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BED0DD" w14:textId="10E431CA" w:rsidR="00023965" w:rsidRDefault="006D0686">
      <w:pPr>
        <w:spacing w:before="100" w:beforeAutospacing="1" w:after="100" w:afterAutospacing="1"/>
        <w:rPr>
          <w:rFonts w:ascii="Trebuchet MS" w:hAnsi="Trebuchet MS"/>
          <w:sz w:val="20"/>
          <w:szCs w:val="20"/>
          <w:lang w:val="fr-FR"/>
        </w:rPr>
      </w:pPr>
      <w:r>
        <w:rPr>
          <w:rFonts w:ascii="Trebuchet MS" w:hAnsi="Trebuchet MS"/>
          <w:noProof/>
          <w:sz w:val="20"/>
          <w:szCs w:val="20"/>
          <w:lang w:val="en-CA" w:eastAsia="en-CA"/>
        </w:rPr>
        <mc:AlternateContent>
          <mc:Choice Requires="wps">
            <w:drawing>
              <wp:anchor distT="0" distB="0" distL="114300" distR="114300" simplePos="0" relativeHeight="251658752" behindDoc="0" locked="1" layoutInCell="1" allowOverlap="1" wp14:anchorId="497C7033" wp14:editId="77BFF00C">
                <wp:simplePos x="0" y="0"/>
                <wp:positionH relativeFrom="page">
                  <wp:posOffset>3041650</wp:posOffset>
                </wp:positionH>
                <wp:positionV relativeFrom="page">
                  <wp:posOffset>716915</wp:posOffset>
                </wp:positionV>
                <wp:extent cx="3776980" cy="40005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98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A7D240" w14:textId="77777777" w:rsidR="00023965" w:rsidRDefault="00023965">
                            <w:pPr>
                              <w:pStyle w:val="departmentheading"/>
                              <w:spacing w:before="0" w:after="0"/>
                              <w:rPr>
                                <w:color w:val="800000"/>
                                <w:kern w:val="22"/>
                                <w:sz w:val="4"/>
                                <w:szCs w:val="4"/>
                                <w:lang w:val="en-US"/>
                              </w:rPr>
                            </w:pPr>
                          </w:p>
                          <w:p w14:paraId="5239C0EF" w14:textId="29AD003A" w:rsidR="008D7B01" w:rsidRPr="005C4E80" w:rsidRDefault="001B136C" w:rsidP="008D7B01">
                            <w:pPr>
                              <w:pStyle w:val="departmentheading"/>
                              <w:spacing w:before="0" w:after="0"/>
                              <w:rPr>
                                <w:color w:val="800000"/>
                                <w:kern w:val="22"/>
                                <w:sz w:val="22"/>
                                <w:szCs w:val="22"/>
                              </w:rPr>
                            </w:pPr>
                            <w:r>
                              <w:rPr>
                                <w:color w:val="800000"/>
                                <w:kern w:val="22"/>
                                <w:sz w:val="22"/>
                                <w:szCs w:val="22"/>
                              </w:rPr>
                              <w:t>Département de science économique</w:t>
                            </w:r>
                            <w:r w:rsidR="008D7B01" w:rsidRPr="005C4E80">
                              <w:rPr>
                                <w:color w:val="800000"/>
                                <w:kern w:val="22"/>
                                <w:sz w:val="22"/>
                                <w:szCs w:val="22"/>
                              </w:rPr>
                              <w:t xml:space="preserve">| </w:t>
                            </w:r>
                            <w:proofErr w:type="spellStart"/>
                            <w:r>
                              <w:rPr>
                                <w:color w:val="800000"/>
                                <w:kern w:val="22"/>
                                <w:sz w:val="22"/>
                                <w:szCs w:val="22"/>
                              </w:rPr>
                              <w:t>Department</w:t>
                            </w:r>
                            <w:proofErr w:type="spellEnd"/>
                            <w:r>
                              <w:rPr>
                                <w:color w:val="800000"/>
                                <w:kern w:val="22"/>
                                <w:sz w:val="22"/>
                                <w:szCs w:val="22"/>
                              </w:rPr>
                              <w:t xml:space="preserve"> of </w:t>
                            </w:r>
                            <w:proofErr w:type="spellStart"/>
                            <w:r>
                              <w:rPr>
                                <w:color w:val="800000"/>
                                <w:kern w:val="22"/>
                                <w:sz w:val="22"/>
                                <w:szCs w:val="22"/>
                              </w:rPr>
                              <w:t>Economics</w:t>
                            </w:r>
                            <w:proofErr w:type="spellEnd"/>
                          </w:p>
                          <w:p w14:paraId="0CAB68F1" w14:textId="77777777" w:rsidR="00023965" w:rsidRDefault="008D7B01" w:rsidP="008D7B01">
                            <w:pPr>
                              <w:pStyle w:val="departmentheading"/>
                              <w:spacing w:before="0" w:after="0"/>
                              <w:rPr>
                                <w:color w:val="800000"/>
                                <w:kern w:val="22"/>
                                <w:sz w:val="22"/>
                                <w:szCs w:val="22"/>
                              </w:rPr>
                            </w:pPr>
                            <w:r>
                              <w:rPr>
                                <w:color w:val="800000"/>
                                <w:kern w:val="22"/>
                                <w:sz w:val="22"/>
                                <w:szCs w:val="22"/>
                              </w:rPr>
                              <w:t xml:space="preserve">Faculté des sciences sociales | </w:t>
                            </w:r>
                            <w:proofErr w:type="spellStart"/>
                            <w:r>
                              <w:rPr>
                                <w:color w:val="800000"/>
                                <w:kern w:val="22"/>
                                <w:sz w:val="22"/>
                                <w:szCs w:val="22"/>
                              </w:rPr>
                              <w:t>Faculty</w:t>
                            </w:r>
                            <w:proofErr w:type="spellEnd"/>
                            <w:r>
                              <w:rPr>
                                <w:color w:val="800000"/>
                                <w:kern w:val="22"/>
                                <w:sz w:val="22"/>
                                <w:szCs w:val="22"/>
                              </w:rPr>
                              <w:t xml:space="preserve"> of Social Sciences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C7033" id="_x0000_t202" coordsize="21600,21600" o:spt="202" path="m,l,21600r21600,l21600,xe">
                <v:stroke joinstyle="miter"/>
                <v:path gradientshapeok="t" o:connecttype="rect"/>
              </v:shapetype>
              <v:shape id="Text Box 8" o:spid="_x0000_s1026" type="#_x0000_t202" style="position:absolute;margin-left:239.5pt;margin-top:56.45pt;width:297.4pt;height: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" stroked="f">
                <v:textbox inset="0,0,0,0">
                  <w:txbxContent>
                    <w:p w14:paraId="45A7D240" w14:textId="77777777" w:rsidR="00023965" w:rsidRDefault="00023965">
                      <w:pPr>
                        <w:pStyle w:val="departmentheading"/>
                        <w:spacing w:before="0" w:after="0"/>
                        <w:rPr>
                          <w:color w:val="800000"/>
                          <w:kern w:val="22"/>
                          <w:sz w:val="4"/>
                          <w:szCs w:val="4"/>
                          <w:lang w:val="en-US"/>
                        </w:rPr>
                      </w:pPr>
                    </w:p>
                    <w:p w14:paraId="5239C0EF" w14:textId="29AD003A" w:rsidR="008D7B01" w:rsidRPr="005C4E80" w:rsidRDefault="001B136C" w:rsidP="008D7B01">
                      <w:pPr>
                        <w:pStyle w:val="departmentheading"/>
                        <w:spacing w:before="0" w:after="0"/>
                        <w:rPr>
                          <w:color w:val="800000"/>
                          <w:kern w:val="22"/>
                          <w:sz w:val="22"/>
                          <w:szCs w:val="22"/>
                        </w:rPr>
                      </w:pPr>
                      <w:r>
                        <w:rPr>
                          <w:color w:val="800000"/>
                          <w:kern w:val="22"/>
                          <w:sz w:val="22"/>
                          <w:szCs w:val="22"/>
                        </w:rPr>
                        <w:t>Département de science économique</w:t>
                      </w:r>
                      <w:r w:rsidR="008D7B01" w:rsidRPr="005C4E80">
                        <w:rPr>
                          <w:color w:val="800000"/>
                          <w:kern w:val="22"/>
                          <w:sz w:val="22"/>
                          <w:szCs w:val="22"/>
                        </w:rPr>
                        <w:t xml:space="preserve">| </w:t>
                      </w:r>
                      <w:proofErr w:type="spellStart"/>
                      <w:r>
                        <w:rPr>
                          <w:color w:val="800000"/>
                          <w:kern w:val="22"/>
                          <w:sz w:val="22"/>
                          <w:szCs w:val="22"/>
                        </w:rPr>
                        <w:t>Department</w:t>
                      </w:r>
                      <w:proofErr w:type="spellEnd"/>
                      <w:r>
                        <w:rPr>
                          <w:color w:val="800000"/>
                          <w:kern w:val="22"/>
                          <w:sz w:val="22"/>
                          <w:szCs w:val="22"/>
                        </w:rPr>
                        <w:t xml:space="preserve"> of </w:t>
                      </w:r>
                      <w:proofErr w:type="spellStart"/>
                      <w:r>
                        <w:rPr>
                          <w:color w:val="800000"/>
                          <w:kern w:val="22"/>
                          <w:sz w:val="22"/>
                          <w:szCs w:val="22"/>
                        </w:rPr>
                        <w:t>Economics</w:t>
                      </w:r>
                      <w:proofErr w:type="spellEnd"/>
                    </w:p>
                    <w:p w14:paraId="0CAB68F1" w14:textId="77777777" w:rsidR="00023965" w:rsidRDefault="008D7B01" w:rsidP="008D7B01">
                      <w:pPr>
                        <w:pStyle w:val="departmentheading"/>
                        <w:spacing w:before="0" w:after="0"/>
                        <w:rPr>
                          <w:color w:val="800000"/>
                          <w:kern w:val="22"/>
                          <w:sz w:val="22"/>
                          <w:szCs w:val="22"/>
                        </w:rPr>
                      </w:pPr>
                      <w:r>
                        <w:rPr>
                          <w:color w:val="800000"/>
                          <w:kern w:val="22"/>
                          <w:sz w:val="22"/>
                          <w:szCs w:val="22"/>
                        </w:rPr>
                        <w:t xml:space="preserve">Faculté des sciences sociales | </w:t>
                      </w:r>
                      <w:proofErr w:type="spellStart"/>
                      <w:r>
                        <w:rPr>
                          <w:color w:val="800000"/>
                          <w:kern w:val="22"/>
                          <w:sz w:val="22"/>
                          <w:szCs w:val="22"/>
                        </w:rPr>
                        <w:t>Faculty</w:t>
                      </w:r>
                      <w:proofErr w:type="spellEnd"/>
                      <w:r>
                        <w:rPr>
                          <w:color w:val="800000"/>
                          <w:kern w:val="22"/>
                          <w:sz w:val="22"/>
                          <w:szCs w:val="22"/>
                        </w:rPr>
                        <w:t xml:space="preserve"> of Social Sciences</w:t>
                      </w:r>
                    </w:p>
                  </w:txbxContent>
                </v:textbox>
                <w10:wrap anchorx="page" anchory="page"/>
                <w10:anchorlock/>
              </v:shape>
            </w:pict>
          </mc:Fallback>
        </mc:AlternateContent>
      </w:r>
      <w:r>
        <w:rPr>
          <w:rFonts w:ascii="Trebuchet MS" w:hAnsi="Trebuchet MS"/>
          <w:noProof/>
          <w:sz w:val="20"/>
          <w:szCs w:val="20"/>
          <w:lang w:val="en-CA" w:eastAsia="en-CA"/>
        </w:rPr>
        <w:drawing>
          <wp:anchor distT="0" distB="0" distL="114300" distR="114300" simplePos="0" relativeHeight="251657728" behindDoc="0" locked="1" layoutInCell="1" allowOverlap="1" wp14:anchorId="45E93A5B" wp14:editId="50A420B7">
            <wp:simplePos x="0" y="0"/>
            <wp:positionH relativeFrom="page">
              <wp:posOffset>3002915</wp:posOffset>
            </wp:positionH>
            <wp:positionV relativeFrom="page">
              <wp:posOffset>485140</wp:posOffset>
            </wp:positionV>
            <wp:extent cx="3143250" cy="180975"/>
            <wp:effectExtent l="0" t="0" r="0" b="9525"/>
            <wp:wrapNone/>
            <wp:docPr id="5" name="Image 2"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EMO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3250" cy="180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ebuchet MS" w:hAnsi="Trebuchet MS"/>
          <w:noProof/>
          <w:sz w:val="20"/>
          <w:szCs w:val="20"/>
          <w:lang w:val="en-CA" w:eastAsia="en-CA"/>
        </w:rPr>
        <w:drawing>
          <wp:anchor distT="0" distB="0" distL="114300" distR="114300" simplePos="0" relativeHeight="251656704" behindDoc="0" locked="1" layoutInCell="1" allowOverlap="1" wp14:anchorId="1F708921" wp14:editId="0C3B79A6">
            <wp:simplePos x="0" y="0"/>
            <wp:positionH relativeFrom="page">
              <wp:posOffset>1457325</wp:posOffset>
            </wp:positionH>
            <wp:positionV relativeFrom="page">
              <wp:posOffset>457200</wp:posOffset>
            </wp:positionV>
            <wp:extent cx="1466850" cy="819150"/>
            <wp:effectExtent l="0" t="0" r="0" b="0"/>
            <wp:wrapNone/>
            <wp:docPr id="4" name="Imag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memo cop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685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F9131" w14:textId="77777777" w:rsidR="00023965" w:rsidRDefault="00023965">
      <w:pPr>
        <w:spacing w:before="100" w:beforeAutospacing="1" w:after="100" w:afterAutospacing="1"/>
        <w:rPr>
          <w:rFonts w:ascii="Trebuchet MS" w:hAnsi="Trebuchet MS"/>
          <w:sz w:val="20"/>
          <w:szCs w:val="20"/>
          <w:lang w:val="fr-FR"/>
        </w:rPr>
      </w:pPr>
    </w:p>
    <w:p w14:paraId="0B51D5A7" w14:textId="77777777" w:rsidR="00023965" w:rsidRDefault="00023965">
      <w:pPr>
        <w:spacing w:before="100" w:beforeAutospacing="1" w:after="100" w:afterAutospacing="1"/>
        <w:rPr>
          <w:rFonts w:ascii="Trebuchet MS" w:hAnsi="Trebuchet MS"/>
          <w:b/>
          <w:sz w:val="16"/>
          <w:szCs w:val="16"/>
          <w:lang w:val="fr-FR"/>
        </w:rPr>
      </w:pPr>
    </w:p>
    <w:p w14:paraId="5D7E1AC5" w14:textId="100BF6D0" w:rsidR="00023965" w:rsidRPr="00F34B60" w:rsidRDefault="009F4705" w:rsidP="00AA6F1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outlineLvl w:val="0"/>
        <w:rPr>
          <w:rFonts w:ascii="Calibri" w:hAnsi="Calibri"/>
          <w:b/>
          <w:sz w:val="22"/>
          <w:szCs w:val="22"/>
          <w:lang w:val="en-CA"/>
        </w:rPr>
      </w:pPr>
      <w:r>
        <w:rPr>
          <w:rFonts w:ascii="Calibri" w:hAnsi="Calibri"/>
          <w:b/>
          <w:sz w:val="22"/>
          <w:szCs w:val="22"/>
          <w:lang w:val="en-CA"/>
        </w:rPr>
        <w:t>Intro to Money and Banking</w:t>
      </w:r>
    </w:p>
    <w:p w14:paraId="49D5CCC2" w14:textId="749EDFDD" w:rsidR="00023965" w:rsidRPr="00F34B60" w:rsidRDefault="00B56595" w:rsidP="00AA6F1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outlineLvl w:val="0"/>
        <w:rPr>
          <w:rFonts w:ascii="Calibri" w:hAnsi="Calibri"/>
          <w:b/>
          <w:sz w:val="22"/>
          <w:szCs w:val="22"/>
          <w:lang w:val="en-CA"/>
        </w:rPr>
      </w:pPr>
      <w:r>
        <w:rPr>
          <w:rFonts w:ascii="Calibri" w:hAnsi="Calibri"/>
          <w:b/>
          <w:sz w:val="22"/>
          <w:szCs w:val="22"/>
          <w:lang w:val="en-CA"/>
        </w:rPr>
        <w:t>ECO21</w:t>
      </w:r>
      <w:r w:rsidR="009F4705">
        <w:rPr>
          <w:rFonts w:ascii="Calibri" w:hAnsi="Calibri"/>
          <w:b/>
          <w:sz w:val="22"/>
          <w:szCs w:val="22"/>
          <w:lang w:val="en-CA"/>
        </w:rPr>
        <w:t>15</w:t>
      </w:r>
      <w:r>
        <w:rPr>
          <w:rFonts w:ascii="Calibri" w:hAnsi="Calibri"/>
          <w:b/>
          <w:sz w:val="22"/>
          <w:szCs w:val="22"/>
          <w:lang w:val="en-CA"/>
        </w:rPr>
        <w:t xml:space="preserve"> A</w:t>
      </w:r>
    </w:p>
    <w:p w14:paraId="2A1D1C79" w14:textId="77777777" w:rsidR="00023965" w:rsidRPr="00F34B60" w:rsidRDefault="0002396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Calibri" w:hAnsi="Calibri"/>
          <w:b/>
          <w:sz w:val="22"/>
          <w:szCs w:val="22"/>
          <w:lang w:val="en-CA"/>
        </w:rPr>
      </w:pPr>
    </w:p>
    <w:p w14:paraId="39DA1A4F" w14:textId="6B2FC099" w:rsidR="00023965" w:rsidRPr="00F34B60" w:rsidRDefault="00B56595" w:rsidP="00AA6F1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outlineLvl w:val="0"/>
        <w:rPr>
          <w:rFonts w:ascii="Calibri" w:hAnsi="Calibri"/>
          <w:b/>
          <w:sz w:val="22"/>
          <w:szCs w:val="22"/>
          <w:lang w:val="en-CA"/>
        </w:rPr>
      </w:pPr>
      <w:r>
        <w:rPr>
          <w:rFonts w:ascii="Calibri" w:hAnsi="Calibri"/>
          <w:b/>
          <w:sz w:val="22"/>
          <w:szCs w:val="22"/>
          <w:lang w:val="en-CA"/>
        </w:rPr>
        <w:t>Stuart M. Glosser</w:t>
      </w:r>
    </w:p>
    <w:p w14:paraId="7F30260E" w14:textId="10BEC7D2" w:rsidR="00023965" w:rsidRPr="00F34B60" w:rsidRDefault="009F4705" w:rsidP="00AA6F1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outlineLvl w:val="0"/>
        <w:rPr>
          <w:rFonts w:ascii="Calibri" w:hAnsi="Calibri"/>
          <w:b/>
          <w:sz w:val="22"/>
          <w:szCs w:val="22"/>
          <w:lang w:val="en-CA"/>
        </w:rPr>
      </w:pPr>
      <w:r>
        <w:rPr>
          <w:rFonts w:ascii="Calibri" w:hAnsi="Calibri"/>
          <w:b/>
          <w:sz w:val="22"/>
          <w:szCs w:val="22"/>
          <w:lang w:val="en-CA"/>
        </w:rPr>
        <w:t>Fall</w:t>
      </w:r>
      <w:r w:rsidR="00023965" w:rsidRPr="00F34B60">
        <w:rPr>
          <w:rFonts w:ascii="Calibri" w:hAnsi="Calibri"/>
          <w:b/>
          <w:sz w:val="22"/>
          <w:szCs w:val="22"/>
          <w:lang w:val="en-CA"/>
        </w:rPr>
        <w:t xml:space="preserve">, </w:t>
      </w:r>
      <w:r w:rsidR="00B56595">
        <w:rPr>
          <w:rFonts w:ascii="Calibri" w:hAnsi="Calibri"/>
          <w:b/>
          <w:sz w:val="22"/>
          <w:szCs w:val="22"/>
          <w:lang w:val="en-CA"/>
        </w:rPr>
        <w:t>201</w:t>
      </w:r>
      <w:r w:rsidR="00124395">
        <w:rPr>
          <w:rFonts w:ascii="Calibri" w:hAnsi="Calibri"/>
          <w:b/>
          <w:sz w:val="22"/>
          <w:szCs w:val="22"/>
          <w:lang w:val="en-CA"/>
        </w:rPr>
        <w:t>9</w:t>
      </w:r>
    </w:p>
    <w:p w14:paraId="7530F3B9" w14:textId="77777777" w:rsidR="00023965" w:rsidRPr="00F34B60" w:rsidRDefault="00023965">
      <w:pPr>
        <w:pBdr>
          <w:top w:val="thinThickThinLargeGap" w:sz="24" w:space="1" w:color="auto"/>
          <w:left w:val="thinThickThinLargeGap" w:sz="24" w:space="4" w:color="auto"/>
          <w:bottom w:val="thinThickThinLargeGap" w:sz="24" w:space="1" w:color="auto"/>
          <w:right w:val="thinThickThinLargeGap" w:sz="24" w:space="4" w:color="auto"/>
        </w:pBdr>
        <w:shd w:val="clear" w:color="auto" w:fill="CCCCCC"/>
        <w:jc w:val="center"/>
        <w:rPr>
          <w:rFonts w:ascii="Calibri" w:hAnsi="Calibri"/>
          <w:b/>
          <w:sz w:val="22"/>
          <w:szCs w:val="22"/>
          <w:lang w:val="en-CA"/>
        </w:rPr>
      </w:pPr>
    </w:p>
    <w:p w14:paraId="7202FE29" w14:textId="77777777" w:rsidR="00023965" w:rsidRPr="00F34B60" w:rsidRDefault="00023965">
      <w:pPr>
        <w:jc w:val="both"/>
        <w:rPr>
          <w:rFonts w:ascii="Calibri" w:hAnsi="Calibri"/>
          <w:sz w:val="22"/>
          <w:szCs w:val="22"/>
          <w:lang w:val="en-CA"/>
        </w:rPr>
      </w:pPr>
    </w:p>
    <w:p w14:paraId="0096DB8C" w14:textId="77777777" w:rsidR="00023965" w:rsidRPr="001B136C" w:rsidRDefault="00023965" w:rsidP="00AA6F15">
      <w:pPr>
        <w:jc w:val="center"/>
        <w:outlineLvl w:val="0"/>
        <w:rPr>
          <w:rFonts w:ascii="Calibri" w:hAnsi="Calibri"/>
          <w:b/>
          <w:caps/>
          <w:sz w:val="22"/>
          <w:szCs w:val="22"/>
          <w:lang w:val="en-CA"/>
        </w:rPr>
      </w:pPr>
      <w:r w:rsidRPr="001B136C">
        <w:rPr>
          <w:rFonts w:ascii="Calibri" w:hAnsi="Calibri"/>
          <w:b/>
          <w:caps/>
          <w:sz w:val="22"/>
          <w:szCs w:val="22"/>
          <w:lang w:val="en-CA"/>
        </w:rPr>
        <w:t>COURSE OUTLINE</w:t>
      </w:r>
    </w:p>
    <w:p w14:paraId="36712968" w14:textId="77777777" w:rsidR="00023965" w:rsidRPr="00F34B60" w:rsidRDefault="00023965">
      <w:pPr>
        <w:jc w:val="both"/>
        <w:rPr>
          <w:rFonts w:ascii="Calibri" w:hAnsi="Calibri"/>
          <w:sz w:val="22"/>
          <w:szCs w:val="22"/>
          <w:lang w:val="en-CA"/>
        </w:rPr>
      </w:pPr>
    </w:p>
    <w:p w14:paraId="089D1490" w14:textId="6EE82CCB" w:rsidR="00023965" w:rsidRDefault="00023965" w:rsidP="00AA6F15">
      <w:pPr>
        <w:ind w:left="3600" w:hanging="3600"/>
        <w:jc w:val="both"/>
        <w:outlineLvl w:val="0"/>
        <w:rPr>
          <w:rFonts w:ascii="Calibri" w:hAnsi="Calibri"/>
          <w:sz w:val="22"/>
          <w:szCs w:val="22"/>
          <w:lang w:val="en-CA"/>
        </w:rPr>
      </w:pPr>
      <w:r w:rsidRPr="00F34B60">
        <w:rPr>
          <w:rFonts w:ascii="Calibri" w:hAnsi="Calibri"/>
          <w:b/>
          <w:sz w:val="22"/>
          <w:szCs w:val="22"/>
          <w:lang w:val="en-CA"/>
        </w:rPr>
        <w:t>Class schedule</w:t>
      </w:r>
      <w:r w:rsidRPr="00F34B60">
        <w:rPr>
          <w:rFonts w:ascii="Calibri" w:hAnsi="Calibri"/>
          <w:sz w:val="22"/>
          <w:szCs w:val="22"/>
          <w:lang w:val="en-CA"/>
        </w:rPr>
        <w:t>:</w:t>
      </w:r>
      <w:r w:rsidRPr="00F34B60">
        <w:rPr>
          <w:rFonts w:ascii="Calibri" w:hAnsi="Calibri"/>
          <w:sz w:val="22"/>
          <w:szCs w:val="22"/>
          <w:lang w:val="en-CA"/>
        </w:rPr>
        <w:tab/>
      </w:r>
      <w:r w:rsidR="000D291E">
        <w:rPr>
          <w:rFonts w:ascii="Calibri" w:hAnsi="Calibri"/>
          <w:sz w:val="22"/>
          <w:szCs w:val="22"/>
          <w:lang w:val="en-CA"/>
        </w:rPr>
        <w:t>Wednes</w:t>
      </w:r>
      <w:r w:rsidR="004417B9">
        <w:rPr>
          <w:rFonts w:ascii="Calibri" w:hAnsi="Calibri"/>
          <w:sz w:val="22"/>
          <w:szCs w:val="22"/>
          <w:lang w:val="en-CA"/>
        </w:rPr>
        <w:t>day:</w:t>
      </w:r>
      <w:r w:rsidR="00124395">
        <w:rPr>
          <w:rFonts w:ascii="Calibri" w:hAnsi="Calibri"/>
          <w:sz w:val="22"/>
          <w:szCs w:val="22"/>
          <w:lang w:val="en-CA"/>
        </w:rPr>
        <w:tab/>
        <w:t xml:space="preserve">  1:00PM</w:t>
      </w:r>
      <w:r w:rsidR="004417B9">
        <w:rPr>
          <w:rFonts w:ascii="Calibri" w:hAnsi="Calibri"/>
          <w:sz w:val="22"/>
          <w:szCs w:val="22"/>
          <w:lang w:val="en-CA"/>
        </w:rPr>
        <w:t xml:space="preserve"> – </w:t>
      </w:r>
      <w:r w:rsidR="00124395">
        <w:rPr>
          <w:rFonts w:ascii="Calibri" w:hAnsi="Calibri"/>
          <w:sz w:val="22"/>
          <w:szCs w:val="22"/>
          <w:lang w:val="en-CA"/>
        </w:rPr>
        <w:t xml:space="preserve">  2:20PM</w:t>
      </w:r>
    </w:p>
    <w:p w14:paraId="59E1D1DA" w14:textId="2B39D388" w:rsidR="004417B9" w:rsidRPr="004417B9" w:rsidRDefault="004417B9" w:rsidP="00AA6F15">
      <w:pPr>
        <w:ind w:left="3600" w:hanging="3600"/>
        <w:jc w:val="both"/>
        <w:outlineLvl w:val="0"/>
        <w:rPr>
          <w:rFonts w:ascii="Calibri" w:hAnsi="Calibri"/>
          <w:sz w:val="22"/>
          <w:szCs w:val="22"/>
          <w:lang w:val="en-CA"/>
        </w:rPr>
      </w:pPr>
      <w:r>
        <w:rPr>
          <w:rFonts w:ascii="Calibri" w:hAnsi="Calibri"/>
          <w:b/>
          <w:sz w:val="22"/>
          <w:szCs w:val="22"/>
          <w:lang w:val="en-CA"/>
        </w:rPr>
        <w:tab/>
      </w:r>
      <w:r>
        <w:rPr>
          <w:rFonts w:ascii="Calibri" w:hAnsi="Calibri"/>
          <w:sz w:val="22"/>
          <w:szCs w:val="22"/>
          <w:lang w:val="en-CA"/>
        </w:rPr>
        <w:t>Friday:</w:t>
      </w:r>
      <w:r>
        <w:rPr>
          <w:rFonts w:ascii="Calibri" w:hAnsi="Calibri"/>
          <w:sz w:val="22"/>
          <w:szCs w:val="22"/>
          <w:lang w:val="en-CA"/>
        </w:rPr>
        <w:tab/>
      </w:r>
      <w:r w:rsidR="00124395">
        <w:rPr>
          <w:rFonts w:ascii="Calibri" w:hAnsi="Calibri"/>
          <w:sz w:val="22"/>
          <w:szCs w:val="22"/>
          <w:lang w:val="en-CA"/>
        </w:rPr>
        <w:tab/>
        <w:t>11</w:t>
      </w:r>
      <w:r>
        <w:rPr>
          <w:rFonts w:ascii="Calibri" w:hAnsi="Calibri"/>
          <w:sz w:val="22"/>
          <w:szCs w:val="22"/>
          <w:lang w:val="en-CA"/>
        </w:rPr>
        <w:t xml:space="preserve">:30AM – </w:t>
      </w:r>
      <w:r w:rsidR="00124395">
        <w:rPr>
          <w:rFonts w:ascii="Calibri" w:hAnsi="Calibri"/>
          <w:sz w:val="22"/>
          <w:szCs w:val="22"/>
          <w:lang w:val="en-CA"/>
        </w:rPr>
        <w:t>12</w:t>
      </w:r>
      <w:r>
        <w:rPr>
          <w:rFonts w:ascii="Calibri" w:hAnsi="Calibri"/>
          <w:sz w:val="22"/>
          <w:szCs w:val="22"/>
          <w:lang w:val="en-CA"/>
        </w:rPr>
        <w:t>:50</w:t>
      </w:r>
      <w:r w:rsidR="00124395">
        <w:rPr>
          <w:rFonts w:ascii="Calibri" w:hAnsi="Calibri"/>
          <w:sz w:val="22"/>
          <w:szCs w:val="22"/>
          <w:lang w:val="en-CA"/>
        </w:rPr>
        <w:t>P</w:t>
      </w:r>
      <w:r>
        <w:rPr>
          <w:rFonts w:ascii="Calibri" w:hAnsi="Calibri"/>
          <w:sz w:val="22"/>
          <w:szCs w:val="22"/>
          <w:lang w:val="en-CA"/>
        </w:rPr>
        <w:t>M</w:t>
      </w:r>
    </w:p>
    <w:p w14:paraId="0D2A7D08" w14:textId="39DE6175" w:rsidR="00023965" w:rsidRPr="00F34B60" w:rsidRDefault="00023965">
      <w:pPr>
        <w:ind w:left="2880" w:firstLine="720"/>
        <w:jc w:val="both"/>
        <w:rPr>
          <w:rFonts w:ascii="Calibri" w:hAnsi="Calibri"/>
          <w:sz w:val="22"/>
          <w:szCs w:val="22"/>
          <w:lang w:val="en-CA"/>
        </w:rPr>
      </w:pPr>
      <w:r w:rsidRPr="00F34B60">
        <w:rPr>
          <w:rFonts w:ascii="Calibri" w:hAnsi="Calibri"/>
          <w:sz w:val="22"/>
          <w:szCs w:val="22"/>
          <w:lang w:val="en-CA"/>
        </w:rPr>
        <w:t>Room</w:t>
      </w:r>
      <w:r w:rsidRPr="00F34B60">
        <w:rPr>
          <w:rFonts w:ascii="Calibri" w:hAnsi="Calibri"/>
          <w:sz w:val="22"/>
          <w:szCs w:val="22"/>
          <w:lang w:val="en-CA"/>
        </w:rPr>
        <w:tab/>
      </w:r>
      <w:r w:rsidR="00215A63">
        <w:rPr>
          <w:rFonts w:ascii="Calibri" w:hAnsi="Calibri"/>
          <w:sz w:val="22"/>
          <w:szCs w:val="22"/>
          <w:lang w:val="en-CA"/>
        </w:rPr>
        <w:tab/>
      </w:r>
      <w:r w:rsidR="00124395">
        <w:rPr>
          <w:rFonts w:ascii="Calibri" w:hAnsi="Calibri"/>
          <w:sz w:val="22"/>
          <w:szCs w:val="22"/>
          <w:lang w:val="en-CA"/>
        </w:rPr>
        <w:t>STE B0138</w:t>
      </w:r>
      <w:r w:rsidR="00BA7233">
        <w:rPr>
          <w:rFonts w:ascii="Calibri" w:hAnsi="Calibri"/>
          <w:sz w:val="22"/>
          <w:szCs w:val="22"/>
          <w:lang w:val="en-CA"/>
        </w:rPr>
        <w:tab/>
      </w:r>
      <w:r w:rsidR="00BA7233">
        <w:rPr>
          <w:rFonts w:ascii="Calibri" w:hAnsi="Calibri"/>
          <w:sz w:val="22"/>
          <w:szCs w:val="22"/>
          <w:lang w:val="en-CA"/>
        </w:rPr>
        <w:tab/>
      </w:r>
      <w:r w:rsidR="00BA7233">
        <w:rPr>
          <w:rFonts w:ascii="Calibri" w:hAnsi="Calibri"/>
          <w:sz w:val="22"/>
          <w:szCs w:val="22"/>
          <w:lang w:val="en-CA"/>
        </w:rPr>
        <w:tab/>
      </w:r>
      <w:r w:rsidR="00BA7233">
        <w:rPr>
          <w:rFonts w:ascii="Calibri" w:hAnsi="Calibri"/>
          <w:sz w:val="22"/>
          <w:szCs w:val="22"/>
          <w:lang w:val="en-CA"/>
        </w:rPr>
        <w:tab/>
      </w:r>
      <w:r w:rsidR="00BA7233">
        <w:rPr>
          <w:rFonts w:ascii="Calibri" w:hAnsi="Calibri"/>
          <w:sz w:val="22"/>
          <w:szCs w:val="22"/>
          <w:lang w:val="en-CA"/>
        </w:rPr>
        <w:tab/>
      </w:r>
      <w:r w:rsidRPr="00F34B60">
        <w:rPr>
          <w:rFonts w:ascii="Calibri" w:hAnsi="Calibri"/>
          <w:sz w:val="22"/>
          <w:szCs w:val="22"/>
          <w:lang w:val="en-CA"/>
        </w:rPr>
        <w:tab/>
      </w:r>
    </w:p>
    <w:p w14:paraId="320B4F88" w14:textId="77777777" w:rsidR="00023965" w:rsidRPr="00F34B60" w:rsidRDefault="00023965">
      <w:pPr>
        <w:jc w:val="both"/>
        <w:rPr>
          <w:rFonts w:ascii="Calibri" w:hAnsi="Calibri"/>
          <w:sz w:val="22"/>
          <w:szCs w:val="22"/>
          <w:lang w:val="en-CA"/>
        </w:rPr>
      </w:pPr>
    </w:p>
    <w:p w14:paraId="76F6F403" w14:textId="77777777" w:rsidR="00023965" w:rsidRPr="00F34B60" w:rsidRDefault="00023965">
      <w:pPr>
        <w:jc w:val="both"/>
        <w:rPr>
          <w:rFonts w:ascii="Calibri" w:hAnsi="Calibri"/>
          <w:sz w:val="22"/>
          <w:szCs w:val="22"/>
          <w:lang w:val="en-CA"/>
        </w:rPr>
      </w:pPr>
    </w:p>
    <w:p w14:paraId="7AFC0E99" w14:textId="3C6AB1BD" w:rsidR="00023965" w:rsidRDefault="00023965">
      <w:pPr>
        <w:ind w:left="3600" w:hanging="3600"/>
        <w:jc w:val="both"/>
        <w:rPr>
          <w:rFonts w:ascii="Calibri" w:hAnsi="Calibri"/>
          <w:sz w:val="22"/>
          <w:szCs w:val="22"/>
          <w:lang w:val="en-CA"/>
        </w:rPr>
      </w:pPr>
      <w:r w:rsidRPr="00F34B60">
        <w:rPr>
          <w:rFonts w:ascii="Calibri" w:hAnsi="Calibri"/>
          <w:b/>
          <w:sz w:val="22"/>
          <w:szCs w:val="22"/>
          <w:lang w:val="en-CA"/>
        </w:rPr>
        <w:t>Professor’s office hours</w:t>
      </w:r>
      <w:r w:rsidRPr="00F34B60">
        <w:rPr>
          <w:rFonts w:ascii="Calibri" w:hAnsi="Calibri"/>
          <w:sz w:val="22"/>
          <w:szCs w:val="22"/>
          <w:lang w:val="en-CA"/>
        </w:rPr>
        <w:t xml:space="preserve">: </w:t>
      </w:r>
      <w:r w:rsidRPr="00F34B60">
        <w:rPr>
          <w:rFonts w:ascii="Calibri" w:hAnsi="Calibri"/>
          <w:sz w:val="22"/>
          <w:szCs w:val="22"/>
          <w:lang w:val="en-CA"/>
        </w:rPr>
        <w:tab/>
      </w:r>
      <w:r w:rsidR="006013CA">
        <w:rPr>
          <w:rFonts w:ascii="Calibri" w:hAnsi="Calibri"/>
          <w:sz w:val="22"/>
          <w:szCs w:val="22"/>
          <w:lang w:val="en-CA"/>
        </w:rPr>
        <w:t>W</w:t>
      </w:r>
      <w:r w:rsidR="00D0740B">
        <w:rPr>
          <w:rFonts w:ascii="Calibri" w:hAnsi="Calibri"/>
          <w:sz w:val="22"/>
          <w:szCs w:val="22"/>
          <w:lang w:val="en-CA"/>
        </w:rPr>
        <w:t>e</w:t>
      </w:r>
      <w:r w:rsidR="006013CA">
        <w:rPr>
          <w:rFonts w:ascii="Calibri" w:hAnsi="Calibri"/>
          <w:sz w:val="22"/>
          <w:szCs w:val="22"/>
          <w:lang w:val="en-CA"/>
        </w:rPr>
        <w:t xml:space="preserve">dnesday: </w:t>
      </w:r>
      <w:r w:rsidR="00D0740B">
        <w:rPr>
          <w:rFonts w:ascii="Calibri" w:hAnsi="Calibri"/>
          <w:sz w:val="22"/>
          <w:szCs w:val="22"/>
          <w:lang w:val="en-CA"/>
        </w:rPr>
        <w:tab/>
      </w:r>
      <w:r w:rsidR="006013CA">
        <w:rPr>
          <w:rFonts w:ascii="Calibri" w:hAnsi="Calibri"/>
          <w:sz w:val="22"/>
          <w:szCs w:val="22"/>
          <w:lang w:val="en-CA"/>
        </w:rPr>
        <w:t xml:space="preserve">10:00AM </w:t>
      </w:r>
      <w:r w:rsidR="00D0740B">
        <w:rPr>
          <w:rFonts w:ascii="Calibri" w:hAnsi="Calibri"/>
          <w:sz w:val="22"/>
          <w:szCs w:val="22"/>
          <w:lang w:val="en-CA"/>
        </w:rPr>
        <w:t>– 12:00PM (noon)</w:t>
      </w:r>
    </w:p>
    <w:p w14:paraId="20DC1F31" w14:textId="30E87BBD" w:rsidR="00D0740B" w:rsidRPr="00D0740B" w:rsidRDefault="00D0740B">
      <w:pPr>
        <w:ind w:left="3600" w:hanging="3600"/>
        <w:jc w:val="both"/>
        <w:rPr>
          <w:rFonts w:ascii="Calibri" w:hAnsi="Calibri"/>
          <w:sz w:val="22"/>
          <w:szCs w:val="22"/>
          <w:lang w:val="en-CA"/>
        </w:rPr>
      </w:pPr>
      <w:r w:rsidRPr="00D0740B">
        <w:rPr>
          <w:rFonts w:ascii="Calibri" w:hAnsi="Calibri"/>
          <w:sz w:val="22"/>
          <w:szCs w:val="22"/>
          <w:lang w:val="en-CA"/>
        </w:rPr>
        <w:tab/>
        <w:t>Thursday</w:t>
      </w:r>
      <w:r>
        <w:rPr>
          <w:rFonts w:ascii="Calibri" w:hAnsi="Calibri"/>
          <w:sz w:val="22"/>
          <w:szCs w:val="22"/>
          <w:lang w:val="en-CA"/>
        </w:rPr>
        <w:t>:</w:t>
      </w:r>
      <w:r>
        <w:rPr>
          <w:rFonts w:ascii="Calibri" w:hAnsi="Calibri"/>
          <w:sz w:val="22"/>
          <w:szCs w:val="22"/>
          <w:lang w:val="en-CA"/>
        </w:rPr>
        <w:tab/>
        <w:t xml:space="preserve"> 2:30PM –  4:00PM</w:t>
      </w:r>
    </w:p>
    <w:p w14:paraId="32C8F8FF" w14:textId="410526B6" w:rsidR="00023965" w:rsidRPr="00F34B60" w:rsidRDefault="00023965">
      <w:pPr>
        <w:jc w:val="both"/>
        <w:rPr>
          <w:rFonts w:ascii="Calibri" w:hAnsi="Calibri"/>
          <w:sz w:val="22"/>
          <w:szCs w:val="22"/>
          <w:lang w:val="en-CA"/>
        </w:rPr>
      </w:pPr>
      <w:r w:rsidRPr="00F34B60">
        <w:rPr>
          <w:rFonts w:ascii="Calibri" w:hAnsi="Calibri"/>
          <w:sz w:val="22"/>
          <w:szCs w:val="22"/>
          <w:lang w:val="en-CA"/>
        </w:rPr>
        <w:tab/>
      </w:r>
      <w:r w:rsidRPr="00F34B60">
        <w:rPr>
          <w:rFonts w:ascii="Calibri" w:hAnsi="Calibri"/>
          <w:sz w:val="22"/>
          <w:szCs w:val="22"/>
          <w:lang w:val="en-CA"/>
        </w:rPr>
        <w:tab/>
      </w:r>
      <w:r w:rsidRPr="00F34B60">
        <w:rPr>
          <w:rFonts w:ascii="Calibri" w:hAnsi="Calibri"/>
          <w:sz w:val="22"/>
          <w:szCs w:val="22"/>
          <w:lang w:val="en-CA"/>
        </w:rPr>
        <w:tab/>
      </w:r>
      <w:r w:rsidRPr="00F34B60">
        <w:rPr>
          <w:rFonts w:ascii="Calibri" w:hAnsi="Calibri"/>
          <w:sz w:val="22"/>
          <w:szCs w:val="22"/>
          <w:lang w:val="en-CA"/>
        </w:rPr>
        <w:tab/>
      </w:r>
      <w:r w:rsidRPr="00F34B60">
        <w:rPr>
          <w:rFonts w:ascii="Calibri" w:hAnsi="Calibri"/>
          <w:sz w:val="22"/>
          <w:szCs w:val="22"/>
          <w:lang w:val="en-CA"/>
        </w:rPr>
        <w:tab/>
      </w:r>
      <w:r w:rsidR="000A0242">
        <w:rPr>
          <w:rFonts w:ascii="Calibri" w:hAnsi="Calibri"/>
          <w:sz w:val="22"/>
          <w:szCs w:val="22"/>
          <w:lang w:val="en-CA"/>
        </w:rPr>
        <w:t>And by appointment</w:t>
      </w:r>
    </w:p>
    <w:p w14:paraId="63051A63" w14:textId="2E379341" w:rsidR="008068F0" w:rsidRPr="00F34B60" w:rsidRDefault="00023965">
      <w:pPr>
        <w:jc w:val="both"/>
        <w:rPr>
          <w:rFonts w:ascii="Calibri" w:hAnsi="Calibri"/>
          <w:sz w:val="22"/>
          <w:szCs w:val="22"/>
          <w:lang w:val="en-CA"/>
        </w:rPr>
      </w:pPr>
      <w:r w:rsidRPr="00F34B60">
        <w:rPr>
          <w:rFonts w:ascii="Calibri" w:hAnsi="Calibri"/>
          <w:sz w:val="22"/>
          <w:szCs w:val="22"/>
          <w:lang w:val="en-CA"/>
        </w:rPr>
        <w:tab/>
      </w:r>
      <w:r w:rsidRPr="00F34B60">
        <w:rPr>
          <w:rFonts w:ascii="Calibri" w:hAnsi="Calibri"/>
          <w:sz w:val="22"/>
          <w:szCs w:val="22"/>
          <w:lang w:val="en-CA"/>
        </w:rPr>
        <w:tab/>
      </w:r>
      <w:r w:rsidRPr="00F34B60">
        <w:rPr>
          <w:rFonts w:ascii="Calibri" w:hAnsi="Calibri"/>
          <w:sz w:val="22"/>
          <w:szCs w:val="22"/>
          <w:lang w:val="en-CA"/>
        </w:rPr>
        <w:tab/>
      </w:r>
      <w:r w:rsidRPr="00F34B60">
        <w:rPr>
          <w:rFonts w:ascii="Calibri" w:hAnsi="Calibri"/>
          <w:sz w:val="22"/>
          <w:szCs w:val="22"/>
          <w:lang w:val="en-CA"/>
        </w:rPr>
        <w:tab/>
      </w:r>
      <w:r w:rsidRPr="00F34B60">
        <w:rPr>
          <w:rFonts w:ascii="Calibri" w:hAnsi="Calibri"/>
          <w:sz w:val="22"/>
          <w:szCs w:val="22"/>
          <w:lang w:val="en-CA"/>
        </w:rPr>
        <w:tab/>
        <w:t>Office</w:t>
      </w:r>
      <w:r w:rsidR="00B56595">
        <w:rPr>
          <w:rFonts w:ascii="Calibri" w:hAnsi="Calibri"/>
          <w:sz w:val="22"/>
          <w:szCs w:val="22"/>
          <w:lang w:val="en-CA"/>
        </w:rPr>
        <w:t xml:space="preserve"> </w:t>
      </w:r>
      <w:r w:rsidR="000A6BB7">
        <w:rPr>
          <w:rFonts w:ascii="Calibri" w:hAnsi="Calibri"/>
          <w:sz w:val="22"/>
          <w:szCs w:val="22"/>
          <w:lang w:val="en-CA"/>
        </w:rPr>
        <w:t xml:space="preserve"> FSS (Social Science Building)</w:t>
      </w:r>
      <w:r w:rsidR="00B56595">
        <w:rPr>
          <w:rFonts w:ascii="Calibri" w:hAnsi="Calibri"/>
          <w:sz w:val="22"/>
          <w:szCs w:val="22"/>
          <w:lang w:val="en-CA"/>
        </w:rPr>
        <w:t xml:space="preserve"> </w:t>
      </w:r>
      <w:r w:rsidR="00697F6F">
        <w:rPr>
          <w:rFonts w:ascii="Calibri" w:hAnsi="Calibri"/>
          <w:sz w:val="22"/>
          <w:szCs w:val="22"/>
          <w:lang w:val="en-CA"/>
        </w:rPr>
        <w:t>90</w:t>
      </w:r>
      <w:r w:rsidR="00DA6830">
        <w:rPr>
          <w:rFonts w:ascii="Calibri" w:hAnsi="Calibri"/>
          <w:sz w:val="22"/>
          <w:szCs w:val="22"/>
          <w:lang w:val="en-CA"/>
        </w:rPr>
        <w:t>57</w:t>
      </w:r>
    </w:p>
    <w:p w14:paraId="7D13A337" w14:textId="77777777" w:rsidR="00023965" w:rsidRPr="00F34B60" w:rsidRDefault="00023965">
      <w:pPr>
        <w:ind w:left="3600" w:hanging="3600"/>
        <w:jc w:val="both"/>
        <w:rPr>
          <w:rFonts w:ascii="Calibri" w:hAnsi="Calibri"/>
          <w:sz w:val="22"/>
          <w:szCs w:val="22"/>
          <w:lang w:val="en-CA"/>
        </w:rPr>
      </w:pPr>
    </w:p>
    <w:p w14:paraId="75696FDC" w14:textId="192B306B" w:rsidR="00023965" w:rsidRPr="00F34B60" w:rsidRDefault="00023965">
      <w:pPr>
        <w:ind w:left="3600" w:hanging="3600"/>
        <w:jc w:val="both"/>
        <w:rPr>
          <w:rFonts w:ascii="Calibri" w:hAnsi="Calibri"/>
          <w:sz w:val="22"/>
          <w:szCs w:val="22"/>
          <w:lang w:val="en-CA"/>
        </w:rPr>
      </w:pPr>
      <w:r w:rsidRPr="00F34B60">
        <w:rPr>
          <w:rFonts w:ascii="Calibri" w:hAnsi="Calibri"/>
          <w:b/>
          <w:sz w:val="22"/>
          <w:szCs w:val="22"/>
          <w:lang w:val="en-CA"/>
        </w:rPr>
        <w:t>E-mail</w:t>
      </w:r>
      <w:r w:rsidRPr="00F34B60">
        <w:rPr>
          <w:rFonts w:ascii="Calibri" w:hAnsi="Calibri"/>
          <w:sz w:val="22"/>
          <w:szCs w:val="22"/>
          <w:lang w:val="en-CA"/>
        </w:rPr>
        <w:t>:</w:t>
      </w:r>
      <w:r w:rsidRPr="00F34B60">
        <w:rPr>
          <w:rFonts w:ascii="Calibri" w:hAnsi="Calibri"/>
          <w:sz w:val="22"/>
          <w:szCs w:val="22"/>
          <w:lang w:val="en-CA"/>
        </w:rPr>
        <w:tab/>
      </w:r>
      <w:r w:rsidR="00E75D4D">
        <w:rPr>
          <w:rFonts w:ascii="Calibri" w:hAnsi="Calibri"/>
          <w:sz w:val="22"/>
          <w:szCs w:val="22"/>
          <w:lang w:val="en-CA"/>
        </w:rPr>
        <w:t>sglosser</w:t>
      </w:r>
      <w:r w:rsidR="00697F6F">
        <w:rPr>
          <w:rFonts w:ascii="Calibri" w:hAnsi="Calibri"/>
          <w:sz w:val="22"/>
          <w:szCs w:val="22"/>
          <w:lang w:val="en-CA"/>
        </w:rPr>
        <w:t>@</w:t>
      </w:r>
      <w:r w:rsidR="00E75D4D">
        <w:rPr>
          <w:rFonts w:ascii="Calibri" w:hAnsi="Calibri"/>
          <w:sz w:val="22"/>
          <w:szCs w:val="22"/>
          <w:lang w:val="en-CA"/>
        </w:rPr>
        <w:t>uottawa.ca</w:t>
      </w:r>
    </w:p>
    <w:p w14:paraId="68F546ED" w14:textId="77777777" w:rsidR="00023965" w:rsidRPr="00F34B60" w:rsidRDefault="00023965">
      <w:pPr>
        <w:jc w:val="both"/>
        <w:rPr>
          <w:rFonts w:ascii="Calibri" w:hAnsi="Calibri"/>
          <w:sz w:val="22"/>
          <w:szCs w:val="22"/>
          <w:lang w:val="en-CA"/>
        </w:rPr>
      </w:pPr>
    </w:p>
    <w:p w14:paraId="24AEE39E" w14:textId="13E7634D" w:rsidR="00023965" w:rsidRPr="00F34B60" w:rsidRDefault="00023965">
      <w:pPr>
        <w:jc w:val="both"/>
        <w:rPr>
          <w:rFonts w:ascii="Calibri" w:hAnsi="Calibri"/>
          <w:b/>
          <w:sz w:val="22"/>
          <w:szCs w:val="22"/>
        </w:rPr>
      </w:pPr>
      <w:r w:rsidRPr="00F34B60">
        <w:rPr>
          <w:rFonts w:ascii="Calibri" w:hAnsi="Calibri"/>
          <w:b/>
          <w:sz w:val="22"/>
          <w:szCs w:val="22"/>
        </w:rPr>
        <w:t>Teaching assistant:</w:t>
      </w:r>
      <w:r w:rsidRPr="00F34B60">
        <w:rPr>
          <w:rFonts w:ascii="Calibri" w:hAnsi="Calibri"/>
          <w:b/>
          <w:sz w:val="22"/>
          <w:szCs w:val="22"/>
        </w:rPr>
        <w:tab/>
      </w:r>
      <w:r w:rsidRPr="00F34B60">
        <w:rPr>
          <w:rFonts w:ascii="Calibri" w:hAnsi="Calibri"/>
          <w:b/>
          <w:sz w:val="22"/>
          <w:szCs w:val="22"/>
        </w:rPr>
        <w:tab/>
      </w:r>
      <w:r w:rsidR="00FD4996">
        <w:rPr>
          <w:rFonts w:ascii="Calibri" w:hAnsi="Calibri"/>
          <w:b/>
          <w:sz w:val="22"/>
          <w:szCs w:val="22"/>
        </w:rPr>
        <w:tab/>
      </w:r>
      <w:bookmarkStart w:id="0" w:name="_GoBack"/>
      <w:bookmarkEnd w:id="0"/>
      <w:r w:rsidR="00B856DD">
        <w:rPr>
          <w:rFonts w:ascii="Calibri" w:hAnsi="Calibri"/>
          <w:sz w:val="22"/>
          <w:szCs w:val="22"/>
        </w:rPr>
        <w:t>Is</w:t>
      </w:r>
      <w:r w:rsidR="00FD4996">
        <w:rPr>
          <w:rFonts w:ascii="Calibri" w:hAnsi="Calibri"/>
          <w:sz w:val="22"/>
          <w:szCs w:val="22"/>
        </w:rPr>
        <w:t>mail Hussain</w:t>
      </w:r>
    </w:p>
    <w:p w14:paraId="645EDEFE" w14:textId="0909169B" w:rsidR="00023965" w:rsidRPr="00F34B60" w:rsidRDefault="00023965">
      <w:pPr>
        <w:jc w:val="both"/>
        <w:rPr>
          <w:rFonts w:ascii="Calibri" w:hAnsi="Calibri"/>
          <w:sz w:val="22"/>
          <w:szCs w:val="22"/>
        </w:rPr>
      </w:pPr>
      <w:r w:rsidRPr="00F34B60">
        <w:rPr>
          <w:rFonts w:ascii="Calibri" w:hAnsi="Calibri"/>
          <w:sz w:val="22"/>
          <w:szCs w:val="22"/>
        </w:rPr>
        <w:tab/>
      </w:r>
      <w:r w:rsidRPr="00F34B60">
        <w:rPr>
          <w:rFonts w:ascii="Calibri" w:hAnsi="Calibri"/>
          <w:sz w:val="22"/>
          <w:szCs w:val="22"/>
        </w:rPr>
        <w:tab/>
      </w:r>
      <w:r w:rsidRPr="00F34B60">
        <w:rPr>
          <w:rFonts w:ascii="Calibri" w:hAnsi="Calibri"/>
          <w:sz w:val="22"/>
          <w:szCs w:val="22"/>
        </w:rPr>
        <w:tab/>
      </w:r>
      <w:r w:rsidRPr="00F34B60">
        <w:rPr>
          <w:rFonts w:ascii="Calibri" w:hAnsi="Calibri"/>
          <w:sz w:val="22"/>
          <w:szCs w:val="22"/>
        </w:rPr>
        <w:tab/>
      </w:r>
    </w:p>
    <w:p w14:paraId="269D91C3" w14:textId="77777777" w:rsidR="00023965" w:rsidRPr="00F34B60" w:rsidRDefault="00023965">
      <w:pPr>
        <w:jc w:val="both"/>
        <w:rPr>
          <w:rFonts w:ascii="Calibri" w:hAnsi="Calibri"/>
          <w:sz w:val="22"/>
          <w:szCs w:val="22"/>
        </w:rPr>
      </w:pPr>
    </w:p>
    <w:p w14:paraId="0BA0363E" w14:textId="77777777" w:rsidR="00023965" w:rsidRPr="00F34B60" w:rsidRDefault="00023965">
      <w:pPr>
        <w:jc w:val="both"/>
        <w:rPr>
          <w:rFonts w:ascii="Calibri" w:hAnsi="Calibri"/>
          <w:sz w:val="22"/>
          <w:szCs w:val="22"/>
        </w:rPr>
      </w:pPr>
      <w:r w:rsidRPr="00F34B60">
        <w:rPr>
          <w:rFonts w:ascii="Calibri" w:hAnsi="Calibri"/>
          <w:sz w:val="22"/>
          <w:szCs w:val="22"/>
        </w:rPr>
        <w:t>Any questions sent by email should receive a response within two business days or during the following class if taken place within the 48 hours following receipt of the email. Note that the professor reserves the right not to answer an email if the level of language used is inadequate.</w:t>
      </w:r>
    </w:p>
    <w:p w14:paraId="67E5237D" w14:textId="77777777" w:rsidR="002E56B4" w:rsidRPr="00F34B60" w:rsidRDefault="002E56B4">
      <w:pPr>
        <w:jc w:val="both"/>
        <w:rPr>
          <w:rFonts w:ascii="Calibri" w:hAnsi="Calibri"/>
          <w:sz w:val="22"/>
          <w:szCs w:val="22"/>
        </w:rPr>
      </w:pPr>
    </w:p>
    <w:p w14:paraId="5C8F6BCB" w14:textId="77777777" w:rsidR="00023965" w:rsidRPr="00F34B60" w:rsidRDefault="00023965" w:rsidP="00AA6F15">
      <w:pPr>
        <w:pBdr>
          <w:bottom w:val="single" w:sz="4" w:space="1" w:color="auto"/>
        </w:pBdr>
        <w:jc w:val="both"/>
        <w:outlineLvl w:val="0"/>
        <w:rPr>
          <w:rFonts w:ascii="Calibri" w:hAnsi="Calibri"/>
          <w:b/>
          <w:sz w:val="22"/>
          <w:szCs w:val="22"/>
          <w:lang w:val="en-CA"/>
        </w:rPr>
      </w:pPr>
      <w:r w:rsidRPr="00F34B60">
        <w:rPr>
          <w:rFonts w:ascii="Calibri" w:hAnsi="Calibri"/>
          <w:b/>
          <w:sz w:val="22"/>
          <w:szCs w:val="22"/>
          <w:lang w:val="en-CA"/>
        </w:rPr>
        <w:t>OFFICIAL COURSE DESCRIPTION</w:t>
      </w:r>
    </w:p>
    <w:p w14:paraId="623D7497" w14:textId="77777777" w:rsidR="00712437" w:rsidRDefault="00712437" w:rsidP="00712437">
      <w:r>
        <w:rPr>
          <w:rFonts w:ascii="Helvetica" w:hAnsi="Helvetica"/>
          <w:color w:val="000000"/>
          <w:sz w:val="20"/>
          <w:szCs w:val="20"/>
          <w:shd w:val="clear" w:color="auto" w:fill="FFFFFF"/>
        </w:rPr>
        <w:t>Money and credit; chartered bank structure, practice and competition; financial markets; structure and operations of the Bank of Canada. Factors that determine the amount of money in existence, the process of deposit creation and destruction, and the instruments through which monetary control is implemented. Analysis of the development of the Canadian economy and its monetary policy since World War II.</w:t>
      </w:r>
    </w:p>
    <w:p w14:paraId="36E08C53" w14:textId="3B807E02" w:rsidR="00800A47" w:rsidRPr="00277A6A" w:rsidRDefault="00800A47" w:rsidP="00277A6A">
      <w:pPr>
        <w:jc w:val="both"/>
        <w:rPr>
          <w:b/>
        </w:rPr>
      </w:pPr>
      <w:r w:rsidRPr="00277A6A">
        <w:rPr>
          <w:rFonts w:ascii="Calibri" w:hAnsi="Calibri"/>
          <w:b/>
          <w:sz w:val="22"/>
          <w:szCs w:val="22"/>
        </w:rPr>
        <w:t>Prerequisites: ECO</w:t>
      </w:r>
      <w:r w:rsidR="00712437">
        <w:rPr>
          <w:rFonts w:ascii="Calibri" w:hAnsi="Calibri"/>
          <w:b/>
          <w:sz w:val="22"/>
          <w:szCs w:val="22"/>
        </w:rPr>
        <w:t xml:space="preserve"> 1102</w:t>
      </w:r>
      <w:r w:rsidRPr="00277A6A">
        <w:rPr>
          <w:rFonts w:ascii="Calibri" w:hAnsi="Calibri"/>
          <w:b/>
          <w:sz w:val="22"/>
          <w:szCs w:val="22"/>
        </w:rPr>
        <w:t xml:space="preserve">. </w:t>
      </w:r>
    </w:p>
    <w:p w14:paraId="5DCB9E37" w14:textId="77777777" w:rsidR="00023965" w:rsidRPr="00F34B60" w:rsidRDefault="00023965">
      <w:pPr>
        <w:jc w:val="both"/>
        <w:rPr>
          <w:rFonts w:ascii="Calibri" w:hAnsi="Calibri"/>
          <w:sz w:val="22"/>
          <w:szCs w:val="22"/>
          <w:lang w:val="en-CA"/>
        </w:rPr>
      </w:pPr>
    </w:p>
    <w:p w14:paraId="67817D4B" w14:textId="4AE4B61B" w:rsidR="00023965" w:rsidRPr="00F34B60" w:rsidRDefault="00023965" w:rsidP="00AA6F15">
      <w:pPr>
        <w:pBdr>
          <w:bottom w:val="single" w:sz="4" w:space="1" w:color="auto"/>
        </w:pBdr>
        <w:jc w:val="both"/>
        <w:outlineLvl w:val="0"/>
        <w:rPr>
          <w:rFonts w:ascii="Calibri" w:hAnsi="Calibri"/>
          <w:b/>
          <w:sz w:val="22"/>
          <w:szCs w:val="22"/>
          <w:lang w:val="en-CA"/>
        </w:rPr>
      </w:pPr>
      <w:r w:rsidRPr="00F34B60">
        <w:rPr>
          <w:rFonts w:ascii="Calibri" w:hAnsi="Calibri"/>
          <w:b/>
          <w:sz w:val="22"/>
          <w:szCs w:val="22"/>
          <w:lang w:val="en-CA"/>
        </w:rPr>
        <w:t>COURSE OBJECTIVES</w:t>
      </w:r>
    </w:p>
    <w:p w14:paraId="6DB093DD" w14:textId="77777777" w:rsidR="00023965" w:rsidRPr="00F34B60" w:rsidRDefault="00023965">
      <w:pPr>
        <w:jc w:val="both"/>
        <w:rPr>
          <w:rFonts w:ascii="Calibri" w:hAnsi="Calibri"/>
          <w:sz w:val="22"/>
          <w:szCs w:val="22"/>
          <w:lang w:val="en-CA"/>
        </w:rPr>
      </w:pPr>
    </w:p>
    <w:p w14:paraId="718D78D7" w14:textId="77777777" w:rsidR="004D334B" w:rsidRDefault="004D334B" w:rsidP="004D334B">
      <w:pPr>
        <w:pStyle w:val="ListParagraph"/>
        <w:numPr>
          <w:ilvl w:val="0"/>
          <w:numId w:val="23"/>
        </w:numPr>
      </w:pPr>
      <w:r>
        <w:t>Explain and interpret how financial markets operate. This involves demonstrating how interest rates, returns, exchange rates, and the price of financial assets are determined in financial markets.</w:t>
      </w:r>
    </w:p>
    <w:p w14:paraId="5B61D507" w14:textId="77777777" w:rsidR="004D334B" w:rsidRDefault="004D334B" w:rsidP="004D334B">
      <w:pPr>
        <w:pStyle w:val="ListParagraph"/>
        <w:numPr>
          <w:ilvl w:val="0"/>
          <w:numId w:val="23"/>
        </w:numPr>
      </w:pPr>
      <w:r>
        <w:t>Use economic analysis to explain the role of financial intermediaries as well as how financial markets are designed to promote economic efficiency.</w:t>
      </w:r>
    </w:p>
    <w:p w14:paraId="5336505F" w14:textId="77777777" w:rsidR="004D334B" w:rsidRDefault="004D334B" w:rsidP="004D334B">
      <w:pPr>
        <w:pStyle w:val="ListParagraph"/>
        <w:numPr>
          <w:ilvl w:val="0"/>
          <w:numId w:val="23"/>
        </w:numPr>
      </w:pPr>
      <w:r>
        <w:lastRenderedPageBreak/>
        <w:t>Analyze the dynamics of financial crisis especially within the context of the most recent financial crisis – the global financial crisis that occurred between 2007 and 2009.</w:t>
      </w:r>
    </w:p>
    <w:p w14:paraId="65B63CC1" w14:textId="77777777" w:rsidR="004D334B" w:rsidRDefault="004D334B" w:rsidP="004D334B">
      <w:pPr>
        <w:pStyle w:val="ListParagraph"/>
        <w:numPr>
          <w:ilvl w:val="0"/>
          <w:numId w:val="23"/>
        </w:numPr>
      </w:pPr>
      <w:r>
        <w:t>Explain how the  Bank of Canada’s is organized and how it approaches monetary policy.</w:t>
      </w:r>
    </w:p>
    <w:p w14:paraId="1B4595B4" w14:textId="77777777" w:rsidR="004D334B" w:rsidRDefault="004D334B" w:rsidP="004D334B">
      <w:pPr>
        <w:pStyle w:val="ListParagraph"/>
        <w:numPr>
          <w:ilvl w:val="0"/>
          <w:numId w:val="23"/>
        </w:numPr>
      </w:pPr>
      <w:r>
        <w:t>Appraise the evolving conduct of monetary policy as practiced by the Bank of Canada.</w:t>
      </w:r>
    </w:p>
    <w:p w14:paraId="578CC8D8" w14:textId="77777777" w:rsidR="004D334B" w:rsidRDefault="004D334B" w:rsidP="004D334B">
      <w:pPr>
        <w:pStyle w:val="ListParagraph"/>
        <w:numPr>
          <w:ilvl w:val="0"/>
          <w:numId w:val="23"/>
        </w:numPr>
      </w:pPr>
      <w:r>
        <w:t xml:space="preserve">Identify the different channels through which monetary policy can affect the economy and what this implies about the appropriateness of monetary policy.  </w:t>
      </w:r>
    </w:p>
    <w:p w14:paraId="7B008F6E" w14:textId="432AF869" w:rsidR="00023965" w:rsidRDefault="00023965">
      <w:pPr>
        <w:pBdr>
          <w:bottom w:val="single" w:sz="4" w:space="1" w:color="auto"/>
        </w:pBdr>
        <w:tabs>
          <w:tab w:val="left" w:pos="1716"/>
        </w:tabs>
        <w:jc w:val="both"/>
        <w:rPr>
          <w:rFonts w:ascii="Calibri" w:hAnsi="Calibri"/>
          <w:b/>
          <w:sz w:val="22"/>
          <w:szCs w:val="22"/>
          <w:lang w:val="en-CA"/>
        </w:rPr>
      </w:pPr>
    </w:p>
    <w:p w14:paraId="7FC45D35" w14:textId="10BE8792" w:rsidR="00D119DA" w:rsidRPr="00F34B60" w:rsidRDefault="00DF0681" w:rsidP="00281372">
      <w:pPr>
        <w:pBdr>
          <w:bottom w:val="single" w:sz="4" w:space="1" w:color="auto"/>
        </w:pBdr>
        <w:shd w:val="clear" w:color="auto" w:fill="BDD6EE" w:themeFill="accent1" w:themeFillTint="66"/>
        <w:jc w:val="both"/>
        <w:outlineLvl w:val="0"/>
        <w:rPr>
          <w:rFonts w:ascii="Calibri" w:hAnsi="Calibri"/>
          <w:b/>
          <w:sz w:val="22"/>
          <w:szCs w:val="22"/>
          <w:lang w:val="en-CA"/>
        </w:rPr>
      </w:pPr>
      <w:r>
        <w:rPr>
          <w:rFonts w:ascii="Calibri" w:hAnsi="Calibri"/>
          <w:b/>
          <w:sz w:val="22"/>
          <w:szCs w:val="22"/>
          <w:lang w:val="en-CA"/>
        </w:rPr>
        <w:t>Required Materials</w:t>
      </w:r>
    </w:p>
    <w:p w14:paraId="7FB26E19" w14:textId="77777777" w:rsidR="00DD45EA" w:rsidRPr="00DD45EA" w:rsidRDefault="00DD45EA" w:rsidP="00DD45EA">
      <w:pPr>
        <w:pBdr>
          <w:bottom w:val="single" w:sz="4" w:space="1" w:color="auto"/>
        </w:pBdr>
        <w:tabs>
          <w:tab w:val="left" w:pos="1716"/>
        </w:tabs>
        <w:jc w:val="both"/>
        <w:rPr>
          <w:rFonts w:ascii="Calibri" w:hAnsi="Calibri"/>
          <w:b/>
          <w:bCs/>
          <w:i/>
          <w:sz w:val="22"/>
          <w:szCs w:val="22"/>
        </w:rPr>
      </w:pPr>
      <w:proofErr w:type="spellStart"/>
      <w:r w:rsidRPr="00DD45EA">
        <w:rPr>
          <w:rFonts w:ascii="Calibri" w:hAnsi="Calibri"/>
          <w:b/>
          <w:bCs/>
          <w:i/>
          <w:sz w:val="22"/>
          <w:szCs w:val="22"/>
        </w:rPr>
        <w:t>MyLab</w:t>
      </w:r>
      <w:proofErr w:type="spellEnd"/>
      <w:r w:rsidRPr="00DD45EA">
        <w:rPr>
          <w:rFonts w:ascii="Calibri" w:hAnsi="Calibri"/>
          <w:b/>
          <w:bCs/>
          <w:i/>
          <w:sz w:val="22"/>
          <w:szCs w:val="22"/>
        </w:rPr>
        <w:t xml:space="preserve"> Economics with Pearson EText -- Standalone Access Card -- for the Economics of Money, Banking &amp; Financial Markets, Seventh Canadian Edition</w:t>
      </w:r>
    </w:p>
    <w:p w14:paraId="7C1CA7EB" w14:textId="0E6F3E3D" w:rsidR="00D14195" w:rsidRDefault="00D14195">
      <w:pPr>
        <w:pBdr>
          <w:bottom w:val="single" w:sz="4" w:space="1" w:color="auto"/>
        </w:pBdr>
        <w:tabs>
          <w:tab w:val="left" w:pos="1716"/>
        </w:tabs>
        <w:jc w:val="both"/>
        <w:rPr>
          <w:rFonts w:ascii="Calibri" w:hAnsi="Calibri"/>
          <w:sz w:val="22"/>
          <w:szCs w:val="22"/>
          <w:lang w:val="en-CA"/>
        </w:rPr>
      </w:pPr>
      <w:r>
        <w:rPr>
          <w:rFonts w:ascii="Calibri" w:hAnsi="Calibri"/>
          <w:sz w:val="22"/>
          <w:szCs w:val="22"/>
          <w:lang w:val="en-CA"/>
        </w:rPr>
        <w:t xml:space="preserve">By </w:t>
      </w:r>
      <w:r w:rsidR="004D334B">
        <w:rPr>
          <w:rFonts w:ascii="Calibri" w:hAnsi="Calibri"/>
          <w:sz w:val="22"/>
          <w:szCs w:val="22"/>
          <w:lang w:val="en-CA"/>
        </w:rPr>
        <w:t xml:space="preserve">Frederic S. Mishkin </w:t>
      </w:r>
      <w:r>
        <w:rPr>
          <w:rFonts w:ascii="Calibri" w:hAnsi="Calibri"/>
          <w:sz w:val="22"/>
          <w:szCs w:val="22"/>
          <w:lang w:val="en-CA"/>
        </w:rPr>
        <w:t xml:space="preserve">and </w:t>
      </w:r>
      <w:r w:rsidR="004D334B">
        <w:rPr>
          <w:rFonts w:ascii="Calibri" w:hAnsi="Calibri"/>
          <w:sz w:val="22"/>
          <w:szCs w:val="22"/>
          <w:lang w:val="en-CA"/>
        </w:rPr>
        <w:t>Apostolos</w:t>
      </w:r>
      <w:r>
        <w:rPr>
          <w:rFonts w:ascii="Calibri" w:hAnsi="Calibri"/>
          <w:sz w:val="22"/>
          <w:szCs w:val="22"/>
          <w:lang w:val="en-CA"/>
        </w:rPr>
        <w:t xml:space="preserve"> </w:t>
      </w:r>
      <w:r w:rsidR="004D334B">
        <w:rPr>
          <w:rFonts w:ascii="Calibri" w:hAnsi="Calibri"/>
          <w:sz w:val="22"/>
          <w:szCs w:val="22"/>
          <w:lang w:val="en-CA"/>
        </w:rPr>
        <w:t>Serletis</w:t>
      </w:r>
    </w:p>
    <w:p w14:paraId="3031FC05" w14:textId="6E53681A" w:rsidR="00DD45EA" w:rsidRPr="00DD45EA" w:rsidRDefault="00D14195" w:rsidP="00DD45EA">
      <w:pPr>
        <w:pBdr>
          <w:bottom w:val="single" w:sz="4" w:space="1" w:color="auto"/>
        </w:pBdr>
        <w:tabs>
          <w:tab w:val="left" w:pos="1716"/>
        </w:tabs>
        <w:jc w:val="both"/>
        <w:rPr>
          <w:rFonts w:ascii="Calibri" w:hAnsi="Calibri" w:cs="Calibri"/>
          <w:b/>
          <w:bCs/>
          <w:i/>
          <w:iCs/>
          <w:color w:val="1F497D"/>
          <w:sz w:val="22"/>
          <w:szCs w:val="22"/>
        </w:rPr>
      </w:pPr>
      <w:r>
        <w:rPr>
          <w:rFonts w:ascii="Calibri" w:hAnsi="Calibri"/>
          <w:sz w:val="22"/>
          <w:szCs w:val="22"/>
          <w:lang w:val="en-CA"/>
        </w:rPr>
        <w:t>Pearson  ISBN#:</w:t>
      </w:r>
      <w:r w:rsidR="00DD45EA" w:rsidRPr="00DD45EA">
        <w:rPr>
          <w:rFonts w:ascii="Calibri" w:hAnsi="Calibri" w:cs="Calibri"/>
          <w:b/>
          <w:bCs/>
          <w:i/>
          <w:iCs/>
          <w:color w:val="1F497D"/>
          <w:sz w:val="22"/>
          <w:szCs w:val="22"/>
        </w:rPr>
        <w:t>978</w:t>
      </w:r>
      <w:r w:rsidR="00DD45EA">
        <w:rPr>
          <w:rFonts w:ascii="Calibri" w:hAnsi="Calibri" w:cs="Calibri"/>
          <w:b/>
          <w:bCs/>
          <w:i/>
          <w:iCs/>
          <w:color w:val="1F497D"/>
          <w:sz w:val="22"/>
          <w:szCs w:val="22"/>
        </w:rPr>
        <w:t>-</w:t>
      </w:r>
      <w:r w:rsidR="00DD45EA" w:rsidRPr="00DD45EA">
        <w:rPr>
          <w:rFonts w:ascii="Calibri" w:hAnsi="Calibri" w:cs="Calibri"/>
          <w:b/>
          <w:bCs/>
          <w:i/>
          <w:iCs/>
          <w:color w:val="1F497D"/>
          <w:sz w:val="22"/>
          <w:szCs w:val="22"/>
        </w:rPr>
        <w:t>0</w:t>
      </w:r>
      <w:r w:rsidR="00DD45EA">
        <w:rPr>
          <w:rFonts w:ascii="Calibri" w:hAnsi="Calibri" w:cs="Calibri"/>
          <w:b/>
          <w:bCs/>
          <w:i/>
          <w:iCs/>
          <w:color w:val="1F497D"/>
          <w:sz w:val="22"/>
          <w:szCs w:val="22"/>
        </w:rPr>
        <w:t>-</w:t>
      </w:r>
      <w:r w:rsidR="00DD45EA" w:rsidRPr="00DD45EA">
        <w:rPr>
          <w:rFonts w:ascii="Calibri" w:hAnsi="Calibri" w:cs="Calibri"/>
          <w:b/>
          <w:bCs/>
          <w:i/>
          <w:iCs/>
          <w:color w:val="1F497D"/>
          <w:sz w:val="22"/>
          <w:szCs w:val="22"/>
        </w:rPr>
        <w:t>13</w:t>
      </w:r>
      <w:r w:rsidR="00DD45EA">
        <w:rPr>
          <w:rFonts w:ascii="Calibri" w:hAnsi="Calibri" w:cs="Calibri"/>
          <w:b/>
          <w:bCs/>
          <w:i/>
          <w:iCs/>
          <w:color w:val="1F497D"/>
          <w:sz w:val="22"/>
          <w:szCs w:val="22"/>
        </w:rPr>
        <w:t>-</w:t>
      </w:r>
      <w:r w:rsidR="00DD45EA" w:rsidRPr="00DD45EA">
        <w:rPr>
          <w:rFonts w:ascii="Calibri" w:hAnsi="Calibri" w:cs="Calibri"/>
          <w:b/>
          <w:bCs/>
          <w:i/>
          <w:iCs/>
          <w:color w:val="1F497D"/>
          <w:sz w:val="22"/>
          <w:szCs w:val="22"/>
        </w:rPr>
        <w:t>523049</w:t>
      </w:r>
      <w:r w:rsidR="00DD45EA">
        <w:rPr>
          <w:rFonts w:ascii="Calibri" w:hAnsi="Calibri" w:cs="Calibri"/>
          <w:b/>
          <w:bCs/>
          <w:i/>
          <w:iCs/>
          <w:color w:val="1F497D"/>
          <w:sz w:val="22"/>
          <w:szCs w:val="22"/>
        </w:rPr>
        <w:t>-</w:t>
      </w:r>
      <w:r w:rsidR="00DD45EA" w:rsidRPr="00DD45EA">
        <w:rPr>
          <w:rFonts w:ascii="Calibri" w:hAnsi="Calibri" w:cs="Calibri"/>
          <w:b/>
          <w:bCs/>
          <w:i/>
          <w:iCs/>
          <w:color w:val="1F497D"/>
          <w:sz w:val="22"/>
          <w:szCs w:val="22"/>
        </w:rPr>
        <w:t>7</w:t>
      </w:r>
    </w:p>
    <w:p w14:paraId="3ADFF3F1" w14:textId="40BD1095" w:rsidR="00D14195" w:rsidRPr="00D14195" w:rsidRDefault="00D14195" w:rsidP="00D14195">
      <w:pPr>
        <w:pBdr>
          <w:bottom w:val="single" w:sz="4" w:space="1" w:color="auto"/>
        </w:pBdr>
        <w:tabs>
          <w:tab w:val="left" w:pos="1716"/>
        </w:tabs>
        <w:jc w:val="both"/>
        <w:rPr>
          <w:rFonts w:ascii="Calibri" w:hAnsi="Calibri"/>
          <w:sz w:val="22"/>
          <w:szCs w:val="22"/>
        </w:rPr>
      </w:pPr>
    </w:p>
    <w:p w14:paraId="30D14D43" w14:textId="2825426F" w:rsidR="00D14195" w:rsidRPr="00D14195" w:rsidRDefault="00D14195">
      <w:pPr>
        <w:pBdr>
          <w:bottom w:val="single" w:sz="4" w:space="1" w:color="auto"/>
        </w:pBdr>
        <w:tabs>
          <w:tab w:val="left" w:pos="1716"/>
        </w:tabs>
        <w:jc w:val="both"/>
        <w:rPr>
          <w:rFonts w:ascii="Calibri" w:hAnsi="Calibri"/>
          <w:sz w:val="22"/>
          <w:szCs w:val="22"/>
          <w:lang w:val="en-CA"/>
        </w:rPr>
      </w:pPr>
    </w:p>
    <w:p w14:paraId="26A6EF8E" w14:textId="30A2758D" w:rsidR="00871BD2" w:rsidRPr="00871BD2" w:rsidRDefault="00871BD2" w:rsidP="00871BD2">
      <w:pPr>
        <w:pBdr>
          <w:bottom w:val="single" w:sz="4" w:space="1" w:color="auto"/>
        </w:pBdr>
        <w:tabs>
          <w:tab w:val="left" w:pos="1716"/>
        </w:tabs>
        <w:jc w:val="both"/>
        <w:rPr>
          <w:rFonts w:ascii="Calibri" w:hAnsi="Calibri"/>
          <w:b/>
          <w:sz w:val="22"/>
          <w:szCs w:val="22"/>
          <w:lang w:val="en-CA"/>
        </w:rPr>
      </w:pPr>
      <w:proofErr w:type="spellStart"/>
      <w:r w:rsidRPr="00871BD2">
        <w:rPr>
          <w:rFonts w:ascii="Calibri" w:hAnsi="Calibri"/>
          <w:b/>
          <w:sz w:val="22"/>
          <w:szCs w:val="22"/>
          <w:lang w:val="en-CA"/>
        </w:rPr>
        <w:t>MyLab</w:t>
      </w:r>
      <w:proofErr w:type="spellEnd"/>
    </w:p>
    <w:p w14:paraId="709D0CF8" w14:textId="25274927" w:rsidR="00871BD2" w:rsidRDefault="00871BD2" w:rsidP="00871BD2">
      <w:pPr>
        <w:pBdr>
          <w:bottom w:val="single" w:sz="4" w:space="1" w:color="auto"/>
        </w:pBdr>
        <w:tabs>
          <w:tab w:val="left" w:pos="1716"/>
        </w:tabs>
        <w:jc w:val="both"/>
        <w:rPr>
          <w:rFonts w:ascii="Calibri" w:hAnsi="Calibri"/>
          <w:sz w:val="22"/>
          <w:szCs w:val="22"/>
        </w:rPr>
      </w:pPr>
      <w:r>
        <w:t xml:space="preserve">This course will use Pearson </w:t>
      </w:r>
      <w:proofErr w:type="spellStart"/>
      <w:r>
        <w:t>MyLab</w:t>
      </w:r>
      <w:proofErr w:type="spellEnd"/>
      <w:r>
        <w:t xml:space="preserve"> for quizzes as well provide other resources related to the course. Details on how to access </w:t>
      </w:r>
      <w:proofErr w:type="spellStart"/>
      <w:r>
        <w:t>MyLab</w:t>
      </w:r>
      <w:proofErr w:type="spellEnd"/>
      <w:r>
        <w:t xml:space="preserve"> will be provided on the first day of class. </w:t>
      </w:r>
    </w:p>
    <w:p w14:paraId="540773CA" w14:textId="77777777" w:rsidR="00871BD2" w:rsidRPr="00D14195" w:rsidRDefault="00871BD2" w:rsidP="00871BD2">
      <w:pPr>
        <w:pBdr>
          <w:bottom w:val="single" w:sz="4" w:space="1" w:color="auto"/>
        </w:pBdr>
        <w:tabs>
          <w:tab w:val="left" w:pos="1716"/>
        </w:tabs>
        <w:jc w:val="both"/>
        <w:rPr>
          <w:rFonts w:ascii="Calibri" w:hAnsi="Calibri"/>
          <w:sz w:val="22"/>
          <w:szCs w:val="22"/>
        </w:rPr>
      </w:pPr>
    </w:p>
    <w:p w14:paraId="1BF8FF6E" w14:textId="616B68B7" w:rsidR="00D14195" w:rsidRDefault="00D14195" w:rsidP="00871BD2">
      <w:pPr>
        <w:pBdr>
          <w:bottom w:val="single" w:sz="4" w:space="1" w:color="auto"/>
        </w:pBdr>
        <w:tabs>
          <w:tab w:val="left" w:pos="533"/>
        </w:tabs>
        <w:jc w:val="both"/>
        <w:rPr>
          <w:rFonts w:ascii="Calibri" w:hAnsi="Calibri"/>
          <w:b/>
          <w:sz w:val="22"/>
          <w:szCs w:val="22"/>
          <w:lang w:val="en-CA"/>
        </w:rPr>
      </w:pPr>
    </w:p>
    <w:p w14:paraId="57C509B8" w14:textId="77777777" w:rsidR="00D14195" w:rsidRPr="00F34B60" w:rsidRDefault="00D14195">
      <w:pPr>
        <w:pBdr>
          <w:bottom w:val="single" w:sz="4" w:space="1" w:color="auto"/>
        </w:pBdr>
        <w:tabs>
          <w:tab w:val="left" w:pos="1716"/>
        </w:tabs>
        <w:jc w:val="both"/>
        <w:rPr>
          <w:rFonts w:ascii="Calibri" w:hAnsi="Calibri"/>
          <w:b/>
          <w:sz w:val="22"/>
          <w:szCs w:val="22"/>
          <w:lang w:val="en-CA"/>
        </w:rPr>
      </w:pPr>
    </w:p>
    <w:p w14:paraId="6180FE97" w14:textId="77777777" w:rsidR="00023965" w:rsidRPr="00F34B60" w:rsidRDefault="00023965">
      <w:pPr>
        <w:jc w:val="both"/>
        <w:rPr>
          <w:rFonts w:ascii="Calibri" w:hAnsi="Calibri"/>
          <w:b/>
          <w:sz w:val="22"/>
          <w:szCs w:val="22"/>
          <w:lang w:val="en-CA"/>
        </w:rPr>
      </w:pPr>
    </w:p>
    <w:p w14:paraId="0B29DAD6" w14:textId="77777777" w:rsidR="00023965" w:rsidRPr="00F34B60" w:rsidRDefault="00023965">
      <w:pPr>
        <w:jc w:val="both"/>
        <w:rPr>
          <w:rFonts w:ascii="Calibri" w:hAnsi="Calibri"/>
          <w:sz w:val="22"/>
          <w:szCs w:val="22"/>
          <w:lang w:val="en-CA"/>
        </w:rPr>
      </w:pPr>
    </w:p>
    <w:p w14:paraId="5FBCF02C" w14:textId="77777777" w:rsidR="00023965" w:rsidRPr="002E56B4" w:rsidRDefault="00023965" w:rsidP="00AA6F15">
      <w:pPr>
        <w:pStyle w:val="Caption"/>
        <w:jc w:val="center"/>
        <w:outlineLvl w:val="0"/>
        <w:rPr>
          <w:rFonts w:ascii="Calibri" w:hAnsi="Calibri"/>
          <w:sz w:val="22"/>
          <w:szCs w:val="22"/>
          <w:lang w:val="en-CA"/>
        </w:rPr>
      </w:pPr>
      <w:r w:rsidRPr="002E56B4">
        <w:rPr>
          <w:rFonts w:ascii="Calibri" w:hAnsi="Calibri"/>
          <w:sz w:val="22"/>
          <w:szCs w:val="22"/>
          <w:lang w:val="en-CA"/>
        </w:rPr>
        <w:t>Components of Final Mark</w:t>
      </w:r>
    </w:p>
    <w:p w14:paraId="6E56BD2B" w14:textId="77777777" w:rsidR="00023965" w:rsidRPr="002E56B4" w:rsidRDefault="00023965">
      <w:pPr>
        <w:pStyle w:val="Caption"/>
        <w:keepNext/>
        <w:tabs>
          <w:tab w:val="left" w:pos="3844"/>
        </w:tabs>
        <w:rPr>
          <w:rFonts w:ascii="Calibri" w:hAnsi="Calibri"/>
          <w:sz w:val="22"/>
          <w:szCs w:val="22"/>
          <w:lang w:val="en-CA"/>
        </w:rPr>
      </w:pPr>
    </w:p>
    <w:tbl>
      <w:tblPr>
        <w:tblW w:w="0" w:type="auto"/>
        <w:jc w:val="center"/>
        <w:tblLayout w:type="fixed"/>
        <w:tblCellMar>
          <w:left w:w="80" w:type="dxa"/>
          <w:right w:w="80" w:type="dxa"/>
        </w:tblCellMar>
        <w:tblLook w:val="0000" w:firstRow="0" w:lastRow="0" w:firstColumn="0" w:lastColumn="0" w:noHBand="0" w:noVBand="0"/>
      </w:tblPr>
      <w:tblGrid>
        <w:gridCol w:w="2885"/>
        <w:gridCol w:w="1440"/>
      </w:tblGrid>
      <w:tr w:rsidR="00800A47" w:rsidRPr="008218F4" w14:paraId="5A5F1719" w14:textId="77777777" w:rsidTr="00800A47">
        <w:trPr>
          <w:cantSplit/>
          <w:jc w:val="center"/>
        </w:trPr>
        <w:tc>
          <w:tcPr>
            <w:tcW w:w="2885" w:type="dxa"/>
            <w:tcBorders>
              <w:top w:val="single" w:sz="6" w:space="0" w:color="auto"/>
              <w:left w:val="single" w:sz="6" w:space="0" w:color="auto"/>
              <w:bottom w:val="single" w:sz="6" w:space="0" w:color="auto"/>
              <w:right w:val="single" w:sz="6" w:space="0" w:color="auto"/>
            </w:tcBorders>
          </w:tcPr>
          <w:p w14:paraId="1D9B4B1E" w14:textId="77777777" w:rsidR="00800A47" w:rsidRPr="008218F4" w:rsidRDefault="00800A47" w:rsidP="00D859D1"/>
        </w:tc>
        <w:tc>
          <w:tcPr>
            <w:tcW w:w="1440" w:type="dxa"/>
            <w:tcBorders>
              <w:top w:val="single" w:sz="6" w:space="0" w:color="auto"/>
              <w:bottom w:val="single" w:sz="6" w:space="0" w:color="auto"/>
              <w:right w:val="single" w:sz="6" w:space="0" w:color="auto"/>
            </w:tcBorders>
          </w:tcPr>
          <w:p w14:paraId="699D80B2" w14:textId="77777777" w:rsidR="00800A47" w:rsidRPr="008218F4" w:rsidRDefault="00800A47" w:rsidP="00D859D1">
            <w:pPr>
              <w:jc w:val="center"/>
            </w:pPr>
            <w:r w:rsidRPr="008218F4">
              <w:rPr>
                <w:b/>
              </w:rPr>
              <w:t>Weight</w:t>
            </w:r>
          </w:p>
        </w:tc>
      </w:tr>
      <w:tr w:rsidR="00800A47" w:rsidRPr="008218F4" w14:paraId="111ABDFB" w14:textId="77777777" w:rsidTr="00800A47">
        <w:trPr>
          <w:cantSplit/>
          <w:jc w:val="center"/>
        </w:trPr>
        <w:tc>
          <w:tcPr>
            <w:tcW w:w="2885" w:type="dxa"/>
            <w:tcBorders>
              <w:top w:val="single" w:sz="6" w:space="0" w:color="auto"/>
              <w:left w:val="single" w:sz="6" w:space="0" w:color="auto"/>
              <w:right w:val="single" w:sz="6" w:space="0" w:color="auto"/>
            </w:tcBorders>
          </w:tcPr>
          <w:p w14:paraId="0D0607EE" w14:textId="77777777" w:rsidR="00800A47" w:rsidRPr="008218F4" w:rsidRDefault="00800A47" w:rsidP="00D859D1">
            <w:r w:rsidRPr="008218F4">
              <w:t xml:space="preserve">Mid-Term Exam  </w:t>
            </w:r>
          </w:p>
        </w:tc>
        <w:tc>
          <w:tcPr>
            <w:tcW w:w="1440" w:type="dxa"/>
            <w:tcBorders>
              <w:top w:val="single" w:sz="6" w:space="0" w:color="auto"/>
              <w:right w:val="single" w:sz="6" w:space="0" w:color="auto"/>
            </w:tcBorders>
          </w:tcPr>
          <w:p w14:paraId="3B6AF3E0" w14:textId="128CFED4" w:rsidR="00800A47" w:rsidRPr="008218F4" w:rsidRDefault="00EE3611" w:rsidP="00D859D1">
            <w:pPr>
              <w:jc w:val="center"/>
            </w:pPr>
            <w:r>
              <w:t>35</w:t>
            </w:r>
            <w:r w:rsidR="00800A47" w:rsidRPr="008218F4">
              <w:t>%</w:t>
            </w:r>
          </w:p>
        </w:tc>
      </w:tr>
      <w:tr w:rsidR="00800A47" w:rsidRPr="008218F4" w14:paraId="040FDE83" w14:textId="77777777" w:rsidTr="00800A47">
        <w:trPr>
          <w:cantSplit/>
          <w:jc w:val="center"/>
        </w:trPr>
        <w:tc>
          <w:tcPr>
            <w:tcW w:w="2885" w:type="dxa"/>
            <w:tcBorders>
              <w:left w:val="single" w:sz="6" w:space="0" w:color="auto"/>
              <w:right w:val="single" w:sz="6" w:space="0" w:color="auto"/>
            </w:tcBorders>
          </w:tcPr>
          <w:p w14:paraId="49F70559" w14:textId="77777777" w:rsidR="00800A47" w:rsidRPr="008218F4" w:rsidRDefault="00800A47" w:rsidP="00D859D1">
            <w:r w:rsidRPr="008218F4">
              <w:t>Final Exam</w:t>
            </w:r>
          </w:p>
        </w:tc>
        <w:tc>
          <w:tcPr>
            <w:tcW w:w="1440" w:type="dxa"/>
            <w:tcBorders>
              <w:right w:val="single" w:sz="6" w:space="0" w:color="auto"/>
            </w:tcBorders>
          </w:tcPr>
          <w:p w14:paraId="249505E5" w14:textId="3FA3EA2F" w:rsidR="00800A47" w:rsidRPr="008218F4" w:rsidRDefault="00EE3611" w:rsidP="00D859D1">
            <w:pPr>
              <w:jc w:val="center"/>
            </w:pPr>
            <w:r>
              <w:t>45</w:t>
            </w:r>
            <w:r w:rsidR="00800A47" w:rsidRPr="008218F4">
              <w:t>%</w:t>
            </w:r>
          </w:p>
        </w:tc>
      </w:tr>
      <w:tr w:rsidR="00800A47" w:rsidRPr="008218F4" w14:paraId="6E87F7F0" w14:textId="77777777" w:rsidTr="00800A47">
        <w:trPr>
          <w:cantSplit/>
          <w:jc w:val="center"/>
        </w:trPr>
        <w:tc>
          <w:tcPr>
            <w:tcW w:w="2885" w:type="dxa"/>
            <w:tcBorders>
              <w:left w:val="single" w:sz="6" w:space="0" w:color="auto"/>
              <w:right w:val="single" w:sz="6" w:space="0" w:color="auto"/>
            </w:tcBorders>
          </w:tcPr>
          <w:p w14:paraId="6FD80388" w14:textId="77777777" w:rsidR="00800A47" w:rsidRPr="008218F4" w:rsidRDefault="00800A47" w:rsidP="00D859D1">
            <w:r>
              <w:t>Weekly Quizzes</w:t>
            </w:r>
          </w:p>
        </w:tc>
        <w:tc>
          <w:tcPr>
            <w:tcW w:w="1440" w:type="dxa"/>
            <w:tcBorders>
              <w:right w:val="single" w:sz="6" w:space="0" w:color="auto"/>
            </w:tcBorders>
          </w:tcPr>
          <w:p w14:paraId="4D0C5E3C" w14:textId="2CF01533" w:rsidR="00800A47" w:rsidRPr="008218F4" w:rsidRDefault="00701EC2" w:rsidP="00D859D1">
            <w:pPr>
              <w:jc w:val="center"/>
            </w:pPr>
            <w:r>
              <w:t>10</w:t>
            </w:r>
            <w:r w:rsidR="00800A47" w:rsidRPr="008218F4">
              <w:t>%</w:t>
            </w:r>
          </w:p>
        </w:tc>
      </w:tr>
      <w:tr w:rsidR="00800A47" w:rsidRPr="008218F4" w14:paraId="2548F01C" w14:textId="77777777" w:rsidTr="00800A47">
        <w:trPr>
          <w:cantSplit/>
          <w:jc w:val="center"/>
        </w:trPr>
        <w:tc>
          <w:tcPr>
            <w:tcW w:w="2885" w:type="dxa"/>
            <w:tcBorders>
              <w:left w:val="single" w:sz="6" w:space="0" w:color="auto"/>
              <w:right w:val="single" w:sz="6" w:space="0" w:color="auto"/>
            </w:tcBorders>
          </w:tcPr>
          <w:p w14:paraId="4716B961" w14:textId="19D83EEC" w:rsidR="00800A47" w:rsidRPr="008218F4" w:rsidRDefault="00800A47" w:rsidP="00D859D1">
            <w:r>
              <w:t>Homework</w:t>
            </w:r>
          </w:p>
        </w:tc>
        <w:tc>
          <w:tcPr>
            <w:tcW w:w="1440" w:type="dxa"/>
            <w:tcBorders>
              <w:right w:val="single" w:sz="6" w:space="0" w:color="auto"/>
            </w:tcBorders>
          </w:tcPr>
          <w:p w14:paraId="4DD2A677" w14:textId="78825BFC" w:rsidR="00800A47" w:rsidRPr="008218F4" w:rsidRDefault="00EE3611" w:rsidP="00D859D1">
            <w:pPr>
              <w:jc w:val="center"/>
            </w:pPr>
            <w:r>
              <w:t>10</w:t>
            </w:r>
            <w:r w:rsidR="00800A47" w:rsidRPr="008218F4">
              <w:t>%</w:t>
            </w:r>
          </w:p>
        </w:tc>
      </w:tr>
      <w:tr w:rsidR="00800A47" w:rsidRPr="008218F4" w14:paraId="499409DF" w14:textId="77777777" w:rsidTr="00800A47">
        <w:trPr>
          <w:cantSplit/>
          <w:jc w:val="center"/>
        </w:trPr>
        <w:tc>
          <w:tcPr>
            <w:tcW w:w="2885" w:type="dxa"/>
            <w:tcBorders>
              <w:left w:val="single" w:sz="6" w:space="0" w:color="auto"/>
              <w:bottom w:val="single" w:sz="6" w:space="0" w:color="auto"/>
              <w:right w:val="single" w:sz="6" w:space="0" w:color="auto"/>
            </w:tcBorders>
          </w:tcPr>
          <w:p w14:paraId="7A302395" w14:textId="77777777" w:rsidR="00800A47" w:rsidRPr="008218F4" w:rsidRDefault="00800A47" w:rsidP="00D859D1">
            <w:r>
              <w:t xml:space="preserve"> </w:t>
            </w:r>
            <w:r w:rsidRPr="008218F4">
              <w:t>Total</w:t>
            </w:r>
          </w:p>
        </w:tc>
        <w:tc>
          <w:tcPr>
            <w:tcW w:w="1440" w:type="dxa"/>
            <w:tcBorders>
              <w:bottom w:val="single" w:sz="6" w:space="0" w:color="auto"/>
              <w:right w:val="single" w:sz="6" w:space="0" w:color="auto"/>
            </w:tcBorders>
          </w:tcPr>
          <w:p w14:paraId="23D1FAED" w14:textId="77777777" w:rsidR="00800A47" w:rsidRPr="008218F4" w:rsidRDefault="00800A47" w:rsidP="00D859D1">
            <w:pPr>
              <w:jc w:val="center"/>
            </w:pPr>
            <w:r w:rsidRPr="008218F4">
              <w:t>100%</w:t>
            </w:r>
          </w:p>
        </w:tc>
      </w:tr>
    </w:tbl>
    <w:p w14:paraId="6797ED8D" w14:textId="77777777" w:rsidR="00023965" w:rsidRPr="00F34B60" w:rsidRDefault="00023965">
      <w:pPr>
        <w:rPr>
          <w:rFonts w:ascii="Calibri" w:hAnsi="Calibri"/>
          <w:sz w:val="22"/>
          <w:szCs w:val="22"/>
        </w:rPr>
      </w:pPr>
    </w:p>
    <w:p w14:paraId="4E02C514" w14:textId="77777777" w:rsidR="002801C7" w:rsidRPr="002E56B4" w:rsidRDefault="002801C7" w:rsidP="002801C7">
      <w:pPr>
        <w:pStyle w:val="Caption"/>
        <w:keepNext/>
        <w:tabs>
          <w:tab w:val="left" w:pos="3844"/>
        </w:tabs>
        <w:jc w:val="center"/>
        <w:rPr>
          <w:rFonts w:ascii="Calibri" w:hAnsi="Calibri"/>
          <w:sz w:val="22"/>
          <w:szCs w:val="22"/>
          <w:lang w:val="en-CA"/>
        </w:rPr>
      </w:pPr>
      <w:r>
        <w:rPr>
          <w:rFonts w:ascii="Calibri" w:hAnsi="Calibri"/>
          <w:sz w:val="22"/>
          <w:szCs w:val="22"/>
          <w:lang w:val="en-CA"/>
        </w:rPr>
        <w:t>Exam and</w:t>
      </w:r>
      <w:r w:rsidRPr="002E56B4">
        <w:rPr>
          <w:rFonts w:ascii="Calibri" w:hAnsi="Calibri"/>
          <w:sz w:val="22"/>
          <w:szCs w:val="22"/>
          <w:lang w:val="en-CA"/>
        </w:rPr>
        <w:t xml:space="preserve"> </w:t>
      </w:r>
      <w:r>
        <w:rPr>
          <w:rFonts w:ascii="Calibri" w:hAnsi="Calibri"/>
          <w:sz w:val="22"/>
          <w:szCs w:val="22"/>
          <w:lang w:val="en-CA"/>
        </w:rPr>
        <w:t>Homework</w:t>
      </w:r>
      <w:r w:rsidRPr="002E56B4">
        <w:rPr>
          <w:rFonts w:ascii="Calibri" w:hAnsi="Calibri"/>
          <w:sz w:val="22"/>
          <w:szCs w:val="22"/>
          <w:lang w:val="en-CA"/>
        </w:rPr>
        <w:t xml:space="preserve"> </w:t>
      </w:r>
      <w:r>
        <w:rPr>
          <w:rFonts w:ascii="Calibri" w:hAnsi="Calibri"/>
          <w:sz w:val="22"/>
          <w:szCs w:val="22"/>
          <w:lang w:val="en-CA"/>
        </w:rPr>
        <w:t>Due Dates</w:t>
      </w:r>
    </w:p>
    <w:p w14:paraId="5B4F6D1A" w14:textId="77777777" w:rsidR="002801C7" w:rsidRPr="002E56B4" w:rsidRDefault="002801C7" w:rsidP="002801C7">
      <w:pPr>
        <w:pStyle w:val="Caption"/>
        <w:jc w:val="center"/>
        <w:outlineLvl w:val="0"/>
        <w:rPr>
          <w:rFonts w:ascii="Calibri" w:hAnsi="Calibri"/>
          <w:sz w:val="22"/>
          <w:szCs w:val="22"/>
          <w:lang w:val="en-CA"/>
        </w:rPr>
      </w:pPr>
    </w:p>
    <w:tbl>
      <w:tblPr>
        <w:tblW w:w="0" w:type="auto"/>
        <w:jc w:val="center"/>
        <w:tblLayout w:type="fixed"/>
        <w:tblCellMar>
          <w:left w:w="80" w:type="dxa"/>
          <w:right w:w="80" w:type="dxa"/>
        </w:tblCellMar>
        <w:tblLook w:val="0000" w:firstRow="0" w:lastRow="0" w:firstColumn="0" w:lastColumn="0" w:noHBand="0" w:noVBand="0"/>
      </w:tblPr>
      <w:tblGrid>
        <w:gridCol w:w="3322"/>
        <w:gridCol w:w="1890"/>
      </w:tblGrid>
      <w:tr w:rsidR="002801C7" w:rsidRPr="008218F4" w14:paraId="65CCEE3C" w14:textId="77777777" w:rsidTr="00DF5F15">
        <w:trPr>
          <w:cantSplit/>
          <w:jc w:val="center"/>
        </w:trPr>
        <w:tc>
          <w:tcPr>
            <w:tcW w:w="3322" w:type="dxa"/>
            <w:tcBorders>
              <w:top w:val="single" w:sz="6" w:space="0" w:color="auto"/>
              <w:left w:val="single" w:sz="6" w:space="0" w:color="auto"/>
              <w:bottom w:val="single" w:sz="6" w:space="0" w:color="auto"/>
              <w:right w:val="single" w:sz="6" w:space="0" w:color="auto"/>
            </w:tcBorders>
          </w:tcPr>
          <w:p w14:paraId="11195A50" w14:textId="77777777" w:rsidR="002801C7" w:rsidRPr="008218F4" w:rsidRDefault="002801C7" w:rsidP="00DF5F15"/>
        </w:tc>
        <w:tc>
          <w:tcPr>
            <w:tcW w:w="1890" w:type="dxa"/>
            <w:tcBorders>
              <w:top w:val="single" w:sz="6" w:space="0" w:color="auto"/>
              <w:bottom w:val="single" w:sz="6" w:space="0" w:color="auto"/>
              <w:right w:val="single" w:sz="6" w:space="0" w:color="auto"/>
            </w:tcBorders>
          </w:tcPr>
          <w:p w14:paraId="14AA56B4" w14:textId="77777777" w:rsidR="002801C7" w:rsidRPr="008218F4" w:rsidRDefault="002801C7" w:rsidP="00DF5F15">
            <w:pPr>
              <w:jc w:val="center"/>
            </w:pPr>
            <w:r>
              <w:rPr>
                <w:b/>
              </w:rPr>
              <w:t>Date</w:t>
            </w:r>
          </w:p>
        </w:tc>
      </w:tr>
      <w:tr w:rsidR="002801C7" w:rsidRPr="008218F4" w14:paraId="7C0F5B0F" w14:textId="77777777" w:rsidTr="00DF5F15">
        <w:trPr>
          <w:cantSplit/>
          <w:jc w:val="center"/>
        </w:trPr>
        <w:tc>
          <w:tcPr>
            <w:tcW w:w="3322" w:type="dxa"/>
            <w:tcBorders>
              <w:top w:val="single" w:sz="6" w:space="0" w:color="auto"/>
              <w:left w:val="single" w:sz="6" w:space="0" w:color="auto"/>
              <w:right w:val="single" w:sz="6" w:space="0" w:color="auto"/>
            </w:tcBorders>
          </w:tcPr>
          <w:p w14:paraId="01DC7281" w14:textId="77777777" w:rsidR="002801C7" w:rsidRPr="008218F4" w:rsidRDefault="002801C7" w:rsidP="00DF5F15">
            <w:r w:rsidRPr="008218F4">
              <w:t xml:space="preserve">Mid-Term Exam  </w:t>
            </w:r>
          </w:p>
        </w:tc>
        <w:tc>
          <w:tcPr>
            <w:tcW w:w="1890" w:type="dxa"/>
            <w:tcBorders>
              <w:top w:val="single" w:sz="6" w:space="0" w:color="auto"/>
              <w:right w:val="single" w:sz="6" w:space="0" w:color="auto"/>
            </w:tcBorders>
          </w:tcPr>
          <w:p w14:paraId="01217843" w14:textId="420255B8" w:rsidR="002801C7" w:rsidRPr="008218F4" w:rsidRDefault="002801C7" w:rsidP="00DF5F15">
            <w:pPr>
              <w:jc w:val="center"/>
            </w:pPr>
            <w:r>
              <w:t xml:space="preserve">October </w:t>
            </w:r>
            <w:r w:rsidR="0003704B">
              <w:t>25</w:t>
            </w:r>
            <w:r w:rsidRPr="002801C7">
              <w:rPr>
                <w:vertAlign w:val="superscript"/>
              </w:rPr>
              <w:t>th</w:t>
            </w:r>
            <w:r>
              <w:t xml:space="preserve">  </w:t>
            </w:r>
          </w:p>
        </w:tc>
      </w:tr>
      <w:tr w:rsidR="002801C7" w:rsidRPr="008218F4" w14:paraId="617A5E93" w14:textId="77777777" w:rsidTr="00DF5F15">
        <w:trPr>
          <w:cantSplit/>
          <w:jc w:val="center"/>
        </w:trPr>
        <w:tc>
          <w:tcPr>
            <w:tcW w:w="3322" w:type="dxa"/>
            <w:tcBorders>
              <w:left w:val="single" w:sz="6" w:space="0" w:color="auto"/>
              <w:right w:val="single" w:sz="6" w:space="0" w:color="auto"/>
            </w:tcBorders>
          </w:tcPr>
          <w:p w14:paraId="7425528A" w14:textId="77777777" w:rsidR="002801C7" w:rsidRPr="008218F4" w:rsidRDefault="002801C7" w:rsidP="00DF5F15">
            <w:r w:rsidRPr="008218F4">
              <w:t>Final Exam</w:t>
            </w:r>
          </w:p>
        </w:tc>
        <w:tc>
          <w:tcPr>
            <w:tcW w:w="1890" w:type="dxa"/>
            <w:tcBorders>
              <w:right w:val="single" w:sz="6" w:space="0" w:color="auto"/>
            </w:tcBorders>
          </w:tcPr>
          <w:p w14:paraId="56DC6E25" w14:textId="77777777" w:rsidR="002801C7" w:rsidRPr="008218F4" w:rsidRDefault="002801C7" w:rsidP="00DF5F15">
            <w:pPr>
              <w:jc w:val="center"/>
            </w:pPr>
            <w:r>
              <w:t>TBA</w:t>
            </w:r>
          </w:p>
        </w:tc>
      </w:tr>
      <w:tr w:rsidR="002801C7" w:rsidRPr="008218F4" w14:paraId="02570CEF" w14:textId="77777777" w:rsidTr="00DF5F15">
        <w:trPr>
          <w:cantSplit/>
          <w:jc w:val="center"/>
        </w:trPr>
        <w:tc>
          <w:tcPr>
            <w:tcW w:w="3322" w:type="dxa"/>
            <w:tcBorders>
              <w:left w:val="single" w:sz="6" w:space="0" w:color="auto"/>
              <w:right w:val="single" w:sz="6" w:space="0" w:color="auto"/>
            </w:tcBorders>
          </w:tcPr>
          <w:p w14:paraId="2E8B2524" w14:textId="77777777" w:rsidR="002801C7" w:rsidRPr="008218F4" w:rsidRDefault="002801C7" w:rsidP="00DF5F15">
            <w:r>
              <w:t>First Homework Assignment</w:t>
            </w:r>
          </w:p>
        </w:tc>
        <w:tc>
          <w:tcPr>
            <w:tcW w:w="1890" w:type="dxa"/>
            <w:tcBorders>
              <w:right w:val="single" w:sz="6" w:space="0" w:color="auto"/>
            </w:tcBorders>
          </w:tcPr>
          <w:p w14:paraId="2B1C9399" w14:textId="17142D2A" w:rsidR="002801C7" w:rsidRPr="008218F4" w:rsidRDefault="002801C7" w:rsidP="00DF5F15">
            <w:pPr>
              <w:jc w:val="center"/>
            </w:pPr>
            <w:r>
              <w:t xml:space="preserve">October </w:t>
            </w:r>
            <w:r w:rsidR="0003704B">
              <w:t>11</w:t>
            </w:r>
            <w:r w:rsidR="0003704B" w:rsidRPr="0003704B">
              <w:rPr>
                <w:vertAlign w:val="superscript"/>
              </w:rPr>
              <w:t>th</w:t>
            </w:r>
            <w:r w:rsidR="0003704B">
              <w:t xml:space="preserve"> </w:t>
            </w:r>
            <w:r w:rsidR="00085489">
              <w:t xml:space="preserve"> </w:t>
            </w:r>
            <w:r>
              <w:t xml:space="preserve"> </w:t>
            </w:r>
          </w:p>
        </w:tc>
      </w:tr>
      <w:tr w:rsidR="002801C7" w:rsidRPr="008218F4" w14:paraId="0EE99014" w14:textId="77777777" w:rsidTr="00DF5F15">
        <w:trPr>
          <w:cantSplit/>
          <w:jc w:val="center"/>
        </w:trPr>
        <w:tc>
          <w:tcPr>
            <w:tcW w:w="3322" w:type="dxa"/>
            <w:tcBorders>
              <w:left w:val="single" w:sz="6" w:space="0" w:color="auto"/>
              <w:bottom w:val="single" w:sz="6" w:space="0" w:color="auto"/>
              <w:right w:val="single" w:sz="6" w:space="0" w:color="auto"/>
            </w:tcBorders>
          </w:tcPr>
          <w:p w14:paraId="6097D0B7" w14:textId="77777777" w:rsidR="002801C7" w:rsidRDefault="002801C7" w:rsidP="00DF5F15">
            <w:r>
              <w:t xml:space="preserve"> Second Homework Assignment</w:t>
            </w:r>
          </w:p>
        </w:tc>
        <w:tc>
          <w:tcPr>
            <w:tcW w:w="1890" w:type="dxa"/>
            <w:tcBorders>
              <w:bottom w:val="single" w:sz="6" w:space="0" w:color="auto"/>
              <w:right w:val="single" w:sz="6" w:space="0" w:color="auto"/>
            </w:tcBorders>
          </w:tcPr>
          <w:p w14:paraId="3B2ED68C" w14:textId="7959A8CE" w:rsidR="002801C7" w:rsidRPr="008218F4" w:rsidRDefault="002801C7" w:rsidP="00DF5F15">
            <w:pPr>
              <w:jc w:val="center"/>
            </w:pPr>
            <w:r>
              <w:t xml:space="preserve">December </w:t>
            </w:r>
            <w:r w:rsidR="0003704B">
              <w:t>2</w:t>
            </w:r>
            <w:r w:rsidR="0003704B" w:rsidRPr="0003704B">
              <w:rPr>
                <w:vertAlign w:val="superscript"/>
              </w:rPr>
              <w:t>nd</w:t>
            </w:r>
            <w:r w:rsidR="0003704B">
              <w:t xml:space="preserve"> </w:t>
            </w:r>
            <w:r>
              <w:t xml:space="preserve"> </w:t>
            </w:r>
          </w:p>
        </w:tc>
      </w:tr>
    </w:tbl>
    <w:p w14:paraId="532D8305" w14:textId="77777777" w:rsidR="00784EF5" w:rsidRDefault="00784EF5">
      <w:pPr>
        <w:rPr>
          <w:rFonts w:ascii="Calibri" w:hAnsi="Calibri"/>
          <w:sz w:val="22"/>
          <w:szCs w:val="22"/>
        </w:rPr>
      </w:pPr>
    </w:p>
    <w:p w14:paraId="1D9B9A6F" w14:textId="77777777" w:rsidR="00456994" w:rsidRDefault="00456994">
      <w:pPr>
        <w:rPr>
          <w:rFonts w:ascii="Calibri" w:hAnsi="Calibri"/>
          <w:sz w:val="22"/>
          <w:szCs w:val="22"/>
        </w:rPr>
      </w:pPr>
    </w:p>
    <w:p w14:paraId="75805EBA" w14:textId="77777777" w:rsidR="00456994" w:rsidRDefault="00456994">
      <w:pPr>
        <w:rPr>
          <w:rFonts w:ascii="Calibri" w:hAnsi="Calibri"/>
          <w:sz w:val="22"/>
          <w:szCs w:val="22"/>
        </w:rPr>
      </w:pPr>
    </w:p>
    <w:p w14:paraId="46506ACE" w14:textId="77777777" w:rsidR="002C0C33" w:rsidRDefault="002C0C33" w:rsidP="002C0C33">
      <w:pPr>
        <w:pBdr>
          <w:top w:val="single" w:sz="4" w:space="1" w:color="auto"/>
          <w:left w:val="single" w:sz="4" w:space="4" w:color="auto"/>
          <w:bottom w:val="single" w:sz="4" w:space="1" w:color="auto"/>
          <w:right w:val="single" w:sz="4" w:space="4" w:color="auto"/>
        </w:pBdr>
        <w:rPr>
          <w:rFonts w:ascii="Calibri" w:hAnsi="Calibri"/>
          <w:b/>
          <w:sz w:val="22"/>
          <w:szCs w:val="22"/>
          <w:lang w:val="en-CA"/>
        </w:rPr>
      </w:pPr>
      <w:r>
        <w:rPr>
          <w:rFonts w:ascii="Calibri" w:hAnsi="Calibri"/>
          <w:b/>
          <w:sz w:val="22"/>
          <w:szCs w:val="22"/>
          <w:lang w:val="en-CA"/>
        </w:rPr>
        <w:t>Attendance Policy</w:t>
      </w:r>
    </w:p>
    <w:p w14:paraId="161E37FB" w14:textId="77777777" w:rsidR="002C0C33" w:rsidRDefault="002C0C33" w:rsidP="002C0C33">
      <w:pPr>
        <w:pBdr>
          <w:top w:val="single" w:sz="4" w:space="1" w:color="auto"/>
          <w:left w:val="single" w:sz="4" w:space="4" w:color="auto"/>
          <w:bottom w:val="single" w:sz="4" w:space="1" w:color="auto"/>
          <w:right w:val="single" w:sz="4" w:space="4" w:color="auto"/>
        </w:pBdr>
        <w:rPr>
          <w:rFonts w:ascii="Calibri" w:hAnsi="Calibri" w:cs="Book Antiqua"/>
          <w:sz w:val="22"/>
          <w:szCs w:val="22"/>
          <w:lang w:val="en-CA"/>
        </w:rPr>
      </w:pPr>
    </w:p>
    <w:p w14:paraId="2056552D" w14:textId="75C528DA" w:rsidR="002C0C33" w:rsidRPr="00F34B60" w:rsidRDefault="002C0C33" w:rsidP="002C0C33">
      <w:pPr>
        <w:pBdr>
          <w:top w:val="single" w:sz="4" w:space="1" w:color="auto"/>
          <w:left w:val="single" w:sz="4" w:space="4" w:color="auto"/>
          <w:bottom w:val="single" w:sz="4" w:space="1" w:color="auto"/>
          <w:right w:val="single" w:sz="4" w:space="4" w:color="auto"/>
        </w:pBdr>
        <w:rPr>
          <w:rFonts w:ascii="Calibri" w:hAnsi="Calibri" w:cs="Book Antiqua"/>
          <w:sz w:val="22"/>
          <w:szCs w:val="22"/>
          <w:lang w:val="en-CA"/>
        </w:rPr>
      </w:pPr>
      <w:r w:rsidRPr="00F34B60">
        <w:rPr>
          <w:rFonts w:ascii="Calibri" w:hAnsi="Calibri" w:cs="Book Antiqua"/>
          <w:sz w:val="22"/>
          <w:szCs w:val="22"/>
          <w:lang w:val="en-CA"/>
        </w:rPr>
        <w:t>Class attendance is necessary to successfully complete this course.</w:t>
      </w:r>
      <w:r>
        <w:rPr>
          <w:rFonts w:ascii="Calibri" w:hAnsi="Calibri" w:cs="Book Antiqua"/>
          <w:sz w:val="22"/>
          <w:szCs w:val="22"/>
          <w:lang w:val="en-CA"/>
        </w:rPr>
        <w:t xml:space="preserve"> </w:t>
      </w:r>
      <w:r w:rsidR="006013CA">
        <w:rPr>
          <w:rFonts w:ascii="Calibri" w:hAnsi="Calibri" w:cs="Book Antiqua"/>
          <w:sz w:val="22"/>
          <w:szCs w:val="22"/>
          <w:lang w:val="en-CA"/>
        </w:rPr>
        <w:t>Q</w:t>
      </w:r>
      <w:r>
        <w:rPr>
          <w:rFonts w:ascii="Calibri" w:hAnsi="Calibri" w:cs="Book Antiqua"/>
          <w:sz w:val="22"/>
          <w:szCs w:val="22"/>
          <w:lang w:val="en-CA"/>
        </w:rPr>
        <w:t xml:space="preserve">uizzes </w:t>
      </w:r>
      <w:r w:rsidR="006013CA">
        <w:rPr>
          <w:rFonts w:ascii="Calibri" w:hAnsi="Calibri" w:cs="Book Antiqua"/>
          <w:sz w:val="22"/>
          <w:szCs w:val="22"/>
          <w:lang w:val="en-CA"/>
        </w:rPr>
        <w:t>may</w:t>
      </w:r>
      <w:r>
        <w:rPr>
          <w:rFonts w:ascii="Calibri" w:hAnsi="Calibri" w:cs="Book Antiqua"/>
          <w:sz w:val="22"/>
          <w:szCs w:val="22"/>
          <w:lang w:val="en-CA"/>
        </w:rPr>
        <w:t xml:space="preserve"> take place during class time.</w:t>
      </w:r>
    </w:p>
    <w:p w14:paraId="2B0E73A5" w14:textId="77777777" w:rsidR="002C0C33" w:rsidRPr="005C1D1B" w:rsidRDefault="002C0C33" w:rsidP="002C0C33">
      <w:pPr>
        <w:rPr>
          <w:rFonts w:ascii="Calibri" w:hAnsi="Calibri"/>
          <w:sz w:val="22"/>
          <w:szCs w:val="22"/>
        </w:rPr>
      </w:pPr>
    </w:p>
    <w:p w14:paraId="320BE14C" w14:textId="77777777" w:rsidR="002C0C33" w:rsidRDefault="002C0C33">
      <w:pPr>
        <w:rPr>
          <w:rFonts w:ascii="Calibri" w:hAnsi="Calibri"/>
          <w:sz w:val="22"/>
          <w:szCs w:val="22"/>
        </w:rPr>
      </w:pPr>
    </w:p>
    <w:p w14:paraId="0CCEF488" w14:textId="77777777" w:rsidR="002C0C33" w:rsidRDefault="002C0C33">
      <w:pPr>
        <w:rPr>
          <w:rFonts w:ascii="Calibri" w:hAnsi="Calibri"/>
          <w:sz w:val="22"/>
          <w:szCs w:val="22"/>
        </w:rPr>
      </w:pPr>
    </w:p>
    <w:p w14:paraId="7A87C9AA" w14:textId="77777777" w:rsidR="002C0C33" w:rsidRPr="002C0C33" w:rsidRDefault="002C0C33">
      <w:pPr>
        <w:rPr>
          <w:rFonts w:ascii="Calibri" w:hAnsi="Calibr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023965" w:rsidRPr="00F34B60" w14:paraId="61CF8637" w14:textId="77777777">
        <w:tc>
          <w:tcPr>
            <w:tcW w:w="8856" w:type="dxa"/>
          </w:tcPr>
          <w:p w14:paraId="57D11A1E" w14:textId="77777777" w:rsidR="004C504D" w:rsidRPr="00F34B60" w:rsidRDefault="004C504D" w:rsidP="002C0C33">
            <w:pPr>
              <w:keepNext/>
              <w:keepLines/>
              <w:jc w:val="both"/>
              <w:rPr>
                <w:rFonts w:ascii="Calibri" w:hAnsi="Calibri"/>
                <w:b/>
                <w:sz w:val="22"/>
                <w:szCs w:val="22"/>
                <w:lang w:val="en-CA"/>
              </w:rPr>
            </w:pPr>
          </w:p>
          <w:p w14:paraId="0001E380" w14:textId="77777777" w:rsidR="006013CA" w:rsidRPr="00F34B60" w:rsidRDefault="006013CA" w:rsidP="006013CA">
            <w:pPr>
              <w:rPr>
                <w:rFonts w:ascii="Calibri" w:hAnsi="Calibri" w:cs="Book Antiqua"/>
                <w:sz w:val="22"/>
                <w:szCs w:val="22"/>
                <w:highlight w:val="yellow"/>
                <w:lang w:val="en-CA"/>
              </w:rPr>
            </w:pPr>
          </w:p>
          <w:p w14:paraId="63815CDF" w14:textId="77777777" w:rsidR="006013CA" w:rsidRPr="00F34B60" w:rsidRDefault="006013CA" w:rsidP="006013CA">
            <w:pPr>
              <w:rPr>
                <w:rFonts w:ascii="Calibri" w:hAnsi="Calibri" w:cs="Book Antiqua"/>
                <w:sz w:val="22"/>
                <w:szCs w:val="22"/>
                <w:lang w:val="en-CA"/>
              </w:rPr>
            </w:pPr>
            <w:r w:rsidRPr="00F34B60">
              <w:rPr>
                <w:rFonts w:ascii="Calibri" w:hAnsi="Calibri" w:cs="Book Antiqua"/>
                <w:sz w:val="22"/>
                <w:szCs w:val="22"/>
                <w:lang w:val="en-CA"/>
              </w:rPr>
              <w:t>You will also be judged on your writing abilities. It is recommended to take the appropriate measures to avoid mistakes such as spelling, syntax, punctuation, inappropriate use of terms, etc. You may be penalized up to 15%, to the professor’s discretion.</w:t>
            </w:r>
          </w:p>
          <w:p w14:paraId="74D4B9C4" w14:textId="1A4D3CBE" w:rsidR="006013CA" w:rsidRDefault="006013CA" w:rsidP="006013CA">
            <w:pPr>
              <w:rPr>
                <w:rFonts w:ascii="Calibri" w:hAnsi="Calibri" w:cs="Book Antiqua"/>
                <w:sz w:val="22"/>
                <w:szCs w:val="22"/>
                <w:lang w:val="en-CA"/>
              </w:rPr>
            </w:pPr>
          </w:p>
          <w:p w14:paraId="20201161" w14:textId="3737A85C" w:rsidR="008B095D" w:rsidRDefault="008B095D" w:rsidP="006013CA">
            <w:pPr>
              <w:rPr>
                <w:rFonts w:ascii="Calibri" w:hAnsi="Calibri" w:cs="Book Antiqua"/>
                <w:b/>
                <w:sz w:val="22"/>
                <w:szCs w:val="22"/>
                <w:lang w:val="en-CA"/>
              </w:rPr>
            </w:pPr>
            <w:r>
              <w:rPr>
                <w:rFonts w:ascii="Calibri" w:hAnsi="Calibri" w:cs="Book Antiqua"/>
                <w:b/>
                <w:sz w:val="22"/>
                <w:szCs w:val="22"/>
                <w:lang w:val="en-CA"/>
              </w:rPr>
              <w:t>Policy on late submissions</w:t>
            </w:r>
          </w:p>
          <w:p w14:paraId="6D42AA6F" w14:textId="77777777" w:rsidR="008B095D" w:rsidRPr="008B095D" w:rsidRDefault="008B095D" w:rsidP="006013CA">
            <w:pPr>
              <w:rPr>
                <w:rFonts w:ascii="Calibri" w:hAnsi="Calibri" w:cs="Book Antiqua"/>
                <w:b/>
                <w:sz w:val="22"/>
                <w:szCs w:val="22"/>
                <w:lang w:val="en-CA"/>
              </w:rPr>
            </w:pPr>
          </w:p>
          <w:p w14:paraId="1FE78B57" w14:textId="77777777" w:rsidR="006013CA" w:rsidRPr="00F34B60" w:rsidRDefault="006013CA" w:rsidP="006013CA">
            <w:pPr>
              <w:jc w:val="both"/>
              <w:rPr>
                <w:rFonts w:ascii="Calibri" w:hAnsi="Calibri" w:cs="Book Antiqua"/>
                <w:sz w:val="22"/>
                <w:szCs w:val="22"/>
                <w:lang w:val="en-CA"/>
              </w:rPr>
            </w:pPr>
            <w:r w:rsidRPr="00F34B60">
              <w:rPr>
                <w:rFonts w:ascii="Calibri" w:hAnsi="Calibri" w:cs="Book Antiqua"/>
                <w:sz w:val="22"/>
                <w:szCs w:val="22"/>
                <w:lang w:val="en-CA"/>
              </w:rPr>
              <w:t xml:space="preserve">Late submissions are not tolerated. Exceptions are made only for illness or other serious situations deemed as such by the professor. </w:t>
            </w:r>
            <w:r w:rsidRPr="00F34B60">
              <w:rPr>
                <w:rFonts w:ascii="Calibri" w:hAnsi="Calibri" w:cs="Book Antiqua"/>
                <w:i/>
                <w:iCs/>
                <w:sz w:val="22"/>
                <w:szCs w:val="22"/>
                <w:lang w:val="en-CA"/>
              </w:rPr>
              <w:t>There will be a penalty for late submissions.</w:t>
            </w:r>
            <w:r w:rsidRPr="00F34B60">
              <w:rPr>
                <w:rFonts w:ascii="Calibri" w:hAnsi="Calibri" w:cs="Book Antiqua"/>
                <w:sz w:val="22"/>
                <w:szCs w:val="22"/>
                <w:lang w:val="en-CA"/>
              </w:rPr>
              <w:t xml:space="preserve"> University regulations require all absences from exams and all late submissions due to illness to be supported by a medical certificate. </w:t>
            </w:r>
          </w:p>
          <w:p w14:paraId="10D95B41" w14:textId="77777777" w:rsidR="006013CA" w:rsidRPr="00F34B60" w:rsidRDefault="006013CA" w:rsidP="006013CA">
            <w:pPr>
              <w:jc w:val="both"/>
              <w:rPr>
                <w:rFonts w:ascii="Calibri" w:hAnsi="Calibri" w:cs="Book Antiqua"/>
                <w:sz w:val="22"/>
                <w:szCs w:val="22"/>
                <w:lang w:val="en-CA"/>
              </w:rPr>
            </w:pPr>
          </w:p>
          <w:p w14:paraId="6F67F457" w14:textId="228CE29B" w:rsidR="00741D11" w:rsidRDefault="006013CA" w:rsidP="006013CA">
            <w:pPr>
              <w:rPr>
                <w:rFonts w:ascii="Calibri" w:hAnsi="Calibri" w:cs="Book Antiqua"/>
                <w:sz w:val="22"/>
                <w:szCs w:val="22"/>
              </w:rPr>
            </w:pPr>
            <w:r w:rsidRPr="00161809">
              <w:rPr>
                <w:rFonts w:ascii="Calibri" w:hAnsi="Calibri" w:cs="Book Antiqua"/>
                <w:sz w:val="22"/>
                <w:szCs w:val="22"/>
                <w:lang w:val="en-CA"/>
              </w:rPr>
              <w:t>Absence for any other serious reason must be justified</w:t>
            </w:r>
            <w:r w:rsidR="00741D11">
              <w:rPr>
                <w:rFonts w:ascii="Calibri" w:hAnsi="Calibri" w:cs="Book Antiqua"/>
                <w:sz w:val="22"/>
                <w:szCs w:val="22"/>
                <w:lang w:val="en-CA"/>
              </w:rPr>
              <w:t xml:space="preserve">. </w:t>
            </w:r>
            <w:r w:rsidR="00741D11" w:rsidRPr="00F34B60">
              <w:rPr>
                <w:rFonts w:ascii="Calibri" w:hAnsi="Calibri" w:cs="Book Antiqua"/>
                <w:sz w:val="22"/>
                <w:szCs w:val="22"/>
              </w:rPr>
              <w:t>We suggest that you advise your professor as early as possible if a religious holiday or a religious event will force you to be absent during an evaluation.</w:t>
            </w:r>
          </w:p>
          <w:p w14:paraId="11DE1593" w14:textId="0FEE63E6" w:rsidR="008B095D" w:rsidRDefault="008B095D" w:rsidP="006013CA">
            <w:pPr>
              <w:rPr>
                <w:rFonts w:ascii="Calibri" w:hAnsi="Calibri" w:cs="Book Antiqua"/>
                <w:sz w:val="22"/>
                <w:szCs w:val="22"/>
              </w:rPr>
            </w:pPr>
          </w:p>
          <w:p w14:paraId="5B1D0FD5" w14:textId="77777777" w:rsidR="008B095D" w:rsidRDefault="008B095D" w:rsidP="008B095D">
            <w:pPr>
              <w:keepNext/>
              <w:keepLines/>
              <w:rPr>
                <w:rFonts w:ascii="Calibri" w:hAnsi="Calibri" w:cs="Book Antiqua"/>
                <w:sz w:val="22"/>
                <w:szCs w:val="22"/>
                <w:lang w:val="en-CA"/>
              </w:rPr>
            </w:pPr>
            <w:r w:rsidRPr="00222B14">
              <w:rPr>
                <w:rFonts w:ascii="Calibri" w:hAnsi="Calibri" w:cs="Book Antiqua"/>
                <w:sz w:val="22"/>
                <w:szCs w:val="22"/>
                <w:lang w:val="en-CA"/>
              </w:rPr>
              <w:t xml:space="preserve">Reasons such as travel, jobs, </w:t>
            </w:r>
            <w:r>
              <w:rPr>
                <w:rFonts w:ascii="Calibri" w:hAnsi="Calibri" w:cs="Book Antiqua"/>
                <w:sz w:val="22"/>
                <w:szCs w:val="22"/>
                <w:lang w:val="en-CA"/>
              </w:rPr>
              <w:t xml:space="preserve">computer problems (unless it is university wide) </w:t>
            </w:r>
            <w:r w:rsidRPr="00222B14">
              <w:rPr>
                <w:rFonts w:ascii="Calibri" w:hAnsi="Calibri" w:cs="Book Antiqua"/>
                <w:sz w:val="22"/>
                <w:szCs w:val="22"/>
                <w:lang w:val="en-CA"/>
              </w:rPr>
              <w:t xml:space="preserve">or any misreading of the examination timetable are not acceptable. </w:t>
            </w:r>
          </w:p>
          <w:p w14:paraId="477B2A92" w14:textId="77777777" w:rsidR="008B095D" w:rsidRDefault="008B095D" w:rsidP="006013CA">
            <w:pPr>
              <w:rPr>
                <w:rFonts w:ascii="Calibri" w:hAnsi="Calibri" w:cs="Book Antiqua"/>
                <w:sz w:val="22"/>
                <w:szCs w:val="22"/>
              </w:rPr>
            </w:pPr>
          </w:p>
          <w:p w14:paraId="1F97CB52" w14:textId="2112F5AF" w:rsidR="006013CA" w:rsidRDefault="006013CA" w:rsidP="006013CA">
            <w:pPr>
              <w:rPr>
                <w:rFonts w:ascii="Calibri" w:hAnsi="Calibri" w:cs="Book Antiqua"/>
                <w:sz w:val="22"/>
                <w:szCs w:val="22"/>
                <w:lang w:val="en-CA"/>
              </w:rPr>
            </w:pPr>
            <w:r w:rsidRPr="00161809">
              <w:rPr>
                <w:rFonts w:ascii="Calibri" w:hAnsi="Calibri" w:cs="Book Antiqua"/>
                <w:sz w:val="22"/>
                <w:szCs w:val="22"/>
                <w:lang w:val="en-CA"/>
              </w:rPr>
              <w:t xml:space="preserve"> </w:t>
            </w:r>
          </w:p>
          <w:p w14:paraId="7DE2E191" w14:textId="10F24C22" w:rsidR="006013CA" w:rsidRDefault="00741D11" w:rsidP="006013CA">
            <w:pPr>
              <w:rPr>
                <w:rFonts w:asciiTheme="minorHAnsi" w:hAnsiTheme="minorHAnsi"/>
                <w:color w:val="1F497D"/>
                <w:sz w:val="22"/>
                <w:szCs w:val="22"/>
              </w:rPr>
            </w:pPr>
            <w:r w:rsidRPr="00741D11">
              <w:rPr>
                <w:rFonts w:asciiTheme="minorHAnsi" w:hAnsiTheme="minorHAnsi"/>
                <w:b/>
                <w:bCs/>
                <w:color w:val="000000" w:themeColor="text1"/>
                <w:sz w:val="22"/>
                <w:szCs w:val="22"/>
              </w:rPr>
              <w:t>Deferred</w:t>
            </w:r>
            <w:r>
              <w:rPr>
                <w:rFonts w:asciiTheme="minorHAnsi" w:hAnsiTheme="minorHAnsi"/>
                <w:bCs/>
                <w:color w:val="000000" w:themeColor="text1"/>
                <w:sz w:val="22"/>
                <w:szCs w:val="22"/>
              </w:rPr>
              <w:t xml:space="preserve"> (</w:t>
            </w:r>
            <w:r w:rsidR="006013CA" w:rsidRPr="00161809">
              <w:rPr>
                <w:rFonts w:asciiTheme="minorHAnsi" w:hAnsiTheme="minorHAnsi"/>
                <w:bCs/>
                <w:color w:val="000000" w:themeColor="text1"/>
                <w:sz w:val="22"/>
                <w:szCs w:val="22"/>
              </w:rPr>
              <w:t>DFR</w:t>
            </w:r>
            <w:r>
              <w:rPr>
                <w:rFonts w:asciiTheme="minorHAnsi" w:hAnsiTheme="minorHAnsi"/>
                <w:bCs/>
                <w:color w:val="000000" w:themeColor="text1"/>
                <w:sz w:val="22"/>
                <w:szCs w:val="22"/>
              </w:rPr>
              <w:t>)</w:t>
            </w:r>
            <w:r w:rsidR="006013CA" w:rsidRPr="00161809">
              <w:rPr>
                <w:rFonts w:asciiTheme="minorHAnsi" w:hAnsiTheme="minorHAnsi"/>
                <w:bCs/>
                <w:color w:val="000000" w:themeColor="text1"/>
                <w:sz w:val="22"/>
                <w:szCs w:val="22"/>
              </w:rPr>
              <w:t xml:space="preserve"> forms must be completed for both midterms and final exams. The form can be obtained at </w:t>
            </w:r>
            <w:hyperlink r:id="rId10" w:history="1">
              <w:r w:rsidR="006013CA" w:rsidRPr="00161809">
                <w:rPr>
                  <w:rStyle w:val="Hyperlink"/>
                  <w:rFonts w:asciiTheme="minorHAnsi" w:hAnsiTheme="minorHAnsi"/>
                  <w:sz w:val="22"/>
                  <w:szCs w:val="22"/>
                </w:rPr>
                <w:t>https://socialsciences.uottawa.ca/students/undergraduate-forms</w:t>
              </w:r>
            </w:hyperlink>
            <w:r w:rsidR="006013CA" w:rsidRPr="00161809">
              <w:rPr>
                <w:rFonts w:asciiTheme="minorHAnsi" w:hAnsiTheme="minorHAnsi"/>
                <w:color w:val="1F497D"/>
                <w:sz w:val="22"/>
                <w:szCs w:val="22"/>
              </w:rPr>
              <w:t xml:space="preserve"> . </w:t>
            </w:r>
          </w:p>
          <w:p w14:paraId="56B00D00" w14:textId="77777777" w:rsidR="006013CA" w:rsidRDefault="006013CA" w:rsidP="006013CA">
            <w:pPr>
              <w:rPr>
                <w:rFonts w:asciiTheme="minorHAnsi" w:hAnsiTheme="minorHAnsi"/>
                <w:color w:val="000000" w:themeColor="text1"/>
                <w:sz w:val="22"/>
                <w:szCs w:val="22"/>
              </w:rPr>
            </w:pPr>
          </w:p>
          <w:p w14:paraId="7D8E8D7F" w14:textId="03F48572" w:rsidR="006013CA" w:rsidRPr="00161809" w:rsidRDefault="006013CA" w:rsidP="006013CA">
            <w:pPr>
              <w:rPr>
                <w:rFonts w:asciiTheme="minorHAnsi" w:hAnsiTheme="minorHAnsi"/>
                <w:color w:val="000000" w:themeColor="text1"/>
                <w:sz w:val="22"/>
                <w:szCs w:val="22"/>
              </w:rPr>
            </w:pPr>
            <w:r w:rsidRPr="00161809">
              <w:rPr>
                <w:rFonts w:asciiTheme="minorHAnsi" w:hAnsiTheme="minorHAnsi"/>
                <w:color w:val="000000" w:themeColor="text1"/>
                <w:sz w:val="22"/>
                <w:szCs w:val="22"/>
              </w:rPr>
              <w:t>Once completed, the form with supporting documentation (ex. medical certificate) will automatically be sent to the academic unit which offers the course.</w:t>
            </w:r>
            <w:r w:rsidRPr="00161809">
              <w:rPr>
                <w:rFonts w:asciiTheme="minorHAnsi" w:hAnsiTheme="minorHAnsi"/>
                <w:bCs/>
                <w:color w:val="000000" w:themeColor="text1"/>
                <w:sz w:val="22"/>
                <w:szCs w:val="22"/>
              </w:rPr>
              <w:t xml:space="preserve"> </w:t>
            </w:r>
            <w:r w:rsidRPr="00161809">
              <w:rPr>
                <w:rFonts w:asciiTheme="minorHAnsi" w:hAnsiTheme="minorHAnsi"/>
                <w:color w:val="000000" w:themeColor="text1"/>
                <w:sz w:val="22"/>
                <w:szCs w:val="22"/>
              </w:rPr>
              <w:t>The request must be completed within five working days of the exam and must respect all the conditions of Academic Regulation I9.5 (</w:t>
            </w:r>
            <w:hyperlink r:id="rId11" w:history="1">
              <w:r w:rsidRPr="00161809">
                <w:rPr>
                  <w:rStyle w:val="Hyperlink"/>
                  <w:rFonts w:asciiTheme="minorHAnsi" w:hAnsiTheme="minorHAnsi"/>
                  <w:sz w:val="22"/>
                  <w:szCs w:val="22"/>
                </w:rPr>
                <w:t>https://www.uottawa.ca/administration-and-governance/academic-regulation-9-evaluation-of-student-learning</w:t>
              </w:r>
            </w:hyperlink>
            <w:r w:rsidRPr="00161809">
              <w:rPr>
                <w:rFonts w:asciiTheme="minorHAnsi" w:hAnsiTheme="minorHAnsi"/>
                <w:color w:val="000000" w:themeColor="text1"/>
                <w:sz w:val="22"/>
                <w:szCs w:val="22"/>
              </w:rPr>
              <w:t>). </w:t>
            </w:r>
          </w:p>
          <w:p w14:paraId="60D74CE0" w14:textId="77777777" w:rsidR="006013CA" w:rsidRPr="00161809" w:rsidRDefault="006013CA" w:rsidP="006013CA">
            <w:pPr>
              <w:jc w:val="both"/>
              <w:rPr>
                <w:rFonts w:ascii="Calibri" w:hAnsi="Calibri" w:cs="Book Antiqua"/>
                <w:sz w:val="22"/>
                <w:szCs w:val="22"/>
              </w:rPr>
            </w:pPr>
          </w:p>
          <w:p w14:paraId="2D33517E" w14:textId="3085BD45" w:rsidR="00F35421" w:rsidRDefault="006013CA" w:rsidP="006013CA">
            <w:pPr>
              <w:keepNext/>
              <w:keepLines/>
              <w:rPr>
                <w:rFonts w:ascii="Calibri" w:hAnsi="Calibri" w:cs="Book Antiqua"/>
                <w:sz w:val="22"/>
                <w:szCs w:val="22"/>
                <w:lang w:val="en-CA"/>
              </w:rPr>
            </w:pPr>
            <w:r w:rsidRPr="00161809">
              <w:rPr>
                <w:rFonts w:ascii="Calibri" w:hAnsi="Calibri" w:cs="Book Antiqua"/>
                <w:sz w:val="22"/>
                <w:szCs w:val="22"/>
                <w:lang w:val="en-CA"/>
              </w:rPr>
              <w:t>The Faculty reserves the right to accept or refuse the reason. Reasons such as travel, jobs, or any misreading of the examination timetable are not acceptable.</w:t>
            </w:r>
          </w:p>
          <w:p w14:paraId="15BAC3BB" w14:textId="77777777" w:rsidR="004E3A4C" w:rsidRDefault="004E3A4C" w:rsidP="006013CA">
            <w:pPr>
              <w:keepNext/>
              <w:keepLines/>
              <w:rPr>
                <w:color w:val="000000" w:themeColor="text1"/>
              </w:rPr>
            </w:pPr>
          </w:p>
          <w:p w14:paraId="4CDF68FC" w14:textId="57AD44C0" w:rsidR="008068F0" w:rsidRDefault="00D23182" w:rsidP="002C0C33">
            <w:pPr>
              <w:keepNext/>
              <w:keepLines/>
              <w:rPr>
                <w:color w:val="000000" w:themeColor="text1"/>
              </w:rPr>
            </w:pPr>
            <w:r w:rsidRPr="00900E7E">
              <w:rPr>
                <w:color w:val="000000" w:themeColor="text1"/>
              </w:rPr>
              <w:t xml:space="preserve">The date of the deferred final exam is </w:t>
            </w:r>
            <w:r w:rsidRPr="00900E7E">
              <w:rPr>
                <w:b/>
                <w:bCs/>
                <w:color w:val="000000" w:themeColor="text1"/>
              </w:rPr>
              <w:t xml:space="preserve">January </w:t>
            </w:r>
            <w:r w:rsidR="00506EE8">
              <w:rPr>
                <w:b/>
                <w:bCs/>
                <w:color w:val="000000" w:themeColor="text1"/>
              </w:rPr>
              <w:t>10</w:t>
            </w:r>
            <w:r w:rsidRPr="00900E7E">
              <w:rPr>
                <w:b/>
                <w:bCs/>
                <w:color w:val="000000" w:themeColor="text1"/>
                <w:vertAlign w:val="superscript"/>
              </w:rPr>
              <w:t>th</w:t>
            </w:r>
            <w:r w:rsidRPr="00900E7E">
              <w:rPr>
                <w:b/>
                <w:bCs/>
                <w:color w:val="000000" w:themeColor="text1"/>
              </w:rPr>
              <w:t xml:space="preserve">, </w:t>
            </w:r>
            <w:r w:rsidR="00506EE8">
              <w:rPr>
                <w:b/>
                <w:bCs/>
                <w:color w:val="000000" w:themeColor="text1"/>
              </w:rPr>
              <w:t>2020, at 4PM in MNT 203</w:t>
            </w:r>
            <w:r w:rsidRPr="00900E7E">
              <w:rPr>
                <w:color w:val="000000" w:themeColor="text1"/>
              </w:rPr>
              <w:t>. </w:t>
            </w:r>
          </w:p>
          <w:p w14:paraId="31CB5D85" w14:textId="77777777" w:rsidR="00023965" w:rsidRPr="00F34B60" w:rsidRDefault="00023965" w:rsidP="002C0C33">
            <w:pPr>
              <w:keepNext/>
              <w:keepLines/>
              <w:jc w:val="both"/>
              <w:rPr>
                <w:rFonts w:ascii="Calibri" w:hAnsi="Calibri"/>
                <w:sz w:val="22"/>
                <w:szCs w:val="22"/>
              </w:rPr>
            </w:pPr>
          </w:p>
        </w:tc>
      </w:tr>
    </w:tbl>
    <w:p w14:paraId="715CD015" w14:textId="77777777" w:rsidR="00023965" w:rsidRPr="00F34B60" w:rsidRDefault="00023965">
      <w:pPr>
        <w:jc w:val="both"/>
        <w:rPr>
          <w:rFonts w:ascii="Calibri" w:hAnsi="Calibri"/>
          <w:sz w:val="22"/>
          <w:szCs w:val="22"/>
          <w:lang w:val="en-CA"/>
        </w:rPr>
      </w:pPr>
    </w:p>
    <w:p w14:paraId="0B1493DB" w14:textId="77777777" w:rsidR="008068F0" w:rsidRPr="00F34B60" w:rsidRDefault="008068F0">
      <w:pPr>
        <w:jc w:val="both"/>
        <w:rPr>
          <w:rFonts w:ascii="Calibri" w:hAnsi="Calibri"/>
          <w:sz w:val="22"/>
          <w:szCs w:val="22"/>
          <w:lang w:val="en-CA"/>
        </w:rPr>
      </w:pPr>
    </w:p>
    <w:p w14:paraId="5B681617" w14:textId="473ECBFA" w:rsidR="00AE7299" w:rsidRDefault="00AE7299" w:rsidP="00DA5DD3">
      <w:pPr>
        <w:jc w:val="both"/>
        <w:rPr>
          <w:rFonts w:ascii="Calibri" w:hAnsi="Calibri"/>
          <w:b/>
          <w:sz w:val="22"/>
          <w:szCs w:val="22"/>
        </w:rPr>
      </w:pPr>
    </w:p>
    <w:p w14:paraId="4F2420D1" w14:textId="380BDA74" w:rsidR="003C6C97" w:rsidRDefault="003C6C97" w:rsidP="00DA5DD3">
      <w:pPr>
        <w:jc w:val="both"/>
        <w:rPr>
          <w:rFonts w:ascii="Calibri" w:hAnsi="Calibri"/>
          <w:b/>
          <w:sz w:val="22"/>
          <w:szCs w:val="22"/>
        </w:rPr>
      </w:pPr>
    </w:p>
    <w:p w14:paraId="39C85687" w14:textId="77777777" w:rsidR="003C6C97" w:rsidRDefault="003C6C97" w:rsidP="00DA5DD3">
      <w:pPr>
        <w:jc w:val="both"/>
        <w:rPr>
          <w:rFonts w:ascii="Calibri" w:hAnsi="Calibri"/>
          <w:b/>
          <w:sz w:val="22"/>
          <w:szCs w:val="22"/>
        </w:rPr>
      </w:pPr>
    </w:p>
    <w:p w14:paraId="4324591B" w14:textId="77777777" w:rsidR="00AE7299" w:rsidRDefault="00AE7299" w:rsidP="00DA5DD3">
      <w:pPr>
        <w:jc w:val="both"/>
        <w:rPr>
          <w:rFonts w:ascii="Calibri" w:hAnsi="Calibri"/>
          <w:b/>
          <w:sz w:val="22"/>
          <w:szCs w:val="22"/>
        </w:rPr>
      </w:pPr>
    </w:p>
    <w:p w14:paraId="647B3819" w14:textId="77777777" w:rsidR="00AE7299" w:rsidRPr="00F34B60" w:rsidRDefault="00AE7299" w:rsidP="00DA5DD3">
      <w:pPr>
        <w:jc w:val="both"/>
        <w:rPr>
          <w:rFonts w:ascii="Calibri" w:hAnsi="Calibri"/>
          <w:b/>
          <w:sz w:val="22"/>
          <w:szCs w:val="22"/>
        </w:rPr>
      </w:pPr>
    </w:p>
    <w:tbl>
      <w:tblPr>
        <w:tblW w:w="0" w:type="auto"/>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8534"/>
      </w:tblGrid>
      <w:tr w:rsidR="00F34B60" w:rsidRPr="00F34B60" w14:paraId="0B36C7B4" w14:textId="77777777" w:rsidTr="00F34B60">
        <w:tc>
          <w:tcPr>
            <w:tcW w:w="8856" w:type="dxa"/>
          </w:tcPr>
          <w:p w14:paraId="2925D8C0" w14:textId="77777777" w:rsidR="00F34B60" w:rsidRPr="001B136C" w:rsidRDefault="00F34B60" w:rsidP="00F34B60">
            <w:pPr>
              <w:jc w:val="both"/>
              <w:rPr>
                <w:rFonts w:ascii="Calibri" w:hAnsi="Calibri"/>
                <w:b/>
                <w:sz w:val="22"/>
                <w:szCs w:val="22"/>
                <w:lang w:val="en-CA"/>
              </w:rPr>
            </w:pPr>
          </w:p>
          <w:p w14:paraId="2BF8FD5E" w14:textId="77777777" w:rsidR="00F34B60" w:rsidRPr="002E56B4" w:rsidRDefault="00F34B60" w:rsidP="00F34B60">
            <w:pPr>
              <w:rPr>
                <w:rFonts w:asciiTheme="minorHAnsi" w:hAnsiTheme="minorHAnsi" w:cs="Arial"/>
                <w:sz w:val="22"/>
                <w:szCs w:val="22"/>
              </w:rPr>
            </w:pPr>
            <w:r w:rsidRPr="002E56B4">
              <w:rPr>
                <w:rFonts w:asciiTheme="minorHAnsi" w:hAnsiTheme="minorHAnsi" w:cs="Arial"/>
                <w:sz w:val="22"/>
                <w:szCs w:val="22"/>
              </w:rPr>
              <w:t xml:space="preserve">The University of Ottawa does not tolerate any form of sexual violence. Sexual violence refers to any act of a sexual nature committed without consent, such as rape, sexual harassment or online harassment. The University, as well as student and employee associations, offers a full range of resources and services allowing members of our community to receive information and confidential assistance and providing for a procedure to report an incident or make a complaint. For more information, visit </w:t>
            </w:r>
            <w:hyperlink r:id="rId12" w:history="1">
              <w:r w:rsidRPr="002E56B4">
                <w:rPr>
                  <w:rStyle w:val="Hyperlink"/>
                  <w:rFonts w:asciiTheme="minorHAnsi" w:hAnsiTheme="minorHAnsi" w:cs="Arial"/>
                  <w:sz w:val="22"/>
                  <w:szCs w:val="22"/>
                </w:rPr>
                <w:t>www.uOttawa.ca/sexual-violence-support-andprevention</w:t>
              </w:r>
            </w:hyperlink>
          </w:p>
          <w:p w14:paraId="0A1CBACC" w14:textId="77777777" w:rsidR="00F34B60" w:rsidRPr="00F34B60" w:rsidRDefault="00F34B60" w:rsidP="00F34B60">
            <w:pPr>
              <w:jc w:val="both"/>
              <w:rPr>
                <w:rFonts w:ascii="Calibri" w:hAnsi="Calibri"/>
                <w:sz w:val="22"/>
                <w:szCs w:val="22"/>
                <w:lang w:val="en-CA"/>
              </w:rPr>
            </w:pPr>
          </w:p>
        </w:tc>
      </w:tr>
    </w:tbl>
    <w:p w14:paraId="4F980295" w14:textId="77777777" w:rsidR="00F34B60" w:rsidRPr="00F34B60" w:rsidRDefault="00F34B60">
      <w:pPr>
        <w:pBdr>
          <w:bottom w:val="single" w:sz="4" w:space="1" w:color="auto"/>
        </w:pBdr>
        <w:jc w:val="both"/>
        <w:rPr>
          <w:rFonts w:ascii="Calibri" w:hAnsi="Calibri"/>
          <w:b/>
          <w:sz w:val="22"/>
          <w:szCs w:val="22"/>
          <w:lang w:val="en-CA"/>
        </w:rPr>
      </w:pPr>
    </w:p>
    <w:p w14:paraId="15A7DED4" w14:textId="77777777" w:rsidR="008068F0" w:rsidRPr="00F34B60" w:rsidRDefault="008068F0">
      <w:pPr>
        <w:pBdr>
          <w:bottom w:val="single" w:sz="4" w:space="1" w:color="auto"/>
        </w:pBdr>
        <w:jc w:val="both"/>
        <w:rPr>
          <w:rFonts w:ascii="Calibri" w:hAnsi="Calibri"/>
          <w:b/>
          <w:sz w:val="22"/>
          <w:szCs w:val="22"/>
          <w:lang w:val="en-CA"/>
        </w:rPr>
      </w:pPr>
    </w:p>
    <w:tbl>
      <w:tblPr>
        <w:tblW w:w="878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9"/>
        <w:gridCol w:w="3001"/>
      </w:tblGrid>
      <w:tr w:rsidR="00A57D98" w:rsidRPr="00F34B60" w14:paraId="09CFF53C" w14:textId="77777777" w:rsidTr="00E239EC">
        <w:trPr>
          <w:trHeight w:val="2826"/>
          <w:jc w:val="center"/>
        </w:trPr>
        <w:tc>
          <w:tcPr>
            <w:tcW w:w="8780" w:type="dxa"/>
            <w:gridSpan w:val="2"/>
          </w:tcPr>
          <w:p w14:paraId="178B2950" w14:textId="77777777" w:rsidR="00A57D98" w:rsidRPr="00F34B60" w:rsidRDefault="00A57D98" w:rsidP="00E239EC">
            <w:pPr>
              <w:spacing w:before="240"/>
              <w:rPr>
                <w:rFonts w:ascii="Calibri" w:hAnsi="Calibri"/>
                <w:color w:val="0000FF"/>
                <w:sz w:val="22"/>
                <w:szCs w:val="22"/>
                <w:u w:val="single"/>
              </w:rPr>
            </w:pPr>
            <w:bookmarkStart w:id="1" w:name="_Toc236632733"/>
            <w:bookmarkStart w:id="2" w:name="_Toc236632904"/>
            <w:bookmarkStart w:id="3" w:name="_Toc236632974"/>
            <w:r>
              <w:rPr>
                <w:rFonts w:ascii="Calibri" w:hAnsi="Calibri" w:cs="Arial"/>
                <w:b/>
                <w:i/>
                <w:sz w:val="22"/>
                <w:szCs w:val="22"/>
              </w:rPr>
              <w:t>Resources for you</w:t>
            </w:r>
            <w:r w:rsidRPr="00F34B60">
              <w:rPr>
                <w:rFonts w:ascii="Calibri" w:hAnsi="Calibri"/>
                <w:color w:val="0000FF"/>
                <w:sz w:val="22"/>
                <w:szCs w:val="22"/>
                <w:u w:val="single"/>
              </w:rPr>
              <w:t xml:space="preserve"> </w:t>
            </w:r>
          </w:p>
          <w:p w14:paraId="50BC8D72" w14:textId="77777777" w:rsidR="00A57D98" w:rsidRPr="00F34B60" w:rsidRDefault="00A57D98" w:rsidP="00E239EC">
            <w:pPr>
              <w:rPr>
                <w:rFonts w:ascii="Calibri" w:hAnsi="Calibri"/>
                <w:sz w:val="22"/>
                <w:szCs w:val="22"/>
              </w:rPr>
            </w:pPr>
          </w:p>
          <w:p w14:paraId="6C8B2EC5" w14:textId="77777777" w:rsidR="00A57D98" w:rsidRPr="00F34B60" w:rsidRDefault="00A57D98" w:rsidP="00E239EC">
            <w:pPr>
              <w:pStyle w:val="Heading1"/>
              <w:spacing w:before="0" w:after="120"/>
              <w:ind w:right="-18"/>
              <w:rPr>
                <w:rFonts w:ascii="Calibri" w:hAnsi="Calibri" w:cs="Arial"/>
                <w:i/>
                <w:color w:val="0000FF"/>
                <w:sz w:val="22"/>
                <w:szCs w:val="22"/>
                <w:u w:val="single"/>
              </w:rPr>
            </w:pPr>
            <w:r w:rsidRPr="00F34B60">
              <w:rPr>
                <w:rFonts w:ascii="Calibri" w:hAnsi="Calibri" w:cs="Arial"/>
                <w:smallCaps/>
                <w:sz w:val="22"/>
                <w:szCs w:val="22"/>
              </w:rPr>
              <w:t>Faculty Mentoring Centre</w:t>
            </w:r>
            <w:r w:rsidRPr="00F34B60">
              <w:rPr>
                <w:rFonts w:ascii="Calibri" w:hAnsi="Calibri" w:cs="Arial"/>
                <w:i/>
                <w:sz w:val="22"/>
                <w:szCs w:val="22"/>
              </w:rPr>
              <w:t xml:space="preserve"> - </w:t>
            </w:r>
            <w:hyperlink r:id="rId13" w:history="1">
              <w:r w:rsidRPr="00C677E0">
                <w:rPr>
                  <w:rStyle w:val="Hyperlink"/>
                  <w:rFonts w:ascii="Calibri" w:hAnsi="Calibri" w:cs="Arial"/>
                  <w:b w:val="0"/>
                  <w:sz w:val="22"/>
                  <w:szCs w:val="22"/>
                </w:rPr>
                <w:t>http://socialsciences.uottawa.ca/mentoring</w:t>
              </w:r>
            </w:hyperlink>
            <w:r>
              <w:rPr>
                <w:rFonts w:ascii="Calibri" w:hAnsi="Calibri" w:cs="Arial"/>
                <w:b w:val="0"/>
                <w:color w:val="0000FF"/>
                <w:sz w:val="22"/>
                <w:szCs w:val="22"/>
                <w:u w:val="single"/>
              </w:rPr>
              <w:t xml:space="preserve"> </w:t>
            </w:r>
          </w:p>
          <w:p w14:paraId="328E2C09" w14:textId="77777777" w:rsidR="00A57D98" w:rsidRPr="00F34B60" w:rsidRDefault="00A57D98" w:rsidP="00E239EC">
            <w:pPr>
              <w:pStyle w:val="Heading1"/>
              <w:spacing w:before="0" w:after="120"/>
              <w:ind w:right="-18"/>
              <w:rPr>
                <w:rFonts w:ascii="Calibri" w:hAnsi="Calibri" w:cs="Arial"/>
                <w:b w:val="0"/>
                <w:sz w:val="22"/>
                <w:szCs w:val="22"/>
              </w:rPr>
            </w:pPr>
            <w:r w:rsidRPr="00F34B60">
              <w:rPr>
                <w:rFonts w:ascii="Calibri" w:hAnsi="Calibri" w:cs="Arial"/>
                <w:b w:val="0"/>
                <w:sz w:val="22"/>
                <w:szCs w:val="22"/>
              </w:rPr>
              <w:t>The goal of the Mentoring Centre is to help students with their academic and social well-being during their time at the University of Ottawa.  Regardless of where a student stands academically, or how far along they are in completing their degree, the Mentoring Centre is there to help students continue on their path to success.</w:t>
            </w:r>
          </w:p>
          <w:p w14:paraId="133C217A" w14:textId="77777777" w:rsidR="00A57D98" w:rsidRPr="00F34B60" w:rsidRDefault="00A57D98" w:rsidP="00E239EC">
            <w:pPr>
              <w:pStyle w:val="Heading1"/>
              <w:spacing w:before="0" w:after="120"/>
              <w:ind w:right="-18"/>
              <w:rPr>
                <w:rFonts w:ascii="Calibri" w:hAnsi="Calibri" w:cs="Arial"/>
                <w:b w:val="0"/>
                <w:sz w:val="22"/>
                <w:szCs w:val="22"/>
              </w:rPr>
            </w:pPr>
            <w:r w:rsidRPr="00F34B60">
              <w:rPr>
                <w:rFonts w:ascii="Calibri" w:hAnsi="Calibri" w:cs="Arial"/>
                <w:b w:val="0"/>
                <w:sz w:val="22"/>
                <w:szCs w:val="22"/>
              </w:rPr>
              <w:t>A student may choose to visit the Mentoring Centre for very different reasons.  Younger students may wish to talk to their older peers to gain insight into programs and services offered by the University, while older student may simply want to brush up on study and time management skills or learn about programs and services for students nearing the end of their degree.</w:t>
            </w:r>
          </w:p>
          <w:p w14:paraId="04DCEE63" w14:textId="77777777" w:rsidR="00A57D98" w:rsidRPr="00F34B60" w:rsidRDefault="00A57D98" w:rsidP="00E239EC">
            <w:pPr>
              <w:pStyle w:val="Heading1"/>
              <w:spacing w:before="0" w:after="120"/>
              <w:ind w:right="-18"/>
              <w:rPr>
                <w:rFonts w:ascii="Calibri" w:hAnsi="Calibri" w:cs="Arial"/>
                <w:b w:val="0"/>
                <w:sz w:val="22"/>
                <w:szCs w:val="22"/>
              </w:rPr>
            </w:pPr>
            <w:r w:rsidRPr="00F34B60">
              <w:rPr>
                <w:rFonts w:ascii="Calibri" w:hAnsi="Calibri" w:cs="Arial"/>
                <w:b w:val="0"/>
                <w:sz w:val="22"/>
                <w:szCs w:val="22"/>
              </w:rPr>
              <w:t>In all, the Mentoring Centre offers a place for students to talk about concerns and problems that they might have in any facet of their lives.  While students are able to voice their concerns and problems without fear of judgment, mentors can garner further insight in issues unique to students and find a more practical solution to better improve the services that the Faculty of Social Sciences offers, as well as the services offered by the University of Ottawa.</w:t>
            </w:r>
          </w:p>
          <w:p w14:paraId="2AB1EDC2" w14:textId="77777777" w:rsidR="00A57D98" w:rsidRPr="00F34B60" w:rsidRDefault="00A57D98" w:rsidP="00E239EC">
            <w:pPr>
              <w:rPr>
                <w:rFonts w:ascii="Calibri" w:hAnsi="Calibri"/>
                <w:sz w:val="22"/>
                <w:szCs w:val="22"/>
              </w:rPr>
            </w:pPr>
          </w:p>
          <w:p w14:paraId="06FB023F" w14:textId="77777777" w:rsidR="00A57D98" w:rsidRPr="00F34B60" w:rsidRDefault="00A57D98" w:rsidP="00E239EC">
            <w:pPr>
              <w:spacing w:after="120"/>
              <w:rPr>
                <w:rFonts w:ascii="Calibri" w:hAnsi="Calibri" w:cs="Arial"/>
                <w:i/>
                <w:sz w:val="22"/>
                <w:szCs w:val="22"/>
                <w:lang w:val="en"/>
              </w:rPr>
            </w:pPr>
            <w:r w:rsidRPr="00F34B60">
              <w:rPr>
                <w:rFonts w:ascii="Calibri" w:hAnsi="Calibri" w:cs="Arial"/>
                <w:b/>
                <w:smallCaps/>
                <w:sz w:val="22"/>
                <w:szCs w:val="22"/>
                <w:lang w:val="en"/>
              </w:rPr>
              <w:t>Academic Writing Help Centre</w:t>
            </w:r>
            <w:r w:rsidRPr="00F34B60">
              <w:rPr>
                <w:rFonts w:ascii="Calibri" w:hAnsi="Calibri" w:cs="Arial"/>
                <w:b/>
                <w:i/>
                <w:sz w:val="22"/>
                <w:szCs w:val="22"/>
                <w:lang w:val="en"/>
              </w:rPr>
              <w:t xml:space="preserve"> - </w:t>
            </w:r>
            <w:hyperlink r:id="rId14" w:history="1">
              <w:r w:rsidRPr="00F34B60">
                <w:rPr>
                  <w:rStyle w:val="Hyperlink"/>
                  <w:rFonts w:ascii="Calibri" w:hAnsi="Calibri" w:cs="Arial"/>
                  <w:sz w:val="22"/>
                  <w:szCs w:val="22"/>
                  <w:lang w:val="en"/>
                </w:rPr>
                <w:t>http://www.sass.uottawa.ca/writing/</w:t>
              </w:r>
            </w:hyperlink>
            <w:r w:rsidRPr="00F34B60">
              <w:rPr>
                <w:rFonts w:ascii="Calibri" w:hAnsi="Calibri" w:cs="Arial"/>
                <w:color w:val="0000FF"/>
                <w:sz w:val="22"/>
                <w:szCs w:val="22"/>
                <w:u w:val="single"/>
                <w:lang w:val="en"/>
              </w:rPr>
              <w:t xml:space="preserve"> </w:t>
            </w:r>
            <w:r w:rsidRPr="00F34B60">
              <w:rPr>
                <w:rFonts w:ascii="Calibri" w:hAnsi="Calibri" w:cs="Arial"/>
                <w:i/>
                <w:color w:val="0000FF"/>
                <w:sz w:val="22"/>
                <w:szCs w:val="22"/>
                <w:u w:val="single"/>
                <w:lang w:val="en"/>
              </w:rPr>
              <w:t xml:space="preserve"> </w:t>
            </w:r>
          </w:p>
          <w:p w14:paraId="6691EB66" w14:textId="77777777" w:rsidR="00A57D98" w:rsidRPr="00F34B60" w:rsidRDefault="00A57D98" w:rsidP="00E239EC">
            <w:pPr>
              <w:spacing w:after="120"/>
              <w:rPr>
                <w:rFonts w:ascii="Calibri" w:hAnsi="Calibri" w:cs="Arial"/>
                <w:sz w:val="22"/>
                <w:szCs w:val="22"/>
                <w:lang w:val="en"/>
              </w:rPr>
            </w:pPr>
            <w:r w:rsidRPr="00F34B60">
              <w:rPr>
                <w:rFonts w:ascii="Calibri" w:hAnsi="Calibri" w:cs="Arial"/>
                <w:sz w:val="22"/>
                <w:szCs w:val="22"/>
                <w:lang w:val="en"/>
              </w:rPr>
              <w:t>At the AWHC you will learn how to identify, correct and ultimately avoid errors in your writing and become an autonomous writer.  In working with our Writing Advisors, you will be able to acquire the abilities, strategies and writing tools that will enable you to:</w:t>
            </w:r>
          </w:p>
          <w:p w14:paraId="070090F5" w14:textId="77777777" w:rsidR="00A57D98" w:rsidRPr="00F34B60" w:rsidRDefault="00A57D98" w:rsidP="00E239EC">
            <w:pPr>
              <w:numPr>
                <w:ilvl w:val="0"/>
                <w:numId w:val="16"/>
              </w:numPr>
              <w:ind w:left="714" w:hanging="357"/>
              <w:rPr>
                <w:rFonts w:ascii="Calibri" w:hAnsi="Calibri" w:cs="Arial"/>
                <w:b/>
                <w:sz w:val="22"/>
                <w:szCs w:val="22"/>
                <w:lang w:val="en"/>
              </w:rPr>
            </w:pPr>
            <w:r w:rsidRPr="00F34B60">
              <w:rPr>
                <w:rStyle w:val="Strong"/>
                <w:rFonts w:ascii="Calibri" w:hAnsi="Calibri" w:cs="Arial"/>
                <w:sz w:val="22"/>
                <w:szCs w:val="22"/>
                <w:lang w:val="en"/>
              </w:rPr>
              <w:t>Master the written language of your choice</w:t>
            </w:r>
            <w:r w:rsidRPr="00F34B60">
              <w:rPr>
                <w:rFonts w:ascii="Calibri" w:hAnsi="Calibri" w:cs="Arial"/>
                <w:b/>
                <w:sz w:val="22"/>
                <w:szCs w:val="22"/>
                <w:lang w:val="en"/>
              </w:rPr>
              <w:t xml:space="preserve"> </w:t>
            </w:r>
          </w:p>
          <w:p w14:paraId="3BC5C5DF" w14:textId="77777777" w:rsidR="00A57D98" w:rsidRPr="00F34B60" w:rsidRDefault="00A57D98" w:rsidP="00E239EC">
            <w:pPr>
              <w:numPr>
                <w:ilvl w:val="0"/>
                <w:numId w:val="16"/>
              </w:numPr>
              <w:ind w:left="714" w:hanging="357"/>
              <w:rPr>
                <w:rFonts w:ascii="Calibri" w:hAnsi="Calibri" w:cs="Arial"/>
                <w:b/>
                <w:sz w:val="22"/>
                <w:szCs w:val="22"/>
                <w:lang w:val="en"/>
              </w:rPr>
            </w:pPr>
            <w:r w:rsidRPr="00F34B60">
              <w:rPr>
                <w:rStyle w:val="Strong"/>
                <w:rFonts w:ascii="Calibri" w:hAnsi="Calibri" w:cs="Arial"/>
                <w:sz w:val="22"/>
                <w:szCs w:val="22"/>
                <w:lang w:val="en"/>
              </w:rPr>
              <w:t xml:space="preserve">Expand your critical thinking abilities </w:t>
            </w:r>
          </w:p>
          <w:p w14:paraId="2D44BEB3" w14:textId="77777777" w:rsidR="00A57D98" w:rsidRPr="00F34B60" w:rsidRDefault="00A57D98" w:rsidP="00E239EC">
            <w:pPr>
              <w:numPr>
                <w:ilvl w:val="0"/>
                <w:numId w:val="16"/>
              </w:numPr>
              <w:ind w:left="714" w:hanging="357"/>
              <w:rPr>
                <w:rFonts w:ascii="Calibri" w:hAnsi="Calibri" w:cs="Arial"/>
                <w:b/>
                <w:sz w:val="22"/>
                <w:szCs w:val="22"/>
                <w:lang w:val="en"/>
              </w:rPr>
            </w:pPr>
            <w:r w:rsidRPr="00F34B60">
              <w:rPr>
                <w:rStyle w:val="Strong"/>
                <w:rFonts w:ascii="Calibri" w:hAnsi="Calibri" w:cs="Arial"/>
                <w:sz w:val="22"/>
                <w:szCs w:val="22"/>
                <w:lang w:val="en"/>
              </w:rPr>
              <w:t>Develop your argumentation skills</w:t>
            </w:r>
            <w:r w:rsidRPr="00F34B60">
              <w:rPr>
                <w:rFonts w:ascii="Calibri" w:hAnsi="Calibri" w:cs="Arial"/>
                <w:b/>
                <w:sz w:val="22"/>
                <w:szCs w:val="22"/>
                <w:lang w:val="en"/>
              </w:rPr>
              <w:t xml:space="preserve"> </w:t>
            </w:r>
          </w:p>
          <w:p w14:paraId="4154A5D4" w14:textId="77777777" w:rsidR="00A57D98" w:rsidRPr="00F34B60" w:rsidRDefault="00A57D98" w:rsidP="00E239EC">
            <w:pPr>
              <w:numPr>
                <w:ilvl w:val="0"/>
                <w:numId w:val="16"/>
              </w:numPr>
              <w:rPr>
                <w:rFonts w:ascii="Calibri" w:hAnsi="Calibri" w:cs="Arial"/>
                <w:b/>
                <w:sz w:val="22"/>
                <w:szCs w:val="22"/>
                <w:lang w:val="en"/>
              </w:rPr>
            </w:pPr>
            <w:r w:rsidRPr="00F34B60">
              <w:rPr>
                <w:rStyle w:val="Strong"/>
                <w:rFonts w:ascii="Calibri" w:hAnsi="Calibri" w:cs="Arial"/>
                <w:sz w:val="22"/>
                <w:szCs w:val="22"/>
                <w:lang w:val="en"/>
              </w:rPr>
              <w:t>Learn what the expectations are for academic writing</w:t>
            </w:r>
            <w:r w:rsidRPr="00F34B60">
              <w:rPr>
                <w:rFonts w:ascii="Calibri" w:hAnsi="Calibri" w:cs="Arial"/>
                <w:b/>
                <w:sz w:val="22"/>
                <w:szCs w:val="22"/>
                <w:lang w:val="en"/>
              </w:rPr>
              <w:t xml:space="preserve"> </w:t>
            </w:r>
          </w:p>
          <w:p w14:paraId="676A96D2" w14:textId="77777777" w:rsidR="00A57D98" w:rsidRPr="00F34B60" w:rsidRDefault="00A57D98" w:rsidP="00E239EC">
            <w:pPr>
              <w:ind w:left="720"/>
              <w:rPr>
                <w:rFonts w:ascii="Calibri" w:hAnsi="Calibri" w:cs="Arial"/>
                <w:b/>
                <w:sz w:val="22"/>
                <w:szCs w:val="22"/>
                <w:lang w:val="en"/>
              </w:rPr>
            </w:pPr>
          </w:p>
          <w:p w14:paraId="7F28EA33" w14:textId="77777777" w:rsidR="00A57D98" w:rsidRPr="00F34B60" w:rsidRDefault="00A57D98" w:rsidP="00E239EC">
            <w:pPr>
              <w:pStyle w:val="Heading1"/>
              <w:spacing w:before="0" w:after="120"/>
              <w:ind w:right="-18"/>
              <w:rPr>
                <w:rFonts w:ascii="Calibri" w:hAnsi="Calibri" w:cs="Arial"/>
                <w:sz w:val="22"/>
                <w:szCs w:val="22"/>
              </w:rPr>
            </w:pPr>
            <w:r w:rsidRPr="00F34B60">
              <w:rPr>
                <w:rFonts w:ascii="Calibri" w:hAnsi="Calibri" w:cs="Arial"/>
                <w:smallCaps/>
                <w:sz w:val="22"/>
                <w:szCs w:val="22"/>
              </w:rPr>
              <w:t>Career Services</w:t>
            </w:r>
            <w:r w:rsidRPr="00F34B60">
              <w:rPr>
                <w:rFonts w:ascii="Calibri" w:hAnsi="Calibri" w:cs="Arial"/>
                <w:sz w:val="22"/>
                <w:szCs w:val="22"/>
              </w:rPr>
              <w:t xml:space="preserve"> - </w:t>
            </w:r>
            <w:hyperlink r:id="rId15" w:history="1">
              <w:r w:rsidRPr="00F34B60">
                <w:rPr>
                  <w:rStyle w:val="Hyperlink"/>
                  <w:rFonts w:ascii="Calibri" w:hAnsi="Calibri" w:cs="Arial"/>
                  <w:b w:val="0"/>
                  <w:sz w:val="22"/>
                  <w:szCs w:val="22"/>
                </w:rPr>
                <w:t>http://www.sass.uottawa.ca/careers/</w:t>
              </w:r>
            </w:hyperlink>
            <w:r w:rsidRPr="00F34B60">
              <w:rPr>
                <w:rFonts w:ascii="Calibri" w:hAnsi="Calibri" w:cs="Arial"/>
                <w:color w:val="0000FF"/>
                <w:sz w:val="22"/>
                <w:szCs w:val="22"/>
                <w:u w:val="single"/>
              </w:rPr>
              <w:t xml:space="preserve">  </w:t>
            </w:r>
          </w:p>
          <w:p w14:paraId="5FADA6A7" w14:textId="77777777" w:rsidR="00A57D98" w:rsidRPr="00F34B60" w:rsidRDefault="00A57D98" w:rsidP="00E239EC">
            <w:pPr>
              <w:pStyle w:val="Heading2"/>
              <w:spacing w:before="0" w:after="0"/>
              <w:ind w:right="-18"/>
              <w:rPr>
                <w:rFonts w:ascii="Calibri" w:hAnsi="Calibri"/>
                <w:b w:val="0"/>
                <w:bCs w:val="0"/>
                <w:i w:val="0"/>
                <w:iCs w:val="0"/>
                <w:sz w:val="22"/>
                <w:szCs w:val="22"/>
              </w:rPr>
            </w:pPr>
            <w:r w:rsidRPr="00F34B60">
              <w:rPr>
                <w:rFonts w:ascii="Calibri" w:hAnsi="Calibri"/>
                <w:b w:val="0"/>
                <w:bCs w:val="0"/>
                <w:i w:val="0"/>
                <w:iCs w:val="0"/>
                <w:sz w:val="22"/>
                <w:szCs w:val="22"/>
              </w:rPr>
              <w:t>Career Services offers various services and a career development program to enable you to recognize and enhance the employability skills you need in today's world of work. </w:t>
            </w:r>
          </w:p>
          <w:p w14:paraId="23DF45E3" w14:textId="77777777" w:rsidR="00A57D98" w:rsidRPr="00F34B60" w:rsidRDefault="00A57D98" w:rsidP="00E239EC">
            <w:pPr>
              <w:rPr>
                <w:rFonts w:ascii="Calibri" w:hAnsi="Calibri"/>
                <w:sz w:val="22"/>
                <w:szCs w:val="22"/>
              </w:rPr>
            </w:pPr>
          </w:p>
          <w:p w14:paraId="4788DA8C" w14:textId="77777777" w:rsidR="00A57D98" w:rsidRPr="00F34B60" w:rsidRDefault="00A57D98" w:rsidP="00E239EC">
            <w:pPr>
              <w:pStyle w:val="Heading2"/>
              <w:spacing w:before="0" w:after="120"/>
              <w:ind w:right="-18"/>
              <w:rPr>
                <w:rFonts w:ascii="Calibri" w:hAnsi="Calibri"/>
                <w:i w:val="0"/>
                <w:sz w:val="22"/>
                <w:szCs w:val="22"/>
                <w:lang w:val="en-CA"/>
              </w:rPr>
            </w:pPr>
            <w:r w:rsidRPr="00F34B60">
              <w:rPr>
                <w:rFonts w:ascii="Calibri" w:hAnsi="Calibri"/>
                <w:i w:val="0"/>
                <w:smallCaps/>
                <w:sz w:val="22"/>
                <w:szCs w:val="22"/>
                <w:lang w:val="en-CA"/>
              </w:rPr>
              <w:t>Counselling Service</w:t>
            </w:r>
            <w:r w:rsidRPr="00F34B60">
              <w:rPr>
                <w:rFonts w:ascii="Calibri" w:hAnsi="Calibri"/>
                <w:i w:val="0"/>
                <w:sz w:val="22"/>
                <w:szCs w:val="22"/>
                <w:lang w:val="en-CA"/>
              </w:rPr>
              <w:t xml:space="preserve"> - </w:t>
            </w:r>
            <w:hyperlink r:id="rId16" w:history="1">
              <w:r w:rsidRPr="00F34B60">
                <w:rPr>
                  <w:rStyle w:val="Hyperlink"/>
                  <w:rFonts w:ascii="Calibri" w:hAnsi="Calibri"/>
                  <w:b w:val="0"/>
                  <w:i w:val="0"/>
                  <w:sz w:val="22"/>
                  <w:szCs w:val="22"/>
                  <w:lang w:val="en-CA"/>
                </w:rPr>
                <w:t>http://sass.uottawa.ca/en/counselling</w:t>
              </w:r>
            </w:hyperlink>
            <w:r w:rsidRPr="00F34B60">
              <w:rPr>
                <w:rFonts w:ascii="Calibri" w:hAnsi="Calibri"/>
                <w:i w:val="0"/>
                <w:color w:val="0000FF"/>
                <w:sz w:val="22"/>
                <w:szCs w:val="22"/>
                <w:u w:val="single"/>
                <w:lang w:val="en-CA"/>
              </w:rPr>
              <w:t xml:space="preserve"> </w:t>
            </w:r>
          </w:p>
          <w:p w14:paraId="683518D4" w14:textId="77777777" w:rsidR="00A57D98" w:rsidRPr="00F34B60" w:rsidRDefault="00A57D98" w:rsidP="00E239EC">
            <w:pPr>
              <w:pStyle w:val="Heading2"/>
              <w:spacing w:before="0" w:after="0"/>
              <w:ind w:right="-18"/>
              <w:rPr>
                <w:rFonts w:ascii="Calibri" w:hAnsi="Calibri"/>
                <w:b w:val="0"/>
                <w:i w:val="0"/>
                <w:sz w:val="22"/>
                <w:szCs w:val="22"/>
                <w:lang w:val="en-CA"/>
              </w:rPr>
            </w:pPr>
            <w:r w:rsidRPr="00F34B60">
              <w:rPr>
                <w:rFonts w:ascii="Calibri" w:hAnsi="Calibri"/>
                <w:b w:val="0"/>
                <w:i w:val="0"/>
                <w:sz w:val="22"/>
                <w:szCs w:val="22"/>
                <w:lang w:val="en-CA"/>
              </w:rPr>
              <w:t>There are many reasons to take advantage of the Counselling Service. We offer:</w:t>
            </w:r>
          </w:p>
          <w:p w14:paraId="58067367" w14:textId="77777777" w:rsidR="00A57D98" w:rsidRPr="00F34B60" w:rsidRDefault="00A57D98" w:rsidP="00E239EC">
            <w:pPr>
              <w:pStyle w:val="Heading2"/>
              <w:numPr>
                <w:ilvl w:val="0"/>
                <w:numId w:val="8"/>
              </w:numPr>
              <w:spacing w:before="0" w:after="0"/>
              <w:ind w:left="714" w:right="-17" w:hanging="357"/>
              <w:rPr>
                <w:rFonts w:ascii="Calibri" w:hAnsi="Calibri"/>
                <w:b w:val="0"/>
                <w:i w:val="0"/>
                <w:sz w:val="22"/>
                <w:szCs w:val="22"/>
                <w:lang w:val="en-CA"/>
              </w:rPr>
            </w:pPr>
            <w:r w:rsidRPr="00F34B60">
              <w:rPr>
                <w:rFonts w:ascii="Calibri" w:hAnsi="Calibri"/>
                <w:b w:val="0"/>
                <w:i w:val="0"/>
                <w:sz w:val="22"/>
                <w:szCs w:val="22"/>
                <w:lang w:val="en-CA"/>
              </w:rPr>
              <w:t>Personal counselling</w:t>
            </w:r>
          </w:p>
          <w:p w14:paraId="0A860FF6" w14:textId="77777777" w:rsidR="00A57D98" w:rsidRPr="00F34B60" w:rsidRDefault="00A57D98" w:rsidP="00E239EC">
            <w:pPr>
              <w:pStyle w:val="Heading2"/>
              <w:numPr>
                <w:ilvl w:val="0"/>
                <w:numId w:val="8"/>
              </w:numPr>
              <w:spacing w:before="0" w:after="0"/>
              <w:ind w:left="714" w:right="-17" w:hanging="357"/>
              <w:rPr>
                <w:rFonts w:ascii="Calibri" w:hAnsi="Calibri"/>
                <w:b w:val="0"/>
                <w:i w:val="0"/>
                <w:sz w:val="22"/>
                <w:szCs w:val="22"/>
                <w:lang w:val="en-CA"/>
              </w:rPr>
            </w:pPr>
            <w:r w:rsidRPr="00F34B60">
              <w:rPr>
                <w:rFonts w:ascii="Calibri" w:hAnsi="Calibri"/>
                <w:b w:val="0"/>
                <w:i w:val="0"/>
                <w:sz w:val="22"/>
                <w:szCs w:val="22"/>
                <w:lang w:val="en-CA"/>
              </w:rPr>
              <w:t>Career counselling</w:t>
            </w:r>
          </w:p>
          <w:p w14:paraId="541F062A" w14:textId="77777777" w:rsidR="00A57D98" w:rsidRPr="00F34B60" w:rsidRDefault="00A57D98" w:rsidP="00E239EC">
            <w:pPr>
              <w:pStyle w:val="Heading2"/>
              <w:numPr>
                <w:ilvl w:val="0"/>
                <w:numId w:val="8"/>
              </w:numPr>
              <w:spacing w:before="0" w:after="0"/>
              <w:ind w:right="-18"/>
              <w:rPr>
                <w:rFonts w:ascii="Calibri" w:hAnsi="Calibri"/>
                <w:b w:val="0"/>
                <w:i w:val="0"/>
                <w:sz w:val="22"/>
                <w:szCs w:val="22"/>
                <w:lang w:val="en-CA"/>
              </w:rPr>
            </w:pPr>
            <w:r w:rsidRPr="00F34B60">
              <w:rPr>
                <w:rFonts w:ascii="Calibri" w:hAnsi="Calibri"/>
                <w:b w:val="0"/>
                <w:i w:val="0"/>
                <w:sz w:val="22"/>
                <w:szCs w:val="22"/>
                <w:lang w:val="en-CA"/>
              </w:rPr>
              <w:t>Study skills counselling</w:t>
            </w:r>
          </w:p>
          <w:p w14:paraId="453C6322" w14:textId="77777777" w:rsidR="00A57D98" w:rsidRPr="00F34B60" w:rsidRDefault="00A57D98" w:rsidP="00E239EC">
            <w:pPr>
              <w:rPr>
                <w:rFonts w:ascii="Calibri" w:hAnsi="Calibri"/>
                <w:sz w:val="22"/>
                <w:szCs w:val="22"/>
                <w:lang w:val="en-CA"/>
              </w:rPr>
            </w:pPr>
          </w:p>
          <w:p w14:paraId="38B3DC14" w14:textId="77777777" w:rsidR="00A57D98" w:rsidRPr="00F34B60" w:rsidRDefault="00A57D98" w:rsidP="00E239EC">
            <w:pPr>
              <w:pStyle w:val="Heading2"/>
              <w:spacing w:before="0" w:after="120"/>
              <w:ind w:right="-18"/>
              <w:rPr>
                <w:rFonts w:ascii="Calibri" w:hAnsi="Calibri"/>
                <w:i w:val="0"/>
                <w:sz w:val="22"/>
                <w:szCs w:val="22"/>
              </w:rPr>
            </w:pPr>
            <w:r w:rsidRPr="00F34B60">
              <w:rPr>
                <w:rFonts w:ascii="Calibri" w:hAnsi="Calibri"/>
                <w:i w:val="0"/>
                <w:smallCaps/>
                <w:sz w:val="22"/>
                <w:szCs w:val="22"/>
              </w:rPr>
              <w:t>Access Service</w:t>
            </w:r>
            <w:r w:rsidRPr="00F34B60">
              <w:rPr>
                <w:rFonts w:ascii="Calibri" w:hAnsi="Calibri"/>
                <w:i w:val="0"/>
                <w:sz w:val="22"/>
                <w:szCs w:val="22"/>
              </w:rPr>
              <w:t xml:space="preserve"> - </w:t>
            </w:r>
            <w:hyperlink r:id="rId17" w:history="1">
              <w:r w:rsidRPr="00F34B60">
                <w:rPr>
                  <w:rStyle w:val="Hyperlink"/>
                  <w:rFonts w:ascii="Calibri" w:hAnsi="Calibri"/>
                  <w:b w:val="0"/>
                  <w:i w:val="0"/>
                  <w:sz w:val="22"/>
                  <w:szCs w:val="22"/>
                </w:rPr>
                <w:t>http://sass.uottawa.ca/en/access</w:t>
              </w:r>
            </w:hyperlink>
            <w:r w:rsidRPr="00F34B60">
              <w:rPr>
                <w:rFonts w:ascii="Calibri" w:hAnsi="Calibri"/>
                <w:i w:val="0"/>
                <w:color w:val="0000FF"/>
                <w:sz w:val="22"/>
                <w:szCs w:val="22"/>
                <w:u w:val="single"/>
              </w:rPr>
              <w:t xml:space="preserve">   </w:t>
            </w:r>
          </w:p>
          <w:p w14:paraId="670EC51A" w14:textId="77777777" w:rsidR="00A57D98" w:rsidRPr="00F34B60" w:rsidRDefault="00A57D98" w:rsidP="00E239EC">
            <w:pPr>
              <w:pStyle w:val="Heading2"/>
              <w:spacing w:before="0" w:after="120"/>
              <w:ind w:right="-18"/>
              <w:rPr>
                <w:rFonts w:ascii="Calibri" w:hAnsi="Calibri"/>
                <w:b w:val="0"/>
                <w:i w:val="0"/>
                <w:sz w:val="22"/>
                <w:szCs w:val="22"/>
              </w:rPr>
            </w:pPr>
            <w:r w:rsidRPr="00F34B60">
              <w:rPr>
                <w:rFonts w:ascii="Calibri" w:hAnsi="Calibri"/>
                <w:b w:val="0"/>
                <w:i w:val="0"/>
                <w:sz w:val="22"/>
                <w:szCs w:val="22"/>
              </w:rPr>
              <w:t xml:space="preserve">The University has always strived to meet the needs of individuals with learning disabilities or with other temporary or permanent functional disabilities (hearing/visual impairments, sustained health issues, mental health problems), and the campus community works collaboratively so that you can develop and maintain your autonomy, as well as reach your full </w:t>
            </w:r>
            <w:r w:rsidRPr="00F34B60">
              <w:rPr>
                <w:rFonts w:ascii="Calibri" w:hAnsi="Calibri"/>
                <w:b w:val="0"/>
                <w:i w:val="0"/>
                <w:sz w:val="22"/>
                <w:szCs w:val="22"/>
              </w:rPr>
              <w:lastRenderedPageBreak/>
              <w:t>potential throughout your studies.  You can call on a wide range of services and resources, all provided with expertise, professionalism and confidentiality.</w:t>
            </w:r>
          </w:p>
          <w:p w14:paraId="3CAC6E7B" w14:textId="77777777" w:rsidR="00A57D98" w:rsidRPr="00F34B60" w:rsidRDefault="00A57D98" w:rsidP="00E239EC">
            <w:pPr>
              <w:pStyle w:val="Heading2"/>
              <w:spacing w:before="0" w:after="0"/>
              <w:ind w:right="-17"/>
              <w:rPr>
                <w:rFonts w:ascii="Calibri" w:hAnsi="Calibri"/>
                <w:sz w:val="22"/>
                <w:szCs w:val="22"/>
              </w:rPr>
            </w:pPr>
            <w:r w:rsidRPr="00F34B60">
              <w:rPr>
                <w:rFonts w:ascii="Calibri" w:hAnsi="Calibri"/>
                <w:b w:val="0"/>
                <w:i w:val="0"/>
                <w:sz w:val="22"/>
                <w:szCs w:val="22"/>
              </w:rPr>
              <w:t>If barriers are preventing you from integrating into university life and you need adaptive measures to progress (physical setting, arrangements for exams, learning strategies, etc.), contact the Access Service right away:</w:t>
            </w:r>
          </w:p>
          <w:p w14:paraId="3E173E13" w14:textId="77777777" w:rsidR="00A57D98" w:rsidRPr="00F34B60" w:rsidRDefault="00A57D98" w:rsidP="00E239EC">
            <w:pPr>
              <w:pStyle w:val="Heading2"/>
              <w:numPr>
                <w:ilvl w:val="0"/>
                <w:numId w:val="18"/>
              </w:numPr>
              <w:spacing w:before="0" w:after="0"/>
              <w:ind w:left="1434" w:right="-17" w:hanging="357"/>
              <w:rPr>
                <w:rFonts w:ascii="Calibri" w:hAnsi="Calibri"/>
                <w:b w:val="0"/>
                <w:i w:val="0"/>
                <w:sz w:val="22"/>
                <w:szCs w:val="22"/>
              </w:rPr>
            </w:pPr>
            <w:r w:rsidRPr="00F34B60">
              <w:rPr>
                <w:rFonts w:ascii="Calibri" w:hAnsi="Calibri"/>
                <w:b w:val="0"/>
                <w:i w:val="0"/>
                <w:sz w:val="22"/>
                <w:szCs w:val="22"/>
              </w:rPr>
              <w:t>in person at the University Centre, Room 339</w:t>
            </w:r>
          </w:p>
          <w:p w14:paraId="1CB52D21" w14:textId="77777777" w:rsidR="00A57D98" w:rsidRPr="00F34B60" w:rsidRDefault="00A57D98" w:rsidP="00E239EC">
            <w:pPr>
              <w:pStyle w:val="Heading2"/>
              <w:numPr>
                <w:ilvl w:val="0"/>
                <w:numId w:val="18"/>
              </w:numPr>
              <w:spacing w:before="0" w:after="0"/>
              <w:ind w:left="1434" w:right="-17" w:hanging="357"/>
              <w:rPr>
                <w:rFonts w:ascii="Calibri" w:hAnsi="Calibri"/>
                <w:b w:val="0"/>
                <w:i w:val="0"/>
                <w:sz w:val="22"/>
                <w:szCs w:val="22"/>
              </w:rPr>
            </w:pPr>
            <w:r w:rsidRPr="00F34B60">
              <w:rPr>
                <w:rFonts w:ascii="Calibri" w:hAnsi="Calibri"/>
                <w:b w:val="0"/>
                <w:i w:val="0"/>
                <w:sz w:val="22"/>
                <w:szCs w:val="22"/>
              </w:rPr>
              <w:t xml:space="preserve">online </w:t>
            </w:r>
          </w:p>
          <w:p w14:paraId="6D9116BD" w14:textId="77777777" w:rsidR="00A57D98" w:rsidRPr="00F34B60" w:rsidRDefault="00A57D98" w:rsidP="00E239EC">
            <w:pPr>
              <w:pStyle w:val="Heading2"/>
              <w:numPr>
                <w:ilvl w:val="0"/>
                <w:numId w:val="18"/>
              </w:numPr>
              <w:spacing w:before="0" w:after="120"/>
              <w:ind w:right="-18"/>
              <w:rPr>
                <w:rFonts w:ascii="Calibri" w:hAnsi="Calibri"/>
                <w:b w:val="0"/>
                <w:i w:val="0"/>
                <w:sz w:val="22"/>
                <w:szCs w:val="22"/>
              </w:rPr>
            </w:pPr>
            <w:r w:rsidRPr="00F34B60">
              <w:rPr>
                <w:rFonts w:ascii="Calibri" w:hAnsi="Calibri"/>
                <w:b w:val="0"/>
                <w:i w:val="0"/>
                <w:sz w:val="22"/>
                <w:szCs w:val="22"/>
              </w:rPr>
              <w:t>by phone at 613-562-5976</w:t>
            </w:r>
          </w:p>
          <w:p w14:paraId="722242FF" w14:textId="77777777" w:rsidR="00A57D98" w:rsidRPr="00F34B60" w:rsidRDefault="00A57D98" w:rsidP="00E239EC">
            <w:pPr>
              <w:pStyle w:val="Heading2"/>
              <w:spacing w:before="0"/>
              <w:ind w:right="-18"/>
              <w:rPr>
                <w:rFonts w:ascii="Calibri" w:hAnsi="Calibri"/>
                <w:i w:val="0"/>
                <w:sz w:val="22"/>
                <w:szCs w:val="22"/>
              </w:rPr>
            </w:pPr>
            <w:r w:rsidRPr="00F34B60">
              <w:rPr>
                <w:rFonts w:ascii="Calibri" w:hAnsi="Calibri"/>
                <w:i w:val="0"/>
                <w:sz w:val="22"/>
                <w:szCs w:val="22"/>
              </w:rPr>
              <w:t>Deadlines for submitting requests for adaptive measures during exams</w:t>
            </w:r>
          </w:p>
          <w:p w14:paraId="27713809" w14:textId="77777777" w:rsidR="00A57D98" w:rsidRPr="00F34B60" w:rsidRDefault="00A57D98" w:rsidP="00E239EC">
            <w:pPr>
              <w:pStyle w:val="Heading2"/>
              <w:numPr>
                <w:ilvl w:val="0"/>
                <w:numId w:val="19"/>
              </w:numPr>
              <w:spacing w:before="0" w:after="0"/>
              <w:ind w:right="-18"/>
              <w:rPr>
                <w:rFonts w:ascii="Calibri" w:hAnsi="Calibri"/>
                <w:b w:val="0"/>
                <w:i w:val="0"/>
                <w:sz w:val="22"/>
                <w:szCs w:val="22"/>
              </w:rPr>
            </w:pPr>
            <w:r w:rsidRPr="00F34B60">
              <w:rPr>
                <w:rFonts w:ascii="Calibri" w:hAnsi="Calibri"/>
                <w:b w:val="0"/>
                <w:i w:val="0"/>
                <w:sz w:val="22"/>
                <w:szCs w:val="22"/>
              </w:rPr>
              <w:t>midterms, tests, deferred exams: seven business days before the exam, test or other written evaluation (excluding the day of the exam itself</w:t>
            </w:r>
          </w:p>
          <w:p w14:paraId="3D7F6D70" w14:textId="77777777" w:rsidR="00A57D98" w:rsidRPr="00F34B60" w:rsidRDefault="00A57D98" w:rsidP="00E239EC">
            <w:pPr>
              <w:pStyle w:val="Heading2"/>
              <w:numPr>
                <w:ilvl w:val="0"/>
                <w:numId w:val="19"/>
              </w:numPr>
              <w:spacing w:before="0" w:after="0"/>
              <w:ind w:right="-18"/>
              <w:rPr>
                <w:rFonts w:ascii="Calibri" w:hAnsi="Calibri"/>
                <w:b w:val="0"/>
                <w:i w:val="0"/>
                <w:sz w:val="22"/>
                <w:szCs w:val="22"/>
              </w:rPr>
            </w:pPr>
            <w:r w:rsidRPr="00F34B60">
              <w:rPr>
                <w:rFonts w:ascii="Calibri" w:hAnsi="Calibri"/>
                <w:b w:val="0"/>
                <w:i w:val="0"/>
                <w:sz w:val="22"/>
                <w:szCs w:val="22"/>
              </w:rPr>
              <w:t xml:space="preserve">final exams: </w:t>
            </w:r>
          </w:p>
          <w:p w14:paraId="2D914E2A" w14:textId="77777777" w:rsidR="001E2EF2" w:rsidRDefault="001E2EF2" w:rsidP="001E2EF2">
            <w:pPr>
              <w:pStyle w:val="Heading2"/>
              <w:numPr>
                <w:ilvl w:val="1"/>
                <w:numId w:val="19"/>
              </w:numPr>
              <w:spacing w:before="0" w:after="0"/>
              <w:ind w:left="1854" w:right="-18"/>
              <w:rPr>
                <w:rFonts w:ascii="Calibri" w:hAnsi="Calibri"/>
                <w:b w:val="0"/>
                <w:i w:val="0"/>
                <w:sz w:val="22"/>
                <w:szCs w:val="22"/>
              </w:rPr>
            </w:pPr>
            <w:r>
              <w:rPr>
                <w:rFonts w:ascii="Calibri" w:hAnsi="Calibri"/>
                <w:b w:val="0"/>
                <w:i w:val="0"/>
                <w:sz w:val="22"/>
                <w:szCs w:val="22"/>
              </w:rPr>
              <w:t>November 15, 2019</w:t>
            </w:r>
          </w:p>
          <w:p w14:paraId="771FFE6F" w14:textId="77777777" w:rsidR="00A57D98" w:rsidRPr="00F34B60" w:rsidRDefault="00A57D98" w:rsidP="00E239EC">
            <w:pPr>
              <w:rPr>
                <w:rFonts w:ascii="Calibri" w:hAnsi="Calibri"/>
                <w:sz w:val="22"/>
                <w:szCs w:val="22"/>
              </w:rPr>
            </w:pPr>
          </w:p>
          <w:p w14:paraId="2170CEFA" w14:textId="77777777" w:rsidR="00A57D98" w:rsidRPr="00F34B60" w:rsidRDefault="00A57D98" w:rsidP="00E239EC">
            <w:pPr>
              <w:pStyle w:val="Heading2"/>
              <w:spacing w:before="0" w:after="0"/>
              <w:ind w:right="-18"/>
              <w:rPr>
                <w:rFonts w:ascii="Calibri" w:hAnsi="Calibri"/>
                <w:i w:val="0"/>
                <w:sz w:val="22"/>
                <w:szCs w:val="22"/>
              </w:rPr>
            </w:pPr>
            <w:r w:rsidRPr="00F34B60">
              <w:rPr>
                <w:rFonts w:ascii="Calibri" w:hAnsi="Calibri"/>
                <w:i w:val="0"/>
                <w:caps/>
                <w:sz w:val="22"/>
                <w:szCs w:val="22"/>
              </w:rPr>
              <w:t>Student Resources Centres</w:t>
            </w:r>
            <w:r w:rsidRPr="00F34B60">
              <w:rPr>
                <w:rFonts w:ascii="Calibri" w:hAnsi="Calibri"/>
                <w:i w:val="0"/>
                <w:sz w:val="22"/>
                <w:szCs w:val="22"/>
              </w:rPr>
              <w:t xml:space="preserve"> - </w:t>
            </w:r>
            <w:hyperlink r:id="rId18" w:history="1">
              <w:r w:rsidRPr="00F34B60">
                <w:rPr>
                  <w:rStyle w:val="Hyperlink"/>
                  <w:rFonts w:ascii="Calibri" w:hAnsi="Calibri"/>
                  <w:b w:val="0"/>
                  <w:i w:val="0"/>
                  <w:sz w:val="22"/>
                  <w:szCs w:val="22"/>
                </w:rPr>
                <w:t>http://www.communitylife.uottawa.ca/en/resources.php</w:t>
              </w:r>
            </w:hyperlink>
            <w:r w:rsidRPr="00F34B60">
              <w:rPr>
                <w:rFonts w:ascii="Calibri" w:hAnsi="Calibri"/>
                <w:i w:val="0"/>
                <w:color w:val="0000FF"/>
                <w:sz w:val="22"/>
                <w:szCs w:val="22"/>
                <w:u w:val="single"/>
              </w:rPr>
              <w:t xml:space="preserve">  </w:t>
            </w:r>
          </w:p>
          <w:p w14:paraId="7FC120F6" w14:textId="77777777" w:rsidR="00A57D98" w:rsidRPr="00F34B60" w:rsidRDefault="00A57D98" w:rsidP="00E239EC">
            <w:pPr>
              <w:pStyle w:val="NormalWeb"/>
              <w:spacing w:before="0" w:beforeAutospacing="0" w:after="0" w:afterAutospacing="0"/>
              <w:ind w:right="-18"/>
              <w:rPr>
                <w:rFonts w:ascii="Calibri" w:hAnsi="Calibri" w:cs="Arial"/>
                <w:sz w:val="22"/>
                <w:szCs w:val="22"/>
              </w:rPr>
            </w:pPr>
          </w:p>
          <w:p w14:paraId="2F1A7CE6" w14:textId="77777777" w:rsidR="00A57D98" w:rsidRPr="00F34B60" w:rsidRDefault="00A57D98" w:rsidP="00E239EC">
            <w:pPr>
              <w:pStyle w:val="NormalWeb"/>
              <w:spacing w:before="0" w:beforeAutospacing="0" w:after="0" w:afterAutospacing="0"/>
              <w:ind w:right="-18"/>
              <w:rPr>
                <w:rFonts w:ascii="Calibri" w:hAnsi="Calibri" w:cs="Arial"/>
                <w:sz w:val="22"/>
                <w:szCs w:val="22"/>
              </w:rPr>
            </w:pPr>
            <w:r w:rsidRPr="00F34B60">
              <w:rPr>
                <w:rFonts w:ascii="Calibri" w:hAnsi="Calibri" w:cs="Arial"/>
                <w:sz w:val="22"/>
                <w:szCs w:val="22"/>
              </w:rPr>
              <w:t xml:space="preserve">The Student Resources </w:t>
            </w:r>
            <w:proofErr w:type="spellStart"/>
            <w:r w:rsidRPr="00F34B60">
              <w:rPr>
                <w:rFonts w:ascii="Calibri" w:hAnsi="Calibri" w:cs="Arial"/>
                <w:sz w:val="22"/>
                <w:szCs w:val="22"/>
              </w:rPr>
              <w:t>Centres</w:t>
            </w:r>
            <w:proofErr w:type="spellEnd"/>
            <w:r w:rsidRPr="00F34B60">
              <w:rPr>
                <w:rFonts w:ascii="Calibri" w:hAnsi="Calibri" w:cs="Arial"/>
                <w:sz w:val="22"/>
                <w:szCs w:val="22"/>
              </w:rPr>
              <w:t xml:space="preserve"> aim to fulfill all sorts of student needs.</w:t>
            </w:r>
          </w:p>
          <w:p w14:paraId="26363D07" w14:textId="77777777" w:rsidR="00A57D98" w:rsidRPr="00F34B60" w:rsidRDefault="00A57D98" w:rsidP="00E239EC">
            <w:pPr>
              <w:pStyle w:val="NormalWeb"/>
              <w:spacing w:before="0" w:beforeAutospacing="0" w:after="0" w:afterAutospacing="0"/>
              <w:ind w:right="-18"/>
              <w:rPr>
                <w:rFonts w:ascii="Calibri" w:hAnsi="Calibri"/>
                <w:b/>
                <w:sz w:val="22"/>
                <w:szCs w:val="22"/>
              </w:rPr>
            </w:pPr>
          </w:p>
        </w:tc>
      </w:tr>
      <w:bookmarkEnd w:id="1"/>
      <w:bookmarkEnd w:id="2"/>
      <w:bookmarkEnd w:id="3"/>
      <w:tr w:rsidR="00A57D98" w:rsidRPr="00F34B60" w14:paraId="59FEC1BF" w14:textId="77777777" w:rsidTr="00E239EC">
        <w:tblPrEx>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0A0" w:firstRow="1" w:lastRow="0" w:firstColumn="1" w:lastColumn="0" w:noHBand="0" w:noVBand="0"/>
        </w:tblPrEx>
        <w:trPr>
          <w:jc w:val="center"/>
        </w:trPr>
        <w:tc>
          <w:tcPr>
            <w:tcW w:w="5495" w:type="dxa"/>
            <w:tcBorders>
              <w:bottom w:val="single" w:sz="4" w:space="0" w:color="auto"/>
            </w:tcBorders>
          </w:tcPr>
          <w:p w14:paraId="09FFC169" w14:textId="77777777" w:rsidR="00A57D98" w:rsidRPr="00F34B60" w:rsidRDefault="00A57D98" w:rsidP="00E239EC">
            <w:pPr>
              <w:rPr>
                <w:rFonts w:ascii="Calibri" w:hAnsi="Calibri"/>
                <w:b/>
                <w:smallCaps/>
                <w:sz w:val="22"/>
                <w:szCs w:val="22"/>
              </w:rPr>
            </w:pPr>
          </w:p>
        </w:tc>
        <w:tc>
          <w:tcPr>
            <w:tcW w:w="3285" w:type="dxa"/>
            <w:tcBorders>
              <w:bottom w:val="single" w:sz="4" w:space="0" w:color="auto"/>
            </w:tcBorders>
          </w:tcPr>
          <w:p w14:paraId="33AB9EFB" w14:textId="77777777" w:rsidR="00A57D98" w:rsidRPr="00F34B60" w:rsidRDefault="00A57D98" w:rsidP="00E239EC">
            <w:pPr>
              <w:rPr>
                <w:rFonts w:ascii="Calibri" w:hAnsi="Calibri"/>
                <w:sz w:val="22"/>
                <w:szCs w:val="22"/>
                <w:lang w:val="en-CA"/>
              </w:rPr>
            </w:pPr>
          </w:p>
        </w:tc>
      </w:tr>
      <w:tr w:rsidR="00A57D98" w:rsidRPr="00F34B60" w14:paraId="30EA1BA3" w14:textId="77777777" w:rsidTr="00E239EC">
        <w:tblPrEx>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0A0" w:firstRow="1" w:lastRow="0" w:firstColumn="1" w:lastColumn="0" w:noHBand="0" w:noVBand="0"/>
        </w:tblPrEx>
        <w:trPr>
          <w:jc w:val="center"/>
        </w:trPr>
        <w:tc>
          <w:tcPr>
            <w:tcW w:w="5495" w:type="dxa"/>
            <w:tcBorders>
              <w:top w:val="single" w:sz="4" w:space="0" w:color="auto"/>
              <w:left w:val="single" w:sz="4" w:space="0" w:color="auto"/>
              <w:bottom w:val="single" w:sz="4" w:space="0" w:color="auto"/>
            </w:tcBorders>
          </w:tcPr>
          <w:p w14:paraId="1D5BAFEE" w14:textId="77777777" w:rsidR="00A57D98" w:rsidRPr="00851EC8" w:rsidRDefault="00A57D98" w:rsidP="00E239EC">
            <w:pPr>
              <w:pStyle w:val="NormalWeb"/>
              <w:shd w:val="clear" w:color="auto" w:fill="FFFFFF"/>
              <w:rPr>
                <w:b/>
              </w:rPr>
            </w:pPr>
            <w:r w:rsidRPr="00851EC8">
              <w:rPr>
                <w:rFonts w:ascii="Arial,BoldItalic" w:hAnsi="Arial,BoldItalic"/>
                <w:b/>
                <w:sz w:val="18"/>
                <w:szCs w:val="18"/>
              </w:rPr>
              <w:t xml:space="preserve">Beware of Academic Fraud! </w:t>
            </w:r>
          </w:p>
          <w:p w14:paraId="6178F462" w14:textId="77777777" w:rsidR="00A57D98" w:rsidRDefault="00A57D98" w:rsidP="00E239EC">
            <w:pPr>
              <w:pStyle w:val="NormalWeb"/>
              <w:shd w:val="clear" w:color="auto" w:fill="FFFFFF"/>
            </w:pPr>
            <w:r>
              <w:rPr>
                <w:rFonts w:ascii="Arial" w:hAnsi="Arial" w:cs="Arial"/>
                <w:sz w:val="18"/>
                <w:szCs w:val="18"/>
              </w:rPr>
              <w:t xml:space="preserve">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 </w:t>
            </w:r>
          </w:p>
          <w:p w14:paraId="784432E8" w14:textId="77777777" w:rsidR="00A57D98" w:rsidRDefault="00A57D98" w:rsidP="00E239EC">
            <w:pPr>
              <w:pStyle w:val="NormalWeb"/>
              <w:shd w:val="clear" w:color="auto" w:fill="FFFFFF"/>
            </w:pPr>
            <w:r>
              <w:rPr>
                <w:rFonts w:ascii="Arial" w:hAnsi="Arial" w:cs="Arial"/>
                <w:sz w:val="18"/>
                <w:szCs w:val="18"/>
              </w:rPr>
              <w:t xml:space="preserve">Here are a few examples of academic fraud: </w:t>
            </w:r>
          </w:p>
          <w:p w14:paraId="6B61F048" w14:textId="2FAA156E" w:rsidR="00A57D98" w:rsidRDefault="00D82953" w:rsidP="00E239EC">
            <w:pPr>
              <w:pStyle w:val="NormalWeb"/>
              <w:numPr>
                <w:ilvl w:val="0"/>
                <w:numId w:val="20"/>
              </w:numPr>
              <w:shd w:val="clear" w:color="auto" w:fill="FFFFFF"/>
              <w:rPr>
                <w:sz w:val="18"/>
                <w:szCs w:val="18"/>
              </w:rPr>
            </w:pPr>
            <w:r>
              <w:rPr>
                <w:rFonts w:ascii="Arial" w:hAnsi="Arial" w:cs="Arial"/>
                <w:sz w:val="18"/>
                <w:szCs w:val="18"/>
              </w:rPr>
              <w:t>E</w:t>
            </w:r>
            <w:r w:rsidR="00A57D98">
              <w:rPr>
                <w:rFonts w:ascii="Arial" w:hAnsi="Arial" w:cs="Arial"/>
                <w:sz w:val="18"/>
                <w:szCs w:val="18"/>
              </w:rPr>
              <w:t>ngaging</w:t>
            </w:r>
            <w:r>
              <w:rPr>
                <w:rFonts w:ascii="Arial" w:hAnsi="Arial" w:cs="Arial"/>
                <w:sz w:val="18"/>
                <w:szCs w:val="18"/>
              </w:rPr>
              <w:t xml:space="preserve"> </w:t>
            </w:r>
            <w:r w:rsidR="00A57D98">
              <w:rPr>
                <w:rFonts w:ascii="Arial" w:hAnsi="Arial" w:cs="Arial"/>
                <w:sz w:val="18"/>
                <w:szCs w:val="18"/>
              </w:rPr>
              <w:t>in</w:t>
            </w:r>
            <w:r>
              <w:rPr>
                <w:rFonts w:ascii="Arial" w:hAnsi="Arial" w:cs="Arial"/>
                <w:sz w:val="18"/>
                <w:szCs w:val="18"/>
              </w:rPr>
              <w:t xml:space="preserve"> </w:t>
            </w:r>
            <w:r w:rsidR="00A57D98">
              <w:rPr>
                <w:rFonts w:ascii="Arial" w:hAnsi="Arial" w:cs="Arial"/>
                <w:sz w:val="18"/>
                <w:szCs w:val="18"/>
              </w:rPr>
              <w:t>any</w:t>
            </w:r>
            <w:r>
              <w:rPr>
                <w:rFonts w:ascii="Arial" w:hAnsi="Arial" w:cs="Arial"/>
                <w:sz w:val="18"/>
                <w:szCs w:val="18"/>
              </w:rPr>
              <w:t xml:space="preserve"> </w:t>
            </w:r>
            <w:r w:rsidR="00A57D98">
              <w:rPr>
                <w:rFonts w:ascii="Arial" w:hAnsi="Arial" w:cs="Arial"/>
                <w:sz w:val="18"/>
                <w:szCs w:val="18"/>
              </w:rPr>
              <w:t>form</w:t>
            </w:r>
            <w:r>
              <w:rPr>
                <w:rFonts w:ascii="Arial" w:hAnsi="Arial" w:cs="Arial"/>
                <w:sz w:val="18"/>
                <w:szCs w:val="18"/>
              </w:rPr>
              <w:t xml:space="preserve"> </w:t>
            </w:r>
            <w:r w:rsidR="00A57D98">
              <w:rPr>
                <w:rFonts w:ascii="Arial" w:hAnsi="Arial" w:cs="Arial"/>
                <w:sz w:val="18"/>
                <w:szCs w:val="18"/>
              </w:rPr>
              <w:t>of</w:t>
            </w:r>
            <w:r>
              <w:rPr>
                <w:rFonts w:ascii="Arial" w:hAnsi="Arial" w:cs="Arial"/>
                <w:sz w:val="18"/>
                <w:szCs w:val="18"/>
              </w:rPr>
              <w:t xml:space="preserve"> </w:t>
            </w:r>
            <w:r w:rsidR="00A57D98">
              <w:rPr>
                <w:rFonts w:ascii="Arial" w:hAnsi="Arial" w:cs="Arial"/>
                <w:sz w:val="18"/>
                <w:szCs w:val="18"/>
              </w:rPr>
              <w:t>plagiarism</w:t>
            </w:r>
            <w:r>
              <w:rPr>
                <w:rFonts w:ascii="Arial" w:hAnsi="Arial" w:cs="Arial"/>
                <w:sz w:val="18"/>
                <w:szCs w:val="18"/>
              </w:rPr>
              <w:t xml:space="preserve"> </w:t>
            </w:r>
            <w:r w:rsidR="00A57D98">
              <w:rPr>
                <w:rFonts w:ascii="Arial" w:hAnsi="Arial" w:cs="Arial"/>
                <w:sz w:val="18"/>
                <w:szCs w:val="18"/>
              </w:rPr>
              <w:t>or</w:t>
            </w:r>
            <w:r>
              <w:rPr>
                <w:rFonts w:ascii="Arial" w:hAnsi="Arial" w:cs="Arial"/>
                <w:sz w:val="18"/>
                <w:szCs w:val="18"/>
              </w:rPr>
              <w:t xml:space="preserve"> </w:t>
            </w:r>
            <w:r w:rsidR="00A57D98">
              <w:rPr>
                <w:rFonts w:ascii="Arial" w:hAnsi="Arial" w:cs="Arial"/>
                <w:sz w:val="18"/>
                <w:szCs w:val="18"/>
              </w:rPr>
              <w:t xml:space="preserve">cheating; </w:t>
            </w:r>
          </w:p>
          <w:p w14:paraId="274BD9B1" w14:textId="388851AB" w:rsidR="00A57D98" w:rsidRDefault="00D82953" w:rsidP="00E239EC">
            <w:pPr>
              <w:pStyle w:val="NormalWeb"/>
              <w:numPr>
                <w:ilvl w:val="0"/>
                <w:numId w:val="20"/>
              </w:numPr>
              <w:shd w:val="clear" w:color="auto" w:fill="FFFFFF"/>
              <w:rPr>
                <w:sz w:val="18"/>
                <w:szCs w:val="18"/>
              </w:rPr>
            </w:pPr>
            <w:r>
              <w:rPr>
                <w:rFonts w:ascii="Arial" w:hAnsi="Arial" w:cs="Arial"/>
                <w:sz w:val="18"/>
                <w:szCs w:val="18"/>
              </w:rPr>
              <w:t>P</w:t>
            </w:r>
            <w:r w:rsidR="00A57D98">
              <w:rPr>
                <w:rFonts w:ascii="Arial" w:hAnsi="Arial" w:cs="Arial"/>
                <w:sz w:val="18"/>
                <w:szCs w:val="18"/>
              </w:rPr>
              <w:t>resenting</w:t>
            </w:r>
            <w:r>
              <w:rPr>
                <w:rFonts w:ascii="Arial" w:hAnsi="Arial" w:cs="Arial"/>
                <w:sz w:val="18"/>
                <w:szCs w:val="18"/>
              </w:rPr>
              <w:t xml:space="preserve"> </w:t>
            </w:r>
            <w:r w:rsidR="00A57D98">
              <w:rPr>
                <w:rFonts w:ascii="Arial" w:hAnsi="Arial" w:cs="Arial"/>
                <w:sz w:val="18"/>
                <w:szCs w:val="18"/>
              </w:rPr>
              <w:t>falsified</w:t>
            </w:r>
            <w:r>
              <w:rPr>
                <w:rFonts w:ascii="Arial" w:hAnsi="Arial" w:cs="Arial"/>
                <w:sz w:val="18"/>
                <w:szCs w:val="18"/>
              </w:rPr>
              <w:t xml:space="preserve"> </w:t>
            </w:r>
            <w:r w:rsidR="00A57D98">
              <w:rPr>
                <w:rFonts w:ascii="Arial" w:hAnsi="Arial" w:cs="Arial"/>
                <w:sz w:val="18"/>
                <w:szCs w:val="18"/>
              </w:rPr>
              <w:t>research</w:t>
            </w:r>
            <w:r>
              <w:rPr>
                <w:rFonts w:ascii="Arial" w:hAnsi="Arial" w:cs="Arial"/>
                <w:sz w:val="18"/>
                <w:szCs w:val="18"/>
              </w:rPr>
              <w:t xml:space="preserve"> </w:t>
            </w:r>
            <w:r w:rsidR="00A57D98">
              <w:rPr>
                <w:rFonts w:ascii="Arial" w:hAnsi="Arial" w:cs="Arial"/>
                <w:sz w:val="18"/>
                <w:szCs w:val="18"/>
              </w:rPr>
              <w:t xml:space="preserve">data; </w:t>
            </w:r>
          </w:p>
          <w:p w14:paraId="23EB258F" w14:textId="75EA3DA3" w:rsidR="00A57D98" w:rsidRDefault="003E4019" w:rsidP="00E239EC">
            <w:pPr>
              <w:pStyle w:val="NormalWeb"/>
              <w:numPr>
                <w:ilvl w:val="0"/>
                <w:numId w:val="20"/>
              </w:numPr>
              <w:shd w:val="clear" w:color="auto" w:fill="FFFFFF"/>
              <w:rPr>
                <w:sz w:val="18"/>
                <w:szCs w:val="18"/>
              </w:rPr>
            </w:pPr>
            <w:r>
              <w:rPr>
                <w:rFonts w:ascii="Arial" w:hAnsi="Arial" w:cs="Arial"/>
                <w:sz w:val="18"/>
                <w:szCs w:val="18"/>
              </w:rPr>
              <w:t>H</w:t>
            </w:r>
            <w:r w:rsidR="00A57D98">
              <w:rPr>
                <w:rFonts w:ascii="Arial" w:hAnsi="Arial" w:cs="Arial"/>
                <w:sz w:val="18"/>
                <w:szCs w:val="18"/>
              </w:rPr>
              <w:t>anding</w:t>
            </w:r>
            <w:r>
              <w:rPr>
                <w:rFonts w:ascii="Arial" w:hAnsi="Arial" w:cs="Arial"/>
                <w:sz w:val="18"/>
                <w:szCs w:val="18"/>
              </w:rPr>
              <w:t xml:space="preserve"> </w:t>
            </w:r>
            <w:r w:rsidR="00A57D98">
              <w:rPr>
                <w:rFonts w:ascii="Arial" w:hAnsi="Arial" w:cs="Arial"/>
                <w:sz w:val="18"/>
                <w:szCs w:val="18"/>
              </w:rPr>
              <w:t>in</w:t>
            </w:r>
            <w:r>
              <w:rPr>
                <w:rFonts w:ascii="Arial" w:hAnsi="Arial" w:cs="Arial"/>
                <w:sz w:val="18"/>
                <w:szCs w:val="18"/>
              </w:rPr>
              <w:t xml:space="preserve"> </w:t>
            </w:r>
            <w:r w:rsidR="00A57D98">
              <w:rPr>
                <w:rFonts w:ascii="Arial" w:hAnsi="Arial" w:cs="Arial"/>
                <w:sz w:val="18"/>
                <w:szCs w:val="18"/>
              </w:rPr>
              <w:t>an</w:t>
            </w:r>
            <w:r>
              <w:rPr>
                <w:rFonts w:ascii="Arial" w:hAnsi="Arial" w:cs="Arial"/>
                <w:sz w:val="18"/>
                <w:szCs w:val="18"/>
              </w:rPr>
              <w:t xml:space="preserve"> </w:t>
            </w:r>
            <w:r w:rsidR="00A57D98">
              <w:rPr>
                <w:rFonts w:ascii="Arial" w:hAnsi="Arial" w:cs="Arial"/>
                <w:sz w:val="18"/>
                <w:szCs w:val="18"/>
              </w:rPr>
              <w:t>assignment</w:t>
            </w:r>
            <w:r>
              <w:rPr>
                <w:rFonts w:ascii="Arial" w:hAnsi="Arial" w:cs="Arial"/>
                <w:sz w:val="18"/>
                <w:szCs w:val="18"/>
              </w:rPr>
              <w:t xml:space="preserve"> </w:t>
            </w:r>
            <w:r w:rsidR="00A57D98">
              <w:rPr>
                <w:rFonts w:ascii="Arial" w:hAnsi="Arial" w:cs="Arial"/>
                <w:sz w:val="18"/>
                <w:szCs w:val="18"/>
              </w:rPr>
              <w:t>that</w:t>
            </w:r>
            <w:r>
              <w:rPr>
                <w:rFonts w:ascii="Arial" w:hAnsi="Arial" w:cs="Arial"/>
                <w:sz w:val="18"/>
                <w:szCs w:val="18"/>
              </w:rPr>
              <w:t xml:space="preserve"> </w:t>
            </w:r>
            <w:r w:rsidR="00A57D98">
              <w:rPr>
                <w:rFonts w:ascii="Arial" w:hAnsi="Arial" w:cs="Arial"/>
                <w:sz w:val="18"/>
                <w:szCs w:val="18"/>
              </w:rPr>
              <w:t>was</w:t>
            </w:r>
            <w:r>
              <w:rPr>
                <w:rFonts w:ascii="Arial" w:hAnsi="Arial" w:cs="Arial"/>
                <w:sz w:val="18"/>
                <w:szCs w:val="18"/>
              </w:rPr>
              <w:t xml:space="preserve"> </w:t>
            </w:r>
            <w:r w:rsidR="00A57D98">
              <w:rPr>
                <w:rFonts w:ascii="Arial" w:hAnsi="Arial" w:cs="Arial"/>
                <w:sz w:val="18"/>
                <w:szCs w:val="18"/>
              </w:rPr>
              <w:t>not</w:t>
            </w:r>
            <w:r>
              <w:rPr>
                <w:rFonts w:ascii="Arial" w:hAnsi="Arial" w:cs="Arial"/>
                <w:sz w:val="18"/>
                <w:szCs w:val="18"/>
              </w:rPr>
              <w:t xml:space="preserve"> </w:t>
            </w:r>
            <w:r w:rsidR="00A57D98">
              <w:rPr>
                <w:rFonts w:ascii="Arial" w:hAnsi="Arial" w:cs="Arial"/>
                <w:sz w:val="18"/>
                <w:szCs w:val="18"/>
              </w:rPr>
              <w:t>authored,</w:t>
            </w:r>
            <w:r>
              <w:rPr>
                <w:rFonts w:ascii="Arial" w:hAnsi="Arial" w:cs="Arial"/>
                <w:sz w:val="18"/>
                <w:szCs w:val="18"/>
              </w:rPr>
              <w:t xml:space="preserve"> </w:t>
            </w:r>
            <w:r w:rsidR="00A57D98">
              <w:rPr>
                <w:rFonts w:ascii="Arial" w:hAnsi="Arial" w:cs="Arial"/>
                <w:sz w:val="18"/>
                <w:szCs w:val="18"/>
              </w:rPr>
              <w:t>in</w:t>
            </w:r>
            <w:r>
              <w:rPr>
                <w:rFonts w:ascii="Arial" w:hAnsi="Arial" w:cs="Arial"/>
                <w:sz w:val="18"/>
                <w:szCs w:val="18"/>
              </w:rPr>
              <w:t xml:space="preserve"> </w:t>
            </w:r>
            <w:r w:rsidR="00A57D98">
              <w:rPr>
                <w:rFonts w:ascii="Arial" w:hAnsi="Arial" w:cs="Arial"/>
                <w:sz w:val="18"/>
                <w:szCs w:val="18"/>
              </w:rPr>
              <w:t>whole</w:t>
            </w:r>
            <w:r>
              <w:rPr>
                <w:rFonts w:ascii="Arial" w:hAnsi="Arial" w:cs="Arial"/>
                <w:sz w:val="18"/>
                <w:szCs w:val="18"/>
              </w:rPr>
              <w:t xml:space="preserve"> </w:t>
            </w:r>
            <w:r w:rsidR="00A57D98">
              <w:rPr>
                <w:rFonts w:ascii="Arial" w:hAnsi="Arial" w:cs="Arial"/>
                <w:sz w:val="18"/>
                <w:szCs w:val="18"/>
              </w:rPr>
              <w:t>or</w:t>
            </w:r>
            <w:r>
              <w:rPr>
                <w:rFonts w:ascii="Arial" w:hAnsi="Arial" w:cs="Arial"/>
                <w:sz w:val="18"/>
                <w:szCs w:val="18"/>
              </w:rPr>
              <w:t xml:space="preserve"> </w:t>
            </w:r>
            <w:r w:rsidR="00A57D98">
              <w:rPr>
                <w:rFonts w:ascii="Arial" w:hAnsi="Arial" w:cs="Arial"/>
                <w:sz w:val="18"/>
                <w:szCs w:val="18"/>
              </w:rPr>
              <w:t>in</w:t>
            </w:r>
            <w:r>
              <w:rPr>
                <w:rFonts w:ascii="Arial" w:hAnsi="Arial" w:cs="Arial"/>
                <w:sz w:val="18"/>
                <w:szCs w:val="18"/>
              </w:rPr>
              <w:t xml:space="preserve"> </w:t>
            </w:r>
            <w:r w:rsidR="00A57D98">
              <w:rPr>
                <w:rFonts w:ascii="Arial" w:hAnsi="Arial" w:cs="Arial"/>
                <w:sz w:val="18"/>
                <w:szCs w:val="18"/>
              </w:rPr>
              <w:t>part,</w:t>
            </w:r>
            <w:r>
              <w:rPr>
                <w:rFonts w:ascii="Arial" w:hAnsi="Arial" w:cs="Arial"/>
                <w:sz w:val="18"/>
                <w:szCs w:val="18"/>
              </w:rPr>
              <w:t xml:space="preserve"> </w:t>
            </w:r>
            <w:r w:rsidR="00A57D98">
              <w:rPr>
                <w:rFonts w:ascii="Arial" w:hAnsi="Arial" w:cs="Arial"/>
                <w:sz w:val="18"/>
                <w:szCs w:val="18"/>
              </w:rPr>
              <w:t>by</w:t>
            </w:r>
            <w:r>
              <w:rPr>
                <w:rFonts w:ascii="Arial" w:hAnsi="Arial" w:cs="Arial"/>
                <w:sz w:val="18"/>
                <w:szCs w:val="18"/>
              </w:rPr>
              <w:t xml:space="preserve"> </w:t>
            </w:r>
            <w:r w:rsidR="00A57D98">
              <w:rPr>
                <w:rFonts w:ascii="Arial" w:hAnsi="Arial" w:cs="Arial"/>
                <w:sz w:val="18"/>
                <w:szCs w:val="18"/>
              </w:rPr>
              <w:t>the</w:t>
            </w:r>
            <w:r>
              <w:rPr>
                <w:rFonts w:ascii="Arial" w:hAnsi="Arial" w:cs="Arial"/>
                <w:sz w:val="18"/>
                <w:szCs w:val="18"/>
              </w:rPr>
              <w:t xml:space="preserve"> </w:t>
            </w:r>
            <w:r w:rsidR="00A57D98">
              <w:rPr>
                <w:rFonts w:ascii="Arial" w:hAnsi="Arial" w:cs="Arial"/>
                <w:sz w:val="18"/>
                <w:szCs w:val="18"/>
              </w:rPr>
              <w:t xml:space="preserve">student; </w:t>
            </w:r>
          </w:p>
          <w:p w14:paraId="0F0C92A7" w14:textId="0ACB3029" w:rsidR="00A57D98" w:rsidRDefault="003E4019" w:rsidP="00E239EC">
            <w:pPr>
              <w:pStyle w:val="NormalWeb"/>
              <w:numPr>
                <w:ilvl w:val="0"/>
                <w:numId w:val="20"/>
              </w:numPr>
              <w:shd w:val="clear" w:color="auto" w:fill="FFFFFF"/>
              <w:rPr>
                <w:sz w:val="18"/>
                <w:szCs w:val="18"/>
              </w:rPr>
            </w:pPr>
            <w:r>
              <w:rPr>
                <w:rFonts w:ascii="Arial" w:hAnsi="Arial" w:cs="Arial"/>
                <w:sz w:val="18"/>
                <w:szCs w:val="18"/>
              </w:rPr>
              <w:t>S</w:t>
            </w:r>
            <w:r w:rsidR="00A57D98">
              <w:rPr>
                <w:rFonts w:ascii="Arial" w:hAnsi="Arial" w:cs="Arial"/>
                <w:sz w:val="18"/>
                <w:szCs w:val="18"/>
              </w:rPr>
              <w:t xml:space="preserve">ubmitting the same assignment in more than one course, without the written consent of the professors concerned. </w:t>
            </w:r>
          </w:p>
          <w:p w14:paraId="7062D0E1" w14:textId="77777777" w:rsidR="00A57D98" w:rsidRDefault="00A57D98" w:rsidP="00E239EC">
            <w:pPr>
              <w:pStyle w:val="NormalWeb"/>
              <w:shd w:val="clear" w:color="auto" w:fill="FFFFFF"/>
              <w:ind w:left="720"/>
              <w:rPr>
                <w:sz w:val="18"/>
                <w:szCs w:val="18"/>
              </w:rPr>
            </w:pPr>
            <w:r>
              <w:rPr>
                <w:rFonts w:ascii="Arial" w:hAnsi="Arial" w:cs="Arial"/>
                <w:sz w:val="18"/>
                <w:szCs w:val="18"/>
              </w:rPr>
              <w:t xml:space="preserve">In recent years, the development of the Internet has made it much easier to identify academic plagiarism. The tools available to your professors allow them to trace the exact origin of a text on the Web, using just a few words. </w:t>
            </w:r>
          </w:p>
          <w:p w14:paraId="17FE5956" w14:textId="72544703" w:rsidR="003E4019" w:rsidRDefault="00A57D98" w:rsidP="003E4019">
            <w:pPr>
              <w:pStyle w:val="NormalWeb"/>
              <w:shd w:val="clear" w:color="auto" w:fill="FFFFFF"/>
              <w:spacing w:after="0" w:afterAutospacing="0"/>
              <w:ind w:left="720"/>
              <w:rPr>
                <w:rFonts w:ascii="Arial" w:hAnsi="Arial" w:cs="Arial"/>
                <w:sz w:val="18"/>
                <w:szCs w:val="18"/>
              </w:rPr>
            </w:pPr>
            <w:r>
              <w:rPr>
                <w:rFonts w:ascii="Arial" w:hAnsi="Arial" w:cs="Arial"/>
                <w:sz w:val="18"/>
                <w:szCs w:val="18"/>
              </w:rPr>
              <w:t xml:space="preserve">In cases where students are unsure whether they are at fault, it is their responsibility to consult the University’s Web site at the following address: </w:t>
            </w:r>
          </w:p>
          <w:p w14:paraId="26352EC9" w14:textId="61508FB0" w:rsidR="003E4019" w:rsidRPr="003E4019" w:rsidRDefault="008150BC" w:rsidP="003E4019">
            <w:pPr>
              <w:pStyle w:val="NormalWeb"/>
              <w:shd w:val="clear" w:color="auto" w:fill="FFFFFF"/>
              <w:spacing w:before="0" w:beforeAutospacing="0"/>
              <w:ind w:left="720"/>
              <w:rPr>
                <w:color w:val="0000FF"/>
                <w:sz w:val="20"/>
                <w:u w:val="single"/>
              </w:rPr>
            </w:pPr>
            <w:hyperlink r:id="rId19" w:history="1">
              <w:r w:rsidR="003E4019" w:rsidRPr="003E4019">
                <w:rPr>
                  <w:rStyle w:val="Hyperlink"/>
                  <w:sz w:val="20"/>
                </w:rPr>
                <w:t>http://socialsciences.uottawa.ca/undergraduate/writing-style-guide</w:t>
              </w:r>
            </w:hyperlink>
          </w:p>
          <w:p w14:paraId="19F43B21" w14:textId="14A84F7E" w:rsidR="00A57D98" w:rsidRDefault="00A57D98" w:rsidP="00E239EC">
            <w:pPr>
              <w:pStyle w:val="NormalWeb"/>
              <w:shd w:val="clear" w:color="auto" w:fill="FFFFFF"/>
              <w:ind w:left="720"/>
              <w:rPr>
                <w:sz w:val="18"/>
                <w:szCs w:val="18"/>
              </w:rPr>
            </w:pPr>
            <w:r>
              <w:rPr>
                <w:rFonts w:ascii="Arial,Italic" w:hAnsi="Arial,Italic"/>
                <w:sz w:val="18"/>
                <w:szCs w:val="18"/>
              </w:rPr>
              <w:t xml:space="preserve">Tools for Writing Papers and Assignments ». </w:t>
            </w:r>
          </w:p>
          <w:p w14:paraId="498D3056" w14:textId="77777777" w:rsidR="00A57D98" w:rsidRDefault="00A57D98" w:rsidP="00E239EC">
            <w:pPr>
              <w:pStyle w:val="NormalWeb"/>
              <w:shd w:val="clear" w:color="auto" w:fill="FFFFFF"/>
              <w:ind w:left="720"/>
              <w:rPr>
                <w:sz w:val="18"/>
                <w:szCs w:val="18"/>
              </w:rPr>
            </w:pPr>
            <w:r>
              <w:rPr>
                <w:rFonts w:ascii="Arial" w:hAnsi="Arial" w:cs="Arial"/>
                <w:sz w:val="18"/>
                <w:szCs w:val="18"/>
              </w:rPr>
              <w:t xml:space="preserve">Persons who have committed or attempted to commit (or have been accomplices to) academic fraud will be penalized. Here are some examples of the academic sanctions, which can be imposed: </w:t>
            </w:r>
          </w:p>
          <w:p w14:paraId="48843ACB" w14:textId="77777777" w:rsidR="00A57D98" w:rsidRDefault="00A57D98" w:rsidP="00E239EC">
            <w:pPr>
              <w:pStyle w:val="NormalWeb"/>
              <w:numPr>
                <w:ilvl w:val="0"/>
                <w:numId w:val="21"/>
              </w:numPr>
              <w:shd w:val="clear" w:color="auto" w:fill="FFFFFF"/>
              <w:rPr>
                <w:sz w:val="18"/>
                <w:szCs w:val="18"/>
              </w:rPr>
            </w:pPr>
            <w:r>
              <w:rPr>
                <w:rFonts w:ascii="Arial" w:hAnsi="Arial" w:cs="Arial"/>
                <w:sz w:val="18"/>
                <w:szCs w:val="18"/>
              </w:rPr>
              <w:t xml:space="preserve">a grade of « F » for the assignment or course in question; </w:t>
            </w:r>
          </w:p>
          <w:p w14:paraId="13D058A3" w14:textId="77777777" w:rsidR="00A57D98" w:rsidRDefault="00A57D98" w:rsidP="00E239EC">
            <w:pPr>
              <w:pStyle w:val="NormalWeb"/>
              <w:numPr>
                <w:ilvl w:val="0"/>
                <w:numId w:val="21"/>
              </w:numPr>
              <w:shd w:val="clear" w:color="auto" w:fill="FFFFFF"/>
              <w:rPr>
                <w:sz w:val="18"/>
                <w:szCs w:val="18"/>
              </w:rPr>
            </w:pPr>
            <w:r>
              <w:rPr>
                <w:rFonts w:ascii="Arial" w:hAnsi="Arial" w:cs="Arial"/>
                <w:sz w:val="18"/>
                <w:szCs w:val="18"/>
              </w:rPr>
              <w:lastRenderedPageBreak/>
              <w:t xml:space="preserve">anadditionalprogramrequirementofbetween3and30credits; </w:t>
            </w:r>
          </w:p>
          <w:p w14:paraId="3AE5255B" w14:textId="77777777" w:rsidR="00A57D98" w:rsidRDefault="00A57D98" w:rsidP="00E239EC">
            <w:pPr>
              <w:pStyle w:val="NormalWeb"/>
              <w:numPr>
                <w:ilvl w:val="0"/>
                <w:numId w:val="21"/>
              </w:numPr>
              <w:shd w:val="clear" w:color="auto" w:fill="FFFFFF"/>
              <w:rPr>
                <w:sz w:val="18"/>
                <w:szCs w:val="18"/>
              </w:rPr>
            </w:pPr>
            <w:r>
              <w:rPr>
                <w:rFonts w:ascii="Arial" w:hAnsi="Arial" w:cs="Arial"/>
                <w:sz w:val="18"/>
                <w:szCs w:val="18"/>
              </w:rPr>
              <w:t xml:space="preserve">suspension or expulsion from the Faculty. </w:t>
            </w:r>
          </w:p>
          <w:p w14:paraId="03D6DA1F" w14:textId="77777777" w:rsidR="00A57D98" w:rsidRDefault="00A57D98" w:rsidP="00E239EC">
            <w:pPr>
              <w:pStyle w:val="NormalWeb"/>
              <w:shd w:val="clear" w:color="auto" w:fill="FFFFFF"/>
              <w:ind w:left="720"/>
              <w:rPr>
                <w:sz w:val="18"/>
                <w:szCs w:val="18"/>
              </w:rPr>
            </w:pPr>
            <w:r>
              <w:rPr>
                <w:rFonts w:ascii="Arial" w:hAnsi="Arial" w:cs="Arial"/>
                <w:sz w:val="18"/>
                <w:szCs w:val="18"/>
              </w:rPr>
              <w:t xml:space="preserve">Last session, most of the students found guilty of fraud were given an « F » for the course and had between three and twelve credits added to their program requirement. </w:t>
            </w:r>
          </w:p>
          <w:p w14:paraId="647A845E" w14:textId="77777777" w:rsidR="00A57D98" w:rsidRDefault="00A57D98" w:rsidP="00E239EC">
            <w:pPr>
              <w:pStyle w:val="NormalWeb"/>
              <w:shd w:val="clear" w:color="auto" w:fill="FFFFFF"/>
              <w:ind w:left="720"/>
              <w:rPr>
                <w:sz w:val="18"/>
                <w:szCs w:val="18"/>
              </w:rPr>
            </w:pPr>
            <w:r>
              <w:rPr>
                <w:rFonts w:ascii="Arial" w:hAnsi="Arial" w:cs="Arial"/>
                <w:sz w:val="18"/>
                <w:szCs w:val="18"/>
              </w:rPr>
              <w:t xml:space="preserve">For more information, refer to: </w:t>
            </w:r>
          </w:p>
          <w:p w14:paraId="4B34F153" w14:textId="77777777" w:rsidR="00A57D98" w:rsidRDefault="00A57D98" w:rsidP="00E239EC">
            <w:pPr>
              <w:pStyle w:val="NormalWeb"/>
              <w:shd w:val="clear" w:color="auto" w:fill="FFFFFF"/>
              <w:ind w:left="720"/>
              <w:rPr>
                <w:sz w:val="18"/>
                <w:szCs w:val="18"/>
              </w:rPr>
            </w:pPr>
            <w:r>
              <w:rPr>
                <w:rFonts w:ascii="Arial" w:hAnsi="Arial" w:cs="Arial"/>
                <w:color w:val="0000FF"/>
                <w:sz w:val="18"/>
                <w:szCs w:val="18"/>
              </w:rPr>
              <w:t xml:space="preserve">http://www.uottawa.ca/academic/info/newsletter/fraud_e.html </w:t>
            </w:r>
          </w:p>
          <w:p w14:paraId="491ADB90" w14:textId="77777777" w:rsidR="00A57D98" w:rsidRPr="00F34B60" w:rsidRDefault="00A57D98" w:rsidP="00E239EC">
            <w:pPr>
              <w:rPr>
                <w:rFonts w:ascii="Calibri" w:hAnsi="Calibri"/>
                <w:b/>
                <w:smallCaps/>
                <w:sz w:val="22"/>
                <w:szCs w:val="22"/>
              </w:rPr>
            </w:pPr>
          </w:p>
        </w:tc>
        <w:tc>
          <w:tcPr>
            <w:tcW w:w="3285" w:type="dxa"/>
            <w:tcBorders>
              <w:top w:val="single" w:sz="4" w:space="0" w:color="auto"/>
              <w:bottom w:val="single" w:sz="4" w:space="0" w:color="auto"/>
              <w:right w:val="single" w:sz="4" w:space="0" w:color="auto"/>
            </w:tcBorders>
          </w:tcPr>
          <w:p w14:paraId="2665F80F" w14:textId="77777777" w:rsidR="00A57D98" w:rsidRPr="00F34B60" w:rsidRDefault="00A57D98" w:rsidP="00E239EC">
            <w:pPr>
              <w:rPr>
                <w:rFonts w:ascii="Calibri" w:hAnsi="Calibri"/>
                <w:sz w:val="22"/>
                <w:szCs w:val="22"/>
                <w:lang w:val="en-CA"/>
              </w:rPr>
            </w:pPr>
          </w:p>
        </w:tc>
      </w:tr>
    </w:tbl>
    <w:p w14:paraId="2032FAEF" w14:textId="77777777" w:rsidR="00A57D98" w:rsidRPr="00F34B60" w:rsidRDefault="00A57D98" w:rsidP="00A57D98">
      <w:pPr>
        <w:rPr>
          <w:rFonts w:ascii="Calibri" w:hAnsi="Calibri"/>
          <w:b/>
          <w:sz w:val="22"/>
          <w:szCs w:val="22"/>
        </w:rPr>
      </w:pPr>
    </w:p>
    <w:p w14:paraId="39C5F704" w14:textId="77777777" w:rsidR="00851EC8" w:rsidRPr="00F34B60" w:rsidRDefault="00851EC8" w:rsidP="00851EC8">
      <w:pPr>
        <w:keepLines/>
        <w:widowControl w:val="0"/>
        <w:ind w:left="181" w:right="232"/>
        <w:rPr>
          <w:rFonts w:ascii="Calibri" w:hAnsi="Calibri" w:cs="Arial"/>
          <w:b/>
          <w:bCs/>
          <w:i/>
          <w:sz w:val="22"/>
          <w:szCs w:val="22"/>
        </w:rPr>
      </w:pPr>
    </w:p>
    <w:p w14:paraId="5ED15792" w14:textId="77777777" w:rsidR="00A57D98" w:rsidRPr="00F34B60" w:rsidRDefault="00A57D98" w:rsidP="00A57D98">
      <w:pPr>
        <w:rPr>
          <w:rFonts w:ascii="Calibri" w:hAnsi="Calibri"/>
          <w:b/>
          <w:sz w:val="22"/>
          <w:szCs w:val="22"/>
        </w:rPr>
      </w:pPr>
    </w:p>
    <w:p w14:paraId="20197773" w14:textId="77777777" w:rsidR="00A57D98" w:rsidRPr="00F34B60" w:rsidRDefault="00A57D98" w:rsidP="00A57D98">
      <w:pPr>
        <w:rPr>
          <w:rFonts w:ascii="Calibri" w:hAnsi="Calibri"/>
          <w:b/>
          <w:sz w:val="22"/>
          <w:szCs w:val="22"/>
        </w:rPr>
      </w:pPr>
    </w:p>
    <w:p w14:paraId="0C08307A" w14:textId="77777777" w:rsidR="00A57D98" w:rsidRDefault="00A57D98" w:rsidP="00DD45EA">
      <w:pPr>
        <w:pBdr>
          <w:top w:val="single" w:sz="4" w:space="1" w:color="auto"/>
          <w:left w:val="single" w:sz="4" w:space="4" w:color="auto"/>
          <w:bottom w:val="single" w:sz="4" w:space="1" w:color="auto"/>
          <w:right w:val="single" w:sz="4" w:space="4" w:color="auto"/>
        </w:pBdr>
        <w:jc w:val="both"/>
        <w:rPr>
          <w:sz w:val="20"/>
        </w:rPr>
      </w:pPr>
      <w:r>
        <w:rPr>
          <w:sz w:val="20"/>
        </w:rPr>
        <w:t>The below subject syllabus is intended to provide an overview of the course. However it is subject to change. For example:</w:t>
      </w:r>
    </w:p>
    <w:p w14:paraId="3138668D" w14:textId="77777777" w:rsidR="00A57D98" w:rsidRDefault="00A57D98" w:rsidP="00A57D98">
      <w:pPr>
        <w:numPr>
          <w:ilvl w:val="0"/>
          <w:numId w:val="22"/>
        </w:numPr>
        <w:pBdr>
          <w:top w:val="single" w:sz="4" w:space="1" w:color="auto"/>
          <w:left w:val="single" w:sz="4" w:space="4" w:color="auto"/>
          <w:bottom w:val="single" w:sz="4" w:space="1" w:color="auto"/>
          <w:right w:val="single" w:sz="4" w:space="4" w:color="auto"/>
        </w:pBdr>
        <w:rPr>
          <w:sz w:val="20"/>
        </w:rPr>
      </w:pPr>
      <w:r>
        <w:rPr>
          <w:sz w:val="20"/>
        </w:rPr>
        <w:t>additional readings  might be assigned;</w:t>
      </w:r>
    </w:p>
    <w:p w14:paraId="5BC30BD5" w14:textId="77777777" w:rsidR="00A57D98" w:rsidRDefault="00A57D98" w:rsidP="00A57D98">
      <w:pPr>
        <w:numPr>
          <w:ilvl w:val="0"/>
          <w:numId w:val="22"/>
        </w:numPr>
        <w:pBdr>
          <w:top w:val="single" w:sz="4" w:space="1" w:color="auto"/>
          <w:left w:val="single" w:sz="4" w:space="4" w:color="auto"/>
          <w:bottom w:val="single" w:sz="4" w:space="1" w:color="auto"/>
          <w:right w:val="single" w:sz="4" w:space="4" w:color="auto"/>
        </w:pBdr>
        <w:rPr>
          <w:sz w:val="20"/>
        </w:rPr>
      </w:pPr>
      <w:r>
        <w:rPr>
          <w:sz w:val="20"/>
        </w:rPr>
        <w:t>topics might be taught in a different order;</w:t>
      </w:r>
    </w:p>
    <w:p w14:paraId="64A9D7B3" w14:textId="77777777" w:rsidR="00A57D98" w:rsidRDefault="00A57D98" w:rsidP="00A57D98">
      <w:pPr>
        <w:numPr>
          <w:ilvl w:val="0"/>
          <w:numId w:val="22"/>
        </w:numPr>
        <w:pBdr>
          <w:top w:val="single" w:sz="4" w:space="1" w:color="auto"/>
          <w:left w:val="single" w:sz="4" w:space="4" w:color="auto"/>
          <w:bottom w:val="single" w:sz="4" w:space="1" w:color="auto"/>
          <w:right w:val="single" w:sz="4" w:space="4" w:color="auto"/>
        </w:pBdr>
        <w:rPr>
          <w:sz w:val="20"/>
        </w:rPr>
      </w:pPr>
      <w:r>
        <w:rPr>
          <w:sz w:val="20"/>
        </w:rPr>
        <w:t>topics might be omitted;</w:t>
      </w:r>
    </w:p>
    <w:p w14:paraId="62C4C864" w14:textId="77777777" w:rsidR="00A57D98" w:rsidRDefault="00A57D98" w:rsidP="00A57D98">
      <w:pPr>
        <w:numPr>
          <w:ilvl w:val="0"/>
          <w:numId w:val="22"/>
        </w:numPr>
        <w:pBdr>
          <w:top w:val="single" w:sz="4" w:space="1" w:color="auto"/>
          <w:left w:val="single" w:sz="4" w:space="4" w:color="auto"/>
          <w:bottom w:val="single" w:sz="4" w:space="1" w:color="auto"/>
          <w:right w:val="single" w:sz="4" w:space="4" w:color="auto"/>
        </w:pBdr>
        <w:rPr>
          <w:sz w:val="20"/>
        </w:rPr>
      </w:pPr>
      <w:r>
        <w:rPr>
          <w:sz w:val="20"/>
        </w:rPr>
        <w:t>new topics might be added;</w:t>
      </w:r>
    </w:p>
    <w:p w14:paraId="3248806B" w14:textId="77777777" w:rsidR="00A57D98" w:rsidRDefault="00A57D98" w:rsidP="00A57D98">
      <w:pPr>
        <w:numPr>
          <w:ilvl w:val="0"/>
          <w:numId w:val="22"/>
        </w:numPr>
        <w:pBdr>
          <w:top w:val="single" w:sz="4" w:space="1" w:color="auto"/>
          <w:left w:val="single" w:sz="4" w:space="4" w:color="auto"/>
          <w:bottom w:val="single" w:sz="4" w:space="1" w:color="auto"/>
          <w:right w:val="single" w:sz="4" w:space="4" w:color="auto"/>
        </w:pBdr>
        <w:rPr>
          <w:sz w:val="20"/>
        </w:rPr>
      </w:pPr>
      <w:r>
        <w:rPr>
          <w:sz w:val="20"/>
        </w:rPr>
        <w:t>test and assignment dates might be changed.</w:t>
      </w:r>
    </w:p>
    <w:p w14:paraId="641C368B" w14:textId="2273456A" w:rsidR="00F34B60" w:rsidRDefault="00F34B60">
      <w:pPr>
        <w:pBdr>
          <w:bottom w:val="single" w:sz="4" w:space="1" w:color="auto"/>
        </w:pBdr>
        <w:jc w:val="both"/>
        <w:rPr>
          <w:rFonts w:ascii="Calibri" w:hAnsi="Calibri"/>
          <w:b/>
          <w:sz w:val="22"/>
          <w:szCs w:val="22"/>
          <w:lang w:val="en-CA"/>
        </w:rPr>
      </w:pPr>
    </w:p>
    <w:p w14:paraId="3B3AC45B" w14:textId="77777777" w:rsidR="00A57D98" w:rsidRPr="00F34B60" w:rsidRDefault="00A57D98">
      <w:pPr>
        <w:pBdr>
          <w:bottom w:val="single" w:sz="4" w:space="1" w:color="auto"/>
        </w:pBdr>
        <w:jc w:val="both"/>
        <w:rPr>
          <w:rFonts w:ascii="Calibri" w:hAnsi="Calibri"/>
          <w:b/>
          <w:sz w:val="22"/>
          <w:szCs w:val="22"/>
          <w:lang w:val="en-CA"/>
        </w:rPr>
      </w:pPr>
    </w:p>
    <w:p w14:paraId="59FBF303" w14:textId="087F089D" w:rsidR="00023965" w:rsidRPr="00F34B60" w:rsidRDefault="00C71EC7" w:rsidP="003F7233">
      <w:pPr>
        <w:pageBreakBefore/>
        <w:pBdr>
          <w:bottom w:val="single" w:sz="4" w:space="1" w:color="auto"/>
        </w:pBdr>
        <w:jc w:val="both"/>
        <w:outlineLvl w:val="0"/>
        <w:rPr>
          <w:rFonts w:ascii="Calibri" w:hAnsi="Calibri"/>
          <w:b/>
          <w:sz w:val="22"/>
          <w:szCs w:val="22"/>
          <w:lang w:val="en-CA"/>
        </w:rPr>
      </w:pPr>
      <w:r>
        <w:rPr>
          <w:rFonts w:ascii="Calibri" w:hAnsi="Calibri"/>
          <w:b/>
          <w:sz w:val="22"/>
          <w:szCs w:val="22"/>
          <w:lang w:val="en-CA"/>
        </w:rPr>
        <w:lastRenderedPageBreak/>
        <w:t>Course Outline/Schedule</w:t>
      </w:r>
    </w:p>
    <w:tbl>
      <w:tblPr>
        <w:tblW w:w="9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970"/>
        <w:gridCol w:w="1300"/>
        <w:gridCol w:w="2660"/>
        <w:gridCol w:w="1420"/>
        <w:gridCol w:w="1901"/>
      </w:tblGrid>
      <w:tr w:rsidR="003F7233" w:rsidRPr="00C81922" w14:paraId="1328D995" w14:textId="77777777" w:rsidTr="00A004CC">
        <w:trPr>
          <w:trHeight w:val="320"/>
        </w:trPr>
        <w:tc>
          <w:tcPr>
            <w:tcW w:w="1365" w:type="dxa"/>
            <w:shd w:val="clear" w:color="auto" w:fill="auto"/>
            <w:noWrap/>
            <w:vAlign w:val="bottom"/>
          </w:tcPr>
          <w:p w14:paraId="11FB0E09" w14:textId="4051DA82" w:rsidR="003F7233" w:rsidRPr="003F7233" w:rsidRDefault="003F7233" w:rsidP="00C81922">
            <w:pPr>
              <w:rPr>
                <w:rFonts w:ascii="Calibri" w:hAnsi="Calibri" w:cs="Calibri"/>
                <w:b/>
                <w:color w:val="000000"/>
              </w:rPr>
            </w:pPr>
            <w:r>
              <w:rPr>
                <w:rFonts w:ascii="Calibri" w:hAnsi="Calibri" w:cs="Calibri"/>
                <w:b/>
                <w:color w:val="000000"/>
              </w:rPr>
              <w:t>Day</w:t>
            </w:r>
          </w:p>
        </w:tc>
        <w:tc>
          <w:tcPr>
            <w:tcW w:w="970" w:type="dxa"/>
            <w:shd w:val="clear" w:color="auto" w:fill="auto"/>
            <w:noWrap/>
            <w:vAlign w:val="bottom"/>
          </w:tcPr>
          <w:p w14:paraId="67561C73" w14:textId="1F387A68" w:rsidR="003F7233" w:rsidRPr="003F7233" w:rsidRDefault="003F7233" w:rsidP="00C81922">
            <w:pPr>
              <w:jc w:val="right"/>
              <w:rPr>
                <w:rFonts w:ascii="Calibri" w:hAnsi="Calibri" w:cs="Calibri"/>
                <w:b/>
                <w:color w:val="000000"/>
              </w:rPr>
            </w:pPr>
            <w:r>
              <w:rPr>
                <w:rFonts w:ascii="Calibri" w:hAnsi="Calibri" w:cs="Calibri"/>
                <w:b/>
                <w:color w:val="000000"/>
              </w:rPr>
              <w:t>Date</w:t>
            </w:r>
          </w:p>
        </w:tc>
        <w:tc>
          <w:tcPr>
            <w:tcW w:w="1300" w:type="dxa"/>
            <w:shd w:val="clear" w:color="auto" w:fill="auto"/>
            <w:noWrap/>
            <w:vAlign w:val="center"/>
          </w:tcPr>
          <w:p w14:paraId="6D8E55EB" w14:textId="54BC9EB4" w:rsidR="003F7233" w:rsidRPr="003F7233" w:rsidRDefault="003F7233" w:rsidP="00C81922">
            <w:pPr>
              <w:rPr>
                <w:rFonts w:ascii="Calibri" w:hAnsi="Calibri" w:cs="Calibri"/>
                <w:b/>
                <w:color w:val="000000"/>
              </w:rPr>
            </w:pPr>
            <w:r>
              <w:rPr>
                <w:rFonts w:ascii="Calibri" w:hAnsi="Calibri" w:cs="Calibri"/>
                <w:b/>
                <w:color w:val="000000"/>
              </w:rPr>
              <w:t>Module</w:t>
            </w:r>
          </w:p>
        </w:tc>
        <w:tc>
          <w:tcPr>
            <w:tcW w:w="2660" w:type="dxa"/>
            <w:shd w:val="clear" w:color="auto" w:fill="auto"/>
            <w:noWrap/>
            <w:vAlign w:val="bottom"/>
          </w:tcPr>
          <w:p w14:paraId="08831907" w14:textId="63213EB3" w:rsidR="003F7233" w:rsidRPr="003F7233" w:rsidRDefault="003F7233" w:rsidP="00C81922">
            <w:pPr>
              <w:rPr>
                <w:rFonts w:ascii="Calibri" w:hAnsi="Calibri" w:cs="Calibri"/>
                <w:b/>
                <w:color w:val="000000"/>
              </w:rPr>
            </w:pPr>
            <w:r>
              <w:rPr>
                <w:rFonts w:ascii="Calibri" w:hAnsi="Calibri" w:cs="Calibri"/>
                <w:b/>
                <w:color w:val="000000"/>
              </w:rPr>
              <w:t>Topic</w:t>
            </w:r>
          </w:p>
        </w:tc>
        <w:tc>
          <w:tcPr>
            <w:tcW w:w="1420" w:type="dxa"/>
            <w:shd w:val="clear" w:color="auto" w:fill="auto"/>
            <w:noWrap/>
            <w:vAlign w:val="center"/>
          </w:tcPr>
          <w:p w14:paraId="2863D060" w14:textId="0D6F34AB" w:rsidR="003F7233" w:rsidRPr="003F7233" w:rsidRDefault="003F7233" w:rsidP="00C81922">
            <w:pPr>
              <w:rPr>
                <w:rFonts w:ascii="Calibri" w:hAnsi="Calibri" w:cs="Calibri"/>
                <w:b/>
                <w:color w:val="000000"/>
              </w:rPr>
            </w:pPr>
            <w:r>
              <w:rPr>
                <w:rFonts w:ascii="Calibri" w:hAnsi="Calibri" w:cs="Calibri"/>
                <w:b/>
                <w:color w:val="000000"/>
              </w:rPr>
              <w:t>Readings</w:t>
            </w:r>
          </w:p>
        </w:tc>
        <w:tc>
          <w:tcPr>
            <w:tcW w:w="1901" w:type="dxa"/>
            <w:shd w:val="clear" w:color="auto" w:fill="auto"/>
            <w:noWrap/>
            <w:vAlign w:val="bottom"/>
          </w:tcPr>
          <w:p w14:paraId="183DBA82" w14:textId="7E443D37" w:rsidR="003F7233" w:rsidRPr="003F7233" w:rsidRDefault="003F7233" w:rsidP="00C81922">
            <w:pPr>
              <w:rPr>
                <w:rFonts w:ascii="Calibri" w:hAnsi="Calibri" w:cs="Calibri"/>
                <w:b/>
                <w:color w:val="000000"/>
              </w:rPr>
            </w:pPr>
            <w:r>
              <w:rPr>
                <w:rFonts w:ascii="Calibri" w:hAnsi="Calibri" w:cs="Calibri"/>
                <w:b/>
                <w:color w:val="000000"/>
              </w:rPr>
              <w:t>Assignment</w:t>
            </w:r>
          </w:p>
        </w:tc>
      </w:tr>
      <w:tr w:rsidR="003F7233" w:rsidRPr="00C81922" w14:paraId="1663133B" w14:textId="77777777" w:rsidTr="00A004CC">
        <w:trPr>
          <w:trHeight w:val="320"/>
        </w:trPr>
        <w:tc>
          <w:tcPr>
            <w:tcW w:w="1365" w:type="dxa"/>
            <w:shd w:val="clear" w:color="auto" w:fill="auto"/>
            <w:noWrap/>
            <w:vAlign w:val="bottom"/>
            <w:hideMark/>
          </w:tcPr>
          <w:p w14:paraId="79BFF48D" w14:textId="77777777" w:rsidR="00C81922" w:rsidRPr="00C81922" w:rsidRDefault="00C81922" w:rsidP="00C81922">
            <w:pPr>
              <w:rPr>
                <w:rFonts w:ascii="Calibri" w:hAnsi="Calibri" w:cs="Calibri"/>
                <w:color w:val="000000"/>
              </w:rPr>
            </w:pPr>
            <w:r w:rsidRPr="00C81922">
              <w:rPr>
                <w:rFonts w:ascii="Calibri" w:hAnsi="Calibri" w:cs="Calibri"/>
                <w:color w:val="000000"/>
              </w:rPr>
              <w:t>Wednesday</w:t>
            </w:r>
          </w:p>
        </w:tc>
        <w:tc>
          <w:tcPr>
            <w:tcW w:w="970" w:type="dxa"/>
            <w:shd w:val="clear" w:color="auto" w:fill="auto"/>
            <w:noWrap/>
            <w:vAlign w:val="bottom"/>
            <w:hideMark/>
          </w:tcPr>
          <w:p w14:paraId="5415AD72" w14:textId="350D541C" w:rsidR="00C81922" w:rsidRPr="00C81922" w:rsidRDefault="00E8286E" w:rsidP="00C81922">
            <w:pPr>
              <w:jc w:val="right"/>
              <w:rPr>
                <w:rFonts w:ascii="Calibri" w:hAnsi="Calibri" w:cs="Calibri"/>
                <w:color w:val="000000"/>
              </w:rPr>
            </w:pPr>
            <w:r>
              <w:rPr>
                <w:rFonts w:ascii="Calibri" w:hAnsi="Calibri" w:cs="Calibri"/>
                <w:color w:val="000000"/>
              </w:rPr>
              <w:t>4</w:t>
            </w:r>
            <w:r w:rsidR="00C81922" w:rsidRPr="00C81922">
              <w:rPr>
                <w:rFonts w:ascii="Calibri" w:hAnsi="Calibri" w:cs="Calibri"/>
                <w:color w:val="000000"/>
              </w:rPr>
              <w:t>-Sep</w:t>
            </w:r>
          </w:p>
        </w:tc>
        <w:tc>
          <w:tcPr>
            <w:tcW w:w="1300" w:type="dxa"/>
            <w:vMerge w:val="restart"/>
            <w:shd w:val="clear" w:color="auto" w:fill="auto"/>
            <w:noWrap/>
            <w:vAlign w:val="center"/>
            <w:hideMark/>
          </w:tcPr>
          <w:p w14:paraId="5EABE1BA" w14:textId="77777777" w:rsidR="00C81922" w:rsidRPr="00C81922" w:rsidRDefault="00C81922" w:rsidP="00C81922">
            <w:pPr>
              <w:rPr>
                <w:rFonts w:ascii="Calibri" w:hAnsi="Calibri" w:cs="Calibri"/>
                <w:color w:val="000000"/>
              </w:rPr>
            </w:pPr>
            <w:r w:rsidRPr="00C81922">
              <w:rPr>
                <w:rFonts w:ascii="Calibri" w:hAnsi="Calibri" w:cs="Calibri"/>
                <w:color w:val="000000"/>
              </w:rPr>
              <w:t>Module 1</w:t>
            </w:r>
          </w:p>
        </w:tc>
        <w:tc>
          <w:tcPr>
            <w:tcW w:w="2660" w:type="dxa"/>
            <w:vMerge w:val="restart"/>
            <w:shd w:val="clear" w:color="auto" w:fill="auto"/>
            <w:noWrap/>
            <w:vAlign w:val="bottom"/>
            <w:hideMark/>
          </w:tcPr>
          <w:p w14:paraId="02FF8B52" w14:textId="77777777" w:rsidR="00C81922" w:rsidRPr="00C81922" w:rsidRDefault="00C81922" w:rsidP="00C81922">
            <w:pPr>
              <w:rPr>
                <w:rFonts w:ascii="Calibri" w:hAnsi="Calibri" w:cs="Calibri"/>
                <w:color w:val="000000"/>
              </w:rPr>
            </w:pPr>
            <w:r w:rsidRPr="00C81922">
              <w:rPr>
                <w:rFonts w:ascii="Calibri" w:hAnsi="Calibri" w:cs="Calibri"/>
                <w:color w:val="000000"/>
              </w:rPr>
              <w:t>Intro</w:t>
            </w:r>
          </w:p>
        </w:tc>
        <w:tc>
          <w:tcPr>
            <w:tcW w:w="1420" w:type="dxa"/>
            <w:vMerge w:val="restart"/>
            <w:shd w:val="clear" w:color="auto" w:fill="auto"/>
            <w:noWrap/>
            <w:vAlign w:val="center"/>
            <w:hideMark/>
          </w:tcPr>
          <w:p w14:paraId="209067BD" w14:textId="77777777" w:rsidR="00C81922" w:rsidRPr="00C81922" w:rsidRDefault="00C81922" w:rsidP="00C81922">
            <w:pPr>
              <w:rPr>
                <w:rFonts w:ascii="Calibri" w:hAnsi="Calibri" w:cs="Calibri"/>
                <w:color w:val="000000"/>
              </w:rPr>
            </w:pPr>
            <w:r w:rsidRPr="00C81922">
              <w:rPr>
                <w:rFonts w:ascii="Calibri" w:hAnsi="Calibri" w:cs="Calibri"/>
                <w:color w:val="000000"/>
              </w:rPr>
              <w:t>Chs. 1-3</w:t>
            </w:r>
          </w:p>
        </w:tc>
        <w:tc>
          <w:tcPr>
            <w:tcW w:w="1901" w:type="dxa"/>
            <w:vMerge w:val="restart"/>
            <w:shd w:val="clear" w:color="auto" w:fill="auto"/>
            <w:noWrap/>
            <w:vAlign w:val="bottom"/>
            <w:hideMark/>
          </w:tcPr>
          <w:p w14:paraId="5EE871D0" w14:textId="77777777" w:rsidR="00C81922" w:rsidRPr="00C81922" w:rsidRDefault="00C81922" w:rsidP="00C81922">
            <w:pPr>
              <w:rPr>
                <w:rFonts w:ascii="Calibri" w:hAnsi="Calibri" w:cs="Calibri"/>
                <w:color w:val="000000"/>
              </w:rPr>
            </w:pPr>
          </w:p>
        </w:tc>
      </w:tr>
      <w:tr w:rsidR="003F7233" w:rsidRPr="00C81922" w14:paraId="2EEAE703" w14:textId="77777777" w:rsidTr="00A004CC">
        <w:trPr>
          <w:trHeight w:val="320"/>
        </w:trPr>
        <w:tc>
          <w:tcPr>
            <w:tcW w:w="1365" w:type="dxa"/>
            <w:shd w:val="clear" w:color="auto" w:fill="auto"/>
            <w:noWrap/>
            <w:vAlign w:val="bottom"/>
            <w:hideMark/>
          </w:tcPr>
          <w:p w14:paraId="71E569AA" w14:textId="77777777" w:rsidR="00C81922" w:rsidRPr="00C81922" w:rsidRDefault="00C81922" w:rsidP="00C81922">
            <w:pPr>
              <w:rPr>
                <w:rFonts w:ascii="Calibri" w:hAnsi="Calibri" w:cs="Calibri"/>
                <w:color w:val="000000"/>
              </w:rPr>
            </w:pPr>
            <w:r w:rsidRPr="00C81922">
              <w:rPr>
                <w:rFonts w:ascii="Calibri" w:hAnsi="Calibri" w:cs="Calibri"/>
                <w:color w:val="000000"/>
              </w:rPr>
              <w:t>Friday</w:t>
            </w:r>
          </w:p>
        </w:tc>
        <w:tc>
          <w:tcPr>
            <w:tcW w:w="970" w:type="dxa"/>
            <w:shd w:val="clear" w:color="auto" w:fill="auto"/>
            <w:noWrap/>
            <w:vAlign w:val="bottom"/>
            <w:hideMark/>
          </w:tcPr>
          <w:p w14:paraId="0913978C" w14:textId="76A441DC" w:rsidR="00C81922" w:rsidRPr="00C81922" w:rsidRDefault="00C65C84" w:rsidP="00C81922">
            <w:pPr>
              <w:jc w:val="right"/>
              <w:rPr>
                <w:rFonts w:ascii="Calibri" w:hAnsi="Calibri" w:cs="Calibri"/>
                <w:color w:val="000000"/>
              </w:rPr>
            </w:pPr>
            <w:r>
              <w:rPr>
                <w:rFonts w:ascii="Calibri" w:hAnsi="Calibri" w:cs="Calibri"/>
                <w:color w:val="000000"/>
              </w:rPr>
              <w:t>6</w:t>
            </w:r>
            <w:r w:rsidR="00C81922" w:rsidRPr="00C81922">
              <w:rPr>
                <w:rFonts w:ascii="Calibri" w:hAnsi="Calibri" w:cs="Calibri"/>
                <w:color w:val="000000"/>
              </w:rPr>
              <w:t>-Sep</w:t>
            </w:r>
          </w:p>
        </w:tc>
        <w:tc>
          <w:tcPr>
            <w:tcW w:w="1300" w:type="dxa"/>
            <w:vMerge/>
            <w:vAlign w:val="center"/>
            <w:hideMark/>
          </w:tcPr>
          <w:p w14:paraId="4FA981D7" w14:textId="77777777" w:rsidR="00C81922" w:rsidRPr="00C81922" w:rsidRDefault="00C81922" w:rsidP="00C81922">
            <w:pPr>
              <w:rPr>
                <w:rFonts w:ascii="Calibri" w:hAnsi="Calibri" w:cs="Calibri"/>
                <w:color w:val="000000"/>
              </w:rPr>
            </w:pPr>
          </w:p>
        </w:tc>
        <w:tc>
          <w:tcPr>
            <w:tcW w:w="2660" w:type="dxa"/>
            <w:vMerge/>
            <w:vAlign w:val="center"/>
            <w:hideMark/>
          </w:tcPr>
          <w:p w14:paraId="34E706D9" w14:textId="77777777" w:rsidR="00C81922" w:rsidRPr="00C81922" w:rsidRDefault="00C81922" w:rsidP="00C81922">
            <w:pPr>
              <w:rPr>
                <w:rFonts w:ascii="Calibri" w:hAnsi="Calibri" w:cs="Calibri"/>
                <w:color w:val="000000"/>
              </w:rPr>
            </w:pPr>
          </w:p>
        </w:tc>
        <w:tc>
          <w:tcPr>
            <w:tcW w:w="1420" w:type="dxa"/>
            <w:vMerge/>
            <w:vAlign w:val="center"/>
            <w:hideMark/>
          </w:tcPr>
          <w:p w14:paraId="1DFE8255" w14:textId="77777777" w:rsidR="00C81922" w:rsidRPr="00C81922" w:rsidRDefault="00C81922" w:rsidP="00C81922">
            <w:pPr>
              <w:rPr>
                <w:rFonts w:ascii="Calibri" w:hAnsi="Calibri" w:cs="Calibri"/>
                <w:color w:val="000000"/>
              </w:rPr>
            </w:pPr>
          </w:p>
        </w:tc>
        <w:tc>
          <w:tcPr>
            <w:tcW w:w="1901" w:type="dxa"/>
            <w:vMerge/>
            <w:vAlign w:val="center"/>
            <w:hideMark/>
          </w:tcPr>
          <w:p w14:paraId="47DAC601" w14:textId="77777777" w:rsidR="00C81922" w:rsidRPr="00C81922" w:rsidRDefault="00C81922" w:rsidP="00C81922">
            <w:pPr>
              <w:rPr>
                <w:rFonts w:ascii="Calibri" w:hAnsi="Calibri" w:cs="Calibri"/>
                <w:color w:val="000000"/>
              </w:rPr>
            </w:pPr>
          </w:p>
        </w:tc>
      </w:tr>
      <w:tr w:rsidR="003F7233" w:rsidRPr="00C81922" w14:paraId="62EC3453" w14:textId="77777777" w:rsidTr="00A004CC">
        <w:trPr>
          <w:trHeight w:val="320"/>
        </w:trPr>
        <w:tc>
          <w:tcPr>
            <w:tcW w:w="1365" w:type="dxa"/>
            <w:shd w:val="clear" w:color="auto" w:fill="auto"/>
            <w:noWrap/>
            <w:vAlign w:val="bottom"/>
            <w:hideMark/>
          </w:tcPr>
          <w:p w14:paraId="04AD1EFB" w14:textId="77777777" w:rsidR="00C81922" w:rsidRPr="00C81922" w:rsidRDefault="00C81922" w:rsidP="00C81922">
            <w:pPr>
              <w:rPr>
                <w:rFonts w:ascii="Calibri" w:hAnsi="Calibri" w:cs="Calibri"/>
                <w:color w:val="000000"/>
              </w:rPr>
            </w:pPr>
            <w:r w:rsidRPr="00C81922">
              <w:rPr>
                <w:rFonts w:ascii="Calibri" w:hAnsi="Calibri" w:cs="Calibri"/>
                <w:color w:val="000000"/>
              </w:rPr>
              <w:t>Wednesday</w:t>
            </w:r>
          </w:p>
        </w:tc>
        <w:tc>
          <w:tcPr>
            <w:tcW w:w="970" w:type="dxa"/>
            <w:shd w:val="clear" w:color="auto" w:fill="auto"/>
            <w:noWrap/>
            <w:vAlign w:val="bottom"/>
            <w:hideMark/>
          </w:tcPr>
          <w:p w14:paraId="008A4234" w14:textId="6B3481A6" w:rsidR="00C81922" w:rsidRPr="00C81922" w:rsidRDefault="00C65C84" w:rsidP="00C81922">
            <w:pPr>
              <w:jc w:val="right"/>
              <w:rPr>
                <w:rFonts w:ascii="Calibri" w:hAnsi="Calibri" w:cs="Calibri"/>
                <w:color w:val="000000"/>
              </w:rPr>
            </w:pPr>
            <w:r>
              <w:rPr>
                <w:rFonts w:ascii="Calibri" w:hAnsi="Calibri" w:cs="Calibri"/>
                <w:color w:val="000000"/>
              </w:rPr>
              <w:t>11</w:t>
            </w:r>
            <w:r w:rsidR="00C81922" w:rsidRPr="00C81922">
              <w:rPr>
                <w:rFonts w:ascii="Calibri" w:hAnsi="Calibri" w:cs="Calibri"/>
                <w:color w:val="000000"/>
              </w:rPr>
              <w:t>-Sep</w:t>
            </w:r>
          </w:p>
        </w:tc>
        <w:tc>
          <w:tcPr>
            <w:tcW w:w="1300" w:type="dxa"/>
            <w:vMerge w:val="restart"/>
            <w:shd w:val="clear" w:color="auto" w:fill="auto"/>
            <w:noWrap/>
            <w:vAlign w:val="center"/>
            <w:hideMark/>
          </w:tcPr>
          <w:p w14:paraId="531A6F26" w14:textId="77777777" w:rsidR="00C81922" w:rsidRPr="00C81922" w:rsidRDefault="00C81922" w:rsidP="00C81922">
            <w:pPr>
              <w:rPr>
                <w:rFonts w:ascii="Calibri" w:hAnsi="Calibri" w:cs="Calibri"/>
                <w:color w:val="000000"/>
              </w:rPr>
            </w:pPr>
            <w:r w:rsidRPr="00C81922">
              <w:rPr>
                <w:rFonts w:ascii="Calibri" w:hAnsi="Calibri" w:cs="Calibri"/>
                <w:color w:val="000000"/>
              </w:rPr>
              <w:t>Module 2</w:t>
            </w:r>
          </w:p>
        </w:tc>
        <w:tc>
          <w:tcPr>
            <w:tcW w:w="2660" w:type="dxa"/>
            <w:vMerge w:val="restart"/>
            <w:shd w:val="clear" w:color="auto" w:fill="auto"/>
            <w:noWrap/>
            <w:vAlign w:val="center"/>
            <w:hideMark/>
          </w:tcPr>
          <w:p w14:paraId="3826EFBB" w14:textId="77777777" w:rsidR="00C81922" w:rsidRPr="00C81922" w:rsidRDefault="00C81922" w:rsidP="00C81922">
            <w:pPr>
              <w:rPr>
                <w:rFonts w:ascii="Calibri" w:hAnsi="Calibri" w:cs="Calibri"/>
                <w:color w:val="000000"/>
              </w:rPr>
            </w:pPr>
            <w:r w:rsidRPr="00C81922">
              <w:rPr>
                <w:rFonts w:ascii="Calibri" w:hAnsi="Calibri" w:cs="Calibri"/>
                <w:color w:val="000000"/>
              </w:rPr>
              <w:t>Interest rates, Present Values, and Returns</w:t>
            </w:r>
          </w:p>
        </w:tc>
        <w:tc>
          <w:tcPr>
            <w:tcW w:w="1420" w:type="dxa"/>
            <w:vMerge w:val="restart"/>
            <w:shd w:val="clear" w:color="auto" w:fill="auto"/>
            <w:noWrap/>
            <w:vAlign w:val="center"/>
            <w:hideMark/>
          </w:tcPr>
          <w:p w14:paraId="48C79F97" w14:textId="77777777" w:rsidR="00C81922" w:rsidRPr="00C81922" w:rsidRDefault="00C81922" w:rsidP="00C81922">
            <w:pPr>
              <w:rPr>
                <w:rFonts w:ascii="Calibri" w:hAnsi="Calibri" w:cs="Calibri"/>
                <w:color w:val="000000"/>
              </w:rPr>
            </w:pPr>
            <w:r w:rsidRPr="00C81922">
              <w:rPr>
                <w:rFonts w:ascii="Calibri" w:hAnsi="Calibri" w:cs="Calibri"/>
                <w:color w:val="000000"/>
              </w:rPr>
              <w:t>Ch. 4</w:t>
            </w:r>
          </w:p>
        </w:tc>
        <w:tc>
          <w:tcPr>
            <w:tcW w:w="1901" w:type="dxa"/>
            <w:vMerge w:val="restart"/>
            <w:shd w:val="clear" w:color="auto" w:fill="auto"/>
            <w:noWrap/>
            <w:vAlign w:val="center"/>
            <w:hideMark/>
          </w:tcPr>
          <w:p w14:paraId="2D4248B6" w14:textId="77777777" w:rsidR="00C81922" w:rsidRPr="00C81922" w:rsidRDefault="00C81922" w:rsidP="00C81922">
            <w:pPr>
              <w:rPr>
                <w:rFonts w:ascii="Calibri" w:hAnsi="Calibri" w:cs="Calibri"/>
                <w:color w:val="000000"/>
              </w:rPr>
            </w:pPr>
          </w:p>
        </w:tc>
      </w:tr>
      <w:tr w:rsidR="003F7233" w:rsidRPr="00C81922" w14:paraId="46FBB5BA" w14:textId="77777777" w:rsidTr="00A004CC">
        <w:trPr>
          <w:trHeight w:val="360"/>
        </w:trPr>
        <w:tc>
          <w:tcPr>
            <w:tcW w:w="1365" w:type="dxa"/>
            <w:shd w:val="clear" w:color="auto" w:fill="auto"/>
            <w:noWrap/>
            <w:vAlign w:val="bottom"/>
            <w:hideMark/>
          </w:tcPr>
          <w:p w14:paraId="1AA03590" w14:textId="77777777" w:rsidR="00C81922" w:rsidRPr="00C81922" w:rsidRDefault="00C81922" w:rsidP="00C81922">
            <w:pPr>
              <w:rPr>
                <w:rFonts w:ascii="Calibri" w:hAnsi="Calibri" w:cs="Calibri"/>
                <w:color w:val="000000"/>
              </w:rPr>
            </w:pPr>
            <w:r w:rsidRPr="00C81922">
              <w:rPr>
                <w:rFonts w:ascii="Calibri" w:hAnsi="Calibri" w:cs="Calibri"/>
                <w:color w:val="000000"/>
              </w:rPr>
              <w:t>Friday</w:t>
            </w:r>
          </w:p>
        </w:tc>
        <w:tc>
          <w:tcPr>
            <w:tcW w:w="970" w:type="dxa"/>
            <w:shd w:val="clear" w:color="auto" w:fill="auto"/>
            <w:noWrap/>
            <w:vAlign w:val="bottom"/>
            <w:hideMark/>
          </w:tcPr>
          <w:p w14:paraId="0F338DE3" w14:textId="4BC46766" w:rsidR="00C81922" w:rsidRPr="00C81922" w:rsidRDefault="00C65C84" w:rsidP="00C81922">
            <w:pPr>
              <w:jc w:val="right"/>
              <w:rPr>
                <w:rFonts w:ascii="Calibri" w:hAnsi="Calibri" w:cs="Calibri"/>
                <w:color w:val="000000"/>
              </w:rPr>
            </w:pPr>
            <w:r>
              <w:rPr>
                <w:rFonts w:ascii="Calibri" w:hAnsi="Calibri" w:cs="Calibri"/>
                <w:color w:val="000000"/>
              </w:rPr>
              <w:t>13</w:t>
            </w:r>
            <w:r w:rsidR="00C81922" w:rsidRPr="00C81922">
              <w:rPr>
                <w:rFonts w:ascii="Calibri" w:hAnsi="Calibri" w:cs="Calibri"/>
                <w:color w:val="000000"/>
              </w:rPr>
              <w:t>-Sep</w:t>
            </w:r>
          </w:p>
        </w:tc>
        <w:tc>
          <w:tcPr>
            <w:tcW w:w="1300" w:type="dxa"/>
            <w:vMerge/>
            <w:vAlign w:val="center"/>
            <w:hideMark/>
          </w:tcPr>
          <w:p w14:paraId="47D6F643" w14:textId="77777777" w:rsidR="00C81922" w:rsidRPr="00C81922" w:rsidRDefault="00C81922" w:rsidP="00C81922">
            <w:pPr>
              <w:rPr>
                <w:rFonts w:ascii="Calibri" w:hAnsi="Calibri" w:cs="Calibri"/>
                <w:color w:val="000000"/>
              </w:rPr>
            </w:pPr>
          </w:p>
        </w:tc>
        <w:tc>
          <w:tcPr>
            <w:tcW w:w="2660" w:type="dxa"/>
            <w:vMerge/>
            <w:vAlign w:val="center"/>
            <w:hideMark/>
          </w:tcPr>
          <w:p w14:paraId="1CB2360B" w14:textId="77777777" w:rsidR="00C81922" w:rsidRPr="00C81922" w:rsidRDefault="00C81922" w:rsidP="00C81922">
            <w:pPr>
              <w:rPr>
                <w:rFonts w:ascii="Calibri" w:hAnsi="Calibri" w:cs="Calibri"/>
                <w:color w:val="000000"/>
              </w:rPr>
            </w:pPr>
          </w:p>
        </w:tc>
        <w:tc>
          <w:tcPr>
            <w:tcW w:w="1420" w:type="dxa"/>
            <w:vMerge/>
            <w:vAlign w:val="center"/>
            <w:hideMark/>
          </w:tcPr>
          <w:p w14:paraId="7BD00555" w14:textId="77777777" w:rsidR="00C81922" w:rsidRPr="00C81922" w:rsidRDefault="00C81922" w:rsidP="00C81922">
            <w:pPr>
              <w:rPr>
                <w:rFonts w:ascii="Calibri" w:hAnsi="Calibri" w:cs="Calibri"/>
                <w:color w:val="000000"/>
              </w:rPr>
            </w:pPr>
          </w:p>
        </w:tc>
        <w:tc>
          <w:tcPr>
            <w:tcW w:w="1901" w:type="dxa"/>
            <w:vMerge/>
            <w:vAlign w:val="center"/>
            <w:hideMark/>
          </w:tcPr>
          <w:p w14:paraId="766976B3" w14:textId="77777777" w:rsidR="00C81922" w:rsidRPr="00C81922" w:rsidRDefault="00C81922" w:rsidP="00C81922">
            <w:pPr>
              <w:rPr>
                <w:rFonts w:ascii="Calibri" w:hAnsi="Calibri" w:cs="Calibri"/>
                <w:color w:val="000000"/>
              </w:rPr>
            </w:pPr>
          </w:p>
        </w:tc>
      </w:tr>
      <w:tr w:rsidR="003F7233" w:rsidRPr="00C81922" w14:paraId="7B8833C8" w14:textId="77777777" w:rsidTr="00A004CC">
        <w:trPr>
          <w:trHeight w:val="320"/>
        </w:trPr>
        <w:tc>
          <w:tcPr>
            <w:tcW w:w="1365" w:type="dxa"/>
            <w:shd w:val="clear" w:color="auto" w:fill="auto"/>
            <w:noWrap/>
            <w:vAlign w:val="bottom"/>
            <w:hideMark/>
          </w:tcPr>
          <w:p w14:paraId="41776E6C" w14:textId="77777777" w:rsidR="00C81922" w:rsidRPr="00C81922" w:rsidRDefault="00C81922" w:rsidP="00C81922">
            <w:pPr>
              <w:rPr>
                <w:rFonts w:ascii="Calibri" w:hAnsi="Calibri" w:cs="Calibri"/>
                <w:color w:val="000000"/>
              </w:rPr>
            </w:pPr>
            <w:r w:rsidRPr="00C81922">
              <w:rPr>
                <w:rFonts w:ascii="Calibri" w:hAnsi="Calibri" w:cs="Calibri"/>
                <w:color w:val="000000"/>
              </w:rPr>
              <w:t>Wednesday</w:t>
            </w:r>
          </w:p>
        </w:tc>
        <w:tc>
          <w:tcPr>
            <w:tcW w:w="970" w:type="dxa"/>
            <w:shd w:val="clear" w:color="auto" w:fill="auto"/>
            <w:noWrap/>
            <w:vAlign w:val="bottom"/>
            <w:hideMark/>
          </w:tcPr>
          <w:p w14:paraId="1DD3F483" w14:textId="69C08D9E" w:rsidR="00C81922" w:rsidRPr="00C81922" w:rsidRDefault="00C65C84" w:rsidP="00C81922">
            <w:pPr>
              <w:jc w:val="right"/>
              <w:rPr>
                <w:rFonts w:ascii="Calibri" w:hAnsi="Calibri" w:cs="Calibri"/>
                <w:color w:val="000000"/>
              </w:rPr>
            </w:pPr>
            <w:r>
              <w:rPr>
                <w:rFonts w:ascii="Calibri" w:hAnsi="Calibri" w:cs="Calibri"/>
                <w:color w:val="000000"/>
              </w:rPr>
              <w:t>18</w:t>
            </w:r>
            <w:r w:rsidR="00C81922" w:rsidRPr="00C81922">
              <w:rPr>
                <w:rFonts w:ascii="Calibri" w:hAnsi="Calibri" w:cs="Calibri"/>
                <w:color w:val="000000"/>
              </w:rPr>
              <w:t>-Sep</w:t>
            </w:r>
          </w:p>
        </w:tc>
        <w:tc>
          <w:tcPr>
            <w:tcW w:w="1300" w:type="dxa"/>
            <w:vMerge/>
            <w:vAlign w:val="center"/>
            <w:hideMark/>
          </w:tcPr>
          <w:p w14:paraId="6757FFCF" w14:textId="77777777" w:rsidR="00C81922" w:rsidRPr="00C81922" w:rsidRDefault="00C81922" w:rsidP="00C81922">
            <w:pPr>
              <w:rPr>
                <w:rFonts w:ascii="Calibri" w:hAnsi="Calibri" w:cs="Calibri"/>
                <w:color w:val="000000"/>
              </w:rPr>
            </w:pPr>
          </w:p>
        </w:tc>
        <w:tc>
          <w:tcPr>
            <w:tcW w:w="2660" w:type="dxa"/>
            <w:vMerge/>
            <w:vAlign w:val="center"/>
            <w:hideMark/>
          </w:tcPr>
          <w:p w14:paraId="35FD8736" w14:textId="77777777" w:rsidR="00C81922" w:rsidRPr="00C81922" w:rsidRDefault="00C81922" w:rsidP="00C81922">
            <w:pPr>
              <w:rPr>
                <w:rFonts w:ascii="Calibri" w:hAnsi="Calibri" w:cs="Calibri"/>
                <w:color w:val="000000"/>
              </w:rPr>
            </w:pPr>
          </w:p>
        </w:tc>
        <w:tc>
          <w:tcPr>
            <w:tcW w:w="1420" w:type="dxa"/>
            <w:vMerge/>
            <w:vAlign w:val="center"/>
            <w:hideMark/>
          </w:tcPr>
          <w:p w14:paraId="5A38E261" w14:textId="77777777" w:rsidR="00C81922" w:rsidRPr="00C81922" w:rsidRDefault="00C81922" w:rsidP="00C81922">
            <w:pPr>
              <w:rPr>
                <w:rFonts w:ascii="Calibri" w:hAnsi="Calibri" w:cs="Calibri"/>
                <w:color w:val="000000"/>
              </w:rPr>
            </w:pPr>
          </w:p>
        </w:tc>
        <w:tc>
          <w:tcPr>
            <w:tcW w:w="1901" w:type="dxa"/>
            <w:vMerge/>
            <w:vAlign w:val="center"/>
            <w:hideMark/>
          </w:tcPr>
          <w:p w14:paraId="5351932E" w14:textId="77777777" w:rsidR="00C81922" w:rsidRPr="00C81922" w:rsidRDefault="00C81922" w:rsidP="00C81922">
            <w:pPr>
              <w:rPr>
                <w:rFonts w:ascii="Calibri" w:hAnsi="Calibri" w:cs="Calibri"/>
                <w:color w:val="000000"/>
              </w:rPr>
            </w:pPr>
          </w:p>
        </w:tc>
      </w:tr>
      <w:tr w:rsidR="003F7233" w:rsidRPr="00C81922" w14:paraId="176CBCC5" w14:textId="77777777" w:rsidTr="00A004CC">
        <w:trPr>
          <w:trHeight w:val="320"/>
        </w:trPr>
        <w:tc>
          <w:tcPr>
            <w:tcW w:w="1365" w:type="dxa"/>
            <w:shd w:val="clear" w:color="auto" w:fill="auto"/>
            <w:noWrap/>
            <w:vAlign w:val="bottom"/>
            <w:hideMark/>
          </w:tcPr>
          <w:p w14:paraId="33378B53" w14:textId="77777777" w:rsidR="00C81922" w:rsidRPr="00C81922" w:rsidRDefault="00C81922" w:rsidP="00C81922">
            <w:pPr>
              <w:rPr>
                <w:rFonts w:ascii="Calibri" w:hAnsi="Calibri" w:cs="Calibri"/>
                <w:color w:val="000000"/>
              </w:rPr>
            </w:pPr>
            <w:r w:rsidRPr="00C81922">
              <w:rPr>
                <w:rFonts w:ascii="Calibri" w:hAnsi="Calibri" w:cs="Calibri"/>
                <w:color w:val="000000"/>
              </w:rPr>
              <w:t>Friday</w:t>
            </w:r>
          </w:p>
        </w:tc>
        <w:tc>
          <w:tcPr>
            <w:tcW w:w="970" w:type="dxa"/>
            <w:shd w:val="clear" w:color="auto" w:fill="auto"/>
            <w:noWrap/>
            <w:vAlign w:val="bottom"/>
            <w:hideMark/>
          </w:tcPr>
          <w:p w14:paraId="74E8B8CE" w14:textId="0623AD4F" w:rsidR="00C81922" w:rsidRPr="00C81922" w:rsidRDefault="00C65C84" w:rsidP="00C81922">
            <w:pPr>
              <w:jc w:val="right"/>
              <w:rPr>
                <w:rFonts w:ascii="Calibri" w:hAnsi="Calibri" w:cs="Calibri"/>
                <w:color w:val="000000"/>
              </w:rPr>
            </w:pPr>
            <w:r>
              <w:rPr>
                <w:rFonts w:ascii="Calibri" w:hAnsi="Calibri" w:cs="Calibri"/>
                <w:color w:val="000000"/>
              </w:rPr>
              <w:t>20</w:t>
            </w:r>
            <w:r w:rsidR="00C81922" w:rsidRPr="00C81922">
              <w:rPr>
                <w:rFonts w:ascii="Calibri" w:hAnsi="Calibri" w:cs="Calibri"/>
                <w:color w:val="000000"/>
              </w:rPr>
              <w:t>-Sep</w:t>
            </w:r>
          </w:p>
        </w:tc>
        <w:tc>
          <w:tcPr>
            <w:tcW w:w="1300" w:type="dxa"/>
            <w:vMerge w:val="restart"/>
            <w:shd w:val="clear" w:color="auto" w:fill="auto"/>
            <w:noWrap/>
            <w:vAlign w:val="center"/>
            <w:hideMark/>
          </w:tcPr>
          <w:p w14:paraId="1F06A5E2" w14:textId="77777777" w:rsidR="00C81922" w:rsidRPr="00C81922" w:rsidRDefault="00C81922" w:rsidP="00C81922">
            <w:pPr>
              <w:rPr>
                <w:rFonts w:ascii="Calibri" w:hAnsi="Calibri" w:cs="Calibri"/>
                <w:color w:val="000000"/>
              </w:rPr>
            </w:pPr>
            <w:r w:rsidRPr="00C81922">
              <w:rPr>
                <w:rFonts w:ascii="Calibri" w:hAnsi="Calibri" w:cs="Calibri"/>
                <w:color w:val="000000"/>
              </w:rPr>
              <w:t>Module 3</w:t>
            </w:r>
          </w:p>
        </w:tc>
        <w:tc>
          <w:tcPr>
            <w:tcW w:w="2660" w:type="dxa"/>
            <w:vMerge w:val="restart"/>
            <w:shd w:val="clear" w:color="auto" w:fill="auto"/>
            <w:vAlign w:val="center"/>
            <w:hideMark/>
          </w:tcPr>
          <w:p w14:paraId="5D168A12" w14:textId="77777777" w:rsidR="00C81922" w:rsidRPr="00C81922" w:rsidRDefault="00C81922" w:rsidP="00C81922">
            <w:pPr>
              <w:rPr>
                <w:rFonts w:ascii="Calibri" w:hAnsi="Calibri" w:cs="Calibri"/>
                <w:color w:val="000000"/>
              </w:rPr>
            </w:pPr>
            <w:r w:rsidRPr="00C81922">
              <w:rPr>
                <w:rFonts w:ascii="Calibri" w:hAnsi="Calibri" w:cs="Calibri"/>
                <w:color w:val="000000"/>
              </w:rPr>
              <w:t>Understanding Interest Rate Behavior Pt. I</w:t>
            </w:r>
          </w:p>
        </w:tc>
        <w:tc>
          <w:tcPr>
            <w:tcW w:w="1420" w:type="dxa"/>
            <w:vMerge w:val="restart"/>
            <w:shd w:val="clear" w:color="auto" w:fill="auto"/>
            <w:vAlign w:val="center"/>
            <w:hideMark/>
          </w:tcPr>
          <w:p w14:paraId="44BBAC81" w14:textId="3350904A" w:rsidR="00C81922" w:rsidRPr="00C81922" w:rsidRDefault="00C81922" w:rsidP="00C81922">
            <w:pPr>
              <w:rPr>
                <w:rFonts w:ascii="Calibri" w:hAnsi="Calibri" w:cs="Calibri"/>
                <w:color w:val="000000"/>
              </w:rPr>
            </w:pPr>
            <w:r w:rsidRPr="00C81922">
              <w:rPr>
                <w:rFonts w:ascii="Calibri" w:hAnsi="Calibri" w:cs="Calibri"/>
                <w:color w:val="000000"/>
              </w:rPr>
              <w:t>Ch.5: pp. 89-10</w:t>
            </w:r>
            <w:r w:rsidR="003A05F8">
              <w:rPr>
                <w:rFonts w:ascii="Calibri" w:hAnsi="Calibri" w:cs="Calibri"/>
                <w:color w:val="000000"/>
              </w:rPr>
              <w:t>5</w:t>
            </w:r>
          </w:p>
        </w:tc>
        <w:tc>
          <w:tcPr>
            <w:tcW w:w="1901" w:type="dxa"/>
            <w:vMerge w:val="restart"/>
            <w:shd w:val="clear" w:color="auto" w:fill="auto"/>
            <w:vAlign w:val="center"/>
            <w:hideMark/>
          </w:tcPr>
          <w:p w14:paraId="6ED5B424" w14:textId="77777777" w:rsidR="00C81922" w:rsidRPr="00C81922" w:rsidRDefault="00C81922" w:rsidP="00C81922">
            <w:pPr>
              <w:rPr>
                <w:rFonts w:ascii="Calibri" w:hAnsi="Calibri" w:cs="Calibri"/>
                <w:color w:val="000000"/>
              </w:rPr>
            </w:pPr>
          </w:p>
        </w:tc>
      </w:tr>
      <w:tr w:rsidR="003F7233" w:rsidRPr="00C81922" w14:paraId="0CC01A28" w14:textId="77777777" w:rsidTr="00A004CC">
        <w:trPr>
          <w:trHeight w:val="320"/>
        </w:trPr>
        <w:tc>
          <w:tcPr>
            <w:tcW w:w="1365" w:type="dxa"/>
            <w:shd w:val="clear" w:color="auto" w:fill="auto"/>
            <w:noWrap/>
            <w:vAlign w:val="bottom"/>
            <w:hideMark/>
          </w:tcPr>
          <w:p w14:paraId="4192966D" w14:textId="77777777" w:rsidR="00C81922" w:rsidRPr="00C81922" w:rsidRDefault="00C81922" w:rsidP="00C81922">
            <w:pPr>
              <w:rPr>
                <w:rFonts w:ascii="Calibri" w:hAnsi="Calibri" w:cs="Calibri"/>
                <w:color w:val="000000"/>
              </w:rPr>
            </w:pPr>
            <w:r w:rsidRPr="00C81922">
              <w:rPr>
                <w:rFonts w:ascii="Calibri" w:hAnsi="Calibri" w:cs="Calibri"/>
                <w:color w:val="000000"/>
              </w:rPr>
              <w:t>Wednesday</w:t>
            </w:r>
          </w:p>
        </w:tc>
        <w:tc>
          <w:tcPr>
            <w:tcW w:w="970" w:type="dxa"/>
            <w:shd w:val="clear" w:color="auto" w:fill="auto"/>
            <w:noWrap/>
            <w:vAlign w:val="bottom"/>
            <w:hideMark/>
          </w:tcPr>
          <w:p w14:paraId="2FA1AAAA" w14:textId="7EDB84CF" w:rsidR="00C81922" w:rsidRPr="00C81922" w:rsidRDefault="00C65C84" w:rsidP="00C81922">
            <w:pPr>
              <w:jc w:val="right"/>
              <w:rPr>
                <w:rFonts w:ascii="Calibri" w:hAnsi="Calibri" w:cs="Calibri"/>
                <w:color w:val="000000"/>
              </w:rPr>
            </w:pPr>
            <w:r>
              <w:rPr>
                <w:rFonts w:ascii="Calibri" w:hAnsi="Calibri" w:cs="Calibri"/>
                <w:color w:val="000000"/>
              </w:rPr>
              <w:t>25</w:t>
            </w:r>
            <w:r w:rsidR="00C81922" w:rsidRPr="00C81922">
              <w:rPr>
                <w:rFonts w:ascii="Calibri" w:hAnsi="Calibri" w:cs="Calibri"/>
                <w:color w:val="000000"/>
              </w:rPr>
              <w:t>-Sep</w:t>
            </w:r>
          </w:p>
        </w:tc>
        <w:tc>
          <w:tcPr>
            <w:tcW w:w="1300" w:type="dxa"/>
            <w:vMerge/>
            <w:vAlign w:val="center"/>
            <w:hideMark/>
          </w:tcPr>
          <w:p w14:paraId="681D1824" w14:textId="77777777" w:rsidR="00C81922" w:rsidRPr="00C81922" w:rsidRDefault="00C81922" w:rsidP="00C81922">
            <w:pPr>
              <w:rPr>
                <w:rFonts w:ascii="Calibri" w:hAnsi="Calibri" w:cs="Calibri"/>
                <w:color w:val="000000"/>
              </w:rPr>
            </w:pPr>
          </w:p>
        </w:tc>
        <w:tc>
          <w:tcPr>
            <w:tcW w:w="2660" w:type="dxa"/>
            <w:vMerge/>
            <w:vAlign w:val="center"/>
            <w:hideMark/>
          </w:tcPr>
          <w:p w14:paraId="3F341BDB" w14:textId="77777777" w:rsidR="00C81922" w:rsidRPr="00C81922" w:rsidRDefault="00C81922" w:rsidP="00C81922">
            <w:pPr>
              <w:rPr>
                <w:rFonts w:ascii="Calibri" w:hAnsi="Calibri" w:cs="Calibri"/>
                <w:color w:val="000000"/>
              </w:rPr>
            </w:pPr>
          </w:p>
        </w:tc>
        <w:tc>
          <w:tcPr>
            <w:tcW w:w="1420" w:type="dxa"/>
            <w:vMerge/>
            <w:vAlign w:val="center"/>
            <w:hideMark/>
          </w:tcPr>
          <w:p w14:paraId="4D1D8749" w14:textId="77777777" w:rsidR="00C81922" w:rsidRPr="00C81922" w:rsidRDefault="00C81922" w:rsidP="00C81922">
            <w:pPr>
              <w:rPr>
                <w:rFonts w:ascii="Calibri" w:hAnsi="Calibri" w:cs="Calibri"/>
                <w:color w:val="000000"/>
              </w:rPr>
            </w:pPr>
          </w:p>
        </w:tc>
        <w:tc>
          <w:tcPr>
            <w:tcW w:w="1901" w:type="dxa"/>
            <w:vMerge/>
            <w:vAlign w:val="center"/>
            <w:hideMark/>
          </w:tcPr>
          <w:p w14:paraId="00DBD67D" w14:textId="77777777" w:rsidR="00C81922" w:rsidRPr="00C81922" w:rsidRDefault="00C81922" w:rsidP="00C81922">
            <w:pPr>
              <w:rPr>
                <w:rFonts w:ascii="Calibri" w:hAnsi="Calibri" w:cs="Calibri"/>
                <w:color w:val="000000"/>
              </w:rPr>
            </w:pPr>
          </w:p>
        </w:tc>
      </w:tr>
      <w:tr w:rsidR="003F7233" w:rsidRPr="00C81922" w14:paraId="25F9347B" w14:textId="77777777" w:rsidTr="00A004CC">
        <w:trPr>
          <w:trHeight w:val="680"/>
        </w:trPr>
        <w:tc>
          <w:tcPr>
            <w:tcW w:w="1365" w:type="dxa"/>
            <w:shd w:val="clear" w:color="auto" w:fill="auto"/>
            <w:noWrap/>
            <w:vAlign w:val="bottom"/>
            <w:hideMark/>
          </w:tcPr>
          <w:p w14:paraId="40B83278" w14:textId="77777777" w:rsidR="00C81922" w:rsidRPr="00C81922" w:rsidRDefault="00C81922" w:rsidP="00C81922">
            <w:pPr>
              <w:rPr>
                <w:rFonts w:ascii="Calibri" w:hAnsi="Calibri" w:cs="Calibri"/>
                <w:color w:val="000000"/>
              </w:rPr>
            </w:pPr>
            <w:r w:rsidRPr="00C81922">
              <w:rPr>
                <w:rFonts w:ascii="Calibri" w:hAnsi="Calibri" w:cs="Calibri"/>
                <w:color w:val="000000"/>
              </w:rPr>
              <w:t>Friday</w:t>
            </w:r>
          </w:p>
        </w:tc>
        <w:tc>
          <w:tcPr>
            <w:tcW w:w="970" w:type="dxa"/>
            <w:shd w:val="clear" w:color="auto" w:fill="auto"/>
            <w:noWrap/>
            <w:vAlign w:val="bottom"/>
            <w:hideMark/>
          </w:tcPr>
          <w:p w14:paraId="757504F0" w14:textId="5872579C" w:rsidR="00C81922" w:rsidRPr="00C81922" w:rsidRDefault="00C65C84" w:rsidP="00C81922">
            <w:pPr>
              <w:jc w:val="right"/>
              <w:rPr>
                <w:rFonts w:ascii="Calibri" w:hAnsi="Calibri" w:cs="Calibri"/>
                <w:color w:val="000000"/>
              </w:rPr>
            </w:pPr>
            <w:r>
              <w:rPr>
                <w:rFonts w:ascii="Calibri" w:hAnsi="Calibri" w:cs="Calibri"/>
                <w:color w:val="000000"/>
              </w:rPr>
              <w:t>27</w:t>
            </w:r>
            <w:r w:rsidR="00C81922" w:rsidRPr="00C81922">
              <w:rPr>
                <w:rFonts w:ascii="Calibri" w:hAnsi="Calibri" w:cs="Calibri"/>
                <w:color w:val="000000"/>
              </w:rPr>
              <w:t>-Sep</w:t>
            </w:r>
          </w:p>
        </w:tc>
        <w:tc>
          <w:tcPr>
            <w:tcW w:w="1300" w:type="dxa"/>
            <w:shd w:val="clear" w:color="auto" w:fill="auto"/>
            <w:noWrap/>
            <w:vAlign w:val="bottom"/>
            <w:hideMark/>
          </w:tcPr>
          <w:p w14:paraId="254B5D88" w14:textId="77777777" w:rsidR="00C81922" w:rsidRPr="00C81922" w:rsidRDefault="00C81922" w:rsidP="00C81922">
            <w:pPr>
              <w:rPr>
                <w:rFonts w:ascii="Calibri" w:hAnsi="Calibri" w:cs="Calibri"/>
                <w:color w:val="000000"/>
              </w:rPr>
            </w:pPr>
            <w:r w:rsidRPr="00C81922">
              <w:rPr>
                <w:rFonts w:ascii="Calibri" w:hAnsi="Calibri" w:cs="Calibri"/>
                <w:color w:val="000000"/>
              </w:rPr>
              <w:t>Module 4</w:t>
            </w:r>
          </w:p>
        </w:tc>
        <w:tc>
          <w:tcPr>
            <w:tcW w:w="2660" w:type="dxa"/>
            <w:shd w:val="clear" w:color="auto" w:fill="auto"/>
            <w:vAlign w:val="center"/>
            <w:hideMark/>
          </w:tcPr>
          <w:p w14:paraId="574FE513" w14:textId="77777777" w:rsidR="00C81922" w:rsidRPr="00C81922" w:rsidRDefault="00C81922" w:rsidP="00C81922">
            <w:pPr>
              <w:rPr>
                <w:rFonts w:ascii="Calibri" w:hAnsi="Calibri" w:cs="Calibri"/>
                <w:color w:val="000000"/>
              </w:rPr>
            </w:pPr>
            <w:r w:rsidRPr="00C81922">
              <w:rPr>
                <w:rFonts w:ascii="Calibri" w:hAnsi="Calibri" w:cs="Calibri"/>
                <w:color w:val="000000"/>
              </w:rPr>
              <w:t>Understanding Interest Rate Behavior Pt. II</w:t>
            </w:r>
          </w:p>
        </w:tc>
        <w:tc>
          <w:tcPr>
            <w:tcW w:w="1420" w:type="dxa"/>
            <w:shd w:val="clear" w:color="auto" w:fill="auto"/>
            <w:vAlign w:val="center"/>
            <w:hideMark/>
          </w:tcPr>
          <w:p w14:paraId="2F13EC5C" w14:textId="31B892DB" w:rsidR="00C81922" w:rsidRPr="00C81922" w:rsidRDefault="00C81922" w:rsidP="00C81922">
            <w:pPr>
              <w:rPr>
                <w:rFonts w:ascii="Calibri" w:hAnsi="Calibri" w:cs="Calibri"/>
                <w:color w:val="000000"/>
              </w:rPr>
            </w:pPr>
            <w:r w:rsidRPr="00C81922">
              <w:rPr>
                <w:rFonts w:ascii="Calibri" w:hAnsi="Calibri" w:cs="Calibri"/>
                <w:color w:val="000000"/>
              </w:rPr>
              <w:t>Ch 5. pp 103-11</w:t>
            </w:r>
            <w:r w:rsidR="00153673">
              <w:rPr>
                <w:rFonts w:ascii="Calibri" w:hAnsi="Calibri" w:cs="Calibri"/>
                <w:color w:val="000000"/>
              </w:rPr>
              <w:t>7</w:t>
            </w:r>
          </w:p>
        </w:tc>
        <w:tc>
          <w:tcPr>
            <w:tcW w:w="1901" w:type="dxa"/>
            <w:shd w:val="clear" w:color="auto" w:fill="auto"/>
            <w:noWrap/>
            <w:vAlign w:val="bottom"/>
            <w:hideMark/>
          </w:tcPr>
          <w:p w14:paraId="2A5F52D3" w14:textId="77777777" w:rsidR="00C81922" w:rsidRPr="00C81922" w:rsidRDefault="00C81922" w:rsidP="00C81922">
            <w:pPr>
              <w:rPr>
                <w:rFonts w:ascii="Calibri" w:hAnsi="Calibri" w:cs="Calibri"/>
                <w:color w:val="000000"/>
              </w:rPr>
            </w:pPr>
          </w:p>
        </w:tc>
      </w:tr>
      <w:tr w:rsidR="003F7233" w:rsidRPr="00C81922" w14:paraId="7B7712FD" w14:textId="77777777" w:rsidTr="00A004CC">
        <w:trPr>
          <w:trHeight w:val="320"/>
        </w:trPr>
        <w:tc>
          <w:tcPr>
            <w:tcW w:w="1365" w:type="dxa"/>
            <w:shd w:val="clear" w:color="auto" w:fill="auto"/>
            <w:noWrap/>
            <w:vAlign w:val="bottom"/>
            <w:hideMark/>
          </w:tcPr>
          <w:p w14:paraId="645F25A1" w14:textId="77777777" w:rsidR="00C81922" w:rsidRPr="00C81922" w:rsidRDefault="00C81922" w:rsidP="00C81922">
            <w:pPr>
              <w:rPr>
                <w:rFonts w:ascii="Calibri" w:hAnsi="Calibri" w:cs="Calibri"/>
                <w:color w:val="000000"/>
              </w:rPr>
            </w:pPr>
            <w:r w:rsidRPr="00C81922">
              <w:rPr>
                <w:rFonts w:ascii="Calibri" w:hAnsi="Calibri" w:cs="Calibri"/>
                <w:color w:val="000000"/>
              </w:rPr>
              <w:t>Wednesday</w:t>
            </w:r>
          </w:p>
        </w:tc>
        <w:tc>
          <w:tcPr>
            <w:tcW w:w="970" w:type="dxa"/>
            <w:shd w:val="clear" w:color="auto" w:fill="auto"/>
            <w:noWrap/>
            <w:vAlign w:val="bottom"/>
            <w:hideMark/>
          </w:tcPr>
          <w:p w14:paraId="31336E40" w14:textId="1EDAFDC3" w:rsidR="00C81922" w:rsidRPr="00C81922" w:rsidRDefault="00C65C84" w:rsidP="00C81922">
            <w:pPr>
              <w:jc w:val="right"/>
              <w:rPr>
                <w:rFonts w:ascii="Calibri" w:hAnsi="Calibri" w:cs="Calibri"/>
                <w:color w:val="000000"/>
              </w:rPr>
            </w:pPr>
            <w:r>
              <w:rPr>
                <w:rFonts w:ascii="Calibri" w:hAnsi="Calibri" w:cs="Calibri"/>
                <w:color w:val="000000"/>
              </w:rPr>
              <w:t>2</w:t>
            </w:r>
            <w:r w:rsidR="00C81922" w:rsidRPr="00C81922">
              <w:rPr>
                <w:rFonts w:ascii="Calibri" w:hAnsi="Calibri" w:cs="Calibri"/>
                <w:color w:val="000000"/>
              </w:rPr>
              <w:t>-Oct</w:t>
            </w:r>
          </w:p>
        </w:tc>
        <w:tc>
          <w:tcPr>
            <w:tcW w:w="1300" w:type="dxa"/>
            <w:vMerge w:val="restart"/>
            <w:shd w:val="clear" w:color="auto" w:fill="auto"/>
            <w:vAlign w:val="center"/>
            <w:hideMark/>
          </w:tcPr>
          <w:p w14:paraId="1D196225" w14:textId="77777777" w:rsidR="00C81922" w:rsidRPr="00C81922" w:rsidRDefault="00C81922" w:rsidP="00C81922">
            <w:pPr>
              <w:rPr>
                <w:rFonts w:ascii="Calibri" w:hAnsi="Calibri" w:cs="Calibri"/>
                <w:color w:val="000000"/>
              </w:rPr>
            </w:pPr>
            <w:r w:rsidRPr="00C81922">
              <w:rPr>
                <w:rFonts w:ascii="Calibri" w:hAnsi="Calibri" w:cs="Calibri"/>
                <w:color w:val="000000"/>
              </w:rPr>
              <w:t>Module 5</w:t>
            </w:r>
          </w:p>
        </w:tc>
        <w:tc>
          <w:tcPr>
            <w:tcW w:w="2660" w:type="dxa"/>
            <w:vMerge w:val="restart"/>
            <w:shd w:val="clear" w:color="auto" w:fill="auto"/>
            <w:vAlign w:val="center"/>
            <w:hideMark/>
          </w:tcPr>
          <w:p w14:paraId="71D6F78F" w14:textId="138BFB90" w:rsidR="00C81922" w:rsidRPr="00C81922" w:rsidRDefault="00C81922" w:rsidP="00C81922">
            <w:pPr>
              <w:rPr>
                <w:rFonts w:ascii="Calibri" w:hAnsi="Calibri" w:cs="Calibri"/>
                <w:color w:val="000000"/>
              </w:rPr>
            </w:pPr>
            <w:r w:rsidRPr="00C81922">
              <w:rPr>
                <w:rFonts w:ascii="Calibri" w:hAnsi="Calibri" w:cs="Calibri"/>
                <w:color w:val="000000"/>
              </w:rPr>
              <w:t xml:space="preserve">The Risk and Term </w:t>
            </w:r>
            <w:r w:rsidR="003F7233" w:rsidRPr="00C81922">
              <w:rPr>
                <w:rFonts w:ascii="Calibri" w:hAnsi="Calibri" w:cs="Calibri"/>
                <w:color w:val="000000"/>
              </w:rPr>
              <w:t>Structure</w:t>
            </w:r>
            <w:r w:rsidRPr="00C81922">
              <w:rPr>
                <w:rFonts w:ascii="Calibri" w:hAnsi="Calibri" w:cs="Calibri"/>
                <w:color w:val="000000"/>
              </w:rPr>
              <w:t xml:space="preserve"> of Interest Rates</w:t>
            </w:r>
          </w:p>
        </w:tc>
        <w:tc>
          <w:tcPr>
            <w:tcW w:w="1420" w:type="dxa"/>
            <w:vMerge w:val="restart"/>
            <w:shd w:val="clear" w:color="auto" w:fill="auto"/>
            <w:vAlign w:val="center"/>
            <w:hideMark/>
          </w:tcPr>
          <w:p w14:paraId="5EE42C26" w14:textId="77777777" w:rsidR="00C81922" w:rsidRPr="00C81922" w:rsidRDefault="00C81922" w:rsidP="00C81922">
            <w:pPr>
              <w:rPr>
                <w:rFonts w:ascii="Calibri" w:hAnsi="Calibri" w:cs="Calibri"/>
                <w:color w:val="000000"/>
              </w:rPr>
            </w:pPr>
            <w:r w:rsidRPr="00C81922">
              <w:rPr>
                <w:rFonts w:ascii="Calibri" w:hAnsi="Calibri" w:cs="Calibri"/>
                <w:color w:val="000000"/>
              </w:rPr>
              <w:t>Ch. 6</w:t>
            </w:r>
          </w:p>
        </w:tc>
        <w:tc>
          <w:tcPr>
            <w:tcW w:w="1901" w:type="dxa"/>
            <w:vMerge w:val="restart"/>
            <w:shd w:val="clear" w:color="auto" w:fill="auto"/>
            <w:vAlign w:val="center"/>
            <w:hideMark/>
          </w:tcPr>
          <w:p w14:paraId="727E89BD" w14:textId="77777777" w:rsidR="00C81922" w:rsidRPr="00C81922" w:rsidRDefault="00C81922" w:rsidP="00C81922">
            <w:pPr>
              <w:rPr>
                <w:rFonts w:ascii="Calibri" w:hAnsi="Calibri" w:cs="Calibri"/>
                <w:color w:val="000000"/>
              </w:rPr>
            </w:pPr>
          </w:p>
        </w:tc>
      </w:tr>
      <w:tr w:rsidR="003F7233" w:rsidRPr="00C81922" w14:paraId="3E2730C0" w14:textId="77777777" w:rsidTr="00A004CC">
        <w:trPr>
          <w:trHeight w:val="320"/>
        </w:trPr>
        <w:tc>
          <w:tcPr>
            <w:tcW w:w="1365" w:type="dxa"/>
            <w:shd w:val="clear" w:color="auto" w:fill="auto"/>
            <w:noWrap/>
            <w:vAlign w:val="bottom"/>
            <w:hideMark/>
          </w:tcPr>
          <w:p w14:paraId="22207384" w14:textId="77777777" w:rsidR="00C81922" w:rsidRPr="00C81922" w:rsidRDefault="00C81922" w:rsidP="00C81922">
            <w:pPr>
              <w:rPr>
                <w:rFonts w:ascii="Calibri" w:hAnsi="Calibri" w:cs="Calibri"/>
                <w:color w:val="000000"/>
              </w:rPr>
            </w:pPr>
            <w:r w:rsidRPr="00C81922">
              <w:rPr>
                <w:rFonts w:ascii="Calibri" w:hAnsi="Calibri" w:cs="Calibri"/>
                <w:color w:val="000000"/>
              </w:rPr>
              <w:t>Friday</w:t>
            </w:r>
          </w:p>
        </w:tc>
        <w:tc>
          <w:tcPr>
            <w:tcW w:w="970" w:type="dxa"/>
            <w:shd w:val="clear" w:color="auto" w:fill="auto"/>
            <w:noWrap/>
            <w:vAlign w:val="bottom"/>
            <w:hideMark/>
          </w:tcPr>
          <w:p w14:paraId="51FC4F51" w14:textId="5DCA4270" w:rsidR="00C81922" w:rsidRPr="00C81922" w:rsidRDefault="00C65C84" w:rsidP="00C81922">
            <w:pPr>
              <w:jc w:val="right"/>
              <w:rPr>
                <w:rFonts w:ascii="Calibri" w:hAnsi="Calibri" w:cs="Calibri"/>
                <w:color w:val="000000"/>
              </w:rPr>
            </w:pPr>
            <w:r>
              <w:rPr>
                <w:rFonts w:ascii="Calibri" w:hAnsi="Calibri" w:cs="Calibri"/>
                <w:color w:val="000000"/>
              </w:rPr>
              <w:t>4</w:t>
            </w:r>
            <w:r w:rsidR="00C81922" w:rsidRPr="00C81922">
              <w:rPr>
                <w:rFonts w:ascii="Calibri" w:hAnsi="Calibri" w:cs="Calibri"/>
                <w:color w:val="000000"/>
              </w:rPr>
              <w:t>-Oct</w:t>
            </w:r>
          </w:p>
        </w:tc>
        <w:tc>
          <w:tcPr>
            <w:tcW w:w="1300" w:type="dxa"/>
            <w:vMerge/>
            <w:vAlign w:val="center"/>
            <w:hideMark/>
          </w:tcPr>
          <w:p w14:paraId="577BB163" w14:textId="77777777" w:rsidR="00C81922" w:rsidRPr="00C81922" w:rsidRDefault="00C81922" w:rsidP="00C81922">
            <w:pPr>
              <w:rPr>
                <w:rFonts w:ascii="Calibri" w:hAnsi="Calibri" w:cs="Calibri"/>
                <w:color w:val="000000"/>
              </w:rPr>
            </w:pPr>
          </w:p>
        </w:tc>
        <w:tc>
          <w:tcPr>
            <w:tcW w:w="2660" w:type="dxa"/>
            <w:vMerge/>
            <w:vAlign w:val="center"/>
            <w:hideMark/>
          </w:tcPr>
          <w:p w14:paraId="3F51106F" w14:textId="77777777" w:rsidR="00C81922" w:rsidRPr="00C81922" w:rsidRDefault="00C81922" w:rsidP="00C81922">
            <w:pPr>
              <w:rPr>
                <w:rFonts w:ascii="Calibri" w:hAnsi="Calibri" w:cs="Calibri"/>
                <w:color w:val="000000"/>
              </w:rPr>
            </w:pPr>
          </w:p>
        </w:tc>
        <w:tc>
          <w:tcPr>
            <w:tcW w:w="1420" w:type="dxa"/>
            <w:vMerge/>
            <w:vAlign w:val="center"/>
            <w:hideMark/>
          </w:tcPr>
          <w:p w14:paraId="23F05AA0" w14:textId="77777777" w:rsidR="00C81922" w:rsidRPr="00C81922" w:rsidRDefault="00C81922" w:rsidP="00C81922">
            <w:pPr>
              <w:rPr>
                <w:rFonts w:ascii="Calibri" w:hAnsi="Calibri" w:cs="Calibri"/>
                <w:color w:val="000000"/>
              </w:rPr>
            </w:pPr>
          </w:p>
        </w:tc>
        <w:tc>
          <w:tcPr>
            <w:tcW w:w="1901" w:type="dxa"/>
            <w:vMerge/>
            <w:vAlign w:val="center"/>
            <w:hideMark/>
          </w:tcPr>
          <w:p w14:paraId="56D17FF8" w14:textId="77777777" w:rsidR="00C81922" w:rsidRPr="00C81922" w:rsidRDefault="00C81922" w:rsidP="00C81922">
            <w:pPr>
              <w:rPr>
                <w:rFonts w:ascii="Calibri" w:hAnsi="Calibri" w:cs="Calibri"/>
                <w:color w:val="000000"/>
              </w:rPr>
            </w:pPr>
          </w:p>
        </w:tc>
      </w:tr>
      <w:tr w:rsidR="003F7233" w:rsidRPr="00C81922" w14:paraId="69F323FF" w14:textId="77777777" w:rsidTr="00A004CC">
        <w:trPr>
          <w:trHeight w:val="320"/>
        </w:trPr>
        <w:tc>
          <w:tcPr>
            <w:tcW w:w="1365" w:type="dxa"/>
            <w:shd w:val="clear" w:color="auto" w:fill="auto"/>
            <w:noWrap/>
            <w:vAlign w:val="bottom"/>
            <w:hideMark/>
          </w:tcPr>
          <w:p w14:paraId="0085FF8F" w14:textId="77777777" w:rsidR="00C81922" w:rsidRPr="00C81922" w:rsidRDefault="00C81922" w:rsidP="00C81922">
            <w:pPr>
              <w:rPr>
                <w:rFonts w:ascii="Calibri" w:hAnsi="Calibri" w:cs="Calibri"/>
                <w:color w:val="000000"/>
              </w:rPr>
            </w:pPr>
            <w:r w:rsidRPr="00C81922">
              <w:rPr>
                <w:rFonts w:ascii="Calibri" w:hAnsi="Calibri" w:cs="Calibri"/>
                <w:color w:val="000000"/>
              </w:rPr>
              <w:t>Wednesday</w:t>
            </w:r>
          </w:p>
        </w:tc>
        <w:tc>
          <w:tcPr>
            <w:tcW w:w="970" w:type="dxa"/>
            <w:shd w:val="clear" w:color="auto" w:fill="auto"/>
            <w:noWrap/>
            <w:vAlign w:val="bottom"/>
            <w:hideMark/>
          </w:tcPr>
          <w:p w14:paraId="2FA9C134" w14:textId="5B6FA6C5" w:rsidR="00C81922" w:rsidRPr="00C81922" w:rsidRDefault="00C65C84" w:rsidP="00C81922">
            <w:pPr>
              <w:jc w:val="right"/>
              <w:rPr>
                <w:rFonts w:ascii="Calibri" w:hAnsi="Calibri" w:cs="Calibri"/>
                <w:color w:val="000000"/>
              </w:rPr>
            </w:pPr>
            <w:r>
              <w:rPr>
                <w:rFonts w:ascii="Calibri" w:hAnsi="Calibri" w:cs="Calibri"/>
                <w:color w:val="000000"/>
              </w:rPr>
              <w:t>9</w:t>
            </w:r>
            <w:r w:rsidR="00C81922" w:rsidRPr="00C81922">
              <w:rPr>
                <w:rFonts w:ascii="Calibri" w:hAnsi="Calibri" w:cs="Calibri"/>
                <w:color w:val="000000"/>
              </w:rPr>
              <w:t>-Oct</w:t>
            </w:r>
          </w:p>
        </w:tc>
        <w:tc>
          <w:tcPr>
            <w:tcW w:w="1300" w:type="dxa"/>
            <w:vMerge/>
            <w:vAlign w:val="center"/>
            <w:hideMark/>
          </w:tcPr>
          <w:p w14:paraId="1E65C0D6" w14:textId="77777777" w:rsidR="00C81922" w:rsidRPr="00C81922" w:rsidRDefault="00C81922" w:rsidP="00C81922">
            <w:pPr>
              <w:rPr>
                <w:rFonts w:ascii="Calibri" w:hAnsi="Calibri" w:cs="Calibri"/>
                <w:color w:val="000000"/>
              </w:rPr>
            </w:pPr>
          </w:p>
        </w:tc>
        <w:tc>
          <w:tcPr>
            <w:tcW w:w="2660" w:type="dxa"/>
            <w:vMerge/>
            <w:vAlign w:val="center"/>
            <w:hideMark/>
          </w:tcPr>
          <w:p w14:paraId="40A381A9" w14:textId="77777777" w:rsidR="00C81922" w:rsidRPr="00C81922" w:rsidRDefault="00C81922" w:rsidP="00C81922">
            <w:pPr>
              <w:rPr>
                <w:rFonts w:ascii="Calibri" w:hAnsi="Calibri" w:cs="Calibri"/>
                <w:color w:val="000000"/>
              </w:rPr>
            </w:pPr>
          </w:p>
        </w:tc>
        <w:tc>
          <w:tcPr>
            <w:tcW w:w="1420" w:type="dxa"/>
            <w:vMerge/>
            <w:vAlign w:val="center"/>
            <w:hideMark/>
          </w:tcPr>
          <w:p w14:paraId="5BB1FD28" w14:textId="77777777" w:rsidR="00C81922" w:rsidRPr="00C81922" w:rsidRDefault="00C81922" w:rsidP="00C81922">
            <w:pPr>
              <w:rPr>
                <w:rFonts w:ascii="Calibri" w:hAnsi="Calibri" w:cs="Calibri"/>
                <w:color w:val="000000"/>
              </w:rPr>
            </w:pPr>
          </w:p>
        </w:tc>
        <w:tc>
          <w:tcPr>
            <w:tcW w:w="1901" w:type="dxa"/>
            <w:vMerge/>
            <w:vAlign w:val="center"/>
            <w:hideMark/>
          </w:tcPr>
          <w:p w14:paraId="5649D813" w14:textId="77777777" w:rsidR="00C81922" w:rsidRPr="00C81922" w:rsidRDefault="00C81922" w:rsidP="00C81922">
            <w:pPr>
              <w:rPr>
                <w:rFonts w:ascii="Calibri" w:hAnsi="Calibri" w:cs="Calibri"/>
                <w:color w:val="000000"/>
              </w:rPr>
            </w:pPr>
          </w:p>
        </w:tc>
      </w:tr>
      <w:tr w:rsidR="00107FB3" w:rsidRPr="00C81922" w14:paraId="6658C1BF" w14:textId="77777777" w:rsidTr="00A004CC">
        <w:trPr>
          <w:trHeight w:val="320"/>
        </w:trPr>
        <w:tc>
          <w:tcPr>
            <w:tcW w:w="1365" w:type="dxa"/>
            <w:shd w:val="clear" w:color="auto" w:fill="auto"/>
            <w:noWrap/>
            <w:vAlign w:val="bottom"/>
          </w:tcPr>
          <w:p w14:paraId="3E2B0189" w14:textId="54C655E4"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70" w:type="dxa"/>
            <w:shd w:val="clear" w:color="auto" w:fill="auto"/>
            <w:noWrap/>
            <w:vAlign w:val="bottom"/>
          </w:tcPr>
          <w:p w14:paraId="12E6A8BC" w14:textId="3F95A1CD" w:rsidR="00107FB3" w:rsidRDefault="00107FB3" w:rsidP="00107FB3">
            <w:pPr>
              <w:jc w:val="right"/>
              <w:rPr>
                <w:rFonts w:ascii="Calibri" w:hAnsi="Calibri" w:cs="Calibri"/>
                <w:color w:val="000000"/>
              </w:rPr>
            </w:pPr>
            <w:r>
              <w:rPr>
                <w:rFonts w:ascii="Calibri" w:hAnsi="Calibri" w:cs="Calibri"/>
                <w:color w:val="000000"/>
              </w:rPr>
              <w:t>11</w:t>
            </w:r>
            <w:r w:rsidRPr="00C81922">
              <w:rPr>
                <w:rFonts w:ascii="Calibri" w:hAnsi="Calibri" w:cs="Calibri"/>
                <w:color w:val="000000"/>
              </w:rPr>
              <w:t>-Oct</w:t>
            </w:r>
          </w:p>
        </w:tc>
        <w:tc>
          <w:tcPr>
            <w:tcW w:w="1300" w:type="dxa"/>
            <w:vAlign w:val="center"/>
          </w:tcPr>
          <w:p w14:paraId="35E3DE1C" w14:textId="03A985B5" w:rsidR="00107FB3" w:rsidRPr="00C81922" w:rsidRDefault="00107FB3" w:rsidP="00107FB3">
            <w:pPr>
              <w:rPr>
                <w:rFonts w:ascii="Calibri" w:hAnsi="Calibri" w:cs="Calibri"/>
                <w:color w:val="000000"/>
              </w:rPr>
            </w:pPr>
            <w:r>
              <w:rPr>
                <w:rFonts w:ascii="Calibri" w:hAnsi="Calibri" w:cs="Calibri"/>
                <w:color w:val="000000"/>
              </w:rPr>
              <w:t>Module 6</w:t>
            </w:r>
          </w:p>
        </w:tc>
        <w:tc>
          <w:tcPr>
            <w:tcW w:w="2660" w:type="dxa"/>
            <w:vAlign w:val="center"/>
          </w:tcPr>
          <w:p w14:paraId="01CC994A" w14:textId="7032ECA2" w:rsidR="00107FB3" w:rsidRPr="00C81922" w:rsidRDefault="00107FB3" w:rsidP="00107FB3">
            <w:pPr>
              <w:rPr>
                <w:rFonts w:ascii="Calibri" w:hAnsi="Calibri" w:cs="Calibri"/>
                <w:color w:val="000000"/>
              </w:rPr>
            </w:pPr>
            <w:r w:rsidRPr="00C81922">
              <w:rPr>
                <w:rFonts w:ascii="Calibri" w:hAnsi="Calibri" w:cs="Calibri"/>
                <w:color w:val="000000"/>
              </w:rPr>
              <w:t>Exchange Rates</w:t>
            </w:r>
          </w:p>
        </w:tc>
        <w:tc>
          <w:tcPr>
            <w:tcW w:w="1420" w:type="dxa"/>
            <w:vAlign w:val="center"/>
          </w:tcPr>
          <w:p w14:paraId="21215971" w14:textId="6CAD07FF" w:rsidR="00107FB3" w:rsidRPr="00C81922" w:rsidRDefault="00107FB3" w:rsidP="00107FB3">
            <w:pPr>
              <w:rPr>
                <w:rFonts w:ascii="Calibri" w:hAnsi="Calibri" w:cs="Calibri"/>
                <w:color w:val="000000"/>
              </w:rPr>
            </w:pPr>
            <w:r w:rsidRPr="00C81922">
              <w:rPr>
                <w:rFonts w:ascii="Calibri" w:hAnsi="Calibri" w:cs="Calibri"/>
                <w:color w:val="000000"/>
              </w:rPr>
              <w:t>Ch 18: pp. 460-4</w:t>
            </w:r>
            <w:r>
              <w:rPr>
                <w:rFonts w:ascii="Calibri" w:hAnsi="Calibri" w:cs="Calibri"/>
                <w:color w:val="000000"/>
              </w:rPr>
              <w:t>82</w:t>
            </w:r>
          </w:p>
        </w:tc>
        <w:tc>
          <w:tcPr>
            <w:tcW w:w="1901" w:type="dxa"/>
            <w:vAlign w:val="center"/>
          </w:tcPr>
          <w:p w14:paraId="17710851" w14:textId="2B304EC3" w:rsidR="00107FB3" w:rsidRPr="00107FB3" w:rsidRDefault="00107FB3" w:rsidP="00107FB3">
            <w:pPr>
              <w:rPr>
                <w:rFonts w:ascii="Calibri" w:hAnsi="Calibri" w:cs="Calibri"/>
                <w:b/>
                <w:color w:val="000000"/>
              </w:rPr>
            </w:pPr>
            <w:r>
              <w:rPr>
                <w:rFonts w:ascii="Calibri" w:hAnsi="Calibri" w:cs="Calibri"/>
                <w:b/>
                <w:color w:val="000000"/>
              </w:rPr>
              <w:t xml:space="preserve"> </w:t>
            </w:r>
            <w:r w:rsidR="0003704B">
              <w:rPr>
                <w:rFonts w:ascii="Calibri" w:hAnsi="Calibri" w:cs="Calibri"/>
                <w:b/>
                <w:color w:val="000000"/>
              </w:rPr>
              <w:t>First Homework Assignment due of October 11th</w:t>
            </w:r>
          </w:p>
        </w:tc>
      </w:tr>
    </w:tbl>
    <w:p w14:paraId="05CCEC5F" w14:textId="77777777" w:rsidR="00EC72B9" w:rsidRPr="00EC72B9" w:rsidRDefault="00EC72B9">
      <w:pPr>
        <w:rPr>
          <w:sz w:val="2"/>
        </w:rPr>
      </w:pPr>
    </w:p>
    <w:tbl>
      <w:tblPr>
        <w:tblW w:w="9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
        <w:gridCol w:w="951"/>
        <w:gridCol w:w="1274"/>
        <w:gridCol w:w="2638"/>
        <w:gridCol w:w="1390"/>
        <w:gridCol w:w="1911"/>
        <w:gridCol w:w="82"/>
      </w:tblGrid>
      <w:tr w:rsidR="003470BF" w:rsidRPr="00C81922" w14:paraId="2A96FA5D" w14:textId="77777777" w:rsidTr="003470BF">
        <w:trPr>
          <w:trHeight w:val="320"/>
        </w:trPr>
        <w:tc>
          <w:tcPr>
            <w:tcW w:w="1371" w:type="dxa"/>
            <w:shd w:val="clear" w:color="auto" w:fill="D0CECE" w:themeFill="background2" w:themeFillShade="E6"/>
            <w:noWrap/>
          </w:tcPr>
          <w:p w14:paraId="73F66B83" w14:textId="06490B59" w:rsidR="009F0B18" w:rsidRPr="00C81922" w:rsidRDefault="009F0B18" w:rsidP="00C81922">
            <w:pPr>
              <w:rPr>
                <w:rFonts w:ascii="Calibri" w:hAnsi="Calibri" w:cs="Calibri"/>
                <w:color w:val="000000"/>
              </w:rPr>
            </w:pPr>
            <w:r>
              <w:rPr>
                <w:rFonts w:ascii="Calibri" w:hAnsi="Calibri" w:cs="Calibri"/>
                <w:color w:val="000000"/>
              </w:rPr>
              <w:t>Wednesday</w:t>
            </w:r>
          </w:p>
        </w:tc>
        <w:tc>
          <w:tcPr>
            <w:tcW w:w="951" w:type="dxa"/>
            <w:shd w:val="clear" w:color="auto" w:fill="D0CECE" w:themeFill="background2" w:themeFillShade="E6"/>
            <w:noWrap/>
            <w:vAlign w:val="bottom"/>
          </w:tcPr>
          <w:p w14:paraId="4F876585" w14:textId="0D278BE4" w:rsidR="009F0B18" w:rsidRDefault="009F0B18" w:rsidP="00C81922">
            <w:pPr>
              <w:jc w:val="right"/>
              <w:rPr>
                <w:rFonts w:ascii="Calibri" w:hAnsi="Calibri" w:cs="Calibri"/>
                <w:color w:val="000000"/>
              </w:rPr>
            </w:pPr>
            <w:r>
              <w:rPr>
                <w:rFonts w:ascii="Calibri" w:hAnsi="Calibri" w:cs="Calibri"/>
                <w:color w:val="000000"/>
              </w:rPr>
              <w:t>16-Oct</w:t>
            </w:r>
          </w:p>
        </w:tc>
        <w:tc>
          <w:tcPr>
            <w:tcW w:w="1274" w:type="dxa"/>
            <w:shd w:val="clear" w:color="auto" w:fill="D0CECE" w:themeFill="background2" w:themeFillShade="E6"/>
            <w:vAlign w:val="center"/>
          </w:tcPr>
          <w:p w14:paraId="184E6C92" w14:textId="77777777" w:rsidR="009F0B18" w:rsidRPr="00C81922" w:rsidRDefault="009F0B18" w:rsidP="00C81922">
            <w:pPr>
              <w:rPr>
                <w:rFonts w:ascii="Calibri" w:hAnsi="Calibri" w:cs="Calibri"/>
                <w:color w:val="000000"/>
              </w:rPr>
            </w:pPr>
          </w:p>
        </w:tc>
        <w:tc>
          <w:tcPr>
            <w:tcW w:w="2638" w:type="dxa"/>
            <w:shd w:val="clear" w:color="auto" w:fill="D0CECE" w:themeFill="background2" w:themeFillShade="E6"/>
            <w:vAlign w:val="center"/>
          </w:tcPr>
          <w:p w14:paraId="13A7DAEF" w14:textId="77777777" w:rsidR="009F0B18" w:rsidRPr="00C81922" w:rsidRDefault="009F0B18" w:rsidP="00C81922">
            <w:pPr>
              <w:rPr>
                <w:rFonts w:ascii="Calibri" w:hAnsi="Calibri" w:cs="Calibri"/>
                <w:color w:val="000000"/>
              </w:rPr>
            </w:pPr>
          </w:p>
        </w:tc>
        <w:tc>
          <w:tcPr>
            <w:tcW w:w="1390" w:type="dxa"/>
            <w:shd w:val="clear" w:color="auto" w:fill="D0CECE" w:themeFill="background2" w:themeFillShade="E6"/>
            <w:vAlign w:val="center"/>
          </w:tcPr>
          <w:p w14:paraId="2986B7A6" w14:textId="77777777" w:rsidR="009F0B18" w:rsidRPr="00C81922" w:rsidRDefault="009F0B18" w:rsidP="00C81922">
            <w:pPr>
              <w:rPr>
                <w:rFonts w:ascii="Calibri" w:hAnsi="Calibri" w:cs="Calibri"/>
                <w:color w:val="000000"/>
              </w:rPr>
            </w:pPr>
          </w:p>
        </w:tc>
        <w:tc>
          <w:tcPr>
            <w:tcW w:w="1993" w:type="dxa"/>
            <w:gridSpan w:val="2"/>
            <w:shd w:val="clear" w:color="auto" w:fill="D0CECE" w:themeFill="background2" w:themeFillShade="E6"/>
            <w:vAlign w:val="center"/>
          </w:tcPr>
          <w:p w14:paraId="30403751" w14:textId="77777777" w:rsidR="009F0B18" w:rsidRPr="00C81922" w:rsidRDefault="009F0B18" w:rsidP="00C81922">
            <w:pPr>
              <w:rPr>
                <w:rFonts w:ascii="Calibri" w:hAnsi="Calibri" w:cs="Calibri"/>
                <w:color w:val="000000"/>
              </w:rPr>
            </w:pPr>
          </w:p>
        </w:tc>
      </w:tr>
      <w:tr w:rsidR="003470BF" w:rsidRPr="00C81922" w14:paraId="298C3737" w14:textId="77777777" w:rsidTr="003470BF">
        <w:trPr>
          <w:trHeight w:val="320"/>
        </w:trPr>
        <w:tc>
          <w:tcPr>
            <w:tcW w:w="1371" w:type="dxa"/>
            <w:shd w:val="clear" w:color="auto" w:fill="D0CECE" w:themeFill="background2" w:themeFillShade="E6"/>
            <w:noWrap/>
          </w:tcPr>
          <w:p w14:paraId="0DB35316" w14:textId="6D898544" w:rsidR="009F0B18" w:rsidRPr="00C81922" w:rsidRDefault="009F0B18" w:rsidP="00C81922">
            <w:pPr>
              <w:rPr>
                <w:rFonts w:ascii="Calibri" w:hAnsi="Calibri" w:cs="Calibri"/>
                <w:color w:val="000000"/>
              </w:rPr>
            </w:pPr>
            <w:r>
              <w:rPr>
                <w:rFonts w:ascii="Calibri" w:hAnsi="Calibri" w:cs="Calibri"/>
                <w:color w:val="000000"/>
              </w:rPr>
              <w:t>Friday</w:t>
            </w:r>
          </w:p>
        </w:tc>
        <w:tc>
          <w:tcPr>
            <w:tcW w:w="951" w:type="dxa"/>
            <w:shd w:val="clear" w:color="auto" w:fill="D0CECE" w:themeFill="background2" w:themeFillShade="E6"/>
            <w:noWrap/>
            <w:vAlign w:val="bottom"/>
          </w:tcPr>
          <w:p w14:paraId="33873A66" w14:textId="0F31914C" w:rsidR="009F0B18" w:rsidRDefault="009F0B18" w:rsidP="00C81922">
            <w:pPr>
              <w:jc w:val="right"/>
              <w:rPr>
                <w:rFonts w:ascii="Calibri" w:hAnsi="Calibri" w:cs="Calibri"/>
                <w:color w:val="000000"/>
              </w:rPr>
            </w:pPr>
            <w:r>
              <w:rPr>
                <w:rFonts w:ascii="Calibri" w:hAnsi="Calibri" w:cs="Calibri"/>
                <w:color w:val="000000"/>
              </w:rPr>
              <w:t>18-Oct</w:t>
            </w:r>
          </w:p>
        </w:tc>
        <w:tc>
          <w:tcPr>
            <w:tcW w:w="1274" w:type="dxa"/>
            <w:shd w:val="clear" w:color="auto" w:fill="D0CECE" w:themeFill="background2" w:themeFillShade="E6"/>
            <w:vAlign w:val="center"/>
          </w:tcPr>
          <w:p w14:paraId="65D838DD" w14:textId="77777777" w:rsidR="009F0B18" w:rsidRPr="00C81922" w:rsidRDefault="009F0B18" w:rsidP="00C81922">
            <w:pPr>
              <w:rPr>
                <w:rFonts w:ascii="Calibri" w:hAnsi="Calibri" w:cs="Calibri"/>
                <w:color w:val="000000"/>
              </w:rPr>
            </w:pPr>
          </w:p>
        </w:tc>
        <w:tc>
          <w:tcPr>
            <w:tcW w:w="2638" w:type="dxa"/>
            <w:shd w:val="clear" w:color="auto" w:fill="D0CECE" w:themeFill="background2" w:themeFillShade="E6"/>
            <w:vAlign w:val="center"/>
          </w:tcPr>
          <w:p w14:paraId="330A6003" w14:textId="77777777" w:rsidR="009F0B18" w:rsidRPr="00C81922" w:rsidRDefault="009F0B18" w:rsidP="00C81922">
            <w:pPr>
              <w:rPr>
                <w:rFonts w:ascii="Calibri" w:hAnsi="Calibri" w:cs="Calibri"/>
                <w:color w:val="000000"/>
              </w:rPr>
            </w:pPr>
          </w:p>
        </w:tc>
        <w:tc>
          <w:tcPr>
            <w:tcW w:w="1390" w:type="dxa"/>
            <w:shd w:val="clear" w:color="auto" w:fill="D0CECE" w:themeFill="background2" w:themeFillShade="E6"/>
            <w:vAlign w:val="center"/>
          </w:tcPr>
          <w:p w14:paraId="301211E2" w14:textId="77777777" w:rsidR="009F0B18" w:rsidRPr="00C81922" w:rsidRDefault="009F0B18" w:rsidP="00C81922">
            <w:pPr>
              <w:rPr>
                <w:rFonts w:ascii="Calibri" w:hAnsi="Calibri" w:cs="Calibri"/>
                <w:color w:val="000000"/>
              </w:rPr>
            </w:pPr>
          </w:p>
        </w:tc>
        <w:tc>
          <w:tcPr>
            <w:tcW w:w="1993" w:type="dxa"/>
            <w:gridSpan w:val="2"/>
            <w:shd w:val="clear" w:color="auto" w:fill="D0CECE" w:themeFill="background2" w:themeFillShade="E6"/>
            <w:vAlign w:val="center"/>
          </w:tcPr>
          <w:p w14:paraId="4044C6D2" w14:textId="77777777" w:rsidR="009F0B18" w:rsidRPr="00C81922" w:rsidRDefault="009F0B18" w:rsidP="00C81922">
            <w:pPr>
              <w:rPr>
                <w:rFonts w:ascii="Calibri" w:hAnsi="Calibri" w:cs="Calibri"/>
                <w:color w:val="000000"/>
              </w:rPr>
            </w:pPr>
          </w:p>
        </w:tc>
      </w:tr>
      <w:tr w:rsidR="00107FB3" w:rsidRPr="00C81922" w14:paraId="737E5337" w14:textId="77777777" w:rsidTr="00107FB3">
        <w:trPr>
          <w:trHeight w:val="320"/>
        </w:trPr>
        <w:tc>
          <w:tcPr>
            <w:tcW w:w="1371" w:type="dxa"/>
            <w:shd w:val="clear" w:color="auto" w:fill="auto"/>
            <w:noWrap/>
            <w:hideMark/>
          </w:tcPr>
          <w:p w14:paraId="096E2C44" w14:textId="77777777" w:rsidR="00107FB3" w:rsidRPr="00C81922" w:rsidRDefault="00107FB3" w:rsidP="00107FB3">
            <w:pPr>
              <w:rPr>
                <w:rFonts w:ascii="Calibri" w:hAnsi="Calibri" w:cs="Calibri"/>
                <w:color w:val="000000"/>
              </w:rPr>
            </w:pPr>
            <w:r w:rsidRPr="00C81922">
              <w:rPr>
                <w:rFonts w:ascii="Calibri" w:hAnsi="Calibri" w:cs="Calibri"/>
                <w:color w:val="000000"/>
              </w:rPr>
              <w:t>Wednesday</w:t>
            </w:r>
          </w:p>
        </w:tc>
        <w:tc>
          <w:tcPr>
            <w:tcW w:w="951" w:type="dxa"/>
            <w:shd w:val="clear" w:color="auto" w:fill="auto"/>
            <w:noWrap/>
            <w:vAlign w:val="bottom"/>
            <w:hideMark/>
          </w:tcPr>
          <w:p w14:paraId="62A4E07A" w14:textId="70F2E348" w:rsidR="00107FB3" w:rsidRPr="00C81922" w:rsidRDefault="00107FB3" w:rsidP="00107FB3">
            <w:pPr>
              <w:jc w:val="right"/>
              <w:rPr>
                <w:rFonts w:ascii="Calibri" w:hAnsi="Calibri" w:cs="Calibri"/>
                <w:color w:val="000000"/>
              </w:rPr>
            </w:pPr>
            <w:r>
              <w:rPr>
                <w:rFonts w:ascii="Calibri" w:hAnsi="Calibri" w:cs="Calibri"/>
                <w:color w:val="000000"/>
              </w:rPr>
              <w:t>23</w:t>
            </w:r>
            <w:r w:rsidRPr="00C81922">
              <w:rPr>
                <w:rFonts w:ascii="Calibri" w:hAnsi="Calibri" w:cs="Calibri"/>
                <w:color w:val="000000"/>
              </w:rPr>
              <w:t>-Oct</w:t>
            </w:r>
          </w:p>
        </w:tc>
        <w:tc>
          <w:tcPr>
            <w:tcW w:w="1274" w:type="dxa"/>
            <w:shd w:val="clear" w:color="auto" w:fill="auto"/>
            <w:vAlign w:val="center"/>
            <w:hideMark/>
          </w:tcPr>
          <w:p w14:paraId="6A4495DD" w14:textId="6E9BB6A2" w:rsidR="00107FB3" w:rsidRPr="00C81922" w:rsidRDefault="00107FB3" w:rsidP="00107FB3">
            <w:pPr>
              <w:rPr>
                <w:rFonts w:ascii="Calibri" w:hAnsi="Calibri" w:cs="Calibri"/>
                <w:color w:val="000000"/>
              </w:rPr>
            </w:pPr>
            <w:r>
              <w:rPr>
                <w:rFonts w:ascii="Calibri" w:hAnsi="Calibri" w:cs="Calibri"/>
                <w:color w:val="000000"/>
              </w:rPr>
              <w:t>Module 6</w:t>
            </w:r>
          </w:p>
        </w:tc>
        <w:tc>
          <w:tcPr>
            <w:tcW w:w="2638" w:type="dxa"/>
            <w:shd w:val="clear" w:color="auto" w:fill="auto"/>
            <w:vAlign w:val="center"/>
          </w:tcPr>
          <w:p w14:paraId="64362E8D" w14:textId="2B700ACC" w:rsidR="00107FB3" w:rsidRPr="00C81922" w:rsidRDefault="00107FB3" w:rsidP="00107FB3">
            <w:pPr>
              <w:jc w:val="center"/>
              <w:rPr>
                <w:rFonts w:ascii="Calibri" w:hAnsi="Calibri" w:cs="Calibri"/>
                <w:color w:val="000000"/>
              </w:rPr>
            </w:pPr>
            <w:r w:rsidRPr="00C81922">
              <w:rPr>
                <w:rFonts w:ascii="Calibri" w:hAnsi="Calibri" w:cs="Calibri"/>
                <w:color w:val="000000"/>
              </w:rPr>
              <w:t>Exchange Rates</w:t>
            </w:r>
            <w:r>
              <w:rPr>
                <w:rFonts w:ascii="Calibri" w:hAnsi="Calibri" w:cs="Calibri"/>
                <w:color w:val="000000"/>
              </w:rPr>
              <w:t xml:space="preserve"> (cont.)</w:t>
            </w:r>
          </w:p>
        </w:tc>
        <w:tc>
          <w:tcPr>
            <w:tcW w:w="1390" w:type="dxa"/>
            <w:shd w:val="clear" w:color="auto" w:fill="auto"/>
            <w:vAlign w:val="center"/>
          </w:tcPr>
          <w:p w14:paraId="0DA4CD50" w14:textId="045AFF44" w:rsidR="00107FB3" w:rsidRPr="00C81922" w:rsidRDefault="00107FB3" w:rsidP="00107FB3">
            <w:pPr>
              <w:rPr>
                <w:rFonts w:ascii="Calibri" w:hAnsi="Calibri" w:cs="Calibri"/>
                <w:color w:val="000000"/>
              </w:rPr>
            </w:pPr>
            <w:r w:rsidRPr="00C81922">
              <w:rPr>
                <w:rFonts w:ascii="Calibri" w:hAnsi="Calibri" w:cs="Calibri"/>
                <w:color w:val="000000"/>
              </w:rPr>
              <w:t>Ch 18: pp. pp.48</w:t>
            </w:r>
            <w:r>
              <w:rPr>
                <w:rFonts w:ascii="Calibri" w:hAnsi="Calibri" w:cs="Calibri"/>
                <w:color w:val="000000"/>
              </w:rPr>
              <w:t>6</w:t>
            </w:r>
            <w:r w:rsidRPr="00C81922">
              <w:rPr>
                <w:rFonts w:ascii="Calibri" w:hAnsi="Calibri" w:cs="Calibri"/>
                <w:color w:val="000000"/>
              </w:rPr>
              <w:t>-48</w:t>
            </w:r>
            <w:r>
              <w:rPr>
                <w:rFonts w:ascii="Calibri" w:hAnsi="Calibri" w:cs="Calibri"/>
                <w:color w:val="000000"/>
              </w:rPr>
              <w:t>9</w:t>
            </w:r>
          </w:p>
        </w:tc>
        <w:tc>
          <w:tcPr>
            <w:tcW w:w="1993" w:type="dxa"/>
            <w:gridSpan w:val="2"/>
            <w:shd w:val="clear" w:color="auto" w:fill="auto"/>
            <w:vAlign w:val="center"/>
            <w:hideMark/>
          </w:tcPr>
          <w:p w14:paraId="066533BB" w14:textId="77777777" w:rsidR="00107FB3" w:rsidRPr="00C81922" w:rsidRDefault="00107FB3" w:rsidP="00107FB3">
            <w:pPr>
              <w:rPr>
                <w:rFonts w:ascii="Calibri" w:hAnsi="Calibri" w:cs="Calibri"/>
                <w:color w:val="000000"/>
              </w:rPr>
            </w:pPr>
          </w:p>
        </w:tc>
      </w:tr>
      <w:tr w:rsidR="00107FB3" w:rsidRPr="00C81922" w14:paraId="3DEAB6EE" w14:textId="77777777" w:rsidTr="00B53E02">
        <w:trPr>
          <w:gridAfter w:val="1"/>
          <w:wAfter w:w="82" w:type="dxa"/>
          <w:trHeight w:val="320"/>
        </w:trPr>
        <w:tc>
          <w:tcPr>
            <w:tcW w:w="1371" w:type="dxa"/>
            <w:shd w:val="clear" w:color="auto" w:fill="auto"/>
            <w:noWrap/>
            <w:hideMark/>
          </w:tcPr>
          <w:p w14:paraId="504B4D5B" w14:textId="77777777"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51" w:type="dxa"/>
            <w:shd w:val="clear" w:color="auto" w:fill="auto"/>
            <w:noWrap/>
            <w:vAlign w:val="bottom"/>
            <w:hideMark/>
          </w:tcPr>
          <w:p w14:paraId="73E376F2" w14:textId="19EDB808" w:rsidR="00107FB3" w:rsidRPr="00C81922" w:rsidRDefault="00107FB3" w:rsidP="00107FB3">
            <w:pPr>
              <w:jc w:val="right"/>
              <w:rPr>
                <w:rFonts w:ascii="Calibri" w:hAnsi="Calibri" w:cs="Calibri"/>
                <w:color w:val="000000"/>
              </w:rPr>
            </w:pPr>
            <w:r>
              <w:rPr>
                <w:rFonts w:ascii="Calibri" w:hAnsi="Calibri" w:cs="Calibri"/>
                <w:color w:val="000000"/>
              </w:rPr>
              <w:t>25</w:t>
            </w:r>
            <w:r w:rsidRPr="00C81922">
              <w:rPr>
                <w:rFonts w:ascii="Calibri" w:hAnsi="Calibri" w:cs="Calibri"/>
                <w:color w:val="000000"/>
              </w:rPr>
              <w:t>-Oct</w:t>
            </w:r>
          </w:p>
        </w:tc>
        <w:tc>
          <w:tcPr>
            <w:tcW w:w="7213" w:type="dxa"/>
            <w:gridSpan w:val="4"/>
            <w:shd w:val="clear" w:color="auto" w:fill="auto"/>
            <w:vAlign w:val="center"/>
            <w:hideMark/>
          </w:tcPr>
          <w:p w14:paraId="7857086A" w14:textId="297C544E" w:rsidR="00107FB3" w:rsidRPr="00C81922" w:rsidRDefault="00107FB3" w:rsidP="00107FB3">
            <w:pPr>
              <w:ind w:right="-201"/>
              <w:jc w:val="center"/>
              <w:rPr>
                <w:rFonts w:ascii="Calibri" w:hAnsi="Calibri" w:cs="Calibri"/>
                <w:b/>
                <w:bCs/>
                <w:color w:val="000000"/>
              </w:rPr>
            </w:pPr>
            <w:r w:rsidRPr="00C81922">
              <w:rPr>
                <w:rFonts w:ascii="Calibri" w:hAnsi="Calibri" w:cs="Calibri"/>
                <w:b/>
                <w:bCs/>
                <w:color w:val="000000"/>
              </w:rPr>
              <w:t>Mid-Term Exam</w:t>
            </w:r>
          </w:p>
        </w:tc>
      </w:tr>
      <w:tr w:rsidR="00107FB3" w:rsidRPr="00C81922" w14:paraId="6DF69C20" w14:textId="77777777" w:rsidTr="003470BF">
        <w:trPr>
          <w:trHeight w:val="320"/>
        </w:trPr>
        <w:tc>
          <w:tcPr>
            <w:tcW w:w="1371" w:type="dxa"/>
            <w:shd w:val="clear" w:color="auto" w:fill="auto"/>
            <w:noWrap/>
            <w:hideMark/>
          </w:tcPr>
          <w:p w14:paraId="56F0D5F3" w14:textId="77777777" w:rsidR="00107FB3" w:rsidRPr="00C81922" w:rsidRDefault="00107FB3" w:rsidP="00107FB3">
            <w:pPr>
              <w:rPr>
                <w:rFonts w:ascii="Calibri" w:hAnsi="Calibri" w:cs="Calibri"/>
                <w:color w:val="000000"/>
              </w:rPr>
            </w:pPr>
            <w:r w:rsidRPr="00C81922">
              <w:rPr>
                <w:rFonts w:ascii="Calibri" w:hAnsi="Calibri" w:cs="Calibri"/>
                <w:color w:val="000000"/>
              </w:rPr>
              <w:t>Wednesday</w:t>
            </w:r>
          </w:p>
        </w:tc>
        <w:tc>
          <w:tcPr>
            <w:tcW w:w="951" w:type="dxa"/>
            <w:shd w:val="clear" w:color="auto" w:fill="auto"/>
            <w:noWrap/>
            <w:vAlign w:val="bottom"/>
            <w:hideMark/>
          </w:tcPr>
          <w:p w14:paraId="704CC063" w14:textId="395E5BE4" w:rsidR="00107FB3" w:rsidRPr="00C81922" w:rsidRDefault="00107FB3" w:rsidP="00107FB3">
            <w:pPr>
              <w:jc w:val="right"/>
              <w:rPr>
                <w:rFonts w:ascii="Calibri" w:hAnsi="Calibri" w:cs="Calibri"/>
                <w:color w:val="000000"/>
              </w:rPr>
            </w:pPr>
            <w:r w:rsidRPr="00C81922">
              <w:rPr>
                <w:rFonts w:ascii="Calibri" w:hAnsi="Calibri" w:cs="Calibri"/>
                <w:color w:val="000000"/>
              </w:rPr>
              <w:t>3</w:t>
            </w:r>
            <w:r>
              <w:rPr>
                <w:rFonts w:ascii="Calibri" w:hAnsi="Calibri" w:cs="Calibri"/>
                <w:color w:val="000000"/>
              </w:rPr>
              <w:t>0</w:t>
            </w:r>
            <w:r w:rsidRPr="00C81922">
              <w:rPr>
                <w:rFonts w:ascii="Calibri" w:hAnsi="Calibri" w:cs="Calibri"/>
                <w:color w:val="000000"/>
              </w:rPr>
              <w:t>-Oct</w:t>
            </w:r>
          </w:p>
        </w:tc>
        <w:tc>
          <w:tcPr>
            <w:tcW w:w="1274" w:type="dxa"/>
            <w:vMerge w:val="restart"/>
            <w:shd w:val="clear" w:color="auto" w:fill="auto"/>
            <w:vAlign w:val="center"/>
            <w:hideMark/>
          </w:tcPr>
          <w:p w14:paraId="4B7D927F" w14:textId="77777777" w:rsidR="00107FB3" w:rsidRPr="00C81922" w:rsidRDefault="00107FB3" w:rsidP="00107FB3">
            <w:pPr>
              <w:rPr>
                <w:rFonts w:ascii="Calibri" w:hAnsi="Calibri" w:cs="Calibri"/>
                <w:color w:val="000000"/>
              </w:rPr>
            </w:pPr>
            <w:r w:rsidRPr="00C81922">
              <w:rPr>
                <w:rFonts w:ascii="Calibri" w:hAnsi="Calibri" w:cs="Calibri"/>
                <w:color w:val="000000"/>
              </w:rPr>
              <w:t>Module 7</w:t>
            </w:r>
          </w:p>
        </w:tc>
        <w:tc>
          <w:tcPr>
            <w:tcW w:w="2638" w:type="dxa"/>
            <w:vMerge w:val="restart"/>
            <w:shd w:val="clear" w:color="auto" w:fill="auto"/>
            <w:vAlign w:val="center"/>
            <w:hideMark/>
          </w:tcPr>
          <w:p w14:paraId="2B69E7C8" w14:textId="77777777" w:rsidR="00107FB3" w:rsidRPr="00C81922" w:rsidRDefault="00107FB3" w:rsidP="00107FB3">
            <w:pPr>
              <w:rPr>
                <w:rFonts w:ascii="Calibri" w:hAnsi="Calibri" w:cs="Calibri"/>
                <w:color w:val="000000"/>
              </w:rPr>
            </w:pPr>
            <w:r w:rsidRPr="00C81922">
              <w:rPr>
                <w:rFonts w:ascii="Calibri" w:hAnsi="Calibri" w:cs="Calibri"/>
                <w:color w:val="000000"/>
              </w:rPr>
              <w:t>Rational Expectations, Efficient Markets and the Stock Market</w:t>
            </w:r>
          </w:p>
        </w:tc>
        <w:tc>
          <w:tcPr>
            <w:tcW w:w="1390" w:type="dxa"/>
            <w:vMerge w:val="restart"/>
            <w:shd w:val="clear" w:color="auto" w:fill="auto"/>
            <w:vAlign w:val="center"/>
            <w:hideMark/>
          </w:tcPr>
          <w:p w14:paraId="18EDAEBD" w14:textId="77777777" w:rsidR="00107FB3" w:rsidRPr="00C81922" w:rsidRDefault="00107FB3" w:rsidP="00107FB3">
            <w:pPr>
              <w:rPr>
                <w:rFonts w:ascii="Calibri" w:hAnsi="Calibri" w:cs="Calibri"/>
                <w:color w:val="000000"/>
              </w:rPr>
            </w:pPr>
            <w:r w:rsidRPr="00C81922">
              <w:rPr>
                <w:rFonts w:ascii="Calibri" w:hAnsi="Calibri" w:cs="Calibri"/>
                <w:color w:val="000000"/>
              </w:rPr>
              <w:t>Ch. 7</w:t>
            </w:r>
          </w:p>
        </w:tc>
        <w:tc>
          <w:tcPr>
            <w:tcW w:w="1993" w:type="dxa"/>
            <w:gridSpan w:val="2"/>
            <w:vMerge w:val="restart"/>
            <w:shd w:val="clear" w:color="auto" w:fill="auto"/>
            <w:vAlign w:val="center"/>
            <w:hideMark/>
          </w:tcPr>
          <w:p w14:paraId="71553C48" w14:textId="77777777" w:rsidR="00107FB3" w:rsidRPr="00C81922" w:rsidRDefault="00107FB3" w:rsidP="00107FB3">
            <w:pPr>
              <w:rPr>
                <w:rFonts w:ascii="Calibri" w:hAnsi="Calibri" w:cs="Calibri"/>
                <w:color w:val="000000"/>
              </w:rPr>
            </w:pPr>
          </w:p>
        </w:tc>
      </w:tr>
      <w:tr w:rsidR="00107FB3" w:rsidRPr="00C81922" w14:paraId="3DAE2CF0" w14:textId="77777777" w:rsidTr="003470BF">
        <w:trPr>
          <w:trHeight w:val="320"/>
        </w:trPr>
        <w:tc>
          <w:tcPr>
            <w:tcW w:w="1371" w:type="dxa"/>
            <w:shd w:val="clear" w:color="auto" w:fill="auto"/>
            <w:noWrap/>
            <w:hideMark/>
          </w:tcPr>
          <w:p w14:paraId="28D06F23" w14:textId="77777777"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51" w:type="dxa"/>
            <w:shd w:val="clear" w:color="auto" w:fill="auto"/>
            <w:noWrap/>
            <w:vAlign w:val="bottom"/>
            <w:hideMark/>
          </w:tcPr>
          <w:p w14:paraId="5F4460C3" w14:textId="108A281D" w:rsidR="00107FB3" w:rsidRPr="00C81922" w:rsidRDefault="00107FB3" w:rsidP="00107FB3">
            <w:pPr>
              <w:jc w:val="right"/>
              <w:rPr>
                <w:rFonts w:ascii="Calibri" w:hAnsi="Calibri" w:cs="Calibri"/>
                <w:color w:val="000000"/>
              </w:rPr>
            </w:pPr>
            <w:r>
              <w:rPr>
                <w:rFonts w:ascii="Calibri" w:hAnsi="Calibri" w:cs="Calibri"/>
                <w:color w:val="000000"/>
              </w:rPr>
              <w:t>1</w:t>
            </w:r>
            <w:r w:rsidRPr="00C81922">
              <w:rPr>
                <w:rFonts w:ascii="Calibri" w:hAnsi="Calibri" w:cs="Calibri"/>
                <w:color w:val="000000"/>
              </w:rPr>
              <w:t>-Nov</w:t>
            </w:r>
          </w:p>
        </w:tc>
        <w:tc>
          <w:tcPr>
            <w:tcW w:w="1274" w:type="dxa"/>
            <w:vMerge/>
            <w:vAlign w:val="center"/>
            <w:hideMark/>
          </w:tcPr>
          <w:p w14:paraId="5D410AE1" w14:textId="77777777" w:rsidR="00107FB3" w:rsidRPr="00C81922" w:rsidRDefault="00107FB3" w:rsidP="00107FB3">
            <w:pPr>
              <w:rPr>
                <w:rFonts w:ascii="Calibri" w:hAnsi="Calibri" w:cs="Calibri"/>
                <w:color w:val="000000"/>
              </w:rPr>
            </w:pPr>
          </w:p>
        </w:tc>
        <w:tc>
          <w:tcPr>
            <w:tcW w:w="2638" w:type="dxa"/>
            <w:vMerge/>
            <w:vAlign w:val="center"/>
            <w:hideMark/>
          </w:tcPr>
          <w:p w14:paraId="234B451D" w14:textId="77777777" w:rsidR="00107FB3" w:rsidRPr="00C81922" w:rsidRDefault="00107FB3" w:rsidP="00107FB3">
            <w:pPr>
              <w:rPr>
                <w:rFonts w:ascii="Calibri" w:hAnsi="Calibri" w:cs="Calibri"/>
                <w:color w:val="000000"/>
              </w:rPr>
            </w:pPr>
          </w:p>
        </w:tc>
        <w:tc>
          <w:tcPr>
            <w:tcW w:w="1390" w:type="dxa"/>
            <w:vMerge/>
            <w:vAlign w:val="center"/>
            <w:hideMark/>
          </w:tcPr>
          <w:p w14:paraId="19A7282E" w14:textId="77777777" w:rsidR="00107FB3" w:rsidRPr="00C81922" w:rsidRDefault="00107FB3" w:rsidP="00107FB3">
            <w:pPr>
              <w:rPr>
                <w:rFonts w:ascii="Calibri" w:hAnsi="Calibri" w:cs="Calibri"/>
                <w:color w:val="000000"/>
              </w:rPr>
            </w:pPr>
          </w:p>
        </w:tc>
        <w:tc>
          <w:tcPr>
            <w:tcW w:w="1993" w:type="dxa"/>
            <w:gridSpan w:val="2"/>
            <w:vMerge/>
            <w:vAlign w:val="center"/>
            <w:hideMark/>
          </w:tcPr>
          <w:p w14:paraId="3CBD1A7E" w14:textId="77777777" w:rsidR="00107FB3" w:rsidRPr="00C81922" w:rsidRDefault="00107FB3" w:rsidP="00107FB3">
            <w:pPr>
              <w:rPr>
                <w:rFonts w:ascii="Calibri" w:hAnsi="Calibri" w:cs="Calibri"/>
                <w:color w:val="000000"/>
              </w:rPr>
            </w:pPr>
          </w:p>
        </w:tc>
      </w:tr>
      <w:tr w:rsidR="00107FB3" w:rsidRPr="00C81922" w14:paraId="55CD1DC2" w14:textId="77777777" w:rsidTr="003470BF">
        <w:trPr>
          <w:trHeight w:val="320"/>
        </w:trPr>
        <w:tc>
          <w:tcPr>
            <w:tcW w:w="1371" w:type="dxa"/>
            <w:shd w:val="clear" w:color="auto" w:fill="auto"/>
            <w:noWrap/>
            <w:hideMark/>
          </w:tcPr>
          <w:p w14:paraId="5DFED2DF" w14:textId="77777777" w:rsidR="00107FB3" w:rsidRPr="00C81922" w:rsidRDefault="00107FB3" w:rsidP="00107FB3">
            <w:pPr>
              <w:rPr>
                <w:rFonts w:ascii="Calibri" w:hAnsi="Calibri" w:cs="Calibri"/>
                <w:color w:val="000000"/>
              </w:rPr>
            </w:pPr>
            <w:r w:rsidRPr="00C81922">
              <w:rPr>
                <w:rFonts w:ascii="Calibri" w:hAnsi="Calibri" w:cs="Calibri"/>
                <w:color w:val="000000"/>
              </w:rPr>
              <w:t>Wednesday</w:t>
            </w:r>
          </w:p>
        </w:tc>
        <w:tc>
          <w:tcPr>
            <w:tcW w:w="951" w:type="dxa"/>
            <w:shd w:val="clear" w:color="auto" w:fill="auto"/>
            <w:noWrap/>
            <w:vAlign w:val="bottom"/>
            <w:hideMark/>
          </w:tcPr>
          <w:p w14:paraId="13EC8D21" w14:textId="32D55283" w:rsidR="00107FB3" w:rsidRPr="00C81922" w:rsidRDefault="00107FB3" w:rsidP="00107FB3">
            <w:pPr>
              <w:jc w:val="right"/>
              <w:rPr>
                <w:rFonts w:ascii="Calibri" w:hAnsi="Calibri" w:cs="Calibri"/>
                <w:color w:val="000000"/>
              </w:rPr>
            </w:pPr>
            <w:r>
              <w:rPr>
                <w:rFonts w:ascii="Calibri" w:hAnsi="Calibri" w:cs="Calibri"/>
                <w:color w:val="000000"/>
              </w:rPr>
              <w:t>6</w:t>
            </w:r>
            <w:r w:rsidRPr="00C81922">
              <w:rPr>
                <w:rFonts w:ascii="Calibri" w:hAnsi="Calibri" w:cs="Calibri"/>
                <w:color w:val="000000"/>
              </w:rPr>
              <w:t>-Nov</w:t>
            </w:r>
          </w:p>
        </w:tc>
        <w:tc>
          <w:tcPr>
            <w:tcW w:w="1274" w:type="dxa"/>
            <w:vMerge w:val="restart"/>
            <w:shd w:val="clear" w:color="auto" w:fill="auto"/>
            <w:vAlign w:val="center"/>
            <w:hideMark/>
          </w:tcPr>
          <w:p w14:paraId="74EEF5D7" w14:textId="77777777" w:rsidR="00107FB3" w:rsidRPr="00C81922" w:rsidRDefault="00107FB3" w:rsidP="00107FB3">
            <w:pPr>
              <w:rPr>
                <w:rFonts w:ascii="Calibri" w:hAnsi="Calibri" w:cs="Calibri"/>
                <w:color w:val="000000"/>
              </w:rPr>
            </w:pPr>
            <w:r w:rsidRPr="00C81922">
              <w:rPr>
                <w:rFonts w:ascii="Calibri" w:hAnsi="Calibri" w:cs="Calibri"/>
                <w:color w:val="000000"/>
              </w:rPr>
              <w:t>Module 8</w:t>
            </w:r>
          </w:p>
        </w:tc>
        <w:tc>
          <w:tcPr>
            <w:tcW w:w="2638" w:type="dxa"/>
            <w:vMerge w:val="restart"/>
            <w:shd w:val="clear" w:color="auto" w:fill="auto"/>
            <w:vAlign w:val="center"/>
            <w:hideMark/>
          </w:tcPr>
          <w:p w14:paraId="0E5A248E" w14:textId="77777777" w:rsidR="00107FB3" w:rsidRPr="00C81922" w:rsidRDefault="00107FB3" w:rsidP="00107FB3">
            <w:pPr>
              <w:rPr>
                <w:rFonts w:ascii="Calibri" w:hAnsi="Calibri" w:cs="Calibri"/>
                <w:color w:val="000000"/>
              </w:rPr>
            </w:pPr>
            <w:r w:rsidRPr="00C81922">
              <w:rPr>
                <w:rFonts w:ascii="Calibri" w:hAnsi="Calibri" w:cs="Calibri"/>
                <w:color w:val="000000"/>
              </w:rPr>
              <w:t>Financial Intermediation and the Financial Crisis</w:t>
            </w:r>
          </w:p>
        </w:tc>
        <w:tc>
          <w:tcPr>
            <w:tcW w:w="1390" w:type="dxa"/>
            <w:vMerge w:val="restart"/>
            <w:shd w:val="clear" w:color="auto" w:fill="auto"/>
            <w:vAlign w:val="center"/>
            <w:hideMark/>
          </w:tcPr>
          <w:p w14:paraId="33392158" w14:textId="77777777" w:rsidR="00107FB3" w:rsidRPr="00C81922" w:rsidRDefault="00107FB3" w:rsidP="00107FB3">
            <w:pPr>
              <w:rPr>
                <w:rFonts w:ascii="Calibri" w:hAnsi="Calibri" w:cs="Calibri"/>
                <w:color w:val="000000"/>
              </w:rPr>
            </w:pPr>
            <w:r w:rsidRPr="00C81922">
              <w:rPr>
                <w:rFonts w:ascii="Calibri" w:hAnsi="Calibri" w:cs="Calibri"/>
                <w:color w:val="000000"/>
              </w:rPr>
              <w:t>Chs. 8-9</w:t>
            </w:r>
          </w:p>
        </w:tc>
        <w:tc>
          <w:tcPr>
            <w:tcW w:w="1993" w:type="dxa"/>
            <w:gridSpan w:val="2"/>
            <w:vMerge w:val="restart"/>
            <w:shd w:val="clear" w:color="auto" w:fill="auto"/>
            <w:vAlign w:val="center"/>
            <w:hideMark/>
          </w:tcPr>
          <w:p w14:paraId="31C10AEE" w14:textId="77777777" w:rsidR="00107FB3" w:rsidRPr="00C81922" w:rsidRDefault="00107FB3" w:rsidP="00107FB3">
            <w:pPr>
              <w:rPr>
                <w:rFonts w:ascii="Calibri" w:hAnsi="Calibri" w:cs="Calibri"/>
                <w:color w:val="000000"/>
              </w:rPr>
            </w:pPr>
          </w:p>
        </w:tc>
      </w:tr>
      <w:tr w:rsidR="00107FB3" w:rsidRPr="00C81922" w14:paraId="2F645D40" w14:textId="77777777" w:rsidTr="003470BF">
        <w:trPr>
          <w:trHeight w:val="320"/>
        </w:trPr>
        <w:tc>
          <w:tcPr>
            <w:tcW w:w="1371" w:type="dxa"/>
            <w:shd w:val="clear" w:color="auto" w:fill="auto"/>
            <w:noWrap/>
            <w:hideMark/>
          </w:tcPr>
          <w:p w14:paraId="38FB7863" w14:textId="77777777"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51" w:type="dxa"/>
            <w:shd w:val="clear" w:color="auto" w:fill="auto"/>
            <w:noWrap/>
            <w:vAlign w:val="bottom"/>
            <w:hideMark/>
          </w:tcPr>
          <w:p w14:paraId="224650CC" w14:textId="5B8FB183" w:rsidR="00107FB3" w:rsidRPr="00C81922" w:rsidRDefault="00107FB3" w:rsidP="00107FB3">
            <w:pPr>
              <w:jc w:val="right"/>
              <w:rPr>
                <w:rFonts w:ascii="Calibri" w:hAnsi="Calibri" w:cs="Calibri"/>
                <w:color w:val="000000"/>
              </w:rPr>
            </w:pPr>
            <w:r>
              <w:rPr>
                <w:rFonts w:ascii="Calibri" w:hAnsi="Calibri" w:cs="Calibri"/>
                <w:color w:val="000000"/>
              </w:rPr>
              <w:t>8</w:t>
            </w:r>
            <w:r w:rsidRPr="00C81922">
              <w:rPr>
                <w:rFonts w:ascii="Calibri" w:hAnsi="Calibri" w:cs="Calibri"/>
                <w:color w:val="000000"/>
              </w:rPr>
              <w:t>-Nov</w:t>
            </w:r>
          </w:p>
        </w:tc>
        <w:tc>
          <w:tcPr>
            <w:tcW w:w="1274" w:type="dxa"/>
            <w:vMerge/>
            <w:vAlign w:val="center"/>
            <w:hideMark/>
          </w:tcPr>
          <w:p w14:paraId="7E966BFC" w14:textId="77777777" w:rsidR="00107FB3" w:rsidRPr="00C81922" w:rsidRDefault="00107FB3" w:rsidP="00107FB3">
            <w:pPr>
              <w:rPr>
                <w:rFonts w:ascii="Calibri" w:hAnsi="Calibri" w:cs="Calibri"/>
                <w:color w:val="000000"/>
              </w:rPr>
            </w:pPr>
          </w:p>
        </w:tc>
        <w:tc>
          <w:tcPr>
            <w:tcW w:w="2638" w:type="dxa"/>
            <w:vMerge/>
            <w:vAlign w:val="center"/>
            <w:hideMark/>
          </w:tcPr>
          <w:p w14:paraId="6BB9A67E" w14:textId="77777777" w:rsidR="00107FB3" w:rsidRPr="00C81922" w:rsidRDefault="00107FB3" w:rsidP="00107FB3">
            <w:pPr>
              <w:rPr>
                <w:rFonts w:ascii="Calibri" w:hAnsi="Calibri" w:cs="Calibri"/>
                <w:color w:val="000000"/>
              </w:rPr>
            </w:pPr>
          </w:p>
        </w:tc>
        <w:tc>
          <w:tcPr>
            <w:tcW w:w="1390" w:type="dxa"/>
            <w:vMerge/>
            <w:vAlign w:val="center"/>
            <w:hideMark/>
          </w:tcPr>
          <w:p w14:paraId="4C352B08" w14:textId="77777777" w:rsidR="00107FB3" w:rsidRPr="00C81922" w:rsidRDefault="00107FB3" w:rsidP="00107FB3">
            <w:pPr>
              <w:rPr>
                <w:rFonts w:ascii="Calibri" w:hAnsi="Calibri" w:cs="Calibri"/>
                <w:color w:val="000000"/>
              </w:rPr>
            </w:pPr>
          </w:p>
        </w:tc>
        <w:tc>
          <w:tcPr>
            <w:tcW w:w="1993" w:type="dxa"/>
            <w:gridSpan w:val="2"/>
            <w:vMerge/>
            <w:vAlign w:val="center"/>
            <w:hideMark/>
          </w:tcPr>
          <w:p w14:paraId="2EC0A41B" w14:textId="77777777" w:rsidR="00107FB3" w:rsidRPr="00C81922" w:rsidRDefault="00107FB3" w:rsidP="00107FB3">
            <w:pPr>
              <w:rPr>
                <w:rFonts w:ascii="Calibri" w:hAnsi="Calibri" w:cs="Calibri"/>
                <w:color w:val="000000"/>
              </w:rPr>
            </w:pPr>
          </w:p>
        </w:tc>
      </w:tr>
      <w:tr w:rsidR="00107FB3" w:rsidRPr="00C81922" w14:paraId="79161A42" w14:textId="77777777" w:rsidTr="003470BF">
        <w:trPr>
          <w:trHeight w:val="680"/>
        </w:trPr>
        <w:tc>
          <w:tcPr>
            <w:tcW w:w="1371" w:type="dxa"/>
            <w:shd w:val="clear" w:color="auto" w:fill="auto"/>
            <w:noWrap/>
            <w:hideMark/>
          </w:tcPr>
          <w:p w14:paraId="385A37FE" w14:textId="77777777" w:rsidR="00107FB3" w:rsidRPr="00C81922" w:rsidRDefault="00107FB3" w:rsidP="00107FB3">
            <w:pPr>
              <w:rPr>
                <w:rFonts w:ascii="Calibri" w:hAnsi="Calibri" w:cs="Calibri"/>
                <w:color w:val="000000"/>
              </w:rPr>
            </w:pPr>
            <w:r w:rsidRPr="00C81922">
              <w:rPr>
                <w:rFonts w:ascii="Calibri" w:hAnsi="Calibri" w:cs="Calibri"/>
                <w:color w:val="000000"/>
              </w:rPr>
              <w:t>Wednesday</w:t>
            </w:r>
          </w:p>
        </w:tc>
        <w:tc>
          <w:tcPr>
            <w:tcW w:w="951" w:type="dxa"/>
            <w:shd w:val="clear" w:color="auto" w:fill="auto"/>
            <w:noWrap/>
            <w:vAlign w:val="bottom"/>
            <w:hideMark/>
          </w:tcPr>
          <w:p w14:paraId="7822D9A5" w14:textId="783C6BA0" w:rsidR="00107FB3" w:rsidRPr="00C81922" w:rsidRDefault="00107FB3" w:rsidP="00107FB3">
            <w:pPr>
              <w:jc w:val="right"/>
              <w:rPr>
                <w:rFonts w:ascii="Calibri" w:hAnsi="Calibri" w:cs="Calibri"/>
                <w:color w:val="000000"/>
              </w:rPr>
            </w:pPr>
            <w:r>
              <w:rPr>
                <w:rFonts w:ascii="Calibri" w:hAnsi="Calibri" w:cs="Calibri"/>
                <w:color w:val="000000"/>
              </w:rPr>
              <w:t>13</w:t>
            </w:r>
            <w:r w:rsidRPr="00C81922">
              <w:rPr>
                <w:rFonts w:ascii="Calibri" w:hAnsi="Calibri" w:cs="Calibri"/>
                <w:color w:val="000000"/>
              </w:rPr>
              <w:t>-Nov</w:t>
            </w:r>
          </w:p>
        </w:tc>
        <w:tc>
          <w:tcPr>
            <w:tcW w:w="1274" w:type="dxa"/>
            <w:shd w:val="clear" w:color="auto" w:fill="auto"/>
            <w:noWrap/>
            <w:vAlign w:val="bottom"/>
            <w:hideMark/>
          </w:tcPr>
          <w:p w14:paraId="6C048EFE" w14:textId="77777777" w:rsidR="00107FB3" w:rsidRPr="00C81922" w:rsidRDefault="00107FB3" w:rsidP="00107FB3">
            <w:pPr>
              <w:rPr>
                <w:rFonts w:ascii="Calibri" w:hAnsi="Calibri" w:cs="Calibri"/>
                <w:color w:val="000000"/>
              </w:rPr>
            </w:pPr>
            <w:r w:rsidRPr="00C81922">
              <w:rPr>
                <w:rFonts w:ascii="Calibri" w:hAnsi="Calibri" w:cs="Calibri"/>
                <w:color w:val="000000"/>
              </w:rPr>
              <w:t>Module 9</w:t>
            </w:r>
          </w:p>
        </w:tc>
        <w:tc>
          <w:tcPr>
            <w:tcW w:w="2638" w:type="dxa"/>
            <w:shd w:val="clear" w:color="auto" w:fill="auto"/>
            <w:vAlign w:val="bottom"/>
            <w:hideMark/>
          </w:tcPr>
          <w:p w14:paraId="05EE9073" w14:textId="77777777" w:rsidR="00107FB3" w:rsidRPr="00C81922" w:rsidRDefault="00107FB3" w:rsidP="00107FB3">
            <w:pPr>
              <w:rPr>
                <w:rFonts w:ascii="Calibri" w:hAnsi="Calibri" w:cs="Calibri"/>
                <w:color w:val="000000"/>
              </w:rPr>
            </w:pPr>
            <w:r w:rsidRPr="00C81922">
              <w:rPr>
                <w:rFonts w:ascii="Calibri" w:hAnsi="Calibri" w:cs="Calibri"/>
                <w:color w:val="000000"/>
              </w:rPr>
              <w:t>Central Banking and the Bank of Canada</w:t>
            </w:r>
          </w:p>
        </w:tc>
        <w:tc>
          <w:tcPr>
            <w:tcW w:w="1390" w:type="dxa"/>
            <w:shd w:val="clear" w:color="auto" w:fill="auto"/>
            <w:vAlign w:val="center"/>
            <w:hideMark/>
          </w:tcPr>
          <w:p w14:paraId="2C284E17" w14:textId="77777777" w:rsidR="00107FB3" w:rsidRPr="00C81922" w:rsidRDefault="00107FB3" w:rsidP="00107FB3">
            <w:pPr>
              <w:rPr>
                <w:rFonts w:ascii="Calibri" w:hAnsi="Calibri" w:cs="Calibri"/>
                <w:color w:val="000000"/>
              </w:rPr>
            </w:pPr>
            <w:r w:rsidRPr="00C81922">
              <w:rPr>
                <w:rFonts w:ascii="Calibri" w:hAnsi="Calibri" w:cs="Calibri"/>
                <w:color w:val="000000"/>
              </w:rPr>
              <w:t>Ch. 14</w:t>
            </w:r>
          </w:p>
        </w:tc>
        <w:tc>
          <w:tcPr>
            <w:tcW w:w="1993" w:type="dxa"/>
            <w:gridSpan w:val="2"/>
            <w:shd w:val="clear" w:color="auto" w:fill="auto"/>
            <w:noWrap/>
            <w:vAlign w:val="bottom"/>
            <w:hideMark/>
          </w:tcPr>
          <w:p w14:paraId="214898AE" w14:textId="77777777" w:rsidR="00107FB3" w:rsidRPr="00C81922" w:rsidRDefault="00107FB3" w:rsidP="00107FB3">
            <w:pPr>
              <w:rPr>
                <w:rFonts w:ascii="Calibri" w:hAnsi="Calibri" w:cs="Calibri"/>
                <w:color w:val="000000"/>
              </w:rPr>
            </w:pPr>
          </w:p>
        </w:tc>
      </w:tr>
      <w:tr w:rsidR="00107FB3" w:rsidRPr="00C81922" w14:paraId="11AB7B5D" w14:textId="77777777" w:rsidTr="003470BF">
        <w:trPr>
          <w:trHeight w:val="320"/>
        </w:trPr>
        <w:tc>
          <w:tcPr>
            <w:tcW w:w="1371" w:type="dxa"/>
            <w:shd w:val="clear" w:color="auto" w:fill="auto"/>
            <w:noWrap/>
            <w:hideMark/>
          </w:tcPr>
          <w:p w14:paraId="5FFA4804" w14:textId="77777777"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51" w:type="dxa"/>
            <w:shd w:val="clear" w:color="auto" w:fill="auto"/>
            <w:noWrap/>
            <w:vAlign w:val="bottom"/>
            <w:hideMark/>
          </w:tcPr>
          <w:p w14:paraId="1FA9ACFA" w14:textId="171932A9" w:rsidR="00107FB3" w:rsidRPr="00C81922" w:rsidRDefault="00107FB3" w:rsidP="00107FB3">
            <w:pPr>
              <w:jc w:val="right"/>
              <w:rPr>
                <w:rFonts w:ascii="Calibri" w:hAnsi="Calibri" w:cs="Calibri"/>
                <w:color w:val="000000"/>
              </w:rPr>
            </w:pPr>
            <w:r>
              <w:rPr>
                <w:rFonts w:ascii="Calibri" w:hAnsi="Calibri" w:cs="Calibri"/>
                <w:color w:val="000000"/>
              </w:rPr>
              <w:t>15</w:t>
            </w:r>
            <w:r w:rsidRPr="00C81922">
              <w:rPr>
                <w:rFonts w:ascii="Calibri" w:hAnsi="Calibri" w:cs="Calibri"/>
                <w:color w:val="000000"/>
              </w:rPr>
              <w:t>-Nov</w:t>
            </w:r>
          </w:p>
        </w:tc>
        <w:tc>
          <w:tcPr>
            <w:tcW w:w="1274" w:type="dxa"/>
            <w:vMerge w:val="restart"/>
            <w:shd w:val="clear" w:color="auto" w:fill="auto"/>
            <w:vAlign w:val="center"/>
            <w:hideMark/>
          </w:tcPr>
          <w:p w14:paraId="4B5DBF66" w14:textId="77777777" w:rsidR="00107FB3" w:rsidRPr="00C81922" w:rsidRDefault="00107FB3" w:rsidP="00107FB3">
            <w:pPr>
              <w:rPr>
                <w:rFonts w:ascii="Calibri" w:hAnsi="Calibri" w:cs="Calibri"/>
                <w:color w:val="000000"/>
              </w:rPr>
            </w:pPr>
            <w:r w:rsidRPr="00C81922">
              <w:rPr>
                <w:rFonts w:ascii="Calibri" w:hAnsi="Calibri" w:cs="Calibri"/>
                <w:color w:val="000000"/>
              </w:rPr>
              <w:t>Module 10</w:t>
            </w:r>
          </w:p>
        </w:tc>
        <w:tc>
          <w:tcPr>
            <w:tcW w:w="2638" w:type="dxa"/>
            <w:vMerge w:val="restart"/>
            <w:shd w:val="clear" w:color="auto" w:fill="auto"/>
            <w:vAlign w:val="center"/>
            <w:hideMark/>
          </w:tcPr>
          <w:p w14:paraId="668477F4" w14:textId="1ED1FFBA" w:rsidR="00107FB3" w:rsidRPr="00C81922" w:rsidRDefault="00107FB3" w:rsidP="00107FB3">
            <w:pPr>
              <w:rPr>
                <w:rFonts w:ascii="Calibri" w:hAnsi="Calibri" w:cs="Calibri"/>
                <w:color w:val="000000"/>
              </w:rPr>
            </w:pPr>
            <w:r w:rsidRPr="00C81922">
              <w:rPr>
                <w:rFonts w:ascii="Calibri" w:hAnsi="Calibri" w:cs="Calibri"/>
                <w:color w:val="000000"/>
              </w:rPr>
              <w:t>The Search for a Nominal Anchor</w:t>
            </w:r>
            <w:r>
              <w:rPr>
                <w:rFonts w:ascii="Calibri" w:hAnsi="Calibri" w:cs="Calibri"/>
                <w:color w:val="000000"/>
              </w:rPr>
              <w:t xml:space="preserve"> (Part I)</w:t>
            </w:r>
            <w:r w:rsidRPr="00C81922">
              <w:rPr>
                <w:rFonts w:ascii="Calibri" w:hAnsi="Calibri" w:cs="Calibri"/>
                <w:color w:val="000000"/>
              </w:rPr>
              <w:t>: The Money Supply Process</w:t>
            </w:r>
          </w:p>
        </w:tc>
        <w:tc>
          <w:tcPr>
            <w:tcW w:w="1390" w:type="dxa"/>
            <w:vMerge w:val="restart"/>
            <w:shd w:val="clear" w:color="auto" w:fill="auto"/>
            <w:vAlign w:val="center"/>
            <w:hideMark/>
          </w:tcPr>
          <w:p w14:paraId="02FACBEC" w14:textId="77777777" w:rsidR="00107FB3" w:rsidRPr="00C81922" w:rsidRDefault="00107FB3" w:rsidP="00107FB3">
            <w:pPr>
              <w:rPr>
                <w:rFonts w:ascii="Calibri" w:hAnsi="Calibri" w:cs="Calibri"/>
                <w:color w:val="000000"/>
              </w:rPr>
            </w:pPr>
            <w:r w:rsidRPr="00C81922">
              <w:rPr>
                <w:rFonts w:ascii="Calibri" w:hAnsi="Calibri" w:cs="Calibri"/>
                <w:color w:val="000000"/>
              </w:rPr>
              <w:t>Ch 15</w:t>
            </w:r>
          </w:p>
        </w:tc>
        <w:tc>
          <w:tcPr>
            <w:tcW w:w="1993" w:type="dxa"/>
            <w:gridSpan w:val="2"/>
            <w:vMerge w:val="restart"/>
            <w:shd w:val="clear" w:color="auto" w:fill="auto"/>
            <w:vAlign w:val="center"/>
            <w:hideMark/>
          </w:tcPr>
          <w:p w14:paraId="6A6DCF02" w14:textId="77777777" w:rsidR="00107FB3" w:rsidRPr="00C81922" w:rsidRDefault="00107FB3" w:rsidP="00107FB3">
            <w:pPr>
              <w:rPr>
                <w:rFonts w:ascii="Calibri" w:hAnsi="Calibri" w:cs="Calibri"/>
                <w:color w:val="000000"/>
              </w:rPr>
            </w:pPr>
          </w:p>
        </w:tc>
      </w:tr>
      <w:tr w:rsidR="00107FB3" w:rsidRPr="00C81922" w14:paraId="0C433069" w14:textId="77777777" w:rsidTr="003470BF">
        <w:trPr>
          <w:trHeight w:val="620"/>
        </w:trPr>
        <w:tc>
          <w:tcPr>
            <w:tcW w:w="1371" w:type="dxa"/>
            <w:shd w:val="clear" w:color="auto" w:fill="auto"/>
            <w:noWrap/>
            <w:hideMark/>
          </w:tcPr>
          <w:p w14:paraId="7AA85E05" w14:textId="77777777" w:rsidR="00107FB3" w:rsidRPr="00C81922" w:rsidRDefault="00107FB3" w:rsidP="00107FB3">
            <w:pPr>
              <w:rPr>
                <w:rFonts w:ascii="Calibri" w:hAnsi="Calibri" w:cs="Calibri"/>
                <w:color w:val="000000"/>
              </w:rPr>
            </w:pPr>
            <w:r w:rsidRPr="00C81922">
              <w:rPr>
                <w:rFonts w:ascii="Calibri" w:hAnsi="Calibri" w:cs="Calibri"/>
                <w:color w:val="000000"/>
              </w:rPr>
              <w:t>Wednesday</w:t>
            </w:r>
          </w:p>
        </w:tc>
        <w:tc>
          <w:tcPr>
            <w:tcW w:w="951" w:type="dxa"/>
            <w:shd w:val="clear" w:color="auto" w:fill="auto"/>
            <w:noWrap/>
            <w:vAlign w:val="bottom"/>
            <w:hideMark/>
          </w:tcPr>
          <w:p w14:paraId="282BF1B6" w14:textId="3EF16C0F" w:rsidR="00107FB3" w:rsidRPr="00C81922" w:rsidRDefault="00107FB3" w:rsidP="00107FB3">
            <w:pPr>
              <w:jc w:val="right"/>
              <w:rPr>
                <w:rFonts w:ascii="Calibri" w:hAnsi="Calibri" w:cs="Calibri"/>
                <w:color w:val="000000"/>
              </w:rPr>
            </w:pPr>
            <w:r>
              <w:rPr>
                <w:rFonts w:ascii="Calibri" w:hAnsi="Calibri" w:cs="Calibri"/>
                <w:color w:val="000000"/>
              </w:rPr>
              <w:t>20</w:t>
            </w:r>
            <w:r w:rsidRPr="00C81922">
              <w:rPr>
                <w:rFonts w:ascii="Calibri" w:hAnsi="Calibri" w:cs="Calibri"/>
                <w:color w:val="000000"/>
              </w:rPr>
              <w:t>-Nov</w:t>
            </w:r>
          </w:p>
        </w:tc>
        <w:tc>
          <w:tcPr>
            <w:tcW w:w="1274" w:type="dxa"/>
            <w:vMerge/>
            <w:vAlign w:val="center"/>
            <w:hideMark/>
          </w:tcPr>
          <w:p w14:paraId="38E48B64" w14:textId="77777777" w:rsidR="00107FB3" w:rsidRPr="00C81922" w:rsidRDefault="00107FB3" w:rsidP="00107FB3">
            <w:pPr>
              <w:rPr>
                <w:rFonts w:ascii="Calibri" w:hAnsi="Calibri" w:cs="Calibri"/>
                <w:color w:val="000000"/>
              </w:rPr>
            </w:pPr>
          </w:p>
        </w:tc>
        <w:tc>
          <w:tcPr>
            <w:tcW w:w="2638" w:type="dxa"/>
            <w:vMerge/>
            <w:vAlign w:val="center"/>
            <w:hideMark/>
          </w:tcPr>
          <w:p w14:paraId="32C43E9D" w14:textId="77777777" w:rsidR="00107FB3" w:rsidRPr="00C81922" w:rsidRDefault="00107FB3" w:rsidP="00107FB3">
            <w:pPr>
              <w:rPr>
                <w:rFonts w:ascii="Calibri" w:hAnsi="Calibri" w:cs="Calibri"/>
                <w:color w:val="000000"/>
              </w:rPr>
            </w:pPr>
          </w:p>
        </w:tc>
        <w:tc>
          <w:tcPr>
            <w:tcW w:w="1390" w:type="dxa"/>
            <w:vMerge/>
            <w:vAlign w:val="center"/>
            <w:hideMark/>
          </w:tcPr>
          <w:p w14:paraId="2DA2EB39" w14:textId="77777777" w:rsidR="00107FB3" w:rsidRPr="00C81922" w:rsidRDefault="00107FB3" w:rsidP="00107FB3">
            <w:pPr>
              <w:rPr>
                <w:rFonts w:ascii="Calibri" w:hAnsi="Calibri" w:cs="Calibri"/>
                <w:color w:val="000000"/>
              </w:rPr>
            </w:pPr>
          </w:p>
        </w:tc>
        <w:tc>
          <w:tcPr>
            <w:tcW w:w="1993" w:type="dxa"/>
            <w:gridSpan w:val="2"/>
            <w:vMerge/>
            <w:tcBorders>
              <w:bottom w:val="single" w:sz="4" w:space="0" w:color="auto"/>
            </w:tcBorders>
            <w:vAlign w:val="center"/>
            <w:hideMark/>
          </w:tcPr>
          <w:p w14:paraId="5E26A98B" w14:textId="77777777" w:rsidR="00107FB3" w:rsidRPr="00C81922" w:rsidRDefault="00107FB3" w:rsidP="00107FB3">
            <w:pPr>
              <w:rPr>
                <w:rFonts w:ascii="Calibri" w:hAnsi="Calibri" w:cs="Calibri"/>
                <w:color w:val="000000"/>
              </w:rPr>
            </w:pPr>
          </w:p>
        </w:tc>
      </w:tr>
      <w:tr w:rsidR="00107FB3" w:rsidRPr="00C81922" w14:paraId="3170CD84" w14:textId="77777777" w:rsidTr="003470BF">
        <w:trPr>
          <w:trHeight w:val="320"/>
        </w:trPr>
        <w:tc>
          <w:tcPr>
            <w:tcW w:w="1371" w:type="dxa"/>
            <w:shd w:val="clear" w:color="auto" w:fill="auto"/>
            <w:noWrap/>
            <w:hideMark/>
          </w:tcPr>
          <w:p w14:paraId="08A4E9BD" w14:textId="77777777"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51" w:type="dxa"/>
            <w:shd w:val="clear" w:color="auto" w:fill="auto"/>
            <w:noWrap/>
            <w:vAlign w:val="bottom"/>
            <w:hideMark/>
          </w:tcPr>
          <w:p w14:paraId="39A7B6FA" w14:textId="17455A64" w:rsidR="00107FB3" w:rsidRPr="00C81922" w:rsidRDefault="00107FB3" w:rsidP="00107FB3">
            <w:pPr>
              <w:jc w:val="right"/>
              <w:rPr>
                <w:rFonts w:ascii="Calibri" w:hAnsi="Calibri" w:cs="Calibri"/>
                <w:color w:val="000000"/>
              </w:rPr>
            </w:pPr>
            <w:r>
              <w:rPr>
                <w:rFonts w:ascii="Calibri" w:hAnsi="Calibri" w:cs="Calibri"/>
                <w:color w:val="000000"/>
              </w:rPr>
              <w:t>22</w:t>
            </w:r>
            <w:r w:rsidRPr="00C81922">
              <w:rPr>
                <w:rFonts w:ascii="Calibri" w:hAnsi="Calibri" w:cs="Calibri"/>
                <w:color w:val="000000"/>
              </w:rPr>
              <w:t>-Nov</w:t>
            </w:r>
          </w:p>
        </w:tc>
        <w:tc>
          <w:tcPr>
            <w:tcW w:w="1274" w:type="dxa"/>
            <w:vMerge w:val="restart"/>
            <w:shd w:val="clear" w:color="auto" w:fill="auto"/>
            <w:vAlign w:val="center"/>
            <w:hideMark/>
          </w:tcPr>
          <w:p w14:paraId="72235AF3" w14:textId="77777777" w:rsidR="00107FB3" w:rsidRPr="00C81922" w:rsidRDefault="00107FB3" w:rsidP="00107FB3">
            <w:pPr>
              <w:rPr>
                <w:rFonts w:ascii="Calibri" w:hAnsi="Calibri" w:cs="Calibri"/>
                <w:color w:val="000000"/>
              </w:rPr>
            </w:pPr>
            <w:r w:rsidRPr="00C81922">
              <w:rPr>
                <w:rFonts w:ascii="Calibri" w:hAnsi="Calibri" w:cs="Calibri"/>
                <w:color w:val="000000"/>
              </w:rPr>
              <w:t>Module 11</w:t>
            </w:r>
          </w:p>
        </w:tc>
        <w:tc>
          <w:tcPr>
            <w:tcW w:w="2638" w:type="dxa"/>
            <w:vMerge w:val="restart"/>
            <w:shd w:val="clear" w:color="auto" w:fill="auto"/>
            <w:vAlign w:val="center"/>
            <w:hideMark/>
          </w:tcPr>
          <w:p w14:paraId="51651D14" w14:textId="612752E5" w:rsidR="00107FB3" w:rsidRPr="00C81922" w:rsidRDefault="00107FB3" w:rsidP="00107FB3">
            <w:pPr>
              <w:rPr>
                <w:rFonts w:ascii="Calibri" w:hAnsi="Calibri" w:cs="Calibri"/>
                <w:color w:val="000000"/>
              </w:rPr>
            </w:pPr>
            <w:r w:rsidRPr="00C81922">
              <w:rPr>
                <w:rFonts w:ascii="Calibri" w:hAnsi="Calibri" w:cs="Calibri"/>
                <w:color w:val="000000"/>
              </w:rPr>
              <w:t>The Search for a Nominal Anchor</w:t>
            </w:r>
            <w:r>
              <w:rPr>
                <w:rFonts w:ascii="Calibri" w:hAnsi="Calibri" w:cs="Calibri"/>
                <w:color w:val="000000"/>
              </w:rPr>
              <w:t xml:space="preserve"> (Part II)</w:t>
            </w:r>
            <w:r w:rsidRPr="00C81922">
              <w:rPr>
                <w:rFonts w:ascii="Calibri" w:hAnsi="Calibri" w:cs="Calibri"/>
                <w:color w:val="000000"/>
              </w:rPr>
              <w:t>: Inflation Targeting and Interest Rate Targeting</w:t>
            </w:r>
          </w:p>
        </w:tc>
        <w:tc>
          <w:tcPr>
            <w:tcW w:w="1390" w:type="dxa"/>
            <w:vMerge w:val="restart"/>
            <w:shd w:val="clear" w:color="auto" w:fill="auto"/>
            <w:vAlign w:val="center"/>
            <w:hideMark/>
          </w:tcPr>
          <w:p w14:paraId="2F196B66" w14:textId="77777777" w:rsidR="00107FB3" w:rsidRPr="00C81922" w:rsidRDefault="00107FB3" w:rsidP="00107FB3">
            <w:pPr>
              <w:rPr>
                <w:rFonts w:ascii="Calibri" w:hAnsi="Calibri" w:cs="Calibri"/>
                <w:color w:val="000000"/>
              </w:rPr>
            </w:pPr>
            <w:r w:rsidRPr="00C81922">
              <w:rPr>
                <w:rFonts w:ascii="Calibri" w:hAnsi="Calibri" w:cs="Calibri"/>
                <w:color w:val="000000"/>
              </w:rPr>
              <w:t>Chs. 16-17</w:t>
            </w:r>
          </w:p>
        </w:tc>
        <w:tc>
          <w:tcPr>
            <w:tcW w:w="1993" w:type="dxa"/>
            <w:gridSpan w:val="2"/>
            <w:tcBorders>
              <w:bottom w:val="nil"/>
            </w:tcBorders>
            <w:shd w:val="clear" w:color="auto" w:fill="auto"/>
            <w:noWrap/>
            <w:vAlign w:val="bottom"/>
            <w:hideMark/>
          </w:tcPr>
          <w:p w14:paraId="7D39E771" w14:textId="77777777" w:rsidR="00107FB3" w:rsidRPr="00C81922" w:rsidRDefault="00107FB3" w:rsidP="00107FB3">
            <w:pPr>
              <w:rPr>
                <w:rFonts w:ascii="Calibri" w:hAnsi="Calibri" w:cs="Calibri"/>
                <w:color w:val="000000"/>
              </w:rPr>
            </w:pPr>
          </w:p>
        </w:tc>
      </w:tr>
      <w:tr w:rsidR="00107FB3" w:rsidRPr="00C81922" w14:paraId="67B825F7" w14:textId="77777777" w:rsidTr="003470BF">
        <w:trPr>
          <w:trHeight w:val="820"/>
        </w:trPr>
        <w:tc>
          <w:tcPr>
            <w:tcW w:w="1371" w:type="dxa"/>
            <w:shd w:val="clear" w:color="auto" w:fill="auto"/>
            <w:noWrap/>
            <w:hideMark/>
          </w:tcPr>
          <w:p w14:paraId="4F891758" w14:textId="77777777" w:rsidR="00107FB3" w:rsidRPr="00C81922" w:rsidRDefault="00107FB3" w:rsidP="00107FB3">
            <w:pPr>
              <w:rPr>
                <w:rFonts w:ascii="Calibri" w:hAnsi="Calibri" w:cs="Calibri"/>
                <w:color w:val="000000"/>
              </w:rPr>
            </w:pPr>
            <w:r w:rsidRPr="00C81922">
              <w:rPr>
                <w:rFonts w:ascii="Calibri" w:hAnsi="Calibri" w:cs="Calibri"/>
                <w:color w:val="000000"/>
              </w:rPr>
              <w:t>Wednesday</w:t>
            </w:r>
          </w:p>
        </w:tc>
        <w:tc>
          <w:tcPr>
            <w:tcW w:w="951" w:type="dxa"/>
            <w:shd w:val="clear" w:color="auto" w:fill="auto"/>
            <w:noWrap/>
            <w:vAlign w:val="center"/>
            <w:hideMark/>
          </w:tcPr>
          <w:p w14:paraId="5951755E" w14:textId="6AA4AEB1" w:rsidR="00107FB3" w:rsidRPr="00C81922" w:rsidRDefault="00107FB3" w:rsidP="00107FB3">
            <w:pPr>
              <w:jc w:val="right"/>
              <w:rPr>
                <w:rFonts w:ascii="Calibri" w:hAnsi="Calibri" w:cs="Calibri"/>
                <w:color w:val="000000"/>
              </w:rPr>
            </w:pPr>
            <w:r>
              <w:rPr>
                <w:rFonts w:ascii="Calibri" w:hAnsi="Calibri" w:cs="Calibri"/>
                <w:color w:val="000000"/>
              </w:rPr>
              <w:t>27</w:t>
            </w:r>
            <w:r w:rsidRPr="00C81922">
              <w:rPr>
                <w:rFonts w:ascii="Calibri" w:hAnsi="Calibri" w:cs="Calibri"/>
                <w:color w:val="000000"/>
              </w:rPr>
              <w:t>-Nov</w:t>
            </w:r>
          </w:p>
        </w:tc>
        <w:tc>
          <w:tcPr>
            <w:tcW w:w="1274" w:type="dxa"/>
            <w:vMerge/>
            <w:vAlign w:val="center"/>
            <w:hideMark/>
          </w:tcPr>
          <w:p w14:paraId="25106E4B" w14:textId="77777777" w:rsidR="00107FB3" w:rsidRPr="00C81922" w:rsidRDefault="00107FB3" w:rsidP="00107FB3">
            <w:pPr>
              <w:rPr>
                <w:rFonts w:ascii="Calibri" w:hAnsi="Calibri" w:cs="Calibri"/>
                <w:color w:val="000000"/>
              </w:rPr>
            </w:pPr>
          </w:p>
        </w:tc>
        <w:tc>
          <w:tcPr>
            <w:tcW w:w="2638" w:type="dxa"/>
            <w:vMerge/>
            <w:vAlign w:val="center"/>
            <w:hideMark/>
          </w:tcPr>
          <w:p w14:paraId="0263F03E" w14:textId="77777777" w:rsidR="00107FB3" w:rsidRPr="00C81922" w:rsidRDefault="00107FB3" w:rsidP="00107FB3">
            <w:pPr>
              <w:rPr>
                <w:rFonts w:ascii="Calibri" w:hAnsi="Calibri" w:cs="Calibri"/>
                <w:color w:val="000000"/>
              </w:rPr>
            </w:pPr>
          </w:p>
        </w:tc>
        <w:tc>
          <w:tcPr>
            <w:tcW w:w="1390" w:type="dxa"/>
            <w:vMerge/>
            <w:vAlign w:val="center"/>
            <w:hideMark/>
          </w:tcPr>
          <w:p w14:paraId="4F042874" w14:textId="77777777" w:rsidR="00107FB3" w:rsidRPr="00C81922" w:rsidRDefault="00107FB3" w:rsidP="00107FB3">
            <w:pPr>
              <w:rPr>
                <w:rFonts w:ascii="Calibri" w:hAnsi="Calibri" w:cs="Calibri"/>
                <w:color w:val="000000"/>
              </w:rPr>
            </w:pPr>
          </w:p>
        </w:tc>
        <w:tc>
          <w:tcPr>
            <w:tcW w:w="1993" w:type="dxa"/>
            <w:gridSpan w:val="2"/>
            <w:tcBorders>
              <w:top w:val="nil"/>
            </w:tcBorders>
            <w:shd w:val="clear" w:color="auto" w:fill="auto"/>
            <w:noWrap/>
            <w:vAlign w:val="bottom"/>
            <w:hideMark/>
          </w:tcPr>
          <w:p w14:paraId="6D90D13E" w14:textId="77777777" w:rsidR="00107FB3" w:rsidRPr="00C81922" w:rsidRDefault="00107FB3" w:rsidP="00107FB3">
            <w:pPr>
              <w:jc w:val="right"/>
              <w:rPr>
                <w:rFonts w:ascii="Calibri" w:hAnsi="Calibri" w:cs="Calibri"/>
                <w:color w:val="000000"/>
              </w:rPr>
            </w:pPr>
          </w:p>
        </w:tc>
      </w:tr>
      <w:tr w:rsidR="00107FB3" w:rsidRPr="00C81922" w14:paraId="54E58F32" w14:textId="77777777" w:rsidTr="003470BF">
        <w:trPr>
          <w:trHeight w:val="320"/>
        </w:trPr>
        <w:tc>
          <w:tcPr>
            <w:tcW w:w="1371" w:type="dxa"/>
            <w:shd w:val="clear" w:color="auto" w:fill="auto"/>
            <w:noWrap/>
            <w:hideMark/>
          </w:tcPr>
          <w:p w14:paraId="1E956B0B" w14:textId="77777777" w:rsidR="00107FB3" w:rsidRPr="00C81922" w:rsidRDefault="00107FB3" w:rsidP="00107FB3">
            <w:pPr>
              <w:rPr>
                <w:rFonts w:ascii="Calibri" w:hAnsi="Calibri" w:cs="Calibri"/>
                <w:color w:val="000000"/>
              </w:rPr>
            </w:pPr>
            <w:r w:rsidRPr="00C81922">
              <w:rPr>
                <w:rFonts w:ascii="Calibri" w:hAnsi="Calibri" w:cs="Calibri"/>
                <w:color w:val="000000"/>
              </w:rPr>
              <w:t>Friday</w:t>
            </w:r>
          </w:p>
        </w:tc>
        <w:tc>
          <w:tcPr>
            <w:tcW w:w="951" w:type="dxa"/>
            <w:shd w:val="clear" w:color="auto" w:fill="auto"/>
            <w:noWrap/>
            <w:vAlign w:val="bottom"/>
            <w:hideMark/>
          </w:tcPr>
          <w:p w14:paraId="65385791" w14:textId="2637D369" w:rsidR="00107FB3" w:rsidRPr="00C81922" w:rsidRDefault="00107FB3" w:rsidP="00107FB3">
            <w:pPr>
              <w:jc w:val="right"/>
              <w:rPr>
                <w:rFonts w:ascii="Calibri" w:hAnsi="Calibri" w:cs="Calibri"/>
                <w:color w:val="000000"/>
              </w:rPr>
            </w:pPr>
            <w:r>
              <w:rPr>
                <w:rFonts w:ascii="Calibri" w:hAnsi="Calibri" w:cs="Calibri"/>
                <w:color w:val="000000"/>
              </w:rPr>
              <w:t>29</w:t>
            </w:r>
            <w:r w:rsidRPr="00C81922">
              <w:rPr>
                <w:rFonts w:ascii="Calibri" w:hAnsi="Calibri" w:cs="Calibri"/>
                <w:color w:val="000000"/>
              </w:rPr>
              <w:t>-Nov</w:t>
            </w:r>
          </w:p>
        </w:tc>
        <w:tc>
          <w:tcPr>
            <w:tcW w:w="1274" w:type="dxa"/>
            <w:shd w:val="clear" w:color="auto" w:fill="auto"/>
            <w:vAlign w:val="center"/>
            <w:hideMark/>
          </w:tcPr>
          <w:p w14:paraId="3D8435F6" w14:textId="77777777" w:rsidR="00107FB3" w:rsidRPr="00C81922" w:rsidRDefault="00107FB3" w:rsidP="00107FB3">
            <w:pPr>
              <w:rPr>
                <w:rFonts w:ascii="Calibri" w:hAnsi="Calibri" w:cs="Calibri"/>
                <w:color w:val="000000"/>
              </w:rPr>
            </w:pPr>
            <w:r w:rsidRPr="00C81922">
              <w:rPr>
                <w:rFonts w:ascii="Calibri" w:hAnsi="Calibri" w:cs="Calibri"/>
                <w:color w:val="000000"/>
              </w:rPr>
              <w:t>Module 12</w:t>
            </w:r>
          </w:p>
        </w:tc>
        <w:tc>
          <w:tcPr>
            <w:tcW w:w="2638" w:type="dxa"/>
            <w:shd w:val="clear" w:color="auto" w:fill="auto"/>
            <w:vAlign w:val="center"/>
            <w:hideMark/>
          </w:tcPr>
          <w:p w14:paraId="1416E182" w14:textId="77777777" w:rsidR="00107FB3" w:rsidRPr="00C81922" w:rsidRDefault="00107FB3" w:rsidP="00107FB3">
            <w:pPr>
              <w:rPr>
                <w:rFonts w:ascii="Calibri" w:hAnsi="Calibri" w:cs="Calibri"/>
                <w:color w:val="000000"/>
              </w:rPr>
            </w:pPr>
            <w:r w:rsidRPr="00C81922">
              <w:rPr>
                <w:rFonts w:ascii="Calibri" w:hAnsi="Calibri" w:cs="Calibri"/>
                <w:color w:val="000000"/>
              </w:rPr>
              <w:t>How Monetary Policy Affects the Economy</w:t>
            </w:r>
          </w:p>
        </w:tc>
        <w:tc>
          <w:tcPr>
            <w:tcW w:w="1390" w:type="dxa"/>
            <w:shd w:val="clear" w:color="auto" w:fill="auto"/>
            <w:vAlign w:val="center"/>
            <w:hideMark/>
          </w:tcPr>
          <w:p w14:paraId="4CD5E21C" w14:textId="62FDA35F" w:rsidR="00107FB3" w:rsidRDefault="00107FB3" w:rsidP="00107FB3">
            <w:pPr>
              <w:rPr>
                <w:rFonts w:ascii="Calibri" w:hAnsi="Calibri" w:cs="Calibri"/>
                <w:color w:val="000000"/>
              </w:rPr>
            </w:pPr>
            <w:r w:rsidRPr="00C81922">
              <w:rPr>
                <w:rFonts w:ascii="Calibri" w:hAnsi="Calibri" w:cs="Calibri"/>
                <w:color w:val="000000"/>
              </w:rPr>
              <w:t>Chs 25-26</w:t>
            </w:r>
          </w:p>
          <w:p w14:paraId="377153CC" w14:textId="11A87C40" w:rsidR="00107FB3" w:rsidRDefault="00107FB3" w:rsidP="00107FB3">
            <w:pPr>
              <w:rPr>
                <w:rFonts w:ascii="Calibri" w:hAnsi="Calibri" w:cs="Calibri"/>
              </w:rPr>
            </w:pPr>
          </w:p>
          <w:p w14:paraId="07B34D24" w14:textId="77777777" w:rsidR="00107FB3" w:rsidRPr="005E4E9D" w:rsidRDefault="00107FB3" w:rsidP="00107FB3">
            <w:pPr>
              <w:rPr>
                <w:rFonts w:ascii="Calibri" w:hAnsi="Calibri" w:cs="Calibri"/>
              </w:rPr>
            </w:pPr>
          </w:p>
        </w:tc>
        <w:tc>
          <w:tcPr>
            <w:tcW w:w="1993" w:type="dxa"/>
            <w:gridSpan w:val="2"/>
            <w:shd w:val="clear" w:color="auto" w:fill="auto"/>
            <w:vAlign w:val="center"/>
            <w:hideMark/>
          </w:tcPr>
          <w:p w14:paraId="44503A9E" w14:textId="4AFA6911" w:rsidR="00107FB3" w:rsidRPr="00C81922" w:rsidRDefault="00107FB3" w:rsidP="00107FB3">
            <w:pPr>
              <w:rPr>
                <w:rFonts w:ascii="Calibri" w:hAnsi="Calibri" w:cs="Calibri"/>
                <w:b/>
                <w:color w:val="000000"/>
              </w:rPr>
            </w:pPr>
            <w:r w:rsidRPr="00C81922">
              <w:rPr>
                <w:rFonts w:ascii="Calibri" w:hAnsi="Calibri" w:cs="Calibri"/>
                <w:b/>
                <w:color w:val="000000"/>
              </w:rPr>
              <w:t>Second Homework Assignment Due</w:t>
            </w:r>
            <w:r>
              <w:rPr>
                <w:rFonts w:ascii="Calibri" w:hAnsi="Calibri" w:cs="Calibri"/>
                <w:b/>
                <w:color w:val="000000"/>
              </w:rPr>
              <w:t xml:space="preserve"> on December 2</w:t>
            </w:r>
            <w:r w:rsidRPr="00E05E0C">
              <w:rPr>
                <w:rFonts w:ascii="Calibri" w:hAnsi="Calibri" w:cs="Calibri"/>
                <w:b/>
                <w:color w:val="000000"/>
                <w:vertAlign w:val="superscript"/>
              </w:rPr>
              <w:t>nd</w:t>
            </w:r>
            <w:r>
              <w:rPr>
                <w:rFonts w:ascii="Calibri" w:hAnsi="Calibri" w:cs="Calibri"/>
                <w:b/>
                <w:color w:val="000000"/>
              </w:rPr>
              <w:t xml:space="preserve"> </w:t>
            </w:r>
          </w:p>
        </w:tc>
      </w:tr>
      <w:tr w:rsidR="00107FB3" w:rsidRPr="00C81922" w14:paraId="578AF252" w14:textId="77777777" w:rsidTr="003470BF">
        <w:trPr>
          <w:trHeight w:val="63"/>
        </w:trPr>
        <w:tc>
          <w:tcPr>
            <w:tcW w:w="1371" w:type="dxa"/>
            <w:shd w:val="clear" w:color="auto" w:fill="auto"/>
            <w:noWrap/>
          </w:tcPr>
          <w:p w14:paraId="562EE018" w14:textId="77777777" w:rsidR="00107FB3" w:rsidRPr="00C81922" w:rsidRDefault="00107FB3" w:rsidP="00107FB3">
            <w:pPr>
              <w:jc w:val="center"/>
              <w:rPr>
                <w:rFonts w:ascii="Calibri" w:hAnsi="Calibri" w:cs="Calibri"/>
                <w:color w:val="000000"/>
              </w:rPr>
            </w:pPr>
          </w:p>
        </w:tc>
        <w:tc>
          <w:tcPr>
            <w:tcW w:w="951" w:type="dxa"/>
            <w:shd w:val="clear" w:color="auto" w:fill="auto"/>
            <w:noWrap/>
            <w:vAlign w:val="bottom"/>
          </w:tcPr>
          <w:p w14:paraId="5F57E6A3" w14:textId="09641071" w:rsidR="00107FB3" w:rsidRPr="003F7233" w:rsidRDefault="00107FB3" w:rsidP="00107FB3">
            <w:pPr>
              <w:jc w:val="center"/>
              <w:rPr>
                <w:rFonts w:ascii="Calibri" w:hAnsi="Calibri" w:cs="Calibri"/>
                <w:b/>
                <w:color w:val="000000"/>
              </w:rPr>
            </w:pPr>
            <w:r w:rsidRPr="003F7233">
              <w:rPr>
                <w:rFonts w:ascii="Calibri" w:hAnsi="Calibri" w:cs="Calibri"/>
                <w:b/>
                <w:color w:val="000000"/>
              </w:rPr>
              <w:t>TBA</w:t>
            </w:r>
          </w:p>
        </w:tc>
        <w:tc>
          <w:tcPr>
            <w:tcW w:w="7295" w:type="dxa"/>
            <w:gridSpan w:val="5"/>
            <w:vAlign w:val="bottom"/>
          </w:tcPr>
          <w:p w14:paraId="3E803556" w14:textId="4958804E" w:rsidR="00107FB3" w:rsidRPr="003F7233" w:rsidRDefault="00107FB3" w:rsidP="00107FB3">
            <w:pPr>
              <w:jc w:val="center"/>
              <w:rPr>
                <w:rFonts w:ascii="Calibri" w:hAnsi="Calibri" w:cs="Calibri"/>
                <w:color w:val="000000"/>
                <w:sz w:val="28"/>
              </w:rPr>
            </w:pPr>
            <w:r w:rsidRPr="003F7233">
              <w:rPr>
                <w:rFonts w:ascii="Calibri" w:hAnsi="Calibri" w:cs="Calibri"/>
                <w:b/>
                <w:color w:val="000000"/>
                <w:sz w:val="28"/>
              </w:rPr>
              <w:t>Final (Second) Exam</w:t>
            </w:r>
          </w:p>
        </w:tc>
      </w:tr>
    </w:tbl>
    <w:p w14:paraId="6D329B4B" w14:textId="15642B33" w:rsidR="00023965" w:rsidRPr="00F34B60" w:rsidRDefault="00023965" w:rsidP="00594C71">
      <w:pPr>
        <w:rPr>
          <w:rFonts w:ascii="Calibri" w:hAnsi="Calibri"/>
          <w:sz w:val="22"/>
          <w:szCs w:val="22"/>
        </w:rPr>
      </w:pPr>
    </w:p>
    <w:sectPr w:rsidR="00023965" w:rsidRPr="00F34B60">
      <w:headerReference w:type="even" r:id="rId20"/>
      <w:headerReference w:type="default" r:id="rId21"/>
      <w:footerReference w:type="even" r:id="rId22"/>
      <w:footerReference w:type="default" r:id="rId23"/>
      <w:headerReference w:type="first" r:id="rId24"/>
      <w:footerReference w:type="first" r:id="rId25"/>
      <w:pgSz w:w="12240" w:h="15840"/>
      <w:pgMar w:top="709" w:right="1800"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A2203" w14:textId="77777777" w:rsidR="008150BC" w:rsidRDefault="008150BC" w:rsidP="00D119DA">
      <w:r>
        <w:separator/>
      </w:r>
    </w:p>
  </w:endnote>
  <w:endnote w:type="continuationSeparator" w:id="0">
    <w:p w14:paraId="5F9D4FD2" w14:textId="77777777" w:rsidR="008150BC" w:rsidRDefault="008150BC" w:rsidP="00D11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BoldItalic">
    <w:altName w:val="Arial"/>
    <w:panose1 w:val="020B0604020202020204"/>
    <w:charset w:val="00"/>
    <w:family w:val="roman"/>
    <w:notTrueType/>
    <w:pitch w:val="default"/>
  </w:font>
  <w:font w:name="Arial,Italic">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12D08" w14:textId="77777777" w:rsidR="00D119DA" w:rsidRDefault="00D119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C9723" w14:textId="77777777" w:rsidR="00D119DA" w:rsidRDefault="00D119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CD114" w14:textId="77777777" w:rsidR="00D119DA" w:rsidRDefault="00D11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12C2D" w14:textId="77777777" w:rsidR="008150BC" w:rsidRDefault="008150BC" w:rsidP="00D119DA">
      <w:r>
        <w:separator/>
      </w:r>
    </w:p>
  </w:footnote>
  <w:footnote w:type="continuationSeparator" w:id="0">
    <w:p w14:paraId="614817CF" w14:textId="77777777" w:rsidR="008150BC" w:rsidRDefault="008150BC" w:rsidP="00D11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997C2" w14:textId="77777777" w:rsidR="00D119DA" w:rsidRDefault="00D119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02736" w14:textId="77777777" w:rsidR="00D119DA" w:rsidRDefault="00D119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F5F47" w14:textId="77777777" w:rsidR="00D119DA" w:rsidRDefault="00D11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758E416"/>
    <w:multiLevelType w:val="hybridMultilevel"/>
    <w:tmpl w:val="43F3A1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0"/>
    <w:lvl w:ilvl="0">
      <w:start w:val="1"/>
      <w:numFmt w:val="decimal"/>
      <w:lvlText w:val="%1."/>
      <w:legacy w:legacy="1" w:legacySpace="0" w:legacyIndent="720"/>
      <w:lvlJc w:val="left"/>
      <w:pPr>
        <w:ind w:left="720" w:hanging="720"/>
      </w:pPr>
    </w:lvl>
    <w:lvl w:ilvl="1">
      <w:start w:val="1"/>
      <w:numFmt w:val="lowerLetter"/>
      <w:lvlText w:val="%2)"/>
      <w:legacy w:legacy="1" w:legacySpace="0" w:legacyIndent="720"/>
      <w:lvlJc w:val="left"/>
      <w:pPr>
        <w:ind w:left="1440" w:hanging="720"/>
      </w:pPr>
    </w:lvl>
    <w:lvl w:ilvl="2">
      <w:start w:val="1"/>
      <w:numFmt w:val="lowerRoman"/>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 w15:restartNumberingAfterBreak="0">
    <w:nsid w:val="00FA362B"/>
    <w:multiLevelType w:val="multilevel"/>
    <w:tmpl w:val="9D28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937C4B"/>
    <w:multiLevelType w:val="hybridMultilevel"/>
    <w:tmpl w:val="210C3E6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72B3065"/>
    <w:multiLevelType w:val="hybridMultilevel"/>
    <w:tmpl w:val="3CD4F834"/>
    <w:lvl w:ilvl="0" w:tplc="2662FC0C">
      <w:start w:val="1"/>
      <w:numFmt w:val="bullet"/>
      <w:lvlText w:val="•"/>
      <w:lvlJc w:val="left"/>
      <w:pPr>
        <w:tabs>
          <w:tab w:val="num" w:pos="360"/>
        </w:tabs>
        <w:ind w:left="360"/>
      </w:pPr>
      <w:rPr>
        <w:rFonts w:ascii="Times New Roman" w:hAnsi="Times New Roman" w:hint="default"/>
      </w:rPr>
    </w:lvl>
    <w:lvl w:ilvl="1" w:tplc="8A544C02">
      <w:start w:val="1"/>
      <w:numFmt w:val="bullet"/>
      <w:lvlText w:val="•"/>
      <w:lvlJc w:val="left"/>
      <w:pPr>
        <w:tabs>
          <w:tab w:val="num" w:pos="360"/>
        </w:tabs>
        <w:ind w:left="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3149E9"/>
    <w:multiLevelType w:val="multilevel"/>
    <w:tmpl w:val="5000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26DD2"/>
    <w:multiLevelType w:val="hybridMultilevel"/>
    <w:tmpl w:val="C53E8D50"/>
    <w:lvl w:ilvl="0" w:tplc="FAB6CE58">
      <w:start w:val="1"/>
      <w:numFmt w:val="bullet"/>
      <w:lvlText w:val=""/>
      <w:lvlJc w:val="left"/>
      <w:pPr>
        <w:ind w:left="1440" w:hanging="360"/>
      </w:pPr>
      <w:rPr>
        <w:rFonts w:ascii="Symbol" w:hAnsi="Symbol" w:hint="default"/>
      </w:rPr>
    </w:lvl>
    <w:lvl w:ilvl="1" w:tplc="C36EF22C" w:tentative="1">
      <w:start w:val="1"/>
      <w:numFmt w:val="bullet"/>
      <w:lvlText w:val="o"/>
      <w:lvlJc w:val="left"/>
      <w:pPr>
        <w:ind w:left="2160" w:hanging="360"/>
      </w:pPr>
      <w:rPr>
        <w:rFonts w:ascii="Courier New" w:hAnsi="Courier New" w:hint="default"/>
      </w:rPr>
    </w:lvl>
    <w:lvl w:ilvl="2" w:tplc="36EEBF42" w:tentative="1">
      <w:start w:val="1"/>
      <w:numFmt w:val="bullet"/>
      <w:lvlText w:val=""/>
      <w:lvlJc w:val="left"/>
      <w:pPr>
        <w:ind w:left="2880" w:hanging="360"/>
      </w:pPr>
      <w:rPr>
        <w:rFonts w:ascii="Wingdings" w:hAnsi="Wingdings" w:hint="default"/>
      </w:rPr>
    </w:lvl>
    <w:lvl w:ilvl="3" w:tplc="FB7C4ADA" w:tentative="1">
      <w:start w:val="1"/>
      <w:numFmt w:val="bullet"/>
      <w:lvlText w:val=""/>
      <w:lvlJc w:val="left"/>
      <w:pPr>
        <w:ind w:left="3600" w:hanging="360"/>
      </w:pPr>
      <w:rPr>
        <w:rFonts w:ascii="Symbol" w:hAnsi="Symbol" w:hint="default"/>
      </w:rPr>
    </w:lvl>
    <w:lvl w:ilvl="4" w:tplc="153E33E4" w:tentative="1">
      <w:start w:val="1"/>
      <w:numFmt w:val="bullet"/>
      <w:lvlText w:val="o"/>
      <w:lvlJc w:val="left"/>
      <w:pPr>
        <w:ind w:left="4320" w:hanging="360"/>
      </w:pPr>
      <w:rPr>
        <w:rFonts w:ascii="Courier New" w:hAnsi="Courier New" w:hint="default"/>
      </w:rPr>
    </w:lvl>
    <w:lvl w:ilvl="5" w:tplc="2078253A" w:tentative="1">
      <w:start w:val="1"/>
      <w:numFmt w:val="bullet"/>
      <w:lvlText w:val=""/>
      <w:lvlJc w:val="left"/>
      <w:pPr>
        <w:ind w:left="5040" w:hanging="360"/>
      </w:pPr>
      <w:rPr>
        <w:rFonts w:ascii="Wingdings" w:hAnsi="Wingdings" w:hint="default"/>
      </w:rPr>
    </w:lvl>
    <w:lvl w:ilvl="6" w:tplc="A17A6E40" w:tentative="1">
      <w:start w:val="1"/>
      <w:numFmt w:val="bullet"/>
      <w:lvlText w:val=""/>
      <w:lvlJc w:val="left"/>
      <w:pPr>
        <w:ind w:left="5760" w:hanging="360"/>
      </w:pPr>
      <w:rPr>
        <w:rFonts w:ascii="Symbol" w:hAnsi="Symbol" w:hint="default"/>
      </w:rPr>
    </w:lvl>
    <w:lvl w:ilvl="7" w:tplc="1144D1A0" w:tentative="1">
      <w:start w:val="1"/>
      <w:numFmt w:val="bullet"/>
      <w:lvlText w:val="o"/>
      <w:lvlJc w:val="left"/>
      <w:pPr>
        <w:ind w:left="6480" w:hanging="360"/>
      </w:pPr>
      <w:rPr>
        <w:rFonts w:ascii="Courier New" w:hAnsi="Courier New" w:hint="default"/>
      </w:rPr>
    </w:lvl>
    <w:lvl w:ilvl="8" w:tplc="9990CA08" w:tentative="1">
      <w:start w:val="1"/>
      <w:numFmt w:val="bullet"/>
      <w:lvlText w:val=""/>
      <w:lvlJc w:val="left"/>
      <w:pPr>
        <w:ind w:left="7200" w:hanging="360"/>
      </w:pPr>
      <w:rPr>
        <w:rFonts w:ascii="Wingdings" w:hAnsi="Wingdings" w:hint="default"/>
      </w:rPr>
    </w:lvl>
  </w:abstractNum>
  <w:abstractNum w:abstractNumId="7" w15:restartNumberingAfterBreak="0">
    <w:nsid w:val="11D838EB"/>
    <w:multiLevelType w:val="multilevel"/>
    <w:tmpl w:val="7EA6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F4643C"/>
    <w:multiLevelType w:val="multilevel"/>
    <w:tmpl w:val="26C4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24804"/>
    <w:multiLevelType w:val="multilevel"/>
    <w:tmpl w:val="F5A8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967B00"/>
    <w:multiLevelType w:val="hybridMultilevel"/>
    <w:tmpl w:val="958A633C"/>
    <w:lvl w:ilvl="0" w:tplc="E230DB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70C380B"/>
    <w:multiLevelType w:val="hybridMultilevel"/>
    <w:tmpl w:val="342611D4"/>
    <w:lvl w:ilvl="0" w:tplc="0C0C0001">
      <w:start w:val="1"/>
      <w:numFmt w:val="bullet"/>
      <w:lvlText w:val=""/>
      <w:lvlJc w:val="left"/>
      <w:pPr>
        <w:tabs>
          <w:tab w:val="num" w:pos="1004"/>
        </w:tabs>
        <w:ind w:left="1004" w:hanging="360"/>
      </w:pPr>
      <w:rPr>
        <w:rFonts w:ascii="Symbol" w:hAnsi="Symbol" w:hint="default"/>
      </w:rPr>
    </w:lvl>
    <w:lvl w:ilvl="1" w:tplc="0C0C0003">
      <w:start w:val="1"/>
      <w:numFmt w:val="bullet"/>
      <w:lvlText w:val="o"/>
      <w:lvlJc w:val="left"/>
      <w:pPr>
        <w:tabs>
          <w:tab w:val="num" w:pos="1724"/>
        </w:tabs>
        <w:ind w:left="1724" w:hanging="360"/>
      </w:pPr>
      <w:rPr>
        <w:rFonts w:ascii="Courier New" w:hAnsi="Courier New" w:cs="Courier New" w:hint="default"/>
      </w:rPr>
    </w:lvl>
    <w:lvl w:ilvl="2" w:tplc="0C0C0005" w:tentative="1">
      <w:start w:val="1"/>
      <w:numFmt w:val="bullet"/>
      <w:lvlText w:val=""/>
      <w:lvlJc w:val="left"/>
      <w:pPr>
        <w:tabs>
          <w:tab w:val="num" w:pos="2444"/>
        </w:tabs>
        <w:ind w:left="2444" w:hanging="360"/>
      </w:pPr>
      <w:rPr>
        <w:rFonts w:ascii="Wingdings" w:hAnsi="Wingdings" w:hint="default"/>
      </w:rPr>
    </w:lvl>
    <w:lvl w:ilvl="3" w:tplc="0C0C0001" w:tentative="1">
      <w:start w:val="1"/>
      <w:numFmt w:val="bullet"/>
      <w:lvlText w:val=""/>
      <w:lvlJc w:val="left"/>
      <w:pPr>
        <w:tabs>
          <w:tab w:val="num" w:pos="3164"/>
        </w:tabs>
        <w:ind w:left="3164" w:hanging="360"/>
      </w:pPr>
      <w:rPr>
        <w:rFonts w:ascii="Symbol" w:hAnsi="Symbol" w:hint="default"/>
      </w:rPr>
    </w:lvl>
    <w:lvl w:ilvl="4" w:tplc="0C0C0003" w:tentative="1">
      <w:start w:val="1"/>
      <w:numFmt w:val="bullet"/>
      <w:lvlText w:val="o"/>
      <w:lvlJc w:val="left"/>
      <w:pPr>
        <w:tabs>
          <w:tab w:val="num" w:pos="3884"/>
        </w:tabs>
        <w:ind w:left="3884" w:hanging="360"/>
      </w:pPr>
      <w:rPr>
        <w:rFonts w:ascii="Courier New" w:hAnsi="Courier New" w:cs="Courier New" w:hint="default"/>
      </w:rPr>
    </w:lvl>
    <w:lvl w:ilvl="5" w:tplc="0C0C0005" w:tentative="1">
      <w:start w:val="1"/>
      <w:numFmt w:val="bullet"/>
      <w:lvlText w:val=""/>
      <w:lvlJc w:val="left"/>
      <w:pPr>
        <w:tabs>
          <w:tab w:val="num" w:pos="4604"/>
        </w:tabs>
        <w:ind w:left="4604" w:hanging="360"/>
      </w:pPr>
      <w:rPr>
        <w:rFonts w:ascii="Wingdings" w:hAnsi="Wingdings" w:hint="default"/>
      </w:rPr>
    </w:lvl>
    <w:lvl w:ilvl="6" w:tplc="0C0C0001" w:tentative="1">
      <w:start w:val="1"/>
      <w:numFmt w:val="bullet"/>
      <w:lvlText w:val=""/>
      <w:lvlJc w:val="left"/>
      <w:pPr>
        <w:tabs>
          <w:tab w:val="num" w:pos="5324"/>
        </w:tabs>
        <w:ind w:left="5324" w:hanging="360"/>
      </w:pPr>
      <w:rPr>
        <w:rFonts w:ascii="Symbol" w:hAnsi="Symbol" w:hint="default"/>
      </w:rPr>
    </w:lvl>
    <w:lvl w:ilvl="7" w:tplc="0C0C0003" w:tentative="1">
      <w:start w:val="1"/>
      <w:numFmt w:val="bullet"/>
      <w:lvlText w:val="o"/>
      <w:lvlJc w:val="left"/>
      <w:pPr>
        <w:tabs>
          <w:tab w:val="num" w:pos="6044"/>
        </w:tabs>
        <w:ind w:left="6044" w:hanging="360"/>
      </w:pPr>
      <w:rPr>
        <w:rFonts w:ascii="Courier New" w:hAnsi="Courier New" w:cs="Courier New" w:hint="default"/>
      </w:rPr>
    </w:lvl>
    <w:lvl w:ilvl="8" w:tplc="0C0C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29782CD8"/>
    <w:multiLevelType w:val="multilevel"/>
    <w:tmpl w:val="0FB6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C34161"/>
    <w:multiLevelType w:val="hybridMultilevel"/>
    <w:tmpl w:val="3A9863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052818"/>
    <w:multiLevelType w:val="hybridMultilevel"/>
    <w:tmpl w:val="18A82FC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C6810AF"/>
    <w:multiLevelType w:val="multilevel"/>
    <w:tmpl w:val="8776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F52CF4"/>
    <w:multiLevelType w:val="hybridMultilevel"/>
    <w:tmpl w:val="C8C3CB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DA3E2C8"/>
    <w:multiLevelType w:val="hybridMultilevel"/>
    <w:tmpl w:val="BECB526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EDE5B14"/>
    <w:multiLevelType w:val="multilevel"/>
    <w:tmpl w:val="8DC6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C54257"/>
    <w:multiLevelType w:val="hybridMultilevel"/>
    <w:tmpl w:val="6FA80334"/>
    <w:lvl w:ilvl="0" w:tplc="71A65C1E">
      <w:start w:val="1"/>
      <w:numFmt w:val="bullet"/>
      <w:lvlText w:val=""/>
      <w:lvlJc w:val="left"/>
      <w:pPr>
        <w:ind w:left="1440" w:hanging="360"/>
      </w:pPr>
      <w:rPr>
        <w:rFonts w:ascii="Symbol" w:hAnsi="Symbol" w:hint="default"/>
      </w:rPr>
    </w:lvl>
    <w:lvl w:ilvl="1" w:tplc="68C84352">
      <w:start w:val="1"/>
      <w:numFmt w:val="bullet"/>
      <w:lvlText w:val="o"/>
      <w:lvlJc w:val="left"/>
      <w:pPr>
        <w:ind w:left="2160" w:hanging="360"/>
      </w:pPr>
      <w:rPr>
        <w:rFonts w:ascii="Courier New" w:hAnsi="Courier New" w:hint="default"/>
      </w:rPr>
    </w:lvl>
    <w:lvl w:ilvl="2" w:tplc="2904EEF4">
      <w:start w:val="1"/>
      <w:numFmt w:val="bullet"/>
      <w:lvlText w:val=""/>
      <w:lvlJc w:val="left"/>
      <w:pPr>
        <w:ind w:left="2880" w:hanging="360"/>
      </w:pPr>
      <w:rPr>
        <w:rFonts w:ascii="Wingdings" w:hAnsi="Wingdings" w:hint="default"/>
      </w:rPr>
    </w:lvl>
    <w:lvl w:ilvl="3" w:tplc="8A541900" w:tentative="1">
      <w:start w:val="1"/>
      <w:numFmt w:val="bullet"/>
      <w:lvlText w:val=""/>
      <w:lvlJc w:val="left"/>
      <w:pPr>
        <w:ind w:left="3600" w:hanging="360"/>
      </w:pPr>
      <w:rPr>
        <w:rFonts w:ascii="Symbol" w:hAnsi="Symbol" w:hint="default"/>
      </w:rPr>
    </w:lvl>
    <w:lvl w:ilvl="4" w:tplc="92184B38" w:tentative="1">
      <w:start w:val="1"/>
      <w:numFmt w:val="bullet"/>
      <w:lvlText w:val="o"/>
      <w:lvlJc w:val="left"/>
      <w:pPr>
        <w:ind w:left="4320" w:hanging="360"/>
      </w:pPr>
      <w:rPr>
        <w:rFonts w:ascii="Courier New" w:hAnsi="Courier New" w:hint="default"/>
      </w:rPr>
    </w:lvl>
    <w:lvl w:ilvl="5" w:tplc="034017FA" w:tentative="1">
      <w:start w:val="1"/>
      <w:numFmt w:val="bullet"/>
      <w:lvlText w:val=""/>
      <w:lvlJc w:val="left"/>
      <w:pPr>
        <w:ind w:left="5040" w:hanging="360"/>
      </w:pPr>
      <w:rPr>
        <w:rFonts w:ascii="Wingdings" w:hAnsi="Wingdings" w:hint="default"/>
      </w:rPr>
    </w:lvl>
    <w:lvl w:ilvl="6" w:tplc="5698856C" w:tentative="1">
      <w:start w:val="1"/>
      <w:numFmt w:val="bullet"/>
      <w:lvlText w:val=""/>
      <w:lvlJc w:val="left"/>
      <w:pPr>
        <w:ind w:left="5760" w:hanging="360"/>
      </w:pPr>
      <w:rPr>
        <w:rFonts w:ascii="Symbol" w:hAnsi="Symbol" w:hint="default"/>
      </w:rPr>
    </w:lvl>
    <w:lvl w:ilvl="7" w:tplc="1D5CC54A" w:tentative="1">
      <w:start w:val="1"/>
      <w:numFmt w:val="bullet"/>
      <w:lvlText w:val="o"/>
      <w:lvlJc w:val="left"/>
      <w:pPr>
        <w:ind w:left="6480" w:hanging="360"/>
      </w:pPr>
      <w:rPr>
        <w:rFonts w:ascii="Courier New" w:hAnsi="Courier New" w:hint="default"/>
      </w:rPr>
    </w:lvl>
    <w:lvl w:ilvl="8" w:tplc="4FC0DFB8" w:tentative="1">
      <w:start w:val="1"/>
      <w:numFmt w:val="bullet"/>
      <w:lvlText w:val=""/>
      <w:lvlJc w:val="left"/>
      <w:pPr>
        <w:ind w:left="7200" w:hanging="360"/>
      </w:pPr>
      <w:rPr>
        <w:rFonts w:ascii="Wingdings" w:hAnsi="Wingdings" w:hint="default"/>
      </w:rPr>
    </w:lvl>
  </w:abstractNum>
  <w:abstractNum w:abstractNumId="21" w15:restartNumberingAfterBreak="0">
    <w:nsid w:val="789117CF"/>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8F5AD3"/>
    <w:multiLevelType w:val="multilevel"/>
    <w:tmpl w:val="3068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0"/>
  </w:num>
  <w:num w:numId="3">
    <w:abstractNumId w:val="17"/>
  </w:num>
  <w:num w:numId="4">
    <w:abstractNumId w:val="15"/>
  </w:num>
  <w:num w:numId="5">
    <w:abstractNumId w:val="11"/>
  </w:num>
  <w:num w:numId="6">
    <w:abstractNumId w:val="13"/>
  </w:num>
  <w:num w:numId="7">
    <w:abstractNumId w:val="10"/>
  </w:num>
  <w:num w:numId="8">
    <w:abstractNumId w:val="7"/>
  </w:num>
  <w:num w:numId="9">
    <w:abstractNumId w:val="8"/>
  </w:num>
  <w:num w:numId="10">
    <w:abstractNumId w:val="3"/>
  </w:num>
  <w:num w:numId="11">
    <w:abstractNumId w:val="12"/>
  </w:num>
  <w:num w:numId="12">
    <w:abstractNumId w:val="9"/>
  </w:num>
  <w:num w:numId="13">
    <w:abstractNumId w:val="4"/>
  </w:num>
  <w:num w:numId="14">
    <w:abstractNumId w:val="22"/>
  </w:num>
  <w:num w:numId="15">
    <w:abstractNumId w:val="21"/>
  </w:num>
  <w:num w:numId="16">
    <w:abstractNumId w:val="5"/>
  </w:num>
  <w:num w:numId="17">
    <w:abstractNumId w:val="19"/>
  </w:num>
  <w:num w:numId="18">
    <w:abstractNumId w:val="6"/>
  </w:num>
  <w:num w:numId="19">
    <w:abstractNumId w:val="20"/>
  </w:num>
  <w:num w:numId="20">
    <w:abstractNumId w:val="2"/>
  </w:num>
  <w:num w:numId="21">
    <w:abstractNumId w:val="16"/>
  </w:num>
  <w:num w:numId="22">
    <w:abstractNumId w:val="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601"/>
    <w:rsid w:val="00001971"/>
    <w:rsid w:val="000063C9"/>
    <w:rsid w:val="000206B7"/>
    <w:rsid w:val="00023965"/>
    <w:rsid w:val="0003704B"/>
    <w:rsid w:val="00072D72"/>
    <w:rsid w:val="00085489"/>
    <w:rsid w:val="000A0242"/>
    <w:rsid w:val="000A6BB7"/>
    <w:rsid w:val="000D291E"/>
    <w:rsid w:val="000E1625"/>
    <w:rsid w:val="000E453E"/>
    <w:rsid w:val="00107FB3"/>
    <w:rsid w:val="00124395"/>
    <w:rsid w:val="001446BE"/>
    <w:rsid w:val="00153673"/>
    <w:rsid w:val="00191DF1"/>
    <w:rsid w:val="001B136C"/>
    <w:rsid w:val="001B4D5F"/>
    <w:rsid w:val="001B5F6E"/>
    <w:rsid w:val="001D4A92"/>
    <w:rsid w:val="001E2EF2"/>
    <w:rsid w:val="00215A63"/>
    <w:rsid w:val="00216676"/>
    <w:rsid w:val="002433F0"/>
    <w:rsid w:val="00272673"/>
    <w:rsid w:val="0027285E"/>
    <w:rsid w:val="00277A6A"/>
    <w:rsid w:val="002801C7"/>
    <w:rsid w:val="00281372"/>
    <w:rsid w:val="002A4079"/>
    <w:rsid w:val="002C0C33"/>
    <w:rsid w:val="002E41F2"/>
    <w:rsid w:val="002E56B4"/>
    <w:rsid w:val="002F3D9B"/>
    <w:rsid w:val="00325634"/>
    <w:rsid w:val="0033247F"/>
    <w:rsid w:val="00346E9E"/>
    <w:rsid w:val="003470BF"/>
    <w:rsid w:val="00350534"/>
    <w:rsid w:val="00365D25"/>
    <w:rsid w:val="003A05F8"/>
    <w:rsid w:val="003C6C97"/>
    <w:rsid w:val="003E4019"/>
    <w:rsid w:val="003F694C"/>
    <w:rsid w:val="003F7233"/>
    <w:rsid w:val="004417B9"/>
    <w:rsid w:val="00456994"/>
    <w:rsid w:val="004A667E"/>
    <w:rsid w:val="004B45B9"/>
    <w:rsid w:val="004B7829"/>
    <w:rsid w:val="004C504D"/>
    <w:rsid w:val="004D334B"/>
    <w:rsid w:val="004E3A4C"/>
    <w:rsid w:val="004F246A"/>
    <w:rsid w:val="00506EE8"/>
    <w:rsid w:val="00516C6C"/>
    <w:rsid w:val="00522093"/>
    <w:rsid w:val="005476A7"/>
    <w:rsid w:val="00577D9D"/>
    <w:rsid w:val="0058590A"/>
    <w:rsid w:val="0059121C"/>
    <w:rsid w:val="00594C71"/>
    <w:rsid w:val="005C4E80"/>
    <w:rsid w:val="005E4E9D"/>
    <w:rsid w:val="005F2C34"/>
    <w:rsid w:val="005F3F5B"/>
    <w:rsid w:val="006013CA"/>
    <w:rsid w:val="006069B1"/>
    <w:rsid w:val="006101C4"/>
    <w:rsid w:val="00624381"/>
    <w:rsid w:val="00653849"/>
    <w:rsid w:val="00657468"/>
    <w:rsid w:val="00696AF3"/>
    <w:rsid w:val="00697F6F"/>
    <w:rsid w:val="006A27FE"/>
    <w:rsid w:val="006A2B7B"/>
    <w:rsid w:val="006D0686"/>
    <w:rsid w:val="006F7348"/>
    <w:rsid w:val="00701601"/>
    <w:rsid w:val="00701EC2"/>
    <w:rsid w:val="00706707"/>
    <w:rsid w:val="00712437"/>
    <w:rsid w:val="00737E0F"/>
    <w:rsid w:val="00741D11"/>
    <w:rsid w:val="00751769"/>
    <w:rsid w:val="007741D2"/>
    <w:rsid w:val="00784EF5"/>
    <w:rsid w:val="007926C0"/>
    <w:rsid w:val="00796F8F"/>
    <w:rsid w:val="007A37E1"/>
    <w:rsid w:val="007F73B5"/>
    <w:rsid w:val="00800A47"/>
    <w:rsid w:val="008068F0"/>
    <w:rsid w:val="00813C8B"/>
    <w:rsid w:val="008150BC"/>
    <w:rsid w:val="0083399E"/>
    <w:rsid w:val="00851EC8"/>
    <w:rsid w:val="00857D4E"/>
    <w:rsid w:val="00865317"/>
    <w:rsid w:val="00871BD2"/>
    <w:rsid w:val="00876B0F"/>
    <w:rsid w:val="00886825"/>
    <w:rsid w:val="008A5B83"/>
    <w:rsid w:val="008B095D"/>
    <w:rsid w:val="008D1A7C"/>
    <w:rsid w:val="008D7B01"/>
    <w:rsid w:val="008E4F2C"/>
    <w:rsid w:val="008E4FE6"/>
    <w:rsid w:val="00946F5C"/>
    <w:rsid w:val="00974BD2"/>
    <w:rsid w:val="00981E5F"/>
    <w:rsid w:val="00991D05"/>
    <w:rsid w:val="009C5C95"/>
    <w:rsid w:val="009C5EAB"/>
    <w:rsid w:val="009E3FAE"/>
    <w:rsid w:val="009F0B18"/>
    <w:rsid w:val="009F4705"/>
    <w:rsid w:val="009F6F52"/>
    <w:rsid w:val="00A004CC"/>
    <w:rsid w:val="00A026F2"/>
    <w:rsid w:val="00A376D1"/>
    <w:rsid w:val="00A57D98"/>
    <w:rsid w:val="00AA6F15"/>
    <w:rsid w:val="00AD4B25"/>
    <w:rsid w:val="00AE7299"/>
    <w:rsid w:val="00AE75FF"/>
    <w:rsid w:val="00B20705"/>
    <w:rsid w:val="00B24767"/>
    <w:rsid w:val="00B4153D"/>
    <w:rsid w:val="00B56595"/>
    <w:rsid w:val="00B747D2"/>
    <w:rsid w:val="00B856DD"/>
    <w:rsid w:val="00B92ADC"/>
    <w:rsid w:val="00BA7233"/>
    <w:rsid w:val="00BD540B"/>
    <w:rsid w:val="00C5319E"/>
    <w:rsid w:val="00C65C84"/>
    <w:rsid w:val="00C67B69"/>
    <w:rsid w:val="00C71EC7"/>
    <w:rsid w:val="00C80C50"/>
    <w:rsid w:val="00C81922"/>
    <w:rsid w:val="00C8222A"/>
    <w:rsid w:val="00C83695"/>
    <w:rsid w:val="00CC226D"/>
    <w:rsid w:val="00CE220B"/>
    <w:rsid w:val="00D0740B"/>
    <w:rsid w:val="00D10822"/>
    <w:rsid w:val="00D119DA"/>
    <w:rsid w:val="00D130EA"/>
    <w:rsid w:val="00D14195"/>
    <w:rsid w:val="00D15702"/>
    <w:rsid w:val="00D23182"/>
    <w:rsid w:val="00D415E0"/>
    <w:rsid w:val="00D55B21"/>
    <w:rsid w:val="00D64FFC"/>
    <w:rsid w:val="00D77387"/>
    <w:rsid w:val="00D82953"/>
    <w:rsid w:val="00D851DB"/>
    <w:rsid w:val="00D90D25"/>
    <w:rsid w:val="00D9636E"/>
    <w:rsid w:val="00DA3AFD"/>
    <w:rsid w:val="00DA5DD3"/>
    <w:rsid w:val="00DA6830"/>
    <w:rsid w:val="00DD45EA"/>
    <w:rsid w:val="00DD7BB7"/>
    <w:rsid w:val="00DF0681"/>
    <w:rsid w:val="00DF4105"/>
    <w:rsid w:val="00E05E0C"/>
    <w:rsid w:val="00E273E6"/>
    <w:rsid w:val="00E34DC4"/>
    <w:rsid w:val="00E56F84"/>
    <w:rsid w:val="00E75D4D"/>
    <w:rsid w:val="00E8286E"/>
    <w:rsid w:val="00EC72B9"/>
    <w:rsid w:val="00EE03BE"/>
    <w:rsid w:val="00EE3611"/>
    <w:rsid w:val="00F02FC0"/>
    <w:rsid w:val="00F34B60"/>
    <w:rsid w:val="00F35421"/>
    <w:rsid w:val="00F62E2A"/>
    <w:rsid w:val="00F7041D"/>
    <w:rsid w:val="00F83718"/>
    <w:rsid w:val="00FB4CB0"/>
    <w:rsid w:val="00FD1AA5"/>
    <w:rsid w:val="00FD225B"/>
    <w:rsid w:val="00FD4996"/>
    <w:rsid w:val="00FD6EFF"/>
    <w:rsid w:val="00FE5BF5"/>
    <w:rsid w:val="00FF14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E00DE1"/>
  <w15:docId w15:val="{73C21311-ECD6-43D9-8EB3-E50034B55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7A6A"/>
    <w:rPr>
      <w:rFonts w:ascii="Times New Roman" w:eastAsia="Times New Roman" w:hAnsi="Times New Roman"/>
      <w:sz w:val="24"/>
      <w:szCs w:val="24"/>
      <w:lang w:val="en-US" w:eastAsia="en-US"/>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DD45EA"/>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character" w:customStyle="1" w:styleId="Heading1Char">
    <w:name w:val="Heading 1 Char"/>
    <w:link w:val="Heading1"/>
    <w:rPr>
      <w:rFonts w:ascii="Cambria" w:eastAsia="Times New Roman" w:hAnsi="Cambria" w:cs="Times New Roman"/>
      <w:b/>
      <w:bCs/>
      <w:kern w:val="32"/>
      <w:sz w:val="32"/>
      <w:szCs w:val="32"/>
    </w:rPr>
  </w:style>
  <w:style w:type="character" w:customStyle="1" w:styleId="Heading2Char">
    <w:name w:val="Heading 2 Char"/>
    <w:link w:val="Heading2"/>
    <w:rPr>
      <w:rFonts w:ascii="Arial" w:eastAsia="Times New Roman" w:hAnsi="Arial" w:cs="Arial"/>
      <w:b/>
      <w:bCs/>
      <w:i/>
      <w:iCs/>
      <w:sz w:val="28"/>
      <w:szCs w:val="28"/>
    </w:rPr>
  </w:style>
  <w:style w:type="paragraph" w:styleId="NormalWeb">
    <w:name w:val="Normal (Web)"/>
    <w:basedOn w:val="Normal"/>
    <w:uiPriority w:val="99"/>
    <w:pPr>
      <w:spacing w:before="100" w:beforeAutospacing="1" w:after="100" w:afterAutospacing="1"/>
    </w:pPr>
  </w:style>
  <w:style w:type="character" w:styleId="Hyperlink">
    <w:name w:val="Hyperlink"/>
    <w:uiPriority w:val="99"/>
    <w:unhideWhenUsed/>
    <w:rPr>
      <w:color w:val="0000FF"/>
      <w:u w:val="single"/>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link w:val="FootnoteTextChar"/>
    <w:rPr>
      <w:rFonts w:ascii="Trebuchet MS" w:hAnsi="Trebuchet MS"/>
      <w:sz w:val="20"/>
      <w:szCs w:val="20"/>
    </w:rPr>
  </w:style>
  <w:style w:type="character" w:customStyle="1" w:styleId="FootnoteTextChar">
    <w:name w:val="Footnote Text Char"/>
    <w:link w:val="FootnoteText"/>
    <w:rPr>
      <w:rFonts w:ascii="Trebuchet MS" w:hAnsi="Trebuchet MS"/>
      <w:lang w:val="en-US" w:eastAsia="en-US" w:bidi="ar-SA"/>
    </w:rPr>
  </w:style>
  <w:style w:type="character" w:customStyle="1" w:styleId="CommentTextChar">
    <w:name w:val="Comment Text Char"/>
    <w:link w:val="CommentText"/>
    <w:uiPriority w:val="99"/>
    <w:semiHidden/>
    <w:rPr>
      <w:lang w:val="en-US" w:eastAsia="en-US" w:bidi="ar-SA"/>
    </w:rPr>
  </w:style>
  <w:style w:type="character" w:customStyle="1" w:styleId="CharChar7">
    <w:name w:val="Char Char7"/>
    <w:rPr>
      <w:rFonts w:ascii="Cambria" w:eastAsia="Times New Roman" w:hAnsi="Cambria" w:cs="Times New Roman"/>
      <w:b/>
      <w:bCs/>
      <w:kern w:val="32"/>
      <w:sz w:val="32"/>
      <w:szCs w:val="32"/>
      <w:lang w:val="en-US"/>
    </w:rPr>
  </w:style>
  <w:style w:type="character" w:customStyle="1" w:styleId="CharChar6">
    <w:name w:val="Char Char6"/>
    <w:rPr>
      <w:rFonts w:ascii="Arial" w:eastAsia="Times New Roman" w:hAnsi="Arial" w:cs="Arial"/>
      <w:b/>
      <w:bCs/>
      <w:i/>
      <w:iCs/>
      <w:sz w:val="28"/>
      <w:szCs w:val="28"/>
      <w:lang w:val="en-US"/>
    </w:rPr>
  </w:style>
  <w:style w:type="paragraph" w:customStyle="1" w:styleId="DefinitionL">
    <w:name w:val="Definition L"/>
    <w:basedOn w:val="Normal"/>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844"/>
      </w:tabs>
      <w:autoSpaceDE w:val="0"/>
      <w:autoSpaceDN w:val="0"/>
      <w:adjustRightInd w:val="0"/>
      <w:ind w:left="360"/>
    </w:pPr>
    <w:rPr>
      <w:lang w:eastAsia="fr-FR"/>
    </w:rPr>
  </w:style>
  <w:style w:type="paragraph" w:customStyle="1" w:styleId="level1">
    <w:name w:val="_level1"/>
    <w:basedOn w:val="Normal"/>
    <w:pPr>
      <w:widowControl w:val="0"/>
      <w:tabs>
        <w:tab w:val="left" w:pos="0"/>
        <w:tab w:val="left" w:pos="348"/>
        <w:tab w:val="left" w:pos="1056"/>
        <w:tab w:val="left" w:pos="1764"/>
        <w:tab w:val="left" w:pos="2472"/>
        <w:tab w:val="left" w:pos="3180"/>
        <w:tab w:val="left" w:pos="3888"/>
        <w:tab w:val="left" w:pos="4596"/>
        <w:tab w:val="left" w:pos="5304"/>
        <w:tab w:val="left" w:pos="6012"/>
        <w:tab w:val="left" w:pos="6720"/>
        <w:tab w:val="left" w:pos="7428"/>
        <w:tab w:val="left" w:pos="8136"/>
        <w:tab w:val="left" w:pos="8844"/>
      </w:tabs>
      <w:autoSpaceDE w:val="0"/>
      <w:autoSpaceDN w:val="0"/>
      <w:adjustRightInd w:val="0"/>
      <w:ind w:left="360"/>
    </w:pPr>
    <w:rPr>
      <w:lang w:eastAsia="fr-FR"/>
    </w:rPr>
  </w:style>
  <w:style w:type="paragraph" w:customStyle="1" w:styleId="Level10">
    <w:name w:val="Level 1"/>
    <w:pPr>
      <w:autoSpaceDE w:val="0"/>
      <w:autoSpaceDN w:val="0"/>
      <w:adjustRightInd w:val="0"/>
      <w:ind w:left="720"/>
    </w:pPr>
    <w:rPr>
      <w:rFonts w:ascii="Times New Roman" w:eastAsia="Times New Roman" w:hAnsi="Times New Roman"/>
      <w:sz w:val="24"/>
      <w:szCs w:val="24"/>
      <w:lang w:val="en-US" w:eastAsia="en-US"/>
    </w:rPr>
  </w:style>
  <w:style w:type="paragraph" w:styleId="ListParagraph">
    <w:name w:val="List Paragraph"/>
    <w:basedOn w:val="Normal"/>
    <w:uiPriority w:val="34"/>
    <w:qFormat/>
    <w:pPr>
      <w:ind w:left="720"/>
      <w:contextualSpacing/>
    </w:pPr>
    <w:rPr>
      <w:rFonts w:ascii="Trebuchet MS" w:hAnsi="Trebuchet MS"/>
      <w:sz w:val="20"/>
    </w:rPr>
  </w:style>
  <w:style w:type="paragraph" w:customStyle="1" w:styleId="departmentheading">
    <w:name w:val="department heading"/>
    <w:basedOn w:val="Normal"/>
    <w:pPr>
      <w:spacing w:before="80" w:after="120"/>
    </w:pPr>
    <w:rPr>
      <w:sz w:val="20"/>
      <w:lang w:val="fr-CA" w:eastAsia="fr-CA"/>
    </w:rPr>
  </w:style>
  <w:style w:type="paragraph" w:styleId="Caption">
    <w:name w:val="caption"/>
    <w:basedOn w:val="Normal"/>
    <w:next w:val="Normal"/>
    <w:qFormat/>
    <w:rPr>
      <w:rFonts w:ascii="Trebuchet MS" w:hAnsi="Trebuchet MS"/>
      <w:b/>
      <w:bCs/>
      <w:sz w:val="20"/>
      <w:szCs w:val="20"/>
    </w:rPr>
  </w:style>
  <w:style w:type="character" w:styleId="Strong">
    <w:name w:val="Strong"/>
    <w:qFormat/>
    <w:rPr>
      <w:b/>
      <w:bCs/>
    </w:rPr>
  </w:style>
  <w:style w:type="character" w:styleId="FollowedHyperlink">
    <w:name w:val="FollowedHyperlink"/>
    <w:uiPriority w:val="99"/>
    <w:semiHidden/>
    <w:unhideWhenUsed/>
    <w:rsid w:val="006069B1"/>
    <w:rPr>
      <w:color w:val="800080"/>
      <w:u w:val="single"/>
    </w:rPr>
  </w:style>
  <w:style w:type="paragraph" w:customStyle="1" w:styleId="level11">
    <w:name w:val="level1"/>
    <w:basedOn w:val="Normal"/>
    <w:link w:val="level1Char"/>
    <w:uiPriority w:val="99"/>
    <w:rsid w:val="00CC226D"/>
    <w:pPr>
      <w:spacing w:after="200" w:line="276" w:lineRule="auto"/>
    </w:pPr>
    <w:rPr>
      <w:rFonts w:ascii="Calibri" w:hAnsi="Calibri"/>
      <w:b/>
      <w:color w:val="00B0F0"/>
      <w:sz w:val="22"/>
      <w:szCs w:val="22"/>
      <w:lang w:val="fr-CA"/>
    </w:rPr>
  </w:style>
  <w:style w:type="character" w:customStyle="1" w:styleId="level1Char">
    <w:name w:val="level1 Char"/>
    <w:link w:val="level11"/>
    <w:uiPriority w:val="99"/>
    <w:locked/>
    <w:rsid w:val="00CC226D"/>
    <w:rPr>
      <w:rFonts w:eastAsia="Times New Roman"/>
      <w:b/>
      <w:color w:val="00B0F0"/>
      <w:sz w:val="22"/>
      <w:szCs w:val="22"/>
      <w:lang w:val="fr-CA"/>
    </w:rPr>
  </w:style>
  <w:style w:type="paragraph" w:customStyle="1" w:styleId="Bodytextlevel3">
    <w:name w:val="Body text level 3"/>
    <w:basedOn w:val="Normal"/>
    <w:link w:val="Bodytextlevel3Char"/>
    <w:qFormat/>
    <w:rsid w:val="00CC226D"/>
    <w:pPr>
      <w:spacing w:before="120" w:after="120" w:line="276" w:lineRule="auto"/>
      <w:ind w:left="720"/>
      <w:jc w:val="both"/>
    </w:pPr>
    <w:rPr>
      <w:rFonts w:ascii="Calibri" w:hAnsi="Calibri"/>
      <w:sz w:val="22"/>
      <w:szCs w:val="22"/>
      <w:lang w:val="fr-CA"/>
    </w:rPr>
  </w:style>
  <w:style w:type="character" w:customStyle="1" w:styleId="Bodytextlevel3Char">
    <w:name w:val="Body text level 3 Char"/>
    <w:link w:val="Bodytextlevel3"/>
    <w:locked/>
    <w:rsid w:val="00CC226D"/>
    <w:rPr>
      <w:rFonts w:eastAsia="Times New Roman"/>
      <w:sz w:val="22"/>
      <w:szCs w:val="22"/>
      <w:lang w:val="fr-CA"/>
    </w:rPr>
  </w:style>
  <w:style w:type="paragraph" w:styleId="Revision">
    <w:name w:val="Revision"/>
    <w:hidden/>
    <w:uiPriority w:val="99"/>
    <w:semiHidden/>
    <w:rsid w:val="00AA6F15"/>
    <w:rPr>
      <w:rFonts w:ascii="Times New Roman" w:eastAsia="Times New Roman" w:hAnsi="Times New Roman"/>
      <w:sz w:val="24"/>
      <w:szCs w:val="24"/>
      <w:lang w:val="en-US" w:eastAsia="en-US"/>
    </w:rPr>
  </w:style>
  <w:style w:type="paragraph" w:styleId="Header">
    <w:name w:val="header"/>
    <w:basedOn w:val="Normal"/>
    <w:link w:val="HeaderChar"/>
    <w:uiPriority w:val="99"/>
    <w:unhideWhenUsed/>
    <w:rsid w:val="00D119DA"/>
    <w:pPr>
      <w:tabs>
        <w:tab w:val="center" w:pos="4680"/>
        <w:tab w:val="right" w:pos="9360"/>
      </w:tabs>
    </w:pPr>
  </w:style>
  <w:style w:type="character" w:customStyle="1" w:styleId="HeaderChar">
    <w:name w:val="Header Char"/>
    <w:basedOn w:val="DefaultParagraphFont"/>
    <w:link w:val="Header"/>
    <w:uiPriority w:val="99"/>
    <w:rsid w:val="00D119DA"/>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D119DA"/>
    <w:pPr>
      <w:tabs>
        <w:tab w:val="center" w:pos="4680"/>
        <w:tab w:val="right" w:pos="9360"/>
      </w:tabs>
    </w:pPr>
  </w:style>
  <w:style w:type="character" w:customStyle="1" w:styleId="FooterChar">
    <w:name w:val="Footer Char"/>
    <w:basedOn w:val="DefaultParagraphFont"/>
    <w:link w:val="Footer"/>
    <w:uiPriority w:val="99"/>
    <w:rsid w:val="00D119DA"/>
    <w:rPr>
      <w:rFonts w:ascii="Times New Roman" w:eastAsia="Times New Roman" w:hAnsi="Times New Roman"/>
      <w:sz w:val="24"/>
      <w:szCs w:val="24"/>
      <w:lang w:val="en-US" w:eastAsia="en-US"/>
    </w:rPr>
  </w:style>
  <w:style w:type="character" w:styleId="UnresolvedMention">
    <w:name w:val="Unresolved Mention"/>
    <w:basedOn w:val="DefaultParagraphFont"/>
    <w:uiPriority w:val="99"/>
    <w:semiHidden/>
    <w:unhideWhenUsed/>
    <w:rsid w:val="003E4019"/>
    <w:rPr>
      <w:color w:val="605E5C"/>
      <w:shd w:val="clear" w:color="auto" w:fill="E1DFDD"/>
    </w:rPr>
  </w:style>
  <w:style w:type="character" w:customStyle="1" w:styleId="Heading5Char">
    <w:name w:val="Heading 5 Char"/>
    <w:basedOn w:val="DefaultParagraphFont"/>
    <w:link w:val="Heading5"/>
    <w:uiPriority w:val="9"/>
    <w:semiHidden/>
    <w:rsid w:val="00DD45EA"/>
    <w:rPr>
      <w:rFonts w:asciiTheme="majorHAnsi" w:eastAsiaTheme="majorEastAsia" w:hAnsiTheme="majorHAnsi" w:cstheme="majorBidi"/>
      <w:color w:val="2E74B5" w:themeColor="accent1" w:themeShade="B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6038">
      <w:bodyDiv w:val="1"/>
      <w:marLeft w:val="0"/>
      <w:marRight w:val="0"/>
      <w:marTop w:val="0"/>
      <w:marBottom w:val="0"/>
      <w:divBdr>
        <w:top w:val="none" w:sz="0" w:space="0" w:color="auto"/>
        <w:left w:val="none" w:sz="0" w:space="0" w:color="auto"/>
        <w:bottom w:val="none" w:sz="0" w:space="0" w:color="auto"/>
        <w:right w:val="none" w:sz="0" w:space="0" w:color="auto"/>
      </w:divBdr>
    </w:div>
    <w:div w:id="376004339">
      <w:bodyDiv w:val="1"/>
      <w:marLeft w:val="0"/>
      <w:marRight w:val="0"/>
      <w:marTop w:val="0"/>
      <w:marBottom w:val="0"/>
      <w:divBdr>
        <w:top w:val="none" w:sz="0" w:space="0" w:color="auto"/>
        <w:left w:val="none" w:sz="0" w:space="0" w:color="auto"/>
        <w:bottom w:val="none" w:sz="0" w:space="0" w:color="auto"/>
        <w:right w:val="none" w:sz="0" w:space="0" w:color="auto"/>
      </w:divBdr>
    </w:div>
    <w:div w:id="389964220">
      <w:bodyDiv w:val="1"/>
      <w:marLeft w:val="0"/>
      <w:marRight w:val="0"/>
      <w:marTop w:val="0"/>
      <w:marBottom w:val="0"/>
      <w:divBdr>
        <w:top w:val="none" w:sz="0" w:space="0" w:color="auto"/>
        <w:left w:val="none" w:sz="0" w:space="0" w:color="auto"/>
        <w:bottom w:val="none" w:sz="0" w:space="0" w:color="auto"/>
        <w:right w:val="none" w:sz="0" w:space="0" w:color="auto"/>
      </w:divBdr>
    </w:div>
    <w:div w:id="506142657">
      <w:bodyDiv w:val="1"/>
      <w:marLeft w:val="0"/>
      <w:marRight w:val="0"/>
      <w:marTop w:val="0"/>
      <w:marBottom w:val="0"/>
      <w:divBdr>
        <w:top w:val="none" w:sz="0" w:space="0" w:color="auto"/>
        <w:left w:val="none" w:sz="0" w:space="0" w:color="auto"/>
        <w:bottom w:val="none" w:sz="0" w:space="0" w:color="auto"/>
        <w:right w:val="none" w:sz="0" w:space="0" w:color="auto"/>
      </w:divBdr>
    </w:div>
    <w:div w:id="729496596">
      <w:bodyDiv w:val="1"/>
      <w:marLeft w:val="0"/>
      <w:marRight w:val="0"/>
      <w:marTop w:val="0"/>
      <w:marBottom w:val="0"/>
      <w:divBdr>
        <w:top w:val="none" w:sz="0" w:space="0" w:color="auto"/>
        <w:left w:val="none" w:sz="0" w:space="0" w:color="auto"/>
        <w:bottom w:val="none" w:sz="0" w:space="0" w:color="auto"/>
        <w:right w:val="none" w:sz="0" w:space="0" w:color="auto"/>
      </w:divBdr>
    </w:div>
    <w:div w:id="990256926">
      <w:bodyDiv w:val="1"/>
      <w:marLeft w:val="0"/>
      <w:marRight w:val="0"/>
      <w:marTop w:val="0"/>
      <w:marBottom w:val="0"/>
      <w:divBdr>
        <w:top w:val="none" w:sz="0" w:space="0" w:color="auto"/>
        <w:left w:val="none" w:sz="0" w:space="0" w:color="auto"/>
        <w:bottom w:val="none" w:sz="0" w:space="0" w:color="auto"/>
        <w:right w:val="none" w:sz="0" w:space="0" w:color="auto"/>
      </w:divBdr>
    </w:div>
    <w:div w:id="1041591699">
      <w:bodyDiv w:val="1"/>
      <w:marLeft w:val="0"/>
      <w:marRight w:val="0"/>
      <w:marTop w:val="0"/>
      <w:marBottom w:val="0"/>
      <w:divBdr>
        <w:top w:val="none" w:sz="0" w:space="0" w:color="auto"/>
        <w:left w:val="none" w:sz="0" w:space="0" w:color="auto"/>
        <w:bottom w:val="none" w:sz="0" w:space="0" w:color="auto"/>
        <w:right w:val="none" w:sz="0" w:space="0" w:color="auto"/>
      </w:divBdr>
    </w:div>
    <w:div w:id="1218511533">
      <w:bodyDiv w:val="1"/>
      <w:marLeft w:val="0"/>
      <w:marRight w:val="0"/>
      <w:marTop w:val="0"/>
      <w:marBottom w:val="0"/>
      <w:divBdr>
        <w:top w:val="none" w:sz="0" w:space="0" w:color="auto"/>
        <w:left w:val="none" w:sz="0" w:space="0" w:color="auto"/>
        <w:bottom w:val="none" w:sz="0" w:space="0" w:color="auto"/>
        <w:right w:val="none" w:sz="0" w:space="0" w:color="auto"/>
      </w:divBdr>
    </w:div>
    <w:div w:id="1222206280">
      <w:bodyDiv w:val="1"/>
      <w:marLeft w:val="0"/>
      <w:marRight w:val="0"/>
      <w:marTop w:val="0"/>
      <w:marBottom w:val="0"/>
      <w:divBdr>
        <w:top w:val="none" w:sz="0" w:space="0" w:color="auto"/>
        <w:left w:val="none" w:sz="0" w:space="0" w:color="auto"/>
        <w:bottom w:val="none" w:sz="0" w:space="0" w:color="auto"/>
        <w:right w:val="none" w:sz="0" w:space="0" w:color="auto"/>
      </w:divBdr>
    </w:div>
    <w:div w:id="1326393367">
      <w:bodyDiv w:val="1"/>
      <w:marLeft w:val="0"/>
      <w:marRight w:val="0"/>
      <w:marTop w:val="0"/>
      <w:marBottom w:val="0"/>
      <w:divBdr>
        <w:top w:val="none" w:sz="0" w:space="0" w:color="auto"/>
        <w:left w:val="none" w:sz="0" w:space="0" w:color="auto"/>
        <w:bottom w:val="none" w:sz="0" w:space="0" w:color="auto"/>
        <w:right w:val="none" w:sz="0" w:space="0" w:color="auto"/>
      </w:divBdr>
      <w:divsChild>
        <w:div w:id="764764642">
          <w:marLeft w:val="0"/>
          <w:marRight w:val="0"/>
          <w:marTop w:val="0"/>
          <w:marBottom w:val="0"/>
          <w:divBdr>
            <w:top w:val="none" w:sz="0" w:space="0" w:color="auto"/>
            <w:left w:val="none" w:sz="0" w:space="0" w:color="auto"/>
            <w:bottom w:val="none" w:sz="0" w:space="0" w:color="auto"/>
            <w:right w:val="none" w:sz="0" w:space="0" w:color="auto"/>
          </w:divBdr>
          <w:divsChild>
            <w:div w:id="372460163">
              <w:marLeft w:val="0"/>
              <w:marRight w:val="0"/>
              <w:marTop w:val="0"/>
              <w:marBottom w:val="0"/>
              <w:divBdr>
                <w:top w:val="none" w:sz="0" w:space="0" w:color="auto"/>
                <w:left w:val="none" w:sz="0" w:space="0" w:color="auto"/>
                <w:bottom w:val="none" w:sz="0" w:space="0" w:color="auto"/>
                <w:right w:val="none" w:sz="0" w:space="0" w:color="auto"/>
              </w:divBdr>
              <w:divsChild>
                <w:div w:id="1150710779">
                  <w:marLeft w:val="0"/>
                  <w:marRight w:val="0"/>
                  <w:marTop w:val="0"/>
                  <w:marBottom w:val="0"/>
                  <w:divBdr>
                    <w:top w:val="none" w:sz="0" w:space="0" w:color="auto"/>
                    <w:left w:val="none" w:sz="0" w:space="0" w:color="auto"/>
                    <w:bottom w:val="none" w:sz="0" w:space="0" w:color="auto"/>
                    <w:right w:val="none" w:sz="0" w:space="0" w:color="auto"/>
                  </w:divBdr>
                  <w:divsChild>
                    <w:div w:id="1876386758">
                      <w:marLeft w:val="0"/>
                      <w:marRight w:val="0"/>
                      <w:marTop w:val="0"/>
                      <w:marBottom w:val="0"/>
                      <w:divBdr>
                        <w:top w:val="none" w:sz="0" w:space="0" w:color="auto"/>
                        <w:left w:val="none" w:sz="0" w:space="0" w:color="auto"/>
                        <w:bottom w:val="none" w:sz="0" w:space="0" w:color="auto"/>
                        <w:right w:val="none" w:sz="0" w:space="0" w:color="auto"/>
                      </w:divBdr>
                    </w:div>
                  </w:divsChild>
                </w:div>
                <w:div w:id="1363095512">
                  <w:marLeft w:val="0"/>
                  <w:marRight w:val="0"/>
                  <w:marTop w:val="0"/>
                  <w:marBottom w:val="0"/>
                  <w:divBdr>
                    <w:top w:val="none" w:sz="0" w:space="0" w:color="auto"/>
                    <w:left w:val="none" w:sz="0" w:space="0" w:color="auto"/>
                    <w:bottom w:val="none" w:sz="0" w:space="0" w:color="auto"/>
                    <w:right w:val="none" w:sz="0" w:space="0" w:color="auto"/>
                  </w:divBdr>
                  <w:divsChild>
                    <w:div w:id="9223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851020">
      <w:bodyDiv w:val="1"/>
      <w:marLeft w:val="0"/>
      <w:marRight w:val="0"/>
      <w:marTop w:val="0"/>
      <w:marBottom w:val="0"/>
      <w:divBdr>
        <w:top w:val="none" w:sz="0" w:space="0" w:color="auto"/>
        <w:left w:val="none" w:sz="0" w:space="0" w:color="auto"/>
        <w:bottom w:val="none" w:sz="0" w:space="0" w:color="auto"/>
        <w:right w:val="none" w:sz="0" w:space="0" w:color="auto"/>
      </w:divBdr>
      <w:divsChild>
        <w:div w:id="1129930817">
          <w:marLeft w:val="0"/>
          <w:marRight w:val="0"/>
          <w:marTop w:val="0"/>
          <w:marBottom w:val="0"/>
          <w:divBdr>
            <w:top w:val="none" w:sz="0" w:space="0" w:color="auto"/>
            <w:left w:val="none" w:sz="0" w:space="0" w:color="auto"/>
            <w:bottom w:val="none" w:sz="0" w:space="0" w:color="auto"/>
            <w:right w:val="none" w:sz="0" w:space="0" w:color="auto"/>
          </w:divBdr>
          <w:divsChild>
            <w:div w:id="2108042532">
              <w:marLeft w:val="0"/>
              <w:marRight w:val="0"/>
              <w:marTop w:val="0"/>
              <w:marBottom w:val="0"/>
              <w:divBdr>
                <w:top w:val="none" w:sz="0" w:space="0" w:color="auto"/>
                <w:left w:val="none" w:sz="0" w:space="0" w:color="auto"/>
                <w:bottom w:val="none" w:sz="0" w:space="0" w:color="auto"/>
                <w:right w:val="none" w:sz="0" w:space="0" w:color="auto"/>
              </w:divBdr>
              <w:divsChild>
                <w:div w:id="2113894028">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 w:id="1418941457">
      <w:bodyDiv w:val="1"/>
      <w:marLeft w:val="0"/>
      <w:marRight w:val="0"/>
      <w:marTop w:val="0"/>
      <w:marBottom w:val="0"/>
      <w:divBdr>
        <w:top w:val="none" w:sz="0" w:space="0" w:color="auto"/>
        <w:left w:val="none" w:sz="0" w:space="0" w:color="auto"/>
        <w:bottom w:val="none" w:sz="0" w:space="0" w:color="auto"/>
        <w:right w:val="none" w:sz="0" w:space="0" w:color="auto"/>
      </w:divBdr>
    </w:div>
    <w:div w:id="1577471907">
      <w:bodyDiv w:val="1"/>
      <w:marLeft w:val="0"/>
      <w:marRight w:val="0"/>
      <w:marTop w:val="0"/>
      <w:marBottom w:val="0"/>
      <w:divBdr>
        <w:top w:val="none" w:sz="0" w:space="0" w:color="auto"/>
        <w:left w:val="none" w:sz="0" w:space="0" w:color="auto"/>
        <w:bottom w:val="none" w:sz="0" w:space="0" w:color="auto"/>
        <w:right w:val="none" w:sz="0" w:space="0" w:color="auto"/>
      </w:divBdr>
    </w:div>
    <w:div w:id="1644582749">
      <w:bodyDiv w:val="1"/>
      <w:marLeft w:val="0"/>
      <w:marRight w:val="0"/>
      <w:marTop w:val="0"/>
      <w:marBottom w:val="0"/>
      <w:divBdr>
        <w:top w:val="none" w:sz="0" w:space="0" w:color="auto"/>
        <w:left w:val="none" w:sz="0" w:space="0" w:color="auto"/>
        <w:bottom w:val="none" w:sz="0" w:space="0" w:color="auto"/>
        <w:right w:val="none" w:sz="0" w:space="0" w:color="auto"/>
      </w:divBdr>
    </w:div>
    <w:div w:id="1692101801">
      <w:bodyDiv w:val="1"/>
      <w:marLeft w:val="0"/>
      <w:marRight w:val="0"/>
      <w:marTop w:val="0"/>
      <w:marBottom w:val="0"/>
      <w:divBdr>
        <w:top w:val="none" w:sz="0" w:space="0" w:color="auto"/>
        <w:left w:val="none" w:sz="0" w:space="0" w:color="auto"/>
        <w:bottom w:val="none" w:sz="0" w:space="0" w:color="auto"/>
        <w:right w:val="none" w:sz="0" w:space="0" w:color="auto"/>
      </w:divBdr>
    </w:div>
    <w:div w:id="1700155275">
      <w:bodyDiv w:val="1"/>
      <w:marLeft w:val="0"/>
      <w:marRight w:val="0"/>
      <w:marTop w:val="0"/>
      <w:marBottom w:val="0"/>
      <w:divBdr>
        <w:top w:val="none" w:sz="0" w:space="0" w:color="auto"/>
        <w:left w:val="none" w:sz="0" w:space="0" w:color="auto"/>
        <w:bottom w:val="none" w:sz="0" w:space="0" w:color="auto"/>
        <w:right w:val="none" w:sz="0" w:space="0" w:color="auto"/>
      </w:divBdr>
      <w:divsChild>
        <w:div w:id="2055079592">
          <w:marLeft w:val="0"/>
          <w:marRight w:val="0"/>
          <w:marTop w:val="0"/>
          <w:marBottom w:val="0"/>
          <w:divBdr>
            <w:top w:val="none" w:sz="0" w:space="0" w:color="auto"/>
            <w:left w:val="none" w:sz="0" w:space="0" w:color="auto"/>
            <w:bottom w:val="none" w:sz="0" w:space="0" w:color="auto"/>
            <w:right w:val="none" w:sz="0" w:space="0" w:color="auto"/>
          </w:divBdr>
          <w:divsChild>
            <w:div w:id="2040547740">
              <w:marLeft w:val="0"/>
              <w:marRight w:val="0"/>
              <w:marTop w:val="0"/>
              <w:marBottom w:val="0"/>
              <w:divBdr>
                <w:top w:val="none" w:sz="0" w:space="0" w:color="auto"/>
                <w:left w:val="none" w:sz="0" w:space="0" w:color="auto"/>
                <w:bottom w:val="none" w:sz="0" w:space="0" w:color="auto"/>
                <w:right w:val="none" w:sz="0" w:space="0" w:color="auto"/>
              </w:divBdr>
              <w:divsChild>
                <w:div w:id="159242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367617">
      <w:bodyDiv w:val="1"/>
      <w:marLeft w:val="0"/>
      <w:marRight w:val="0"/>
      <w:marTop w:val="0"/>
      <w:marBottom w:val="0"/>
      <w:divBdr>
        <w:top w:val="none" w:sz="0" w:space="0" w:color="auto"/>
        <w:left w:val="none" w:sz="0" w:space="0" w:color="auto"/>
        <w:bottom w:val="none" w:sz="0" w:space="0" w:color="auto"/>
        <w:right w:val="none" w:sz="0" w:space="0" w:color="auto"/>
      </w:divBdr>
    </w:div>
    <w:div w:id="1768846051">
      <w:bodyDiv w:val="1"/>
      <w:marLeft w:val="0"/>
      <w:marRight w:val="0"/>
      <w:marTop w:val="0"/>
      <w:marBottom w:val="0"/>
      <w:divBdr>
        <w:top w:val="none" w:sz="0" w:space="0" w:color="auto"/>
        <w:left w:val="none" w:sz="0" w:space="0" w:color="auto"/>
        <w:bottom w:val="none" w:sz="0" w:space="0" w:color="auto"/>
        <w:right w:val="none" w:sz="0" w:space="0" w:color="auto"/>
      </w:divBdr>
    </w:div>
    <w:div w:id="1812013222">
      <w:bodyDiv w:val="1"/>
      <w:marLeft w:val="0"/>
      <w:marRight w:val="0"/>
      <w:marTop w:val="0"/>
      <w:marBottom w:val="0"/>
      <w:divBdr>
        <w:top w:val="none" w:sz="0" w:space="0" w:color="auto"/>
        <w:left w:val="none" w:sz="0" w:space="0" w:color="auto"/>
        <w:bottom w:val="none" w:sz="0" w:space="0" w:color="auto"/>
        <w:right w:val="none" w:sz="0" w:space="0" w:color="auto"/>
      </w:divBdr>
    </w:div>
    <w:div w:id="1950233568">
      <w:bodyDiv w:val="1"/>
      <w:marLeft w:val="0"/>
      <w:marRight w:val="0"/>
      <w:marTop w:val="0"/>
      <w:marBottom w:val="0"/>
      <w:divBdr>
        <w:top w:val="none" w:sz="0" w:space="0" w:color="auto"/>
        <w:left w:val="none" w:sz="0" w:space="0" w:color="auto"/>
        <w:bottom w:val="none" w:sz="0" w:space="0" w:color="auto"/>
        <w:right w:val="none" w:sz="0" w:space="0" w:color="auto"/>
      </w:divBdr>
    </w:div>
    <w:div w:id="2045010456">
      <w:bodyDiv w:val="1"/>
      <w:marLeft w:val="0"/>
      <w:marRight w:val="0"/>
      <w:marTop w:val="0"/>
      <w:marBottom w:val="0"/>
      <w:divBdr>
        <w:top w:val="none" w:sz="0" w:space="0" w:color="auto"/>
        <w:left w:val="none" w:sz="0" w:space="0" w:color="auto"/>
        <w:bottom w:val="none" w:sz="0" w:space="0" w:color="auto"/>
        <w:right w:val="none" w:sz="0" w:space="0" w:color="auto"/>
      </w:divBdr>
      <w:divsChild>
        <w:div w:id="78256960">
          <w:marLeft w:val="120"/>
          <w:marRight w:val="120"/>
          <w:marTop w:val="45"/>
          <w:marBottom w:val="0"/>
          <w:divBdr>
            <w:top w:val="none" w:sz="0" w:space="0" w:color="auto"/>
            <w:left w:val="none" w:sz="0" w:space="0" w:color="auto"/>
            <w:bottom w:val="none" w:sz="0" w:space="0" w:color="auto"/>
            <w:right w:val="none" w:sz="0" w:space="0" w:color="auto"/>
          </w:divBdr>
          <w:divsChild>
            <w:div w:id="14999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00524">
      <w:bodyDiv w:val="1"/>
      <w:marLeft w:val="0"/>
      <w:marRight w:val="0"/>
      <w:marTop w:val="0"/>
      <w:marBottom w:val="0"/>
      <w:divBdr>
        <w:top w:val="none" w:sz="0" w:space="0" w:color="auto"/>
        <w:left w:val="none" w:sz="0" w:space="0" w:color="auto"/>
        <w:bottom w:val="none" w:sz="0" w:space="0" w:color="auto"/>
        <w:right w:val="none" w:sz="0" w:space="0" w:color="auto"/>
      </w:divBdr>
      <w:divsChild>
        <w:div w:id="1078750315">
          <w:marLeft w:val="0"/>
          <w:marRight w:val="0"/>
          <w:marTop w:val="0"/>
          <w:marBottom w:val="0"/>
          <w:divBdr>
            <w:top w:val="none" w:sz="0" w:space="0" w:color="auto"/>
            <w:left w:val="none" w:sz="0" w:space="0" w:color="auto"/>
            <w:bottom w:val="none" w:sz="0" w:space="0" w:color="auto"/>
            <w:right w:val="none" w:sz="0" w:space="0" w:color="auto"/>
          </w:divBdr>
          <w:divsChild>
            <w:div w:id="1184788409">
              <w:marLeft w:val="0"/>
              <w:marRight w:val="0"/>
              <w:marTop w:val="0"/>
              <w:marBottom w:val="0"/>
              <w:divBdr>
                <w:top w:val="none" w:sz="0" w:space="0" w:color="auto"/>
                <w:left w:val="none" w:sz="0" w:space="0" w:color="auto"/>
                <w:bottom w:val="none" w:sz="0" w:space="0" w:color="auto"/>
                <w:right w:val="none" w:sz="0" w:space="0" w:color="auto"/>
              </w:divBdr>
              <w:divsChild>
                <w:div w:id="70880146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cialsciences.uottawa.ca/mentoring" TargetMode="External"/><Relationship Id="rId18" Type="http://schemas.openxmlformats.org/officeDocument/2006/relationships/hyperlink" Target="http://www.communitylife.uottawa.ca/en/resources.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uOttawa.ca/sexual-violence-support-andprevention" TargetMode="External"/><Relationship Id="rId17" Type="http://schemas.openxmlformats.org/officeDocument/2006/relationships/hyperlink" Target="http://sass.uottawa.ca/en/acces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ss.uottawa.ca/en/counsell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ottawa.ca/administration-and-governance/academic-regulation-9-evaluation-of-student-learning"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sass.uottawa.ca/careers/" TargetMode="External"/><Relationship Id="rId23" Type="http://schemas.openxmlformats.org/officeDocument/2006/relationships/footer" Target="footer2.xml"/><Relationship Id="rId10" Type="http://schemas.openxmlformats.org/officeDocument/2006/relationships/hyperlink" Target="https://socialsciences.uottawa.ca/students/undergraduate-forms" TargetMode="External"/><Relationship Id="rId19" Type="http://schemas.openxmlformats.org/officeDocument/2006/relationships/hyperlink" Target="http://socialsciences.uottawa.ca/undergraduate/writing-style-guid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ass.uottawa.ca/writing/"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840E4-197E-7C4E-B7AE-90883A853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8</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Université d'Ottawa</Company>
  <LinksUpToDate>false</LinksUpToDate>
  <CharactersWithSpaces>12985</CharactersWithSpaces>
  <SharedDoc>false</SharedDoc>
  <HLinks>
    <vt:vector size="72" baseType="variant">
      <vt:variant>
        <vt:i4>1572937</vt:i4>
      </vt:variant>
      <vt:variant>
        <vt:i4>27</vt:i4>
      </vt:variant>
      <vt:variant>
        <vt:i4>0</vt:i4>
      </vt:variant>
      <vt:variant>
        <vt:i4>5</vt:i4>
      </vt:variant>
      <vt:variant>
        <vt:lpwstr>http://web5.uottawa.ca/mcs-smc/academicintegrity/home.php</vt:lpwstr>
      </vt:variant>
      <vt:variant>
        <vt:lpwstr/>
      </vt:variant>
      <vt:variant>
        <vt:i4>131073</vt:i4>
      </vt:variant>
      <vt:variant>
        <vt:i4>24</vt:i4>
      </vt:variant>
      <vt:variant>
        <vt:i4>0</vt:i4>
      </vt:variant>
      <vt:variant>
        <vt:i4>5</vt:i4>
      </vt:variant>
      <vt:variant>
        <vt:lpwstr>http://web5.uottawa.ca/mcs-smc/academicintegrity/documents/2011/academic-integrity-students-guide.pdf</vt:lpwstr>
      </vt:variant>
      <vt:variant>
        <vt:lpwstr/>
      </vt:variant>
      <vt:variant>
        <vt:i4>2293882</vt:i4>
      </vt:variant>
      <vt:variant>
        <vt:i4>21</vt:i4>
      </vt:variant>
      <vt:variant>
        <vt:i4>0</vt:i4>
      </vt:variant>
      <vt:variant>
        <vt:i4>5</vt:i4>
      </vt:variant>
      <vt:variant>
        <vt:lpwstr>http://socialsciences.uottawa.ca/undergraduate/writing-style-guide</vt:lpwstr>
      </vt:variant>
      <vt:variant>
        <vt:lpwstr/>
      </vt:variant>
      <vt:variant>
        <vt:i4>720990</vt:i4>
      </vt:variant>
      <vt:variant>
        <vt:i4>18</vt:i4>
      </vt:variant>
      <vt:variant>
        <vt:i4>0</vt:i4>
      </vt:variant>
      <vt:variant>
        <vt:i4>5</vt:i4>
      </vt:variant>
      <vt:variant>
        <vt:lpwstr>http://www.communitylife.uottawa.ca/en/resources.php</vt:lpwstr>
      </vt:variant>
      <vt:variant>
        <vt:lpwstr/>
      </vt:variant>
      <vt:variant>
        <vt:i4>1638473</vt:i4>
      </vt:variant>
      <vt:variant>
        <vt:i4>15</vt:i4>
      </vt:variant>
      <vt:variant>
        <vt:i4>0</vt:i4>
      </vt:variant>
      <vt:variant>
        <vt:i4>5</vt:i4>
      </vt:variant>
      <vt:variant>
        <vt:lpwstr>http://sass.uottawa.ca/en/access</vt:lpwstr>
      </vt:variant>
      <vt:variant>
        <vt:lpwstr/>
      </vt:variant>
      <vt:variant>
        <vt:i4>655448</vt:i4>
      </vt:variant>
      <vt:variant>
        <vt:i4>12</vt:i4>
      </vt:variant>
      <vt:variant>
        <vt:i4>0</vt:i4>
      </vt:variant>
      <vt:variant>
        <vt:i4>5</vt:i4>
      </vt:variant>
      <vt:variant>
        <vt:lpwstr>http://sass.uottawa.ca/en/counselling</vt:lpwstr>
      </vt:variant>
      <vt:variant>
        <vt:lpwstr/>
      </vt:variant>
      <vt:variant>
        <vt:i4>2162809</vt:i4>
      </vt:variant>
      <vt:variant>
        <vt:i4>9</vt:i4>
      </vt:variant>
      <vt:variant>
        <vt:i4>0</vt:i4>
      </vt:variant>
      <vt:variant>
        <vt:i4>5</vt:i4>
      </vt:variant>
      <vt:variant>
        <vt:lpwstr>http://www.sass.uottawa.ca/careers/</vt:lpwstr>
      </vt:variant>
      <vt:variant>
        <vt:lpwstr/>
      </vt:variant>
      <vt:variant>
        <vt:i4>3539047</vt:i4>
      </vt:variant>
      <vt:variant>
        <vt:i4>6</vt:i4>
      </vt:variant>
      <vt:variant>
        <vt:i4>0</vt:i4>
      </vt:variant>
      <vt:variant>
        <vt:i4>5</vt:i4>
      </vt:variant>
      <vt:variant>
        <vt:lpwstr>http://www.sass.uottawa.ca/writing/</vt:lpwstr>
      </vt:variant>
      <vt:variant>
        <vt:lpwstr/>
      </vt:variant>
      <vt:variant>
        <vt:i4>2359349</vt:i4>
      </vt:variant>
      <vt:variant>
        <vt:i4>3</vt:i4>
      </vt:variant>
      <vt:variant>
        <vt:i4>0</vt:i4>
      </vt:variant>
      <vt:variant>
        <vt:i4>5</vt:i4>
      </vt:variant>
      <vt:variant>
        <vt:lpwstr>http://socialsciences.uottawa.ca/mentoring</vt:lpwstr>
      </vt:variant>
      <vt:variant>
        <vt:lpwstr/>
      </vt:variant>
      <vt:variant>
        <vt:i4>7798820</vt:i4>
      </vt:variant>
      <vt:variant>
        <vt:i4>0</vt:i4>
      </vt:variant>
      <vt:variant>
        <vt:i4>0</vt:i4>
      </vt:variant>
      <vt:variant>
        <vt:i4>5</vt:i4>
      </vt:variant>
      <vt:variant>
        <vt:lpwstr>http://www.uottawa.ca/sexual-violence-support-andprevention</vt:lpwstr>
      </vt:variant>
      <vt:variant>
        <vt:lpwstr/>
      </vt:variant>
      <vt:variant>
        <vt:i4>2883602</vt:i4>
      </vt:variant>
      <vt:variant>
        <vt:i4>3</vt:i4>
      </vt:variant>
      <vt:variant>
        <vt:i4>0</vt:i4>
      </vt:variant>
      <vt:variant>
        <vt:i4>5</vt:i4>
      </vt:variant>
      <vt:variant>
        <vt:lpwstr>http://www.uottawa.ca/academic/info/regist/calendars/courses/ssoc_index.html</vt:lpwstr>
      </vt:variant>
      <vt:variant>
        <vt:lpwstr/>
      </vt:variant>
      <vt:variant>
        <vt:i4>2883602</vt:i4>
      </vt:variant>
      <vt:variant>
        <vt:i4>0</vt:i4>
      </vt:variant>
      <vt:variant>
        <vt:i4>0</vt:i4>
      </vt:variant>
      <vt:variant>
        <vt:i4>5</vt:i4>
      </vt:variant>
      <vt:variant>
        <vt:lpwstr>http://www.uottawa.ca/academic/info/regist/calendars/courses/ssoc_index.html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COEMaster</dc:creator>
  <cp:lastModifiedBy>Glosser, Stuart M</cp:lastModifiedBy>
  <cp:revision>29</cp:revision>
  <cp:lastPrinted>2018-05-03T19:09:00Z</cp:lastPrinted>
  <dcterms:created xsi:type="dcterms:W3CDTF">2019-08-25T16:00:00Z</dcterms:created>
  <dcterms:modified xsi:type="dcterms:W3CDTF">2019-09-04T16:36:00Z</dcterms:modified>
</cp:coreProperties>
</file>