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278157" w14:textId="77777777" w:rsidR="00DF17F8" w:rsidRDefault="00287166">
      <w:pPr>
        <w:rPr>
          <w:lang w:val="fr-CA"/>
        </w:rPr>
      </w:pPr>
      <w:r>
        <w:rPr>
          <w:lang w:val="fr-CA"/>
        </w:rPr>
        <w:t xml:space="preserve">Les guerres médiques </w:t>
      </w:r>
      <w:r w:rsidR="00B722B5">
        <w:rPr>
          <w:lang w:val="fr-CA"/>
        </w:rPr>
        <w:t>est</w:t>
      </w:r>
      <w:r>
        <w:rPr>
          <w:lang w:val="fr-CA"/>
        </w:rPr>
        <w:t xml:space="preserve"> un conflit</w:t>
      </w:r>
      <w:r w:rsidR="00DF17F8">
        <w:rPr>
          <w:lang w:val="fr-CA"/>
        </w:rPr>
        <w:t xml:space="preserve"> se déroulant en 3 phases et</w:t>
      </w:r>
      <w:r>
        <w:rPr>
          <w:lang w:val="fr-CA"/>
        </w:rPr>
        <w:t xml:space="preserve"> opposant les Grecs aux Perses (encore appelés Mèdes) </w:t>
      </w:r>
      <w:r w:rsidR="00171662">
        <w:rPr>
          <w:lang w:val="fr-CA"/>
        </w:rPr>
        <w:t>ayant d</w:t>
      </w:r>
      <w:r w:rsidR="00D555AB">
        <w:rPr>
          <w:lang w:val="fr-CA"/>
        </w:rPr>
        <w:t xml:space="preserve">eux visions politiques </w:t>
      </w:r>
      <w:r w:rsidR="007F6884">
        <w:rPr>
          <w:lang w:val="fr-CA"/>
        </w:rPr>
        <w:t>différente</w:t>
      </w:r>
      <w:r w:rsidR="00D555AB">
        <w:rPr>
          <w:lang w:val="fr-CA"/>
        </w:rPr>
        <w:t xml:space="preserve"> entre un régime a</w:t>
      </w:r>
      <w:r w:rsidR="00B722B5">
        <w:rPr>
          <w:lang w:val="fr-CA"/>
        </w:rPr>
        <w:t>utocratique et des cités-états.</w:t>
      </w:r>
      <w:r w:rsidR="00B722B5" w:rsidRPr="00B722B5">
        <w:rPr>
          <w:lang w:val="fr-CA"/>
        </w:rPr>
        <w:t xml:space="preserve"> Perse n’oppresse pas beaucoup les cit</w:t>
      </w:r>
      <w:r w:rsidR="00B722B5">
        <w:rPr>
          <w:lang w:val="fr-CA"/>
        </w:rPr>
        <w:t>és grecques sous son contrôle, et s</w:t>
      </w:r>
      <w:r w:rsidR="00B722B5" w:rsidRPr="00B722B5">
        <w:rPr>
          <w:lang w:val="fr-CA"/>
        </w:rPr>
        <w:t>auf choisir son tyran,</w:t>
      </w:r>
      <w:r w:rsidR="00B722B5">
        <w:rPr>
          <w:lang w:val="fr-CA"/>
        </w:rPr>
        <w:t xml:space="preserve"> elle donne beaucoup de liberté au cités ioniennes. Les cités grecque d’Ionie aspire </w:t>
      </w:r>
      <w:r w:rsidR="00DF17F8">
        <w:rPr>
          <w:rFonts w:cs="Times New Roman"/>
          <w:lang w:val="fr-CA"/>
        </w:rPr>
        <w:t xml:space="preserve">à un régime comme à Athènes, qui est proche d’une démocratie. Or, les Perses impose un régime tyrannique. </w:t>
      </w:r>
      <w:r w:rsidR="00DF17F8">
        <w:rPr>
          <w:lang w:val="fr-CA"/>
        </w:rPr>
        <w:t xml:space="preserve">La fermeture de certaines routes commerciales par les Perses et l’émergence d’un sentiment nationaliste chez les Grecs augmentera le ressentiment des cités d’Ionie, en particulier de Milet. </w:t>
      </w:r>
      <w:r w:rsidR="007F6884">
        <w:rPr>
          <w:lang w:val="fr-CA"/>
        </w:rPr>
        <w:t>Une tension croissante entre les deux groupes va</w:t>
      </w:r>
      <w:r w:rsidR="00DF17F8">
        <w:rPr>
          <w:lang w:val="fr-CA"/>
        </w:rPr>
        <w:t xml:space="preserve"> donc</w:t>
      </w:r>
      <w:r w:rsidR="007F6884">
        <w:rPr>
          <w:lang w:val="fr-CA"/>
        </w:rPr>
        <w:t xml:space="preserve"> culminer et le conflit éclatera en 499 avec la révolte ionienne, qui sera l’amorce d’une série d’affrontements. </w:t>
      </w:r>
    </w:p>
    <w:p w14:paraId="7299CC81" w14:textId="77777777" w:rsidR="00DF17F8" w:rsidRDefault="00DF17F8">
      <w:pPr>
        <w:rPr>
          <w:lang w:val="fr-CA"/>
        </w:rPr>
      </w:pPr>
    </w:p>
    <w:p w14:paraId="11477245" w14:textId="3D8EE4C8" w:rsidR="00B9608A" w:rsidRDefault="00DF17F8">
      <w:pPr>
        <w:rPr>
          <w:lang w:val="fr-CA"/>
        </w:rPr>
      </w:pPr>
      <w:r>
        <w:rPr>
          <w:lang w:val="fr-CA"/>
        </w:rPr>
        <w:t xml:space="preserve">La révolte ionienne (1e guerre médique, 499-490) </w:t>
      </w:r>
      <w:r w:rsidR="00287166">
        <w:rPr>
          <w:lang w:val="fr-CA"/>
        </w:rPr>
        <w:t xml:space="preserve">débute alors que la cité de Milet (cité grecque) est sous la domination des Perses. </w:t>
      </w:r>
      <w:r>
        <w:rPr>
          <w:lang w:val="fr-CA"/>
        </w:rPr>
        <w:t xml:space="preserve">Milet, sous l’initiative d’Aristagoras (tyran par intérim) informé par Histiée se révolte contre l’empire Perse. </w:t>
      </w:r>
      <w:r w:rsidRPr="00DF17F8">
        <w:rPr>
          <w:lang w:val="fr-CA"/>
        </w:rPr>
        <w:t xml:space="preserve">Plusieurs autres cités grecques suivent le mouvement </w:t>
      </w:r>
      <w:r>
        <w:rPr>
          <w:lang w:val="fr-CA"/>
        </w:rPr>
        <w:t xml:space="preserve">et se joignent à la révolte, dont Athènes qui envoie 20 bateaux et Érétrie, qui en envoie 5. Sparte s’abstient, s’impliquant comme à son habitude très peu dans les conflits des autres. </w:t>
      </w:r>
      <w:r w:rsidR="005C3672">
        <w:rPr>
          <w:lang w:val="fr-CA"/>
        </w:rPr>
        <w:t>Les Athéniens incendient Sardes et le Roi (Darius) veut se venger, car il s’agit d’un acte de haute provocation que de bruler le temple d’une déesse. Les Grecs d’Ionie jettent les tyrans hors des cités et proclame l’isonomie. La révolte s’étend ensuite à Chypre, et dans une bataille navale, Milet tombe et est rasée</w:t>
      </w:r>
      <w:r w:rsidR="001F2196">
        <w:rPr>
          <w:lang w:val="fr-CA"/>
        </w:rPr>
        <w:t xml:space="preserve">. </w:t>
      </w:r>
      <w:r w:rsidR="001F2196" w:rsidRPr="001F2196">
        <w:rPr>
          <w:lang w:val="fr-CA"/>
        </w:rPr>
        <w:t>Face aux autres cités grecques de la côte de Turquie, les P</w:t>
      </w:r>
      <w:r w:rsidR="001F2196">
        <w:rPr>
          <w:lang w:val="fr-CA"/>
        </w:rPr>
        <w:t>erses ne sont pas très vengeurs, mais s’avère impardonnable devant Athènes et Érétrie qui ont encouragé la révolte.</w:t>
      </w:r>
      <w:r w:rsidR="004F326F">
        <w:rPr>
          <w:rFonts w:cs="Times New Roman"/>
          <w:lang w:val="fr-CA"/>
        </w:rPr>
        <w:t xml:space="preserve"> </w:t>
      </w:r>
    </w:p>
    <w:p w14:paraId="026724AC" w14:textId="77777777" w:rsidR="008037D1" w:rsidRDefault="008037D1">
      <w:pPr>
        <w:rPr>
          <w:lang w:val="fr-CA"/>
        </w:rPr>
      </w:pPr>
    </w:p>
    <w:p w14:paraId="7840AD3F" w14:textId="5396EF55" w:rsidR="004F326F" w:rsidRDefault="004F326F">
      <w:pPr>
        <w:rPr>
          <w:lang w:val="fr-CA"/>
        </w:rPr>
      </w:pPr>
      <w:r>
        <w:rPr>
          <w:lang w:val="fr-CA"/>
        </w:rPr>
        <w:t xml:space="preserve">Cette vendetta conduit les Perses à brûler Érétrie et à débarquer ensuite sur la plaine de Marathon, en ciblant Athènes. </w:t>
      </w:r>
      <w:r w:rsidR="009F68FF">
        <w:rPr>
          <w:lang w:val="fr-CA"/>
        </w:rPr>
        <w:t xml:space="preserve">Les athéniens, prenant peur, envoient un messager </w:t>
      </w:r>
      <w:r w:rsidR="008037D1">
        <w:rPr>
          <w:lang w:val="fr-CA"/>
        </w:rPr>
        <w:t xml:space="preserve">(Phiddipidès) </w:t>
      </w:r>
      <w:r w:rsidR="009F68FF">
        <w:rPr>
          <w:lang w:val="fr-CA"/>
        </w:rPr>
        <w:t xml:space="preserve">pour demander de l’aide à Sparte, qui refuse le renfort, s’agissant d’un mauvais pour eux (pleine lune). </w:t>
      </w:r>
      <w:r w:rsidR="00466C3E" w:rsidRPr="00466C3E">
        <w:rPr>
          <w:lang w:val="fr-CA"/>
        </w:rPr>
        <w:t xml:space="preserve">Les seuls grecs qui vinrent à l’aide des Athéniens furent les Platéens </w:t>
      </w:r>
      <w:r w:rsidR="00466C3E">
        <w:rPr>
          <w:lang w:val="fr-CA"/>
        </w:rPr>
        <w:t xml:space="preserve">au nombre de 1600. </w:t>
      </w:r>
      <w:r w:rsidR="00091691">
        <w:rPr>
          <w:lang w:val="fr-CA"/>
        </w:rPr>
        <w:t>Parmi les 10 st</w:t>
      </w:r>
      <w:r w:rsidR="004F32C9">
        <w:rPr>
          <w:lang w:val="fr-CA"/>
        </w:rPr>
        <w:t>ratèges se trouve Miltiade qui par son commandement</w:t>
      </w:r>
      <w:r w:rsidR="009F4324">
        <w:rPr>
          <w:lang w:val="fr-CA"/>
        </w:rPr>
        <w:t xml:space="preserve"> d’attaquer immédiatement à Marathon à la suite d’informations</w:t>
      </w:r>
      <w:r w:rsidR="004F32C9">
        <w:rPr>
          <w:lang w:val="fr-CA"/>
        </w:rPr>
        <w:t xml:space="preserve">, sa stratégie </w:t>
      </w:r>
      <w:r w:rsidR="008037D1">
        <w:rPr>
          <w:lang w:val="fr-CA"/>
        </w:rPr>
        <w:t>d’aile pour entourer les Perses</w:t>
      </w:r>
      <w:r w:rsidR="008037D1" w:rsidRPr="008037D1">
        <w:rPr>
          <w:lang w:val="fr-CA"/>
        </w:rPr>
        <w:t xml:space="preserve"> </w:t>
      </w:r>
      <w:r w:rsidR="004F32C9">
        <w:rPr>
          <w:lang w:val="fr-CA"/>
        </w:rPr>
        <w:t xml:space="preserve">et sa connaissance des Perses réussit à vaincre les Perses. </w:t>
      </w:r>
      <w:r w:rsidR="00612634">
        <w:rPr>
          <w:lang w:val="fr-CA"/>
        </w:rPr>
        <w:t xml:space="preserve">Les Spartiates arrivèrent 2 jours plus tard, félicitèrent les Grecs, puis repartirent. Cette victoire, bien que mémorable et marquant l’imaginaire collectif, ne régla pas définitivement la menace Perse. </w:t>
      </w:r>
    </w:p>
    <w:p w14:paraId="7E4C8C57" w14:textId="77777777" w:rsidR="001F2196" w:rsidRDefault="001F2196">
      <w:pPr>
        <w:rPr>
          <w:lang w:val="fr-CA"/>
        </w:rPr>
      </w:pPr>
    </w:p>
    <w:p w14:paraId="59B0ED4D" w14:textId="003C07F6" w:rsidR="001F2196" w:rsidRDefault="00612634">
      <w:pPr>
        <w:rPr>
          <w:lang w:val="fr-CA"/>
        </w:rPr>
      </w:pPr>
      <w:r>
        <w:rPr>
          <w:lang w:val="fr-CA"/>
        </w:rPr>
        <w:t>Darius meurt et Xerxès, qui succède son père, décide de venger l’échec de Marathon</w:t>
      </w:r>
      <w:r w:rsidR="006F0361">
        <w:rPr>
          <w:lang w:val="fr-CA"/>
        </w:rPr>
        <w:t xml:space="preserve"> </w:t>
      </w:r>
      <w:r>
        <w:rPr>
          <w:lang w:val="fr-CA"/>
        </w:rPr>
        <w:t xml:space="preserve">(2e guerre médique, 490-480). </w:t>
      </w:r>
      <w:r w:rsidR="00491658">
        <w:rPr>
          <w:lang w:val="fr-CA"/>
        </w:rPr>
        <w:t>Les préparatifs</w:t>
      </w:r>
      <w:r>
        <w:rPr>
          <w:lang w:val="fr-CA"/>
        </w:rPr>
        <w:t xml:space="preserve"> sont minutieux pour l’invasion de la Grèce</w:t>
      </w:r>
      <w:r w:rsidR="003D099D">
        <w:rPr>
          <w:lang w:val="fr-CA"/>
        </w:rPr>
        <w:t xml:space="preserve"> qui monde une force importante. De leur côté, les grecs fondent la Ligue panhellénique composées de 31 cités </w:t>
      </w:r>
      <w:r w:rsidR="003D099D" w:rsidRPr="003D099D">
        <w:rPr>
          <w:lang w:val="fr-CA"/>
        </w:rPr>
        <w:t>qui s’engage devant les Dieux à combattre les Perses</w:t>
      </w:r>
      <w:r w:rsidR="003D099D">
        <w:rPr>
          <w:lang w:val="fr-CA"/>
        </w:rPr>
        <w:t xml:space="preserve">. </w:t>
      </w:r>
    </w:p>
    <w:p w14:paraId="0F18696D" w14:textId="77777777" w:rsidR="003555D3" w:rsidRDefault="003555D3">
      <w:pPr>
        <w:rPr>
          <w:lang w:val="fr-CA"/>
        </w:rPr>
      </w:pPr>
    </w:p>
    <w:p w14:paraId="1A0A1F8E" w14:textId="36519A3B" w:rsidR="003555D3" w:rsidRDefault="003555D3">
      <w:pPr>
        <w:rPr>
          <w:lang w:val="fr-CA"/>
        </w:rPr>
      </w:pPr>
      <w:r>
        <w:rPr>
          <w:lang w:val="fr-CA"/>
        </w:rPr>
        <w:t>La guerr</w:t>
      </w:r>
      <w:r w:rsidR="000F55E4">
        <w:rPr>
          <w:lang w:val="fr-CA"/>
        </w:rPr>
        <w:t>e des Thermopyles dura 3 jours. Il s’agissait d’un endroit e</w:t>
      </w:r>
      <w:r w:rsidR="000F55E4" w:rsidRPr="000F55E4">
        <w:rPr>
          <w:lang w:val="fr-CA"/>
        </w:rPr>
        <w:t>ndroits stratégique pour les grecq</w:t>
      </w:r>
      <w:r w:rsidR="000F55E4">
        <w:rPr>
          <w:lang w:val="fr-CA"/>
        </w:rPr>
        <w:t>ues, car le nombre de Perses n’était alors</w:t>
      </w:r>
      <w:r w:rsidR="000F55E4" w:rsidRPr="000F55E4">
        <w:rPr>
          <w:lang w:val="fr-CA"/>
        </w:rPr>
        <w:t xml:space="preserve"> plus utile à travers ce petit couloi</w:t>
      </w:r>
      <w:r w:rsidR="000F55E4">
        <w:rPr>
          <w:lang w:val="fr-CA"/>
        </w:rPr>
        <w:t xml:space="preserve">r. Toutefois, </w:t>
      </w:r>
      <w:r w:rsidR="00CB4EB1">
        <w:rPr>
          <w:lang w:val="fr-CA"/>
        </w:rPr>
        <w:t>p</w:t>
      </w:r>
      <w:r w:rsidR="00CB4EB1" w:rsidRPr="00CB4EB1">
        <w:rPr>
          <w:lang w:val="fr-CA"/>
        </w:rPr>
        <w:t>lusieurs fuient devant les Perses et donc il en reste seulement 300</w:t>
      </w:r>
      <w:r w:rsidR="00CB4EB1">
        <w:rPr>
          <w:lang w:val="fr-CA"/>
        </w:rPr>
        <w:t xml:space="preserve"> spartiates qui seront tous tués dans une défaite </w:t>
      </w:r>
      <w:r w:rsidR="000D1431">
        <w:rPr>
          <w:lang w:val="fr-CA"/>
        </w:rPr>
        <w:t>glorieuse</w:t>
      </w:r>
      <w:r w:rsidR="00CB4EB1">
        <w:rPr>
          <w:lang w:val="fr-CA"/>
        </w:rPr>
        <w:t xml:space="preserve">. Les </w:t>
      </w:r>
      <w:r w:rsidR="000F55E4">
        <w:rPr>
          <w:lang w:val="fr-CA"/>
        </w:rPr>
        <w:t xml:space="preserve">Perses réussit à pénétrer en Grèce centrale, se dirigeant vers Athènes. </w:t>
      </w:r>
    </w:p>
    <w:p w14:paraId="6D2AF7D0" w14:textId="4CCAD247" w:rsidR="00DA3719" w:rsidRDefault="00DA3719">
      <w:pPr>
        <w:rPr>
          <w:lang w:val="fr-CA"/>
        </w:rPr>
      </w:pPr>
      <w:r>
        <w:rPr>
          <w:lang w:val="fr-CA"/>
        </w:rPr>
        <w:t>Thémistocle ordonne aux athéniens de se réfugier à Salamine où les force seront réuni. La bataille de Salamine (480) est une bataille navale</w:t>
      </w:r>
      <w:r w:rsidR="004306BA">
        <w:rPr>
          <w:lang w:val="fr-CA"/>
        </w:rPr>
        <w:t xml:space="preserve"> en espace marin réduit (ce qui </w:t>
      </w:r>
      <w:r w:rsidR="004306BA">
        <w:rPr>
          <w:lang w:val="fr-CA"/>
        </w:rPr>
        <w:lastRenderedPageBreak/>
        <w:t>transforma le nombre des Perses en désavantage, n’ayant pas de place pour ramer) et</w:t>
      </w:r>
      <w:r>
        <w:rPr>
          <w:lang w:val="fr-CA"/>
        </w:rPr>
        <w:t xml:space="preserve"> qui se </w:t>
      </w:r>
      <w:r w:rsidR="004306BA">
        <w:rPr>
          <w:lang w:val="fr-CA"/>
        </w:rPr>
        <w:t>dénoua</w:t>
      </w:r>
      <w:r>
        <w:rPr>
          <w:lang w:val="fr-CA"/>
        </w:rPr>
        <w:t xml:space="preserve"> en la victoire grecque grâce à la ruse de Thémistocle. </w:t>
      </w:r>
    </w:p>
    <w:p w14:paraId="7C01D138" w14:textId="77777777" w:rsidR="004306BA" w:rsidRDefault="004306BA">
      <w:pPr>
        <w:rPr>
          <w:lang w:val="fr-CA"/>
        </w:rPr>
      </w:pPr>
    </w:p>
    <w:p w14:paraId="1BF1DC17" w14:textId="16246793" w:rsidR="004306BA" w:rsidRDefault="004306BA">
      <w:pPr>
        <w:rPr>
          <w:lang w:val="fr-CA"/>
        </w:rPr>
      </w:pPr>
      <w:r>
        <w:rPr>
          <w:lang w:val="fr-CA"/>
        </w:rPr>
        <w:t>La dernière guerre est celle de Platée (479), combat épuisant, long et incertains au cours de laquelle le général des Perses est tué et qui se conclue en une autre victoire</w:t>
      </w:r>
      <w:r w:rsidR="000D1431">
        <w:rPr>
          <w:lang w:val="fr-CA"/>
        </w:rPr>
        <w:t xml:space="preserve"> inattendue des</w:t>
      </w:r>
      <w:r>
        <w:rPr>
          <w:lang w:val="fr-CA"/>
        </w:rPr>
        <w:t xml:space="preserve"> grecque</w:t>
      </w:r>
      <w:r w:rsidR="000D1431">
        <w:rPr>
          <w:lang w:val="fr-CA"/>
        </w:rPr>
        <w:t>s. L</w:t>
      </w:r>
      <w:r w:rsidR="000D1431" w:rsidRPr="004306BA">
        <w:rPr>
          <w:lang w:val="fr-CA"/>
        </w:rPr>
        <w:t>es perses se retirent de la Grèce</w:t>
      </w:r>
      <w:r w:rsidR="000D1431">
        <w:rPr>
          <w:lang w:val="fr-CA"/>
        </w:rPr>
        <w:t>, l</w:t>
      </w:r>
      <w:r w:rsidR="000D1431" w:rsidRPr="004306BA">
        <w:rPr>
          <w:lang w:val="fr-CA"/>
        </w:rPr>
        <w:t>es grecs réussissent à vaincre l’armé Perses, et à reprendre le contrôle des iles dans la mer l’Égée et de l’Ioni</w:t>
      </w:r>
      <w:r w:rsidR="000D1431">
        <w:rPr>
          <w:lang w:val="fr-CA"/>
        </w:rPr>
        <w:t xml:space="preserve">e.  Il y a alors formation de la ligue de Délos (alliance politique et militaire) sous l’égide d’Athènes. La Ligue a pour but de libérer les Grecs des Perses. </w:t>
      </w:r>
    </w:p>
    <w:p w14:paraId="0DA638C3" w14:textId="77777777" w:rsidR="000D1431" w:rsidRDefault="000D1431">
      <w:pPr>
        <w:rPr>
          <w:lang w:val="fr-CA"/>
        </w:rPr>
      </w:pPr>
    </w:p>
    <w:p w14:paraId="3CDC59D2" w14:textId="10BD501C" w:rsidR="000D1431" w:rsidRDefault="000D1431">
      <w:pPr>
        <w:rPr>
          <w:lang w:val="fr-CA"/>
        </w:rPr>
      </w:pPr>
      <w:r>
        <w:rPr>
          <w:lang w:val="fr-CA"/>
        </w:rPr>
        <w:t>Finalement, la reconquête de la Grèce et l’impérialisme athénien (480-449) qui pousse Athènes à adopter une attitude agressive envers les autres cités membres de la ligue, ce qui augmente les tensions et mène à des révoltes qu’Athènes réprimera durement. Il y a aussi transfert du trésor de Délos à Athènes et donc centralisation du pouvoir. C’est aussi à cet époque que Thémistocle est ostracisé, prenant trop d’importance dans la vie politique, et que Cimon devient le politicien le plus populaire d’Athènes, entreprenant des campagnes punitives contre les Perses et connaissant plusieurs victoires. Suite aux attaques d’Athènes à Chypre, la Paix de Callias est signée en 449 entre Athènes et Perses.</w:t>
      </w:r>
    </w:p>
    <w:p w14:paraId="7F91192E" w14:textId="77777777" w:rsidR="004306BA" w:rsidRDefault="004306BA">
      <w:pPr>
        <w:rPr>
          <w:lang w:val="fr-CA"/>
        </w:rPr>
      </w:pPr>
    </w:p>
    <w:p w14:paraId="7C7FE993" w14:textId="297A56FD" w:rsidR="004306BA" w:rsidRDefault="002674CB">
      <w:pPr>
        <w:rPr>
          <w:lang w:val="fr-CA"/>
        </w:rPr>
      </w:pPr>
      <w:r>
        <w:rPr>
          <w:lang w:val="fr-CA"/>
        </w:rPr>
        <w:t xml:space="preserve">Les hostilités, désormais entre les antagonismes entre cités, vont cependant ressortir peu de temps après, donnant lieu à la Guerre du Péloponnèse. </w:t>
      </w:r>
      <w:r w:rsidR="000D1431">
        <w:rPr>
          <w:lang w:val="fr-CA"/>
        </w:rPr>
        <w:t xml:space="preserve"> </w:t>
      </w:r>
    </w:p>
    <w:p w14:paraId="138E4D22" w14:textId="77777777" w:rsidR="00561570" w:rsidRDefault="00561570">
      <w:pPr>
        <w:rPr>
          <w:lang w:val="fr-CA"/>
        </w:rPr>
      </w:pPr>
    </w:p>
    <w:p w14:paraId="5531C7E6" w14:textId="77777777" w:rsidR="00561570" w:rsidRDefault="00561570">
      <w:pPr>
        <w:rPr>
          <w:lang w:val="fr-CA"/>
        </w:rPr>
      </w:pPr>
    </w:p>
    <w:p w14:paraId="71CEB0E2" w14:textId="77777777" w:rsidR="00561570" w:rsidRDefault="00561570">
      <w:pPr>
        <w:rPr>
          <w:lang w:val="fr-CA"/>
        </w:rPr>
      </w:pPr>
    </w:p>
    <w:p w14:paraId="2164CD08" w14:textId="77777777" w:rsidR="00561570" w:rsidRDefault="00561570">
      <w:pPr>
        <w:rPr>
          <w:lang w:val="fr-CA"/>
        </w:rPr>
      </w:pPr>
    </w:p>
    <w:p w14:paraId="331A7A5B" w14:textId="77777777" w:rsidR="00561570" w:rsidRDefault="00561570">
      <w:pPr>
        <w:rPr>
          <w:lang w:val="fr-CA"/>
        </w:rPr>
      </w:pPr>
    </w:p>
    <w:p w14:paraId="19D4D5B8" w14:textId="77777777" w:rsidR="00561570" w:rsidRDefault="00561570">
      <w:pPr>
        <w:rPr>
          <w:lang w:val="fr-CA"/>
        </w:rPr>
      </w:pPr>
    </w:p>
    <w:p w14:paraId="1517B376" w14:textId="77777777" w:rsidR="00561570" w:rsidRDefault="00561570">
      <w:pPr>
        <w:rPr>
          <w:lang w:val="fr-CA"/>
        </w:rPr>
      </w:pPr>
    </w:p>
    <w:p w14:paraId="494C7183" w14:textId="77777777" w:rsidR="00561570" w:rsidRDefault="00561570">
      <w:pPr>
        <w:rPr>
          <w:lang w:val="fr-CA"/>
        </w:rPr>
      </w:pPr>
    </w:p>
    <w:p w14:paraId="14AB788C" w14:textId="77777777" w:rsidR="00561570" w:rsidRDefault="00561570">
      <w:pPr>
        <w:rPr>
          <w:lang w:val="fr-CA"/>
        </w:rPr>
      </w:pPr>
    </w:p>
    <w:p w14:paraId="113C510E" w14:textId="77777777" w:rsidR="00561570" w:rsidRDefault="00561570">
      <w:pPr>
        <w:rPr>
          <w:lang w:val="fr-CA"/>
        </w:rPr>
      </w:pPr>
    </w:p>
    <w:p w14:paraId="51FE306B" w14:textId="77777777" w:rsidR="00561570" w:rsidRDefault="00561570">
      <w:pPr>
        <w:rPr>
          <w:lang w:val="fr-CA"/>
        </w:rPr>
      </w:pPr>
    </w:p>
    <w:p w14:paraId="1F946AC4" w14:textId="77777777" w:rsidR="00561570" w:rsidRDefault="00561570">
      <w:pPr>
        <w:rPr>
          <w:lang w:val="fr-CA"/>
        </w:rPr>
      </w:pPr>
    </w:p>
    <w:p w14:paraId="1BD09847" w14:textId="77777777" w:rsidR="00561570" w:rsidRDefault="00561570">
      <w:pPr>
        <w:rPr>
          <w:lang w:val="fr-CA"/>
        </w:rPr>
      </w:pPr>
    </w:p>
    <w:p w14:paraId="2C6EA2AD" w14:textId="77777777" w:rsidR="00561570" w:rsidRDefault="00561570">
      <w:pPr>
        <w:rPr>
          <w:lang w:val="fr-CA"/>
        </w:rPr>
      </w:pPr>
    </w:p>
    <w:p w14:paraId="2B639A3F" w14:textId="77777777" w:rsidR="00561570" w:rsidRDefault="00561570">
      <w:pPr>
        <w:rPr>
          <w:lang w:val="fr-CA"/>
        </w:rPr>
      </w:pPr>
    </w:p>
    <w:p w14:paraId="27211CBC" w14:textId="77777777" w:rsidR="00561570" w:rsidRDefault="00561570">
      <w:pPr>
        <w:rPr>
          <w:lang w:val="fr-CA"/>
        </w:rPr>
      </w:pPr>
    </w:p>
    <w:p w14:paraId="3C581477" w14:textId="77777777" w:rsidR="00561570" w:rsidRDefault="00561570">
      <w:pPr>
        <w:rPr>
          <w:lang w:val="fr-CA"/>
        </w:rPr>
      </w:pPr>
    </w:p>
    <w:p w14:paraId="1A15ED9A" w14:textId="77777777" w:rsidR="00561570" w:rsidRDefault="00561570">
      <w:pPr>
        <w:rPr>
          <w:lang w:val="fr-CA"/>
        </w:rPr>
      </w:pPr>
    </w:p>
    <w:p w14:paraId="5648F4A7" w14:textId="77777777" w:rsidR="00561570" w:rsidRDefault="00561570">
      <w:pPr>
        <w:rPr>
          <w:lang w:val="fr-CA"/>
        </w:rPr>
      </w:pPr>
    </w:p>
    <w:p w14:paraId="47DE7DFD" w14:textId="77777777" w:rsidR="00561570" w:rsidRDefault="00561570">
      <w:pPr>
        <w:rPr>
          <w:lang w:val="fr-CA"/>
        </w:rPr>
      </w:pPr>
    </w:p>
    <w:p w14:paraId="3D942C26" w14:textId="77777777" w:rsidR="00561570" w:rsidRDefault="00561570">
      <w:pPr>
        <w:rPr>
          <w:lang w:val="fr-CA"/>
        </w:rPr>
      </w:pPr>
    </w:p>
    <w:p w14:paraId="786E9474" w14:textId="77777777" w:rsidR="00561570" w:rsidRDefault="00561570">
      <w:pPr>
        <w:rPr>
          <w:lang w:val="fr-CA"/>
        </w:rPr>
      </w:pPr>
    </w:p>
    <w:p w14:paraId="45422080" w14:textId="77777777" w:rsidR="00561570" w:rsidRDefault="00561570">
      <w:pPr>
        <w:rPr>
          <w:lang w:val="fr-CA"/>
        </w:rPr>
      </w:pPr>
    </w:p>
    <w:p w14:paraId="14E599CE" w14:textId="77777777" w:rsidR="00561570" w:rsidRDefault="00561570">
      <w:pPr>
        <w:rPr>
          <w:lang w:val="fr-CA"/>
        </w:rPr>
      </w:pPr>
    </w:p>
    <w:p w14:paraId="023BFDC7" w14:textId="77777777" w:rsidR="00561570" w:rsidRDefault="00561570">
      <w:pPr>
        <w:rPr>
          <w:lang w:val="fr-CA"/>
        </w:rPr>
      </w:pPr>
    </w:p>
    <w:p w14:paraId="2952E9BA" w14:textId="77777777" w:rsidR="00561570" w:rsidRDefault="00561570">
      <w:pPr>
        <w:rPr>
          <w:lang w:val="fr-CA"/>
        </w:rPr>
      </w:pPr>
      <w:r>
        <w:rPr>
          <w:lang w:val="fr-CA"/>
        </w:rPr>
        <w:t xml:space="preserve">Diane veut manger. Pauline rage encore à cause. Irma croit mourir. </w:t>
      </w:r>
    </w:p>
    <w:p w14:paraId="023122B1" w14:textId="77777777" w:rsidR="00561570" w:rsidRDefault="00561570">
      <w:pPr>
        <w:rPr>
          <w:lang w:val="fr-CA"/>
        </w:rPr>
      </w:pPr>
    </w:p>
    <w:p w14:paraId="27204672" w14:textId="1BCD0888" w:rsidR="00561570" w:rsidRDefault="00561570">
      <w:pPr>
        <w:rPr>
          <w:lang w:val="fr-CA"/>
        </w:rPr>
      </w:pPr>
      <w:r>
        <w:rPr>
          <w:lang w:val="fr-CA"/>
        </w:rPr>
        <w:t>Sparte qui avait dominé brutalement le monde grec perdit son hégémonie à la suite de la défaite de Leuctres et de l’invasion thébaine, remettant en question le modèle du spartiate invincible. Elle perdit alors la majorité de la Messénie qui fut amené</w:t>
      </w:r>
      <w:r w:rsidR="00554923">
        <w:rPr>
          <w:lang w:val="fr-CA"/>
        </w:rPr>
        <w:t xml:space="preserve"> à se rebeller et se retrouva l’accès bloqué à l’Arcadie. La politique de Philippe II de Macédoine visant à envahir la Laconie pour isoler politiquement Sparte en créant des états tampons autour d’elle a aussi accrue son isolement. Les lacédémoniens ne tenteront pas la suite de reconquérir leur autonomie, mais en vain. Au total, Sparte aura vu la Laconie envahi à 5 reprises durant le siècle ! </w:t>
      </w:r>
    </w:p>
    <w:p w14:paraId="23CD044D" w14:textId="77777777" w:rsidR="00554923" w:rsidRDefault="00554923">
      <w:pPr>
        <w:rPr>
          <w:lang w:val="fr-CA"/>
        </w:rPr>
      </w:pPr>
    </w:p>
    <w:p w14:paraId="0B2ACEF9" w14:textId="77777777" w:rsidR="00554923" w:rsidRPr="00287166" w:rsidRDefault="00554923">
      <w:pPr>
        <w:rPr>
          <w:lang w:val="fr-CA"/>
        </w:rPr>
      </w:pPr>
      <w:bookmarkStart w:id="0" w:name="_GoBack"/>
      <w:bookmarkEnd w:id="0"/>
    </w:p>
    <w:sectPr w:rsidR="00554923" w:rsidRPr="00287166" w:rsidSect="00435AA8">
      <w:headerReference w:type="default" r:id="rId6"/>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1D2D2" w14:textId="77777777" w:rsidR="00C41267" w:rsidRDefault="00C41267" w:rsidP="00287166">
      <w:r>
        <w:separator/>
      </w:r>
    </w:p>
  </w:endnote>
  <w:endnote w:type="continuationSeparator" w:id="0">
    <w:p w14:paraId="763057DC" w14:textId="77777777" w:rsidR="00C41267" w:rsidRDefault="00C41267" w:rsidP="00287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BFCF3" w14:textId="77777777" w:rsidR="00C41267" w:rsidRDefault="00C41267" w:rsidP="00287166">
      <w:r>
        <w:separator/>
      </w:r>
    </w:p>
  </w:footnote>
  <w:footnote w:type="continuationSeparator" w:id="0">
    <w:p w14:paraId="0D997AF5" w14:textId="77777777" w:rsidR="00C41267" w:rsidRDefault="00C41267" w:rsidP="002871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9E2F4" w14:textId="77777777" w:rsidR="00287166" w:rsidRDefault="00287166">
    <w:pPr>
      <w:pStyle w:val="En-tte"/>
    </w:pPr>
  </w:p>
  <w:p w14:paraId="5AC480A8" w14:textId="77777777" w:rsidR="00287166" w:rsidRDefault="00287166">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isplayBackgroundShape/>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166"/>
    <w:rsid w:val="00091691"/>
    <w:rsid w:val="000D1431"/>
    <w:rsid w:val="000F55E4"/>
    <w:rsid w:val="00171662"/>
    <w:rsid w:val="001F2196"/>
    <w:rsid w:val="002674CB"/>
    <w:rsid w:val="00287166"/>
    <w:rsid w:val="003555D3"/>
    <w:rsid w:val="00372625"/>
    <w:rsid w:val="003D099D"/>
    <w:rsid w:val="004306BA"/>
    <w:rsid w:val="00435AA8"/>
    <w:rsid w:val="00466C3E"/>
    <w:rsid w:val="00491658"/>
    <w:rsid w:val="004F326F"/>
    <w:rsid w:val="004F32C9"/>
    <w:rsid w:val="00554923"/>
    <w:rsid w:val="00561570"/>
    <w:rsid w:val="005952A7"/>
    <w:rsid w:val="005C3672"/>
    <w:rsid w:val="00612634"/>
    <w:rsid w:val="00674601"/>
    <w:rsid w:val="006F0361"/>
    <w:rsid w:val="007F6884"/>
    <w:rsid w:val="008037D1"/>
    <w:rsid w:val="008A7268"/>
    <w:rsid w:val="009F4324"/>
    <w:rsid w:val="009F68FF"/>
    <w:rsid w:val="00B033BE"/>
    <w:rsid w:val="00B722B5"/>
    <w:rsid w:val="00B9608A"/>
    <w:rsid w:val="00C41267"/>
    <w:rsid w:val="00CB4EB1"/>
    <w:rsid w:val="00D275B4"/>
    <w:rsid w:val="00D555AB"/>
    <w:rsid w:val="00DA3719"/>
    <w:rsid w:val="00DC45D5"/>
    <w:rsid w:val="00DF17F8"/>
    <w:rsid w:val="00FF6203"/>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EE70C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87166"/>
    <w:pPr>
      <w:tabs>
        <w:tab w:val="center" w:pos="4320"/>
        <w:tab w:val="right" w:pos="8640"/>
      </w:tabs>
    </w:pPr>
  </w:style>
  <w:style w:type="character" w:customStyle="1" w:styleId="En-tteCar">
    <w:name w:val="En-tête Car"/>
    <w:basedOn w:val="Policepardfaut"/>
    <w:link w:val="En-tte"/>
    <w:uiPriority w:val="99"/>
    <w:rsid w:val="00287166"/>
  </w:style>
  <w:style w:type="paragraph" w:styleId="Pieddepage">
    <w:name w:val="footer"/>
    <w:basedOn w:val="Normal"/>
    <w:link w:val="PieddepageCar"/>
    <w:uiPriority w:val="99"/>
    <w:unhideWhenUsed/>
    <w:rsid w:val="00287166"/>
    <w:pPr>
      <w:tabs>
        <w:tab w:val="center" w:pos="4320"/>
        <w:tab w:val="right" w:pos="8640"/>
      </w:tabs>
    </w:pPr>
  </w:style>
  <w:style w:type="character" w:customStyle="1" w:styleId="PieddepageCar">
    <w:name w:val="Pied de page Car"/>
    <w:basedOn w:val="Policepardfaut"/>
    <w:link w:val="Pieddepage"/>
    <w:uiPriority w:val="99"/>
    <w:rsid w:val="00287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895</Words>
  <Characters>4925</Characters>
  <Application>Microsoft Macintosh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Berthelot</dc:creator>
  <cp:keywords/>
  <dc:description/>
  <cp:lastModifiedBy>Pauline Berthelot</cp:lastModifiedBy>
  <cp:revision>5</cp:revision>
  <dcterms:created xsi:type="dcterms:W3CDTF">2018-12-15T03:42:00Z</dcterms:created>
  <dcterms:modified xsi:type="dcterms:W3CDTF">2018-12-15T18:05:00Z</dcterms:modified>
</cp:coreProperties>
</file>