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21F3" w:rsidRDefault="000C21F3" w:rsidP="000C21F3">
      <w:pPr>
        <w:spacing w:line="209" w:lineRule="auto"/>
        <w:ind w:left="5760"/>
        <w:rPr>
          <w:rFonts w:ascii="Verdana" w:hAnsi="Verdana"/>
          <w:b/>
        </w:rPr>
      </w:pPr>
      <w:r>
        <w:rPr>
          <w:noProof/>
          <w:lang w:val="en-US"/>
        </w:rPr>
        <w:drawing>
          <wp:inline distT="0" distB="0" distL="0" distR="0" wp14:anchorId="45F70F18" wp14:editId="320ADD2B">
            <wp:extent cx="2133600" cy="923925"/>
            <wp:effectExtent l="0" t="0" r="0" b="9525"/>
            <wp:docPr id="1" name="Picture 1" descr="JSMB-newlogo-eng-red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MB-newlogo-eng-red cop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923925"/>
                    </a:xfrm>
                    <a:prstGeom prst="rect">
                      <a:avLst/>
                    </a:prstGeom>
                    <a:noFill/>
                    <a:ln>
                      <a:noFill/>
                    </a:ln>
                  </pic:spPr>
                </pic:pic>
              </a:graphicData>
            </a:graphic>
          </wp:inline>
        </w:drawing>
      </w:r>
    </w:p>
    <w:bookmarkStart w:id="0" w:name="_MON_966236720"/>
    <w:bookmarkStart w:id="1" w:name="_MON_1039027425"/>
    <w:bookmarkEnd w:id="0"/>
    <w:bookmarkEnd w:id="1"/>
    <w:bookmarkStart w:id="2" w:name="_MON_1039027434"/>
    <w:bookmarkEnd w:id="2"/>
    <w:p w:rsidR="002633C7" w:rsidRPr="00F834FB" w:rsidRDefault="000C21F3" w:rsidP="002633C7">
      <w:pPr>
        <w:spacing w:after="0" w:line="209" w:lineRule="auto"/>
        <w:rPr>
          <w:rFonts w:asciiTheme="minorHAnsi" w:hAnsiTheme="minorHAnsi" w:cstheme="minorHAnsi"/>
          <w:b/>
          <w:sz w:val="28"/>
          <w:szCs w:val="28"/>
        </w:rPr>
      </w:pPr>
      <w:r>
        <w:rPr>
          <w:rFonts w:ascii="Verdana" w:hAnsi="Verdana"/>
          <w:b/>
        </w:rPr>
        <w:object w:dxaOrig="2281" w:dyaOrig="5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5pt;height:31.5pt" o:ole="" fillcolor="window">
            <v:imagedata r:id="rId9" o:title=""/>
          </v:shape>
          <o:OLEObject Type="Embed" ProgID="Word.Picture.8" ShapeID="_x0000_i1025" DrawAspect="Content" ObjectID="_1611588906" r:id="rId10"/>
        </w:object>
      </w:r>
      <w:r>
        <w:tab/>
      </w:r>
      <w:r w:rsidR="007C2613" w:rsidRPr="00F834FB">
        <w:rPr>
          <w:rFonts w:asciiTheme="minorHAnsi" w:hAnsiTheme="minorHAnsi" w:cstheme="minorHAnsi"/>
          <w:b/>
          <w:sz w:val="28"/>
          <w:szCs w:val="28"/>
        </w:rPr>
        <w:t xml:space="preserve"> </w:t>
      </w:r>
      <w:r w:rsidR="002633C7">
        <w:rPr>
          <w:rFonts w:asciiTheme="minorHAnsi" w:hAnsiTheme="minorHAnsi" w:cstheme="minorHAnsi"/>
          <w:b/>
          <w:sz w:val="28"/>
          <w:szCs w:val="28"/>
        </w:rPr>
        <w:t xml:space="preserve">       </w:t>
      </w:r>
      <w:bookmarkStart w:id="3" w:name="_Hlk536340292"/>
      <w:r w:rsidR="002633C7" w:rsidRPr="00C05E12">
        <w:rPr>
          <w:rFonts w:asciiTheme="minorHAnsi" w:hAnsiTheme="minorHAnsi" w:cstheme="minorHAnsi"/>
          <w:b/>
          <w:sz w:val="28"/>
          <w:szCs w:val="28"/>
          <w:highlight w:val="cyan"/>
        </w:rPr>
        <w:t>CASE 1 SOLUTION</w:t>
      </w:r>
      <w:r w:rsidR="00207584" w:rsidRPr="00C05E12">
        <w:rPr>
          <w:rFonts w:asciiTheme="minorHAnsi" w:hAnsiTheme="minorHAnsi" w:cstheme="minorHAnsi"/>
          <w:b/>
          <w:sz w:val="28"/>
          <w:szCs w:val="28"/>
          <w:highlight w:val="cyan"/>
        </w:rPr>
        <w:t xml:space="preserve"> (9 pages)</w:t>
      </w:r>
      <w:bookmarkEnd w:id="3"/>
    </w:p>
    <w:p w:rsidR="00DD4A6B" w:rsidRPr="00F834FB" w:rsidRDefault="0040694F" w:rsidP="002633C7">
      <w:pPr>
        <w:spacing w:after="0"/>
        <w:jc w:val="center"/>
        <w:rPr>
          <w:rFonts w:asciiTheme="minorHAnsi" w:hAnsiTheme="minorHAnsi" w:cstheme="minorHAnsi"/>
          <w:b/>
          <w:sz w:val="28"/>
          <w:szCs w:val="28"/>
        </w:rPr>
      </w:pPr>
      <w:r w:rsidRPr="00F834FB">
        <w:rPr>
          <w:rFonts w:asciiTheme="minorHAnsi" w:hAnsiTheme="minorHAnsi" w:cstheme="minorHAnsi"/>
          <w:b/>
          <w:sz w:val="28"/>
          <w:szCs w:val="28"/>
        </w:rPr>
        <w:t xml:space="preserve">PERSONAL FINANCE - </w:t>
      </w:r>
      <w:r w:rsidR="00FC57C6" w:rsidRPr="00F834FB">
        <w:rPr>
          <w:rFonts w:asciiTheme="minorHAnsi" w:hAnsiTheme="minorHAnsi" w:cstheme="minorHAnsi"/>
          <w:b/>
          <w:sz w:val="28"/>
          <w:szCs w:val="28"/>
        </w:rPr>
        <w:t>FINA200</w:t>
      </w:r>
    </w:p>
    <w:p w:rsidR="00FC57C6" w:rsidRPr="00F834FB" w:rsidRDefault="00951503" w:rsidP="00D15F90">
      <w:pPr>
        <w:spacing w:after="0"/>
        <w:jc w:val="center"/>
        <w:rPr>
          <w:rFonts w:asciiTheme="minorHAnsi" w:hAnsiTheme="minorHAnsi" w:cstheme="minorHAnsi"/>
          <w:b/>
          <w:sz w:val="28"/>
          <w:szCs w:val="28"/>
        </w:rPr>
      </w:pPr>
      <w:r>
        <w:rPr>
          <w:rFonts w:asciiTheme="minorHAnsi" w:hAnsiTheme="minorHAnsi" w:cstheme="minorHAnsi"/>
          <w:b/>
          <w:sz w:val="28"/>
          <w:szCs w:val="28"/>
        </w:rPr>
        <w:t>Winter</w:t>
      </w:r>
      <w:r w:rsidR="009A4E49" w:rsidRPr="00F834FB">
        <w:rPr>
          <w:rFonts w:asciiTheme="minorHAnsi" w:hAnsiTheme="minorHAnsi" w:cstheme="minorHAnsi"/>
          <w:b/>
          <w:sz w:val="28"/>
          <w:szCs w:val="28"/>
        </w:rPr>
        <w:t xml:space="preserve"> 201</w:t>
      </w:r>
      <w:r>
        <w:rPr>
          <w:rFonts w:asciiTheme="minorHAnsi" w:hAnsiTheme="minorHAnsi" w:cstheme="minorHAnsi"/>
          <w:b/>
          <w:sz w:val="28"/>
          <w:szCs w:val="28"/>
        </w:rPr>
        <w:t>9</w:t>
      </w:r>
      <w:r w:rsidR="00FC57C6" w:rsidRPr="00F834FB">
        <w:rPr>
          <w:rFonts w:asciiTheme="minorHAnsi" w:hAnsiTheme="minorHAnsi" w:cstheme="minorHAnsi"/>
          <w:b/>
          <w:sz w:val="28"/>
          <w:szCs w:val="28"/>
        </w:rPr>
        <w:t xml:space="preserve">, Section </w:t>
      </w:r>
      <w:r w:rsidR="000E5950">
        <w:rPr>
          <w:rFonts w:asciiTheme="minorHAnsi" w:hAnsiTheme="minorHAnsi" w:cstheme="minorHAnsi"/>
          <w:b/>
          <w:sz w:val="28"/>
          <w:szCs w:val="28"/>
        </w:rPr>
        <w:t>EC</w:t>
      </w:r>
    </w:p>
    <w:p w:rsidR="00FC57C6" w:rsidRPr="00F834FB" w:rsidRDefault="009C1BE2" w:rsidP="00D15F90">
      <w:pPr>
        <w:spacing w:after="0"/>
        <w:jc w:val="center"/>
        <w:rPr>
          <w:rFonts w:asciiTheme="minorHAnsi" w:hAnsiTheme="minorHAnsi" w:cstheme="minorHAnsi"/>
          <w:b/>
          <w:sz w:val="28"/>
          <w:szCs w:val="28"/>
        </w:rPr>
      </w:pPr>
      <w:r w:rsidRPr="00F834FB">
        <w:rPr>
          <w:rFonts w:asciiTheme="minorHAnsi" w:hAnsiTheme="minorHAnsi" w:cstheme="minorHAnsi"/>
          <w:b/>
          <w:sz w:val="28"/>
          <w:szCs w:val="28"/>
        </w:rPr>
        <w:t>Case</w:t>
      </w:r>
      <w:r w:rsidR="00FC57C6" w:rsidRPr="00F834FB">
        <w:rPr>
          <w:rFonts w:asciiTheme="minorHAnsi" w:hAnsiTheme="minorHAnsi" w:cstheme="minorHAnsi"/>
          <w:b/>
          <w:sz w:val="28"/>
          <w:szCs w:val="28"/>
        </w:rPr>
        <w:t xml:space="preserve"> </w:t>
      </w:r>
      <w:r w:rsidR="00DD4A6B" w:rsidRPr="00F834FB">
        <w:rPr>
          <w:rFonts w:asciiTheme="minorHAnsi" w:hAnsiTheme="minorHAnsi" w:cstheme="minorHAnsi"/>
          <w:b/>
          <w:sz w:val="28"/>
          <w:szCs w:val="28"/>
        </w:rPr>
        <w:t>1</w:t>
      </w:r>
      <w:r w:rsidR="00C9020E" w:rsidRPr="00F834FB">
        <w:rPr>
          <w:rFonts w:asciiTheme="minorHAnsi" w:hAnsiTheme="minorHAnsi" w:cstheme="minorHAnsi"/>
          <w:b/>
          <w:sz w:val="28"/>
          <w:szCs w:val="28"/>
        </w:rPr>
        <w:t>:</w:t>
      </w:r>
      <w:r w:rsidR="00FC57C6" w:rsidRPr="00F834FB">
        <w:rPr>
          <w:rFonts w:asciiTheme="minorHAnsi" w:hAnsiTheme="minorHAnsi" w:cstheme="minorHAnsi"/>
          <w:b/>
          <w:sz w:val="28"/>
          <w:szCs w:val="28"/>
        </w:rPr>
        <w:t xml:space="preserve"> </w:t>
      </w:r>
      <w:r w:rsidR="005C4489">
        <w:rPr>
          <w:rFonts w:asciiTheme="minorHAnsi" w:hAnsiTheme="minorHAnsi" w:cstheme="minorHAnsi"/>
          <w:b/>
          <w:sz w:val="28"/>
          <w:szCs w:val="28"/>
        </w:rPr>
        <w:t>February 14,</w:t>
      </w:r>
      <w:r w:rsidR="005F34C9" w:rsidRPr="00F834FB">
        <w:rPr>
          <w:rFonts w:asciiTheme="minorHAnsi" w:hAnsiTheme="minorHAnsi" w:cstheme="minorHAnsi"/>
          <w:b/>
          <w:sz w:val="28"/>
          <w:szCs w:val="28"/>
        </w:rPr>
        <w:t xml:space="preserve"> 201</w:t>
      </w:r>
      <w:r w:rsidR="005C4489">
        <w:rPr>
          <w:rFonts w:asciiTheme="minorHAnsi" w:hAnsiTheme="minorHAnsi" w:cstheme="minorHAnsi"/>
          <w:b/>
          <w:sz w:val="28"/>
          <w:szCs w:val="28"/>
        </w:rPr>
        <w:t>9</w:t>
      </w:r>
      <w:r w:rsidRPr="00F834FB">
        <w:rPr>
          <w:rFonts w:asciiTheme="minorHAnsi" w:hAnsiTheme="minorHAnsi" w:cstheme="minorHAnsi"/>
          <w:b/>
          <w:sz w:val="28"/>
          <w:szCs w:val="28"/>
        </w:rPr>
        <w:t xml:space="preserve"> (due </w:t>
      </w:r>
      <w:r w:rsidR="005C4489">
        <w:rPr>
          <w:rFonts w:asciiTheme="minorHAnsi" w:hAnsiTheme="minorHAnsi" w:cstheme="minorHAnsi"/>
          <w:b/>
          <w:sz w:val="28"/>
          <w:szCs w:val="28"/>
        </w:rPr>
        <w:t>February 21</w:t>
      </w:r>
      <w:r w:rsidRPr="00F834FB">
        <w:rPr>
          <w:rFonts w:asciiTheme="minorHAnsi" w:hAnsiTheme="minorHAnsi" w:cstheme="minorHAnsi"/>
          <w:b/>
          <w:sz w:val="28"/>
          <w:szCs w:val="28"/>
        </w:rPr>
        <w:t>, 201</w:t>
      </w:r>
      <w:r w:rsidR="005C4489">
        <w:rPr>
          <w:rFonts w:asciiTheme="minorHAnsi" w:hAnsiTheme="minorHAnsi" w:cstheme="minorHAnsi"/>
          <w:b/>
          <w:sz w:val="28"/>
          <w:szCs w:val="28"/>
        </w:rPr>
        <w:t>9</w:t>
      </w:r>
      <w:r w:rsidR="0088567A">
        <w:rPr>
          <w:rFonts w:asciiTheme="minorHAnsi" w:hAnsiTheme="minorHAnsi" w:cstheme="minorHAnsi"/>
          <w:b/>
          <w:sz w:val="28"/>
          <w:szCs w:val="28"/>
        </w:rPr>
        <w:t xml:space="preserve"> prior to 11:59pm</w:t>
      </w:r>
      <w:r w:rsidRPr="00F834FB">
        <w:rPr>
          <w:rFonts w:asciiTheme="minorHAnsi" w:hAnsiTheme="minorHAnsi" w:cstheme="minorHAnsi"/>
          <w:b/>
          <w:sz w:val="28"/>
          <w:szCs w:val="28"/>
        </w:rPr>
        <w:t>)</w:t>
      </w:r>
      <w:r w:rsidR="005F34C9" w:rsidRPr="00F834FB">
        <w:rPr>
          <w:rFonts w:asciiTheme="minorHAnsi" w:hAnsiTheme="minorHAnsi" w:cstheme="minorHAnsi"/>
          <w:b/>
          <w:sz w:val="28"/>
          <w:szCs w:val="28"/>
        </w:rPr>
        <w:t xml:space="preserve"> </w:t>
      </w:r>
    </w:p>
    <w:p w:rsidR="00FC57C6" w:rsidRPr="00F834FB" w:rsidRDefault="00FC57C6" w:rsidP="00D15F90">
      <w:pPr>
        <w:spacing w:after="0"/>
        <w:jc w:val="center"/>
        <w:rPr>
          <w:rFonts w:asciiTheme="minorHAnsi" w:hAnsiTheme="minorHAnsi" w:cstheme="minorHAnsi"/>
          <w:b/>
          <w:sz w:val="28"/>
          <w:szCs w:val="28"/>
        </w:rPr>
      </w:pPr>
      <w:r w:rsidRPr="00F834FB">
        <w:rPr>
          <w:rFonts w:asciiTheme="minorHAnsi" w:hAnsiTheme="minorHAnsi" w:cstheme="minorHAnsi"/>
          <w:b/>
          <w:sz w:val="28"/>
          <w:szCs w:val="28"/>
        </w:rPr>
        <w:t xml:space="preserve">Covering Chapters </w:t>
      </w:r>
      <w:r w:rsidR="00CD335B" w:rsidRPr="00F834FB">
        <w:rPr>
          <w:rFonts w:asciiTheme="minorHAnsi" w:hAnsiTheme="minorHAnsi" w:cstheme="minorHAnsi"/>
          <w:b/>
          <w:sz w:val="28"/>
          <w:szCs w:val="28"/>
        </w:rPr>
        <w:t xml:space="preserve">1 - </w:t>
      </w:r>
      <w:r w:rsidR="009C1BE2" w:rsidRPr="00F834FB">
        <w:rPr>
          <w:rFonts w:asciiTheme="minorHAnsi" w:hAnsiTheme="minorHAnsi" w:cstheme="minorHAnsi"/>
          <w:b/>
          <w:sz w:val="28"/>
          <w:szCs w:val="28"/>
        </w:rPr>
        <w:t>7</w:t>
      </w:r>
      <w:r w:rsidR="00CD335B" w:rsidRPr="00F834FB">
        <w:rPr>
          <w:rFonts w:asciiTheme="minorHAnsi" w:hAnsiTheme="minorHAnsi" w:cstheme="minorHAnsi"/>
          <w:b/>
          <w:sz w:val="28"/>
          <w:szCs w:val="28"/>
        </w:rPr>
        <w:t xml:space="preserve"> </w:t>
      </w:r>
    </w:p>
    <w:p w:rsidR="00FC57C6" w:rsidRPr="00F834FB" w:rsidRDefault="00FC57C6" w:rsidP="000C1F10">
      <w:pPr>
        <w:rPr>
          <w:rFonts w:asciiTheme="minorHAnsi" w:hAnsiTheme="minorHAnsi" w:cstheme="minorHAnsi"/>
          <w:b/>
          <w:sz w:val="28"/>
          <w:szCs w:val="28"/>
        </w:rPr>
      </w:pPr>
      <w:r w:rsidRPr="00F834FB">
        <w:rPr>
          <w:rFonts w:asciiTheme="minorHAnsi" w:hAnsiTheme="minorHAnsi" w:cstheme="minorHAnsi"/>
          <w:b/>
          <w:sz w:val="28"/>
          <w:szCs w:val="28"/>
        </w:rPr>
        <w:t>____________________________________________________</w:t>
      </w:r>
      <w:r w:rsidR="00C9020E" w:rsidRPr="00F834FB">
        <w:rPr>
          <w:rFonts w:asciiTheme="minorHAnsi" w:hAnsiTheme="minorHAnsi" w:cstheme="minorHAnsi"/>
          <w:b/>
          <w:sz w:val="28"/>
          <w:szCs w:val="28"/>
        </w:rPr>
        <w:t>_____________</w:t>
      </w:r>
      <w:r w:rsidRPr="00F834FB">
        <w:rPr>
          <w:rFonts w:asciiTheme="minorHAnsi" w:hAnsiTheme="minorHAnsi" w:cstheme="minorHAnsi"/>
          <w:b/>
          <w:sz w:val="28"/>
          <w:szCs w:val="28"/>
        </w:rPr>
        <w:t>______</w:t>
      </w:r>
    </w:p>
    <w:p w:rsidR="00C9020E" w:rsidRPr="00F834FB" w:rsidRDefault="000C21F3" w:rsidP="00C9020E">
      <w:pPr>
        <w:rPr>
          <w:rFonts w:asciiTheme="minorHAnsi" w:hAnsiTheme="minorHAnsi" w:cstheme="minorHAnsi"/>
          <w:b/>
          <w:sz w:val="28"/>
          <w:szCs w:val="28"/>
        </w:rPr>
      </w:pPr>
      <w:r w:rsidRPr="00F834FB">
        <w:rPr>
          <w:rFonts w:asciiTheme="minorHAnsi" w:hAnsiTheme="minorHAnsi" w:cstheme="minorHAnsi"/>
          <w:b/>
          <w:iCs/>
          <w:sz w:val="28"/>
          <w:szCs w:val="28"/>
        </w:rPr>
        <w:t>Student Name:</w:t>
      </w:r>
      <w:r w:rsidRPr="00F834FB">
        <w:rPr>
          <w:rFonts w:asciiTheme="minorHAnsi" w:hAnsiTheme="minorHAnsi" w:cstheme="minorHAnsi"/>
          <w:b/>
          <w:iCs/>
          <w:sz w:val="28"/>
          <w:szCs w:val="28"/>
        </w:rPr>
        <w:tab/>
      </w:r>
      <w:r w:rsidRPr="00F834FB">
        <w:rPr>
          <w:rFonts w:asciiTheme="minorHAnsi" w:hAnsiTheme="minorHAnsi" w:cstheme="minorHAnsi"/>
          <w:b/>
          <w:iCs/>
          <w:sz w:val="28"/>
          <w:szCs w:val="28"/>
        </w:rPr>
        <w:tab/>
      </w:r>
      <w:r w:rsidRPr="00F834FB">
        <w:rPr>
          <w:rFonts w:asciiTheme="minorHAnsi" w:hAnsiTheme="minorHAnsi" w:cstheme="minorHAnsi"/>
          <w:b/>
          <w:iCs/>
          <w:sz w:val="28"/>
          <w:szCs w:val="28"/>
        </w:rPr>
        <w:tab/>
      </w:r>
      <w:r w:rsidRPr="00F834FB">
        <w:rPr>
          <w:rFonts w:asciiTheme="minorHAnsi" w:hAnsiTheme="minorHAnsi" w:cstheme="minorHAnsi"/>
          <w:b/>
          <w:iCs/>
          <w:sz w:val="28"/>
          <w:szCs w:val="28"/>
        </w:rPr>
        <w:tab/>
        <w:t>Student ID:</w:t>
      </w:r>
      <w:r w:rsidR="00C9020E" w:rsidRPr="00F834FB">
        <w:rPr>
          <w:rFonts w:asciiTheme="minorHAnsi" w:hAnsiTheme="minorHAnsi" w:cstheme="minorHAnsi"/>
          <w:b/>
          <w:sz w:val="28"/>
          <w:szCs w:val="28"/>
        </w:rPr>
        <w:t xml:space="preserve"> _______________________________________________________________________</w:t>
      </w:r>
    </w:p>
    <w:p w:rsidR="00CD335B" w:rsidRPr="00F834FB" w:rsidRDefault="009A4E49" w:rsidP="009A4E49">
      <w:pPr>
        <w:jc w:val="center"/>
        <w:rPr>
          <w:rFonts w:asciiTheme="minorHAnsi" w:hAnsiTheme="minorHAnsi" w:cstheme="minorHAnsi"/>
          <w:b/>
          <w:sz w:val="28"/>
          <w:szCs w:val="28"/>
        </w:rPr>
      </w:pPr>
      <w:r w:rsidRPr="00F834FB">
        <w:rPr>
          <w:rFonts w:asciiTheme="minorHAnsi" w:hAnsiTheme="minorHAnsi" w:cstheme="minorHAnsi"/>
          <w:b/>
          <w:sz w:val="28"/>
          <w:szCs w:val="28"/>
        </w:rPr>
        <w:t>PLEASE NOTE</w:t>
      </w:r>
      <w:r w:rsidR="00F76DC9">
        <w:rPr>
          <w:rFonts w:asciiTheme="minorHAnsi" w:hAnsiTheme="minorHAnsi" w:cstheme="minorHAnsi"/>
          <w:b/>
          <w:sz w:val="28"/>
          <w:szCs w:val="28"/>
        </w:rPr>
        <w:t xml:space="preserve"> INSTRUCTIONS BELOW</w:t>
      </w:r>
    </w:p>
    <w:p w:rsidR="00CD335B" w:rsidRPr="00F76DC9" w:rsidRDefault="00CD335B" w:rsidP="00CD335B">
      <w:pPr>
        <w:tabs>
          <w:tab w:val="center" w:pos="5400"/>
        </w:tabs>
        <w:spacing w:line="209" w:lineRule="auto"/>
        <w:rPr>
          <w:rFonts w:cs="Calibri"/>
          <w:bCs/>
          <w:iCs/>
          <w:sz w:val="24"/>
          <w:szCs w:val="24"/>
        </w:rPr>
      </w:pPr>
      <w:r w:rsidRPr="00F76DC9">
        <w:rPr>
          <w:rFonts w:cs="Calibri"/>
          <w:bCs/>
          <w:iCs/>
          <w:sz w:val="24"/>
          <w:szCs w:val="24"/>
        </w:rPr>
        <w:t xml:space="preserve">-Write </w:t>
      </w:r>
      <w:r w:rsidRPr="00F76DC9">
        <w:rPr>
          <w:rFonts w:cs="Calibri"/>
          <w:b/>
          <w:iCs/>
          <w:sz w:val="24"/>
          <w:szCs w:val="24"/>
        </w:rPr>
        <w:t>your name and student ID</w:t>
      </w:r>
      <w:r w:rsidRPr="00F76DC9">
        <w:rPr>
          <w:rFonts w:cs="Calibri"/>
          <w:bCs/>
          <w:iCs/>
          <w:sz w:val="24"/>
          <w:szCs w:val="24"/>
        </w:rPr>
        <w:t xml:space="preserve"> </w:t>
      </w:r>
      <w:r w:rsidR="00B02C52" w:rsidRPr="00F76DC9">
        <w:rPr>
          <w:rFonts w:cs="Calibri"/>
          <w:bCs/>
          <w:iCs/>
          <w:sz w:val="24"/>
          <w:szCs w:val="24"/>
        </w:rPr>
        <w:t>above</w:t>
      </w:r>
      <w:r w:rsidRPr="00F76DC9">
        <w:rPr>
          <w:rFonts w:cs="Calibri"/>
          <w:bCs/>
          <w:iCs/>
          <w:sz w:val="24"/>
          <w:szCs w:val="24"/>
        </w:rPr>
        <w:t>.</w:t>
      </w:r>
    </w:p>
    <w:p w:rsidR="00AC7430" w:rsidRPr="00F76DC9" w:rsidRDefault="00AC7430" w:rsidP="00AC7430">
      <w:pPr>
        <w:tabs>
          <w:tab w:val="center" w:pos="5400"/>
        </w:tabs>
        <w:spacing w:line="209" w:lineRule="auto"/>
        <w:rPr>
          <w:rFonts w:cs="Calibri"/>
          <w:bCs/>
          <w:iCs/>
          <w:sz w:val="24"/>
          <w:szCs w:val="24"/>
        </w:rPr>
      </w:pPr>
      <w:r w:rsidRPr="00F76DC9">
        <w:rPr>
          <w:rFonts w:cs="Calibri"/>
          <w:bCs/>
          <w:iCs/>
          <w:sz w:val="24"/>
          <w:szCs w:val="24"/>
        </w:rPr>
        <w:t xml:space="preserve">-Save the file to upload as: </w:t>
      </w:r>
      <w:r w:rsidRPr="00F76DC9">
        <w:rPr>
          <w:rFonts w:cs="Calibri"/>
          <w:b/>
          <w:iCs/>
          <w:sz w:val="24"/>
          <w:szCs w:val="24"/>
        </w:rPr>
        <w:t xml:space="preserve">last name </w:t>
      </w:r>
      <w:r w:rsidR="002F2191" w:rsidRPr="00F76DC9">
        <w:rPr>
          <w:rFonts w:cs="Calibri"/>
          <w:b/>
          <w:iCs/>
          <w:sz w:val="24"/>
          <w:szCs w:val="24"/>
        </w:rPr>
        <w:t xml:space="preserve">plus </w:t>
      </w:r>
      <w:r w:rsidRPr="00F76DC9">
        <w:rPr>
          <w:rFonts w:cs="Calibri"/>
          <w:b/>
          <w:iCs/>
          <w:sz w:val="24"/>
          <w:szCs w:val="24"/>
        </w:rPr>
        <w:t>student number (example: Parla8</w:t>
      </w:r>
      <w:r w:rsidR="00297028">
        <w:rPr>
          <w:rFonts w:cs="Calibri"/>
          <w:b/>
          <w:iCs/>
          <w:sz w:val="24"/>
          <w:szCs w:val="24"/>
        </w:rPr>
        <w:t>55555</w:t>
      </w:r>
      <w:r w:rsidRPr="00F76DC9">
        <w:rPr>
          <w:rFonts w:cs="Calibri"/>
          <w:b/>
          <w:iCs/>
          <w:sz w:val="24"/>
          <w:szCs w:val="24"/>
        </w:rPr>
        <w:t>)</w:t>
      </w:r>
      <w:r w:rsidR="00491F24">
        <w:rPr>
          <w:rFonts w:cs="Calibri"/>
          <w:b/>
          <w:iCs/>
          <w:sz w:val="24"/>
          <w:szCs w:val="24"/>
        </w:rPr>
        <w:t xml:space="preserve"> – note: the file name will automatically change </w:t>
      </w:r>
      <w:r w:rsidR="00C24756">
        <w:rPr>
          <w:rFonts w:cs="Calibri"/>
          <w:b/>
          <w:iCs/>
          <w:sz w:val="24"/>
          <w:szCs w:val="24"/>
        </w:rPr>
        <w:t xml:space="preserve">to a numbered file </w:t>
      </w:r>
      <w:r w:rsidR="00491F24">
        <w:rPr>
          <w:rFonts w:cs="Calibri"/>
          <w:b/>
          <w:iCs/>
          <w:sz w:val="24"/>
          <w:szCs w:val="24"/>
        </w:rPr>
        <w:t>once uploaded, this is normal</w:t>
      </w:r>
      <w:r w:rsidRPr="00F76DC9">
        <w:rPr>
          <w:rFonts w:cs="Calibri"/>
          <w:bCs/>
          <w:iCs/>
          <w:sz w:val="24"/>
          <w:szCs w:val="24"/>
        </w:rPr>
        <w:t>.</w:t>
      </w:r>
    </w:p>
    <w:p w:rsidR="00F76DC9" w:rsidRPr="00F76DC9" w:rsidRDefault="00F76DC9" w:rsidP="00AC7430">
      <w:pPr>
        <w:tabs>
          <w:tab w:val="center" w:pos="5400"/>
        </w:tabs>
        <w:spacing w:line="209" w:lineRule="auto"/>
        <w:rPr>
          <w:rFonts w:cs="Calibri"/>
          <w:bCs/>
          <w:iCs/>
          <w:sz w:val="24"/>
          <w:szCs w:val="24"/>
        </w:rPr>
      </w:pPr>
      <w:r w:rsidRPr="00F76DC9">
        <w:rPr>
          <w:rFonts w:cs="Calibri"/>
          <w:bCs/>
          <w:iCs/>
          <w:sz w:val="24"/>
          <w:szCs w:val="24"/>
        </w:rPr>
        <w:t>-This is an individual assignment, to be completed by you alone.</w:t>
      </w:r>
    </w:p>
    <w:p w:rsidR="00CD335B" w:rsidRPr="00F76DC9" w:rsidRDefault="00CD335B" w:rsidP="00CD335B">
      <w:pPr>
        <w:tabs>
          <w:tab w:val="center" w:pos="5400"/>
        </w:tabs>
        <w:spacing w:line="209" w:lineRule="auto"/>
        <w:rPr>
          <w:rFonts w:cs="Calibri"/>
          <w:bCs/>
          <w:iCs/>
          <w:sz w:val="24"/>
          <w:szCs w:val="24"/>
        </w:rPr>
      </w:pPr>
      <w:r w:rsidRPr="00F76DC9">
        <w:rPr>
          <w:rFonts w:cs="Calibri"/>
          <w:bCs/>
          <w:iCs/>
          <w:sz w:val="24"/>
          <w:szCs w:val="24"/>
        </w:rPr>
        <w:t xml:space="preserve">-There are </w:t>
      </w:r>
      <w:r w:rsidR="00C42291">
        <w:rPr>
          <w:rFonts w:cs="Calibri"/>
          <w:b/>
          <w:bCs/>
          <w:iCs/>
          <w:sz w:val="24"/>
          <w:szCs w:val="24"/>
        </w:rPr>
        <w:t>10</w:t>
      </w:r>
      <w:r w:rsidRPr="00F76DC9">
        <w:rPr>
          <w:rFonts w:cs="Calibri"/>
          <w:b/>
          <w:iCs/>
          <w:sz w:val="24"/>
          <w:szCs w:val="24"/>
        </w:rPr>
        <w:t xml:space="preserve"> pages</w:t>
      </w:r>
      <w:r w:rsidR="00C9020E" w:rsidRPr="00F76DC9">
        <w:rPr>
          <w:rFonts w:cs="Calibri"/>
          <w:bCs/>
          <w:iCs/>
          <w:sz w:val="24"/>
          <w:szCs w:val="24"/>
        </w:rPr>
        <w:t xml:space="preserve"> to this </w:t>
      </w:r>
      <w:r w:rsidR="00B57565" w:rsidRPr="00F76DC9">
        <w:rPr>
          <w:rFonts w:cs="Calibri"/>
          <w:bCs/>
          <w:iCs/>
          <w:sz w:val="24"/>
          <w:szCs w:val="24"/>
        </w:rPr>
        <w:t>case</w:t>
      </w:r>
      <w:r w:rsidRPr="00F76DC9">
        <w:rPr>
          <w:rFonts w:cs="Calibri"/>
          <w:bCs/>
          <w:iCs/>
          <w:sz w:val="24"/>
          <w:szCs w:val="24"/>
        </w:rPr>
        <w:t xml:space="preserve"> including the cover page – please ensure that you have all </w:t>
      </w:r>
      <w:r w:rsidR="00C42291">
        <w:rPr>
          <w:rFonts w:cs="Calibri"/>
          <w:bCs/>
          <w:iCs/>
          <w:sz w:val="24"/>
          <w:szCs w:val="24"/>
        </w:rPr>
        <w:t>10</w:t>
      </w:r>
      <w:r w:rsidR="00D767A7" w:rsidRPr="00F76DC9">
        <w:rPr>
          <w:rFonts w:cs="Calibri"/>
          <w:bCs/>
          <w:iCs/>
          <w:sz w:val="24"/>
          <w:szCs w:val="24"/>
        </w:rPr>
        <w:t xml:space="preserve"> pages</w:t>
      </w:r>
      <w:r w:rsidRPr="00F76DC9">
        <w:rPr>
          <w:rFonts w:cs="Calibri"/>
          <w:bCs/>
          <w:iCs/>
          <w:sz w:val="24"/>
          <w:szCs w:val="24"/>
        </w:rPr>
        <w:t>.</w:t>
      </w:r>
    </w:p>
    <w:p w:rsidR="00CD335B" w:rsidRPr="00F76DC9" w:rsidRDefault="00CD335B" w:rsidP="00CD335B">
      <w:pPr>
        <w:tabs>
          <w:tab w:val="center" w:pos="5400"/>
        </w:tabs>
        <w:spacing w:line="209" w:lineRule="auto"/>
        <w:rPr>
          <w:rFonts w:cs="Calibri"/>
          <w:sz w:val="24"/>
          <w:szCs w:val="24"/>
        </w:rPr>
      </w:pPr>
      <w:r w:rsidRPr="00F76DC9">
        <w:rPr>
          <w:rFonts w:cs="Calibri"/>
          <w:bCs/>
          <w:iCs/>
          <w:sz w:val="24"/>
          <w:szCs w:val="24"/>
        </w:rPr>
        <w:t>-</w:t>
      </w:r>
      <w:r w:rsidR="009C1BE2" w:rsidRPr="00F76DC9">
        <w:rPr>
          <w:rFonts w:cs="Calibri"/>
          <w:bCs/>
          <w:iCs/>
          <w:sz w:val="24"/>
          <w:szCs w:val="24"/>
        </w:rPr>
        <w:t xml:space="preserve">Case 1 </w:t>
      </w:r>
      <w:r w:rsidRPr="00F76DC9">
        <w:rPr>
          <w:rFonts w:cs="Calibri"/>
          <w:sz w:val="24"/>
          <w:szCs w:val="24"/>
        </w:rPr>
        <w:t xml:space="preserve">consists of </w:t>
      </w:r>
      <w:r w:rsidRPr="00F76DC9">
        <w:rPr>
          <w:rFonts w:cs="Calibri"/>
          <w:b/>
          <w:sz w:val="24"/>
          <w:szCs w:val="24"/>
        </w:rPr>
        <w:t>two sections</w:t>
      </w:r>
      <w:r w:rsidRPr="00F76DC9">
        <w:rPr>
          <w:rFonts w:cs="Calibri"/>
          <w:sz w:val="24"/>
          <w:szCs w:val="24"/>
        </w:rPr>
        <w:t>.  Answer:</w:t>
      </w:r>
    </w:p>
    <w:p w:rsidR="00CD335B" w:rsidRPr="00F76DC9" w:rsidRDefault="00CD335B" w:rsidP="00CD335B">
      <w:pPr>
        <w:pStyle w:val="Header"/>
        <w:tabs>
          <w:tab w:val="left" w:pos="4320"/>
          <w:tab w:val="center" w:pos="5400"/>
        </w:tabs>
        <w:spacing w:line="209" w:lineRule="auto"/>
        <w:ind w:left="2160"/>
        <w:rPr>
          <w:rFonts w:cs="Calibri"/>
          <w:sz w:val="24"/>
          <w:szCs w:val="24"/>
        </w:rPr>
      </w:pPr>
      <w:r w:rsidRPr="00F76DC9">
        <w:rPr>
          <w:rFonts w:cs="Calibri"/>
          <w:b/>
          <w:sz w:val="24"/>
          <w:szCs w:val="24"/>
        </w:rPr>
        <w:t>Section I</w:t>
      </w:r>
      <w:r w:rsidR="009C1BE2" w:rsidRPr="00F76DC9">
        <w:rPr>
          <w:rFonts w:cs="Calibri"/>
          <w:b/>
          <w:sz w:val="24"/>
          <w:szCs w:val="24"/>
        </w:rPr>
        <w:t xml:space="preserve">: </w:t>
      </w:r>
      <w:r w:rsidR="00113F42" w:rsidRPr="00F76DC9">
        <w:rPr>
          <w:rFonts w:cs="Calibri"/>
          <w:b/>
          <w:color w:val="FF0000"/>
          <w:sz w:val="24"/>
          <w:szCs w:val="24"/>
        </w:rPr>
        <w:t xml:space="preserve">respond directly on the </w:t>
      </w:r>
      <w:r w:rsidR="00491F24">
        <w:rPr>
          <w:rFonts w:cs="Calibri"/>
          <w:b/>
          <w:color w:val="FF0000"/>
          <w:sz w:val="24"/>
          <w:szCs w:val="24"/>
        </w:rPr>
        <w:t>Case</w:t>
      </w:r>
      <w:r w:rsidR="00113F42" w:rsidRPr="00F76DC9">
        <w:rPr>
          <w:rFonts w:cs="Calibri"/>
          <w:b/>
          <w:color w:val="FF0000"/>
          <w:sz w:val="24"/>
          <w:szCs w:val="24"/>
        </w:rPr>
        <w:t xml:space="preserve"> and </w:t>
      </w:r>
      <w:r w:rsidR="00B57565" w:rsidRPr="00951503">
        <w:rPr>
          <w:rFonts w:cs="Calibri"/>
          <w:b/>
          <w:color w:val="FF0000"/>
          <w:sz w:val="24"/>
          <w:szCs w:val="24"/>
          <w:highlight w:val="yellow"/>
        </w:rPr>
        <w:t>highlight</w:t>
      </w:r>
      <w:r w:rsidR="00B57565" w:rsidRPr="00F76DC9">
        <w:rPr>
          <w:rFonts w:cs="Calibri"/>
          <w:b/>
          <w:color w:val="FF0000"/>
          <w:sz w:val="24"/>
          <w:szCs w:val="24"/>
        </w:rPr>
        <w:t xml:space="preserve"> your response to </w:t>
      </w:r>
      <w:r w:rsidR="00B02C52" w:rsidRPr="00F76DC9">
        <w:rPr>
          <w:rFonts w:cs="Calibri"/>
          <w:b/>
          <w:color w:val="FF0000"/>
          <w:sz w:val="24"/>
          <w:szCs w:val="24"/>
        </w:rPr>
        <w:t xml:space="preserve">the </w:t>
      </w:r>
      <w:r w:rsidR="00845793" w:rsidRPr="00F76DC9">
        <w:rPr>
          <w:rFonts w:cs="Calibri"/>
          <w:b/>
          <w:color w:val="FF0000"/>
          <w:sz w:val="24"/>
          <w:szCs w:val="24"/>
        </w:rPr>
        <w:t>multiple-choice</w:t>
      </w:r>
      <w:r w:rsidR="0045514E">
        <w:rPr>
          <w:rFonts w:cs="Calibri"/>
          <w:b/>
          <w:color w:val="FF0000"/>
          <w:sz w:val="24"/>
          <w:szCs w:val="24"/>
        </w:rPr>
        <w:t xml:space="preserve"> questions</w:t>
      </w:r>
      <w:r w:rsidR="00B57565" w:rsidRPr="00F76DC9">
        <w:rPr>
          <w:rFonts w:cs="Calibri"/>
          <w:b/>
          <w:color w:val="FF0000"/>
          <w:sz w:val="24"/>
          <w:szCs w:val="24"/>
        </w:rPr>
        <w:t>.</w:t>
      </w:r>
    </w:p>
    <w:p w:rsidR="00CD335B" w:rsidRPr="00F76DC9" w:rsidRDefault="00CD335B" w:rsidP="00CD335B">
      <w:pPr>
        <w:pStyle w:val="Header"/>
        <w:tabs>
          <w:tab w:val="left" w:pos="4320"/>
          <w:tab w:val="center" w:pos="5400"/>
        </w:tabs>
        <w:spacing w:line="209" w:lineRule="auto"/>
        <w:ind w:left="2160"/>
        <w:rPr>
          <w:rFonts w:cs="Calibri"/>
          <w:sz w:val="24"/>
          <w:szCs w:val="24"/>
        </w:rPr>
      </w:pPr>
      <w:r w:rsidRPr="00F76DC9">
        <w:rPr>
          <w:rFonts w:cs="Calibri"/>
          <w:b/>
          <w:sz w:val="24"/>
          <w:szCs w:val="24"/>
        </w:rPr>
        <w:t>Section II</w:t>
      </w:r>
      <w:r w:rsidR="009C1BE2" w:rsidRPr="00F76DC9">
        <w:rPr>
          <w:rFonts w:cs="Calibri"/>
          <w:b/>
          <w:sz w:val="24"/>
          <w:szCs w:val="24"/>
        </w:rPr>
        <w:t>:</w:t>
      </w:r>
      <w:r w:rsidRPr="00F76DC9">
        <w:rPr>
          <w:rFonts w:cs="Calibri"/>
          <w:b/>
          <w:sz w:val="24"/>
          <w:szCs w:val="24"/>
        </w:rPr>
        <w:t xml:space="preserve"> </w:t>
      </w:r>
      <w:r w:rsidR="00B57565" w:rsidRPr="00F76DC9">
        <w:rPr>
          <w:rFonts w:cs="Calibri"/>
          <w:b/>
          <w:color w:val="FF0000"/>
          <w:sz w:val="24"/>
          <w:szCs w:val="24"/>
        </w:rPr>
        <w:t xml:space="preserve">respond </w:t>
      </w:r>
      <w:r w:rsidR="00B02C52" w:rsidRPr="00F76DC9">
        <w:rPr>
          <w:rFonts w:cs="Calibri"/>
          <w:b/>
          <w:color w:val="FF0000"/>
          <w:sz w:val="24"/>
          <w:szCs w:val="24"/>
        </w:rPr>
        <w:t>directly o</w:t>
      </w:r>
      <w:r w:rsidRPr="00F76DC9">
        <w:rPr>
          <w:rFonts w:cs="Calibri"/>
          <w:b/>
          <w:color w:val="FF0000"/>
          <w:sz w:val="24"/>
          <w:szCs w:val="24"/>
        </w:rPr>
        <w:t xml:space="preserve">n the </w:t>
      </w:r>
      <w:r w:rsidR="00491F24">
        <w:rPr>
          <w:rFonts w:cs="Calibri"/>
          <w:b/>
          <w:color w:val="FF0000"/>
          <w:sz w:val="24"/>
          <w:szCs w:val="24"/>
        </w:rPr>
        <w:t>Case</w:t>
      </w:r>
      <w:r w:rsidR="00B02C52" w:rsidRPr="00F76DC9">
        <w:rPr>
          <w:rFonts w:cs="Calibri"/>
          <w:b/>
          <w:color w:val="FF0000"/>
          <w:sz w:val="24"/>
          <w:szCs w:val="24"/>
        </w:rPr>
        <w:t xml:space="preserve"> in the space provided</w:t>
      </w:r>
      <w:r w:rsidR="00845793">
        <w:rPr>
          <w:rFonts w:cs="Calibri"/>
          <w:b/>
          <w:color w:val="FF0000"/>
          <w:sz w:val="24"/>
          <w:szCs w:val="24"/>
        </w:rPr>
        <w:t xml:space="preserve"> for each Mini-Case question</w:t>
      </w:r>
      <w:r w:rsidRPr="00F76DC9">
        <w:rPr>
          <w:rFonts w:cs="Calibri"/>
          <w:b/>
          <w:color w:val="FF0000"/>
          <w:sz w:val="24"/>
          <w:szCs w:val="24"/>
        </w:rPr>
        <w:t>.</w:t>
      </w:r>
    </w:p>
    <w:p w:rsidR="00CD335B" w:rsidRPr="00F76DC9" w:rsidRDefault="00CD335B" w:rsidP="00CD335B">
      <w:pPr>
        <w:pStyle w:val="Header"/>
        <w:tabs>
          <w:tab w:val="left" w:pos="4320"/>
          <w:tab w:val="center" w:pos="5400"/>
        </w:tabs>
        <w:spacing w:line="209" w:lineRule="auto"/>
        <w:ind w:left="360"/>
        <w:rPr>
          <w:rFonts w:cs="Calibri"/>
          <w:sz w:val="24"/>
          <w:szCs w:val="24"/>
        </w:rPr>
      </w:pPr>
    </w:p>
    <w:p w:rsidR="00F76DC9" w:rsidRPr="00F76DC9" w:rsidRDefault="00CD335B" w:rsidP="00F76DC9">
      <w:pPr>
        <w:rPr>
          <w:rFonts w:cs="Calibri"/>
          <w:bCs/>
          <w:iCs/>
          <w:sz w:val="24"/>
          <w:szCs w:val="24"/>
        </w:rPr>
      </w:pPr>
      <w:r w:rsidRPr="00F76DC9">
        <w:rPr>
          <w:rFonts w:cs="Calibri"/>
          <w:bCs/>
          <w:iCs/>
          <w:sz w:val="24"/>
          <w:szCs w:val="24"/>
        </w:rPr>
        <w:t>-</w:t>
      </w:r>
      <w:r w:rsidR="00F76DC9" w:rsidRPr="00F76DC9">
        <w:rPr>
          <w:rFonts w:cs="Calibri"/>
          <w:bCs/>
          <w:iCs/>
          <w:sz w:val="24"/>
          <w:szCs w:val="24"/>
        </w:rPr>
        <w:t>You may submit your solution in English or French</w:t>
      </w:r>
      <w:r w:rsidR="00F76DC9">
        <w:rPr>
          <w:rFonts w:cs="Calibri"/>
          <w:bCs/>
          <w:iCs/>
          <w:sz w:val="24"/>
          <w:szCs w:val="24"/>
        </w:rPr>
        <w:t>; a</w:t>
      </w:r>
      <w:r w:rsidR="00F76DC9">
        <w:rPr>
          <w:rFonts w:cs="Calibri"/>
          <w:sz w:val="24"/>
          <w:szCs w:val="24"/>
        </w:rPr>
        <w:t>cceptable submission formats include Word</w:t>
      </w:r>
      <w:r w:rsidR="00F76DC9" w:rsidRPr="00F76DC9">
        <w:rPr>
          <w:rFonts w:cs="Calibri"/>
          <w:sz w:val="24"/>
          <w:szCs w:val="24"/>
        </w:rPr>
        <w:t xml:space="preserve"> (.docx or.doc) or PDF. EXCEL </w:t>
      </w:r>
      <w:r w:rsidR="00F76DC9">
        <w:rPr>
          <w:rFonts w:cs="Calibri"/>
          <w:sz w:val="24"/>
          <w:szCs w:val="24"/>
        </w:rPr>
        <w:t xml:space="preserve">is </w:t>
      </w:r>
      <w:r w:rsidR="00F76DC9" w:rsidRPr="00F76DC9">
        <w:rPr>
          <w:rFonts w:cs="Calibri"/>
          <w:sz w:val="24"/>
          <w:szCs w:val="24"/>
          <w:u w:val="single"/>
        </w:rPr>
        <w:t>NOT</w:t>
      </w:r>
      <w:r w:rsidR="00F76DC9" w:rsidRPr="00F76DC9">
        <w:rPr>
          <w:rFonts w:cs="Calibri"/>
          <w:sz w:val="24"/>
          <w:szCs w:val="24"/>
        </w:rPr>
        <w:t xml:space="preserve"> </w:t>
      </w:r>
      <w:r w:rsidR="00F76DC9">
        <w:rPr>
          <w:rFonts w:cs="Calibri"/>
          <w:sz w:val="24"/>
          <w:szCs w:val="24"/>
        </w:rPr>
        <w:t>accepted</w:t>
      </w:r>
      <w:r w:rsidR="00C42291">
        <w:rPr>
          <w:rFonts w:cs="Calibri"/>
          <w:sz w:val="24"/>
          <w:szCs w:val="24"/>
        </w:rPr>
        <w:t xml:space="preserve">. </w:t>
      </w:r>
    </w:p>
    <w:p w:rsidR="00CD335B" w:rsidRPr="00F76DC9" w:rsidRDefault="00F76DC9" w:rsidP="00CD335B">
      <w:pPr>
        <w:tabs>
          <w:tab w:val="left" w:pos="4320"/>
          <w:tab w:val="center" w:pos="5400"/>
        </w:tabs>
        <w:spacing w:line="209" w:lineRule="auto"/>
        <w:rPr>
          <w:rFonts w:cs="Calibri"/>
          <w:bCs/>
          <w:iCs/>
          <w:sz w:val="24"/>
          <w:szCs w:val="24"/>
        </w:rPr>
      </w:pPr>
      <w:r w:rsidRPr="00F76DC9">
        <w:rPr>
          <w:rFonts w:cs="Calibri"/>
          <w:bCs/>
          <w:iCs/>
          <w:sz w:val="24"/>
          <w:szCs w:val="24"/>
        </w:rPr>
        <w:t>-</w:t>
      </w:r>
      <w:r w:rsidR="00CD335B" w:rsidRPr="00F76DC9">
        <w:rPr>
          <w:rFonts w:cs="Calibri"/>
          <w:bCs/>
          <w:iCs/>
          <w:sz w:val="24"/>
          <w:szCs w:val="24"/>
        </w:rPr>
        <w:t xml:space="preserve">All responses with calculations are to </w:t>
      </w:r>
      <w:r w:rsidR="00CD335B" w:rsidRPr="00F76DC9">
        <w:rPr>
          <w:rFonts w:cs="Calibri"/>
          <w:bCs/>
          <w:iCs/>
          <w:sz w:val="24"/>
          <w:szCs w:val="24"/>
          <w:u w:val="single"/>
        </w:rPr>
        <w:t>two decimal places</w:t>
      </w:r>
      <w:r w:rsidR="00CD335B" w:rsidRPr="00F76DC9">
        <w:rPr>
          <w:rFonts w:cs="Calibri"/>
          <w:bCs/>
          <w:iCs/>
          <w:sz w:val="24"/>
          <w:szCs w:val="24"/>
        </w:rPr>
        <w:t>.</w:t>
      </w:r>
    </w:p>
    <w:p w:rsidR="00845793" w:rsidRPr="00F76DC9" w:rsidRDefault="00CD335B" w:rsidP="00845793">
      <w:pPr>
        <w:rPr>
          <w:rFonts w:cs="Calibri"/>
          <w:bCs/>
          <w:iCs/>
          <w:sz w:val="24"/>
          <w:szCs w:val="24"/>
        </w:rPr>
      </w:pPr>
      <w:r w:rsidRPr="00F76DC9">
        <w:rPr>
          <w:rFonts w:cs="Calibri"/>
          <w:b/>
          <w:iCs/>
          <w:sz w:val="24"/>
          <w:szCs w:val="24"/>
        </w:rPr>
        <w:t>-</w:t>
      </w:r>
      <w:r w:rsidR="003A3EB0" w:rsidRPr="00F76DC9">
        <w:rPr>
          <w:rFonts w:cs="Calibri"/>
          <w:iCs/>
          <w:sz w:val="24"/>
          <w:szCs w:val="24"/>
        </w:rPr>
        <w:t xml:space="preserve">Tables can be found at the end of the Case to help respond to </w:t>
      </w:r>
      <w:r w:rsidR="00B02C52" w:rsidRPr="00F76DC9">
        <w:rPr>
          <w:rFonts w:cs="Calibri"/>
          <w:iCs/>
          <w:sz w:val="24"/>
          <w:szCs w:val="24"/>
        </w:rPr>
        <w:t xml:space="preserve">tax and </w:t>
      </w:r>
      <w:r w:rsidRPr="00F76DC9">
        <w:rPr>
          <w:rFonts w:cs="Calibri"/>
          <w:iCs/>
          <w:sz w:val="24"/>
          <w:szCs w:val="24"/>
        </w:rPr>
        <w:t>Time Value of Money</w:t>
      </w:r>
      <w:r w:rsidRPr="00F76DC9">
        <w:rPr>
          <w:rFonts w:cs="Calibri"/>
          <w:bCs/>
          <w:iCs/>
          <w:sz w:val="24"/>
          <w:szCs w:val="24"/>
        </w:rPr>
        <w:t xml:space="preserve"> </w:t>
      </w:r>
      <w:r w:rsidR="00845793">
        <w:rPr>
          <w:rFonts w:cs="Calibri"/>
          <w:bCs/>
          <w:iCs/>
          <w:sz w:val="24"/>
          <w:szCs w:val="24"/>
        </w:rPr>
        <w:t xml:space="preserve">(TVM) </w:t>
      </w:r>
      <w:r w:rsidR="003A3EB0" w:rsidRPr="00F76DC9">
        <w:rPr>
          <w:rFonts w:cs="Calibri"/>
          <w:bCs/>
          <w:iCs/>
          <w:sz w:val="24"/>
          <w:szCs w:val="24"/>
        </w:rPr>
        <w:t>questions</w:t>
      </w:r>
      <w:r w:rsidRPr="00F76DC9">
        <w:rPr>
          <w:rFonts w:cs="Calibri"/>
          <w:bCs/>
          <w:iCs/>
          <w:sz w:val="24"/>
          <w:szCs w:val="24"/>
        </w:rPr>
        <w:t xml:space="preserve">. </w:t>
      </w:r>
      <w:r w:rsidR="00845793">
        <w:rPr>
          <w:rFonts w:cs="Calibri"/>
          <w:sz w:val="24"/>
          <w:szCs w:val="24"/>
        </w:rPr>
        <w:t>Outside research/sources will be required.</w:t>
      </w:r>
      <w:r w:rsidR="00845793" w:rsidRPr="00F76DC9">
        <w:rPr>
          <w:rFonts w:cs="Calibri"/>
          <w:sz w:val="24"/>
          <w:szCs w:val="24"/>
        </w:rPr>
        <w:t xml:space="preserve"> </w:t>
      </w:r>
    </w:p>
    <w:p w:rsidR="00334BAB" w:rsidRPr="00F76DC9" w:rsidRDefault="00334BAB" w:rsidP="00334BAB">
      <w:pPr>
        <w:tabs>
          <w:tab w:val="left" w:pos="4320"/>
          <w:tab w:val="center" w:pos="5400"/>
        </w:tabs>
        <w:spacing w:line="209" w:lineRule="auto"/>
        <w:jc w:val="center"/>
        <w:rPr>
          <w:rFonts w:cs="Calibri"/>
          <w:b/>
          <w:iCs/>
          <w:sz w:val="24"/>
          <w:szCs w:val="24"/>
        </w:rPr>
      </w:pPr>
      <w:r w:rsidRPr="00F76DC9">
        <w:rPr>
          <w:rFonts w:cs="Calibri"/>
          <w:b/>
          <w:bCs/>
          <w:iCs/>
          <w:sz w:val="24"/>
          <w:szCs w:val="24"/>
        </w:rPr>
        <w:t>Th</w:t>
      </w:r>
      <w:r w:rsidR="00B02C52" w:rsidRPr="00F76DC9">
        <w:rPr>
          <w:rFonts w:cs="Calibri"/>
          <w:b/>
          <w:bCs/>
          <w:iCs/>
          <w:sz w:val="24"/>
          <w:szCs w:val="24"/>
        </w:rPr>
        <w:t>is Case</w:t>
      </w:r>
      <w:r w:rsidRPr="00F76DC9">
        <w:rPr>
          <w:rFonts w:cs="Calibri"/>
          <w:b/>
          <w:bCs/>
          <w:iCs/>
          <w:sz w:val="24"/>
          <w:szCs w:val="24"/>
        </w:rPr>
        <w:t xml:space="preserve"> is on </w:t>
      </w:r>
      <w:r w:rsidR="00B57565" w:rsidRPr="00F76DC9">
        <w:rPr>
          <w:rFonts w:cs="Calibri"/>
          <w:b/>
          <w:bCs/>
          <w:iCs/>
          <w:sz w:val="24"/>
          <w:szCs w:val="24"/>
        </w:rPr>
        <w:t>2</w:t>
      </w:r>
      <w:r w:rsidRPr="00F76DC9">
        <w:rPr>
          <w:rFonts w:cs="Calibri"/>
          <w:b/>
          <w:bCs/>
          <w:iCs/>
          <w:sz w:val="24"/>
          <w:szCs w:val="24"/>
        </w:rPr>
        <w:t>0 marks</w:t>
      </w:r>
      <w:r w:rsidR="00491F24">
        <w:rPr>
          <w:rFonts w:cs="Calibri"/>
          <w:b/>
          <w:bCs/>
          <w:iCs/>
          <w:sz w:val="24"/>
          <w:szCs w:val="24"/>
        </w:rPr>
        <w:t xml:space="preserve">; it </w:t>
      </w:r>
      <w:r w:rsidR="00D767A7" w:rsidRPr="00F76DC9">
        <w:rPr>
          <w:rFonts w:cs="Calibri"/>
          <w:b/>
          <w:bCs/>
          <w:iCs/>
          <w:sz w:val="24"/>
          <w:szCs w:val="24"/>
        </w:rPr>
        <w:t xml:space="preserve">is </w:t>
      </w:r>
      <w:r w:rsidRPr="00F76DC9">
        <w:rPr>
          <w:rFonts w:cs="Calibri"/>
          <w:b/>
          <w:bCs/>
          <w:iCs/>
          <w:sz w:val="24"/>
          <w:szCs w:val="24"/>
        </w:rPr>
        <w:t xml:space="preserve">worth </w:t>
      </w:r>
      <w:r w:rsidR="00B57565" w:rsidRPr="00F76DC9">
        <w:rPr>
          <w:rFonts w:cs="Calibri"/>
          <w:b/>
          <w:bCs/>
          <w:iCs/>
          <w:sz w:val="24"/>
          <w:szCs w:val="24"/>
        </w:rPr>
        <w:t>1</w:t>
      </w:r>
      <w:r w:rsidRPr="00F76DC9">
        <w:rPr>
          <w:rFonts w:cs="Calibri"/>
          <w:b/>
          <w:bCs/>
          <w:iCs/>
          <w:sz w:val="24"/>
          <w:szCs w:val="24"/>
        </w:rPr>
        <w:t>0% of your grade.</w:t>
      </w:r>
    </w:p>
    <w:p w:rsidR="00CD335B" w:rsidRPr="00845793" w:rsidRDefault="00CD335B" w:rsidP="00F76DC9">
      <w:pPr>
        <w:pStyle w:val="ListParagraph"/>
        <w:ind w:left="0"/>
        <w:rPr>
          <w:rFonts w:asciiTheme="minorHAnsi" w:hAnsiTheme="minorHAnsi" w:cstheme="minorHAnsi"/>
          <w:b/>
          <w:iCs/>
        </w:rPr>
      </w:pPr>
      <w:r w:rsidRPr="00845793">
        <w:rPr>
          <w:rFonts w:asciiTheme="minorHAnsi" w:hAnsiTheme="minorHAnsi" w:cstheme="minorHAnsi"/>
          <w:b/>
          <w:iCs/>
        </w:rPr>
        <w:t xml:space="preserve">For </w:t>
      </w:r>
      <w:r w:rsidR="00DB22C4" w:rsidRPr="00845793">
        <w:rPr>
          <w:rFonts w:asciiTheme="minorHAnsi" w:hAnsiTheme="minorHAnsi" w:cstheme="minorHAnsi"/>
          <w:b/>
          <w:iCs/>
        </w:rPr>
        <w:t>marking purposes</w:t>
      </w:r>
      <w:r w:rsidR="00334BAB" w:rsidRPr="00845793">
        <w:rPr>
          <w:rFonts w:asciiTheme="minorHAnsi" w:hAnsiTheme="minorHAnsi" w:cstheme="minorHAnsi"/>
          <w:b/>
          <w:iCs/>
        </w:rPr>
        <w:t xml:space="preserve"> only:</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1350"/>
        <w:gridCol w:w="1350"/>
        <w:gridCol w:w="1260"/>
        <w:gridCol w:w="1260"/>
        <w:gridCol w:w="1260"/>
        <w:gridCol w:w="1260"/>
        <w:gridCol w:w="1260"/>
      </w:tblGrid>
      <w:tr w:rsidR="00083C9E" w:rsidRPr="00F834FB" w:rsidTr="00083C9E">
        <w:tc>
          <w:tcPr>
            <w:tcW w:w="1417" w:type="dxa"/>
            <w:shd w:val="clear" w:color="auto" w:fill="auto"/>
          </w:tcPr>
          <w:p w:rsidR="00083C9E" w:rsidRPr="00AC34DE" w:rsidRDefault="00083C9E" w:rsidP="00845793">
            <w:pPr>
              <w:pStyle w:val="ListParagraph"/>
              <w:spacing w:line="240" w:lineRule="auto"/>
              <w:ind w:left="0"/>
              <w:jc w:val="center"/>
              <w:rPr>
                <w:rFonts w:asciiTheme="minorHAnsi" w:hAnsiTheme="minorHAnsi" w:cstheme="minorHAnsi"/>
                <w:b/>
                <w:iCs/>
                <w:sz w:val="18"/>
                <w:szCs w:val="18"/>
              </w:rPr>
            </w:pPr>
            <w:r w:rsidRPr="00AC34DE">
              <w:rPr>
                <w:rFonts w:asciiTheme="minorHAnsi" w:hAnsiTheme="minorHAnsi" w:cstheme="minorHAnsi"/>
                <w:b/>
                <w:iCs/>
                <w:sz w:val="18"/>
                <w:szCs w:val="18"/>
              </w:rPr>
              <w:t>Multiple Choice</w:t>
            </w:r>
          </w:p>
        </w:tc>
        <w:tc>
          <w:tcPr>
            <w:tcW w:w="1350" w:type="dxa"/>
            <w:shd w:val="clear" w:color="auto" w:fill="auto"/>
          </w:tcPr>
          <w:p w:rsidR="00083C9E" w:rsidRPr="00AC34DE" w:rsidRDefault="00083C9E" w:rsidP="00845793">
            <w:pPr>
              <w:pStyle w:val="ListParagraph"/>
              <w:spacing w:line="240" w:lineRule="auto"/>
              <w:ind w:left="0"/>
              <w:jc w:val="center"/>
              <w:rPr>
                <w:rFonts w:asciiTheme="minorHAnsi" w:hAnsiTheme="minorHAnsi" w:cstheme="minorHAnsi"/>
                <w:b/>
                <w:iCs/>
                <w:sz w:val="18"/>
                <w:szCs w:val="18"/>
              </w:rPr>
            </w:pPr>
            <w:r w:rsidRPr="00AC34DE">
              <w:rPr>
                <w:rFonts w:asciiTheme="minorHAnsi" w:hAnsiTheme="minorHAnsi" w:cstheme="minorHAnsi"/>
                <w:b/>
                <w:iCs/>
                <w:sz w:val="18"/>
                <w:szCs w:val="18"/>
              </w:rPr>
              <w:t xml:space="preserve">Mini-Case </w:t>
            </w:r>
            <w:r>
              <w:rPr>
                <w:rFonts w:asciiTheme="minorHAnsi" w:hAnsiTheme="minorHAnsi" w:cstheme="minorHAnsi"/>
                <w:b/>
                <w:iCs/>
                <w:sz w:val="18"/>
                <w:szCs w:val="18"/>
              </w:rPr>
              <w:t>A</w:t>
            </w:r>
          </w:p>
        </w:tc>
        <w:tc>
          <w:tcPr>
            <w:tcW w:w="1350" w:type="dxa"/>
            <w:shd w:val="clear" w:color="auto" w:fill="auto"/>
          </w:tcPr>
          <w:p w:rsidR="00083C9E" w:rsidRPr="00AC34DE" w:rsidRDefault="00083C9E" w:rsidP="00845793">
            <w:pPr>
              <w:pStyle w:val="ListParagraph"/>
              <w:spacing w:line="240" w:lineRule="auto"/>
              <w:ind w:left="0"/>
              <w:jc w:val="center"/>
              <w:rPr>
                <w:rFonts w:asciiTheme="minorHAnsi" w:hAnsiTheme="minorHAnsi" w:cstheme="minorHAnsi"/>
                <w:b/>
                <w:iCs/>
                <w:sz w:val="18"/>
                <w:szCs w:val="18"/>
              </w:rPr>
            </w:pPr>
            <w:r w:rsidRPr="00AC34DE">
              <w:rPr>
                <w:rFonts w:asciiTheme="minorHAnsi" w:hAnsiTheme="minorHAnsi" w:cstheme="minorHAnsi"/>
                <w:b/>
                <w:iCs/>
                <w:sz w:val="18"/>
                <w:szCs w:val="18"/>
              </w:rPr>
              <w:t xml:space="preserve">Mini-Case </w:t>
            </w:r>
            <w:r>
              <w:rPr>
                <w:rFonts w:asciiTheme="minorHAnsi" w:hAnsiTheme="minorHAnsi" w:cstheme="minorHAnsi"/>
                <w:b/>
                <w:iCs/>
                <w:sz w:val="18"/>
                <w:szCs w:val="18"/>
              </w:rPr>
              <w:t>B</w:t>
            </w:r>
          </w:p>
        </w:tc>
        <w:tc>
          <w:tcPr>
            <w:tcW w:w="1260" w:type="dxa"/>
            <w:shd w:val="clear" w:color="auto" w:fill="auto"/>
          </w:tcPr>
          <w:p w:rsidR="00083C9E" w:rsidRPr="00AC34DE" w:rsidRDefault="00083C9E" w:rsidP="00845793">
            <w:pPr>
              <w:pStyle w:val="ListParagraph"/>
              <w:spacing w:line="240" w:lineRule="auto"/>
              <w:ind w:left="0"/>
              <w:jc w:val="center"/>
              <w:rPr>
                <w:rFonts w:asciiTheme="minorHAnsi" w:hAnsiTheme="minorHAnsi" w:cstheme="minorHAnsi"/>
                <w:b/>
                <w:iCs/>
                <w:sz w:val="18"/>
                <w:szCs w:val="18"/>
              </w:rPr>
            </w:pPr>
            <w:r w:rsidRPr="00AC34DE">
              <w:rPr>
                <w:rFonts w:asciiTheme="minorHAnsi" w:hAnsiTheme="minorHAnsi" w:cstheme="minorHAnsi"/>
                <w:b/>
                <w:iCs/>
                <w:sz w:val="18"/>
                <w:szCs w:val="18"/>
              </w:rPr>
              <w:t xml:space="preserve">Mini-Case </w:t>
            </w:r>
            <w:r>
              <w:rPr>
                <w:rFonts w:asciiTheme="minorHAnsi" w:hAnsiTheme="minorHAnsi" w:cstheme="minorHAnsi"/>
                <w:b/>
                <w:iCs/>
                <w:sz w:val="18"/>
                <w:szCs w:val="18"/>
              </w:rPr>
              <w:t>C</w:t>
            </w:r>
          </w:p>
        </w:tc>
        <w:tc>
          <w:tcPr>
            <w:tcW w:w="1260" w:type="dxa"/>
          </w:tcPr>
          <w:p w:rsidR="00083C9E" w:rsidRPr="00AC34DE" w:rsidRDefault="00083C9E" w:rsidP="00845793">
            <w:pPr>
              <w:pStyle w:val="ListParagraph"/>
              <w:spacing w:line="240" w:lineRule="auto"/>
              <w:ind w:left="0"/>
              <w:jc w:val="center"/>
              <w:rPr>
                <w:rFonts w:asciiTheme="minorHAnsi" w:hAnsiTheme="minorHAnsi" w:cstheme="minorHAnsi"/>
                <w:b/>
                <w:iCs/>
                <w:sz w:val="18"/>
                <w:szCs w:val="18"/>
              </w:rPr>
            </w:pPr>
            <w:r w:rsidRPr="00AC34DE">
              <w:rPr>
                <w:rFonts w:asciiTheme="minorHAnsi" w:hAnsiTheme="minorHAnsi" w:cstheme="minorHAnsi"/>
                <w:b/>
                <w:iCs/>
                <w:sz w:val="18"/>
                <w:szCs w:val="18"/>
              </w:rPr>
              <w:t xml:space="preserve">Mini-Case </w:t>
            </w:r>
            <w:r>
              <w:rPr>
                <w:rFonts w:asciiTheme="minorHAnsi" w:hAnsiTheme="minorHAnsi" w:cstheme="minorHAnsi"/>
                <w:b/>
                <w:iCs/>
                <w:sz w:val="18"/>
                <w:szCs w:val="18"/>
              </w:rPr>
              <w:t>D</w:t>
            </w:r>
          </w:p>
        </w:tc>
        <w:tc>
          <w:tcPr>
            <w:tcW w:w="1260" w:type="dxa"/>
          </w:tcPr>
          <w:p w:rsidR="00083C9E" w:rsidRPr="00AC34DE" w:rsidRDefault="00083C9E" w:rsidP="00845793">
            <w:pPr>
              <w:pStyle w:val="ListParagraph"/>
              <w:spacing w:line="240" w:lineRule="auto"/>
              <w:ind w:left="0"/>
              <w:jc w:val="center"/>
              <w:rPr>
                <w:rFonts w:asciiTheme="minorHAnsi" w:hAnsiTheme="minorHAnsi" w:cstheme="minorHAnsi"/>
                <w:b/>
                <w:iCs/>
                <w:sz w:val="18"/>
                <w:szCs w:val="18"/>
              </w:rPr>
            </w:pPr>
            <w:r w:rsidRPr="00AC34DE">
              <w:rPr>
                <w:rFonts w:asciiTheme="minorHAnsi" w:hAnsiTheme="minorHAnsi" w:cstheme="minorHAnsi"/>
                <w:b/>
                <w:iCs/>
                <w:sz w:val="18"/>
                <w:szCs w:val="18"/>
              </w:rPr>
              <w:t xml:space="preserve">Mini-Case </w:t>
            </w:r>
            <w:r>
              <w:rPr>
                <w:rFonts w:asciiTheme="minorHAnsi" w:hAnsiTheme="minorHAnsi" w:cstheme="minorHAnsi"/>
                <w:b/>
                <w:iCs/>
                <w:sz w:val="18"/>
                <w:szCs w:val="18"/>
              </w:rPr>
              <w:t>E</w:t>
            </w:r>
          </w:p>
        </w:tc>
        <w:tc>
          <w:tcPr>
            <w:tcW w:w="1260" w:type="dxa"/>
          </w:tcPr>
          <w:p w:rsidR="00083C9E" w:rsidRPr="00AC34DE" w:rsidRDefault="00083C9E" w:rsidP="00845793">
            <w:pPr>
              <w:pStyle w:val="ListParagraph"/>
              <w:spacing w:line="240" w:lineRule="auto"/>
              <w:ind w:left="0"/>
              <w:jc w:val="center"/>
              <w:rPr>
                <w:rFonts w:asciiTheme="minorHAnsi" w:hAnsiTheme="minorHAnsi" w:cstheme="minorHAnsi"/>
                <w:b/>
                <w:iCs/>
                <w:sz w:val="18"/>
                <w:szCs w:val="18"/>
              </w:rPr>
            </w:pPr>
            <w:r>
              <w:rPr>
                <w:rFonts w:asciiTheme="minorHAnsi" w:hAnsiTheme="minorHAnsi" w:cstheme="minorHAnsi"/>
                <w:b/>
                <w:iCs/>
                <w:sz w:val="18"/>
                <w:szCs w:val="18"/>
              </w:rPr>
              <w:t>Mini-Case F</w:t>
            </w:r>
          </w:p>
        </w:tc>
        <w:tc>
          <w:tcPr>
            <w:tcW w:w="1260" w:type="dxa"/>
            <w:shd w:val="clear" w:color="auto" w:fill="auto"/>
          </w:tcPr>
          <w:p w:rsidR="00083C9E" w:rsidRPr="00AC34DE" w:rsidRDefault="00083C9E" w:rsidP="00845793">
            <w:pPr>
              <w:pStyle w:val="ListParagraph"/>
              <w:spacing w:line="240" w:lineRule="auto"/>
              <w:ind w:left="0"/>
              <w:jc w:val="center"/>
              <w:rPr>
                <w:rFonts w:asciiTheme="minorHAnsi" w:hAnsiTheme="minorHAnsi" w:cstheme="minorHAnsi"/>
                <w:b/>
                <w:iCs/>
                <w:sz w:val="18"/>
                <w:szCs w:val="18"/>
              </w:rPr>
            </w:pPr>
            <w:r w:rsidRPr="00AC34DE">
              <w:rPr>
                <w:rFonts w:asciiTheme="minorHAnsi" w:hAnsiTheme="minorHAnsi" w:cstheme="minorHAnsi"/>
                <w:b/>
                <w:iCs/>
                <w:sz w:val="18"/>
                <w:szCs w:val="18"/>
              </w:rPr>
              <w:t>Total</w:t>
            </w:r>
          </w:p>
        </w:tc>
      </w:tr>
      <w:tr w:rsidR="00083C9E" w:rsidRPr="00F834FB" w:rsidTr="00083C9E">
        <w:tc>
          <w:tcPr>
            <w:tcW w:w="1417" w:type="dxa"/>
            <w:shd w:val="clear" w:color="auto" w:fill="auto"/>
          </w:tcPr>
          <w:p w:rsidR="00083C9E" w:rsidRPr="00F76DC9" w:rsidRDefault="00083C9E" w:rsidP="00845793">
            <w:pPr>
              <w:pStyle w:val="ListParagraph"/>
              <w:spacing w:line="240" w:lineRule="auto"/>
              <w:ind w:left="0"/>
              <w:jc w:val="right"/>
              <w:rPr>
                <w:rFonts w:asciiTheme="minorHAnsi" w:hAnsiTheme="minorHAnsi" w:cstheme="minorHAnsi"/>
                <w:b/>
                <w:iCs/>
                <w:sz w:val="18"/>
                <w:szCs w:val="18"/>
              </w:rPr>
            </w:pPr>
            <w:r w:rsidRPr="00F76DC9">
              <w:rPr>
                <w:rFonts w:asciiTheme="minorHAnsi" w:hAnsiTheme="minorHAnsi" w:cstheme="minorHAnsi"/>
                <w:b/>
                <w:iCs/>
                <w:sz w:val="18"/>
                <w:szCs w:val="18"/>
              </w:rPr>
              <w:t>/</w:t>
            </w:r>
            <w:r>
              <w:rPr>
                <w:rFonts w:asciiTheme="minorHAnsi" w:hAnsiTheme="minorHAnsi" w:cstheme="minorHAnsi"/>
                <w:b/>
                <w:iCs/>
                <w:sz w:val="18"/>
                <w:szCs w:val="18"/>
              </w:rPr>
              <w:t>6</w:t>
            </w:r>
          </w:p>
        </w:tc>
        <w:tc>
          <w:tcPr>
            <w:tcW w:w="1350" w:type="dxa"/>
            <w:shd w:val="clear" w:color="auto" w:fill="auto"/>
          </w:tcPr>
          <w:p w:rsidR="00083C9E" w:rsidRPr="00F76DC9" w:rsidRDefault="00083C9E" w:rsidP="00845793">
            <w:pPr>
              <w:pStyle w:val="ListParagraph"/>
              <w:spacing w:line="240" w:lineRule="auto"/>
              <w:ind w:left="0"/>
              <w:jc w:val="right"/>
              <w:rPr>
                <w:rFonts w:asciiTheme="minorHAnsi" w:hAnsiTheme="minorHAnsi" w:cstheme="minorHAnsi"/>
                <w:b/>
                <w:iCs/>
                <w:sz w:val="18"/>
                <w:szCs w:val="18"/>
              </w:rPr>
            </w:pPr>
            <w:r w:rsidRPr="00F76DC9">
              <w:rPr>
                <w:rFonts w:asciiTheme="minorHAnsi" w:hAnsiTheme="minorHAnsi" w:cstheme="minorHAnsi"/>
                <w:b/>
                <w:iCs/>
                <w:sz w:val="18"/>
                <w:szCs w:val="18"/>
              </w:rPr>
              <w:t>/</w:t>
            </w:r>
            <w:r w:rsidR="009C7B6E">
              <w:rPr>
                <w:rFonts w:asciiTheme="minorHAnsi" w:hAnsiTheme="minorHAnsi" w:cstheme="minorHAnsi"/>
                <w:b/>
                <w:iCs/>
                <w:sz w:val="18"/>
                <w:szCs w:val="18"/>
              </w:rPr>
              <w:t>2</w:t>
            </w:r>
          </w:p>
        </w:tc>
        <w:tc>
          <w:tcPr>
            <w:tcW w:w="1350" w:type="dxa"/>
            <w:shd w:val="clear" w:color="auto" w:fill="auto"/>
          </w:tcPr>
          <w:p w:rsidR="00083C9E" w:rsidRPr="00F76DC9" w:rsidRDefault="00083C9E" w:rsidP="00845793">
            <w:pPr>
              <w:pStyle w:val="ListParagraph"/>
              <w:spacing w:line="240" w:lineRule="auto"/>
              <w:ind w:left="0"/>
              <w:jc w:val="right"/>
              <w:rPr>
                <w:rFonts w:asciiTheme="minorHAnsi" w:hAnsiTheme="minorHAnsi" w:cstheme="minorHAnsi"/>
                <w:b/>
                <w:iCs/>
                <w:sz w:val="18"/>
                <w:szCs w:val="18"/>
              </w:rPr>
            </w:pPr>
            <w:r w:rsidRPr="00F76DC9">
              <w:rPr>
                <w:rFonts w:asciiTheme="minorHAnsi" w:hAnsiTheme="minorHAnsi" w:cstheme="minorHAnsi"/>
                <w:b/>
                <w:iCs/>
                <w:sz w:val="18"/>
                <w:szCs w:val="18"/>
              </w:rPr>
              <w:t>/</w:t>
            </w:r>
            <w:r w:rsidR="009C7B6E">
              <w:rPr>
                <w:rFonts w:asciiTheme="minorHAnsi" w:hAnsiTheme="minorHAnsi" w:cstheme="minorHAnsi"/>
                <w:b/>
                <w:iCs/>
                <w:sz w:val="18"/>
                <w:szCs w:val="18"/>
              </w:rPr>
              <w:t>1</w:t>
            </w:r>
          </w:p>
        </w:tc>
        <w:tc>
          <w:tcPr>
            <w:tcW w:w="1260" w:type="dxa"/>
            <w:shd w:val="clear" w:color="auto" w:fill="auto"/>
          </w:tcPr>
          <w:p w:rsidR="00083C9E" w:rsidRPr="00F76DC9" w:rsidRDefault="00083C9E" w:rsidP="00845793">
            <w:pPr>
              <w:pStyle w:val="ListParagraph"/>
              <w:spacing w:line="240" w:lineRule="auto"/>
              <w:ind w:left="0"/>
              <w:jc w:val="right"/>
              <w:rPr>
                <w:rFonts w:asciiTheme="minorHAnsi" w:hAnsiTheme="minorHAnsi" w:cstheme="minorHAnsi"/>
                <w:b/>
                <w:iCs/>
                <w:sz w:val="18"/>
                <w:szCs w:val="18"/>
              </w:rPr>
            </w:pPr>
            <w:r w:rsidRPr="00F76DC9">
              <w:rPr>
                <w:rFonts w:asciiTheme="minorHAnsi" w:hAnsiTheme="minorHAnsi" w:cstheme="minorHAnsi"/>
                <w:b/>
                <w:iCs/>
                <w:sz w:val="18"/>
                <w:szCs w:val="18"/>
              </w:rPr>
              <w:t>/</w:t>
            </w:r>
            <w:r w:rsidR="003E7B65">
              <w:rPr>
                <w:rFonts w:asciiTheme="minorHAnsi" w:hAnsiTheme="minorHAnsi" w:cstheme="minorHAnsi"/>
                <w:b/>
                <w:iCs/>
                <w:sz w:val="18"/>
                <w:szCs w:val="18"/>
              </w:rPr>
              <w:t>4</w:t>
            </w:r>
          </w:p>
        </w:tc>
        <w:tc>
          <w:tcPr>
            <w:tcW w:w="1260" w:type="dxa"/>
          </w:tcPr>
          <w:p w:rsidR="00083C9E" w:rsidRPr="00F76DC9" w:rsidRDefault="00083C9E" w:rsidP="00845793">
            <w:pPr>
              <w:pStyle w:val="ListParagraph"/>
              <w:spacing w:line="240" w:lineRule="auto"/>
              <w:ind w:left="0"/>
              <w:jc w:val="right"/>
              <w:rPr>
                <w:rFonts w:asciiTheme="minorHAnsi" w:hAnsiTheme="minorHAnsi" w:cstheme="minorHAnsi"/>
                <w:b/>
                <w:iCs/>
                <w:sz w:val="18"/>
                <w:szCs w:val="18"/>
              </w:rPr>
            </w:pPr>
            <w:r w:rsidRPr="00F76DC9">
              <w:rPr>
                <w:rFonts w:asciiTheme="minorHAnsi" w:hAnsiTheme="minorHAnsi" w:cstheme="minorHAnsi"/>
                <w:b/>
                <w:iCs/>
                <w:sz w:val="18"/>
                <w:szCs w:val="18"/>
              </w:rPr>
              <w:t>/</w:t>
            </w:r>
            <w:r w:rsidR="00863A4A">
              <w:rPr>
                <w:rFonts w:asciiTheme="minorHAnsi" w:hAnsiTheme="minorHAnsi" w:cstheme="minorHAnsi"/>
                <w:b/>
                <w:iCs/>
                <w:sz w:val="18"/>
                <w:szCs w:val="18"/>
              </w:rPr>
              <w:t>1</w:t>
            </w:r>
          </w:p>
        </w:tc>
        <w:tc>
          <w:tcPr>
            <w:tcW w:w="1260" w:type="dxa"/>
          </w:tcPr>
          <w:p w:rsidR="00083C9E" w:rsidRPr="00F76DC9" w:rsidRDefault="00083C9E" w:rsidP="00845793">
            <w:pPr>
              <w:pStyle w:val="ListParagraph"/>
              <w:spacing w:line="240" w:lineRule="auto"/>
              <w:ind w:left="0"/>
              <w:jc w:val="right"/>
              <w:rPr>
                <w:rFonts w:asciiTheme="minorHAnsi" w:hAnsiTheme="minorHAnsi" w:cstheme="minorHAnsi"/>
                <w:b/>
                <w:iCs/>
                <w:sz w:val="18"/>
                <w:szCs w:val="18"/>
              </w:rPr>
            </w:pPr>
            <w:r w:rsidRPr="00F76DC9">
              <w:rPr>
                <w:rFonts w:asciiTheme="minorHAnsi" w:hAnsiTheme="minorHAnsi" w:cstheme="minorHAnsi"/>
                <w:b/>
                <w:iCs/>
                <w:sz w:val="18"/>
                <w:szCs w:val="18"/>
              </w:rPr>
              <w:t>/</w:t>
            </w:r>
            <w:r w:rsidR="00863A4A">
              <w:rPr>
                <w:rFonts w:asciiTheme="minorHAnsi" w:hAnsiTheme="minorHAnsi" w:cstheme="minorHAnsi"/>
                <w:b/>
                <w:iCs/>
                <w:sz w:val="18"/>
                <w:szCs w:val="18"/>
              </w:rPr>
              <w:t>3</w:t>
            </w:r>
          </w:p>
        </w:tc>
        <w:tc>
          <w:tcPr>
            <w:tcW w:w="1260" w:type="dxa"/>
          </w:tcPr>
          <w:p w:rsidR="00083C9E" w:rsidRPr="00F76DC9" w:rsidRDefault="00083C9E" w:rsidP="00845793">
            <w:pPr>
              <w:pStyle w:val="ListParagraph"/>
              <w:spacing w:line="240" w:lineRule="auto"/>
              <w:ind w:left="0"/>
              <w:jc w:val="right"/>
              <w:rPr>
                <w:rFonts w:asciiTheme="minorHAnsi" w:hAnsiTheme="minorHAnsi" w:cstheme="minorHAnsi"/>
                <w:b/>
                <w:iCs/>
                <w:sz w:val="18"/>
                <w:szCs w:val="18"/>
              </w:rPr>
            </w:pPr>
            <w:r>
              <w:rPr>
                <w:rFonts w:asciiTheme="minorHAnsi" w:hAnsiTheme="minorHAnsi" w:cstheme="minorHAnsi"/>
                <w:b/>
                <w:iCs/>
                <w:sz w:val="18"/>
                <w:szCs w:val="18"/>
              </w:rPr>
              <w:t>/</w:t>
            </w:r>
            <w:r w:rsidR="0009604B">
              <w:rPr>
                <w:rFonts w:asciiTheme="minorHAnsi" w:hAnsiTheme="minorHAnsi" w:cstheme="minorHAnsi"/>
                <w:b/>
                <w:iCs/>
                <w:sz w:val="18"/>
                <w:szCs w:val="18"/>
              </w:rPr>
              <w:t>3</w:t>
            </w:r>
          </w:p>
        </w:tc>
        <w:tc>
          <w:tcPr>
            <w:tcW w:w="1260" w:type="dxa"/>
            <w:shd w:val="clear" w:color="auto" w:fill="auto"/>
          </w:tcPr>
          <w:p w:rsidR="00083C9E" w:rsidRPr="00F76DC9" w:rsidRDefault="00083C9E" w:rsidP="00845793">
            <w:pPr>
              <w:pStyle w:val="ListParagraph"/>
              <w:spacing w:line="240" w:lineRule="auto"/>
              <w:ind w:left="0"/>
              <w:jc w:val="right"/>
              <w:rPr>
                <w:rFonts w:asciiTheme="minorHAnsi" w:hAnsiTheme="minorHAnsi" w:cstheme="minorHAnsi"/>
                <w:b/>
                <w:iCs/>
                <w:sz w:val="18"/>
                <w:szCs w:val="18"/>
              </w:rPr>
            </w:pPr>
            <w:r w:rsidRPr="00F76DC9">
              <w:rPr>
                <w:rFonts w:asciiTheme="minorHAnsi" w:hAnsiTheme="minorHAnsi" w:cstheme="minorHAnsi"/>
                <w:b/>
                <w:iCs/>
                <w:sz w:val="18"/>
                <w:szCs w:val="18"/>
              </w:rPr>
              <w:t>/20</w:t>
            </w:r>
          </w:p>
        </w:tc>
      </w:tr>
    </w:tbl>
    <w:p w:rsidR="00F93449" w:rsidRPr="009C7B6E" w:rsidRDefault="00CD335B" w:rsidP="00F93449">
      <w:pPr>
        <w:pStyle w:val="Heading2"/>
        <w:spacing w:line="240" w:lineRule="auto"/>
        <w:rPr>
          <w:rFonts w:asciiTheme="minorHAnsi" w:hAnsiTheme="minorHAnsi" w:cstheme="minorHAnsi"/>
        </w:rPr>
      </w:pPr>
      <w:r w:rsidRPr="00F834FB">
        <w:rPr>
          <w:rFonts w:asciiTheme="minorHAnsi" w:hAnsiTheme="minorHAnsi" w:cstheme="minorHAnsi"/>
          <w:b w:val="0"/>
        </w:rPr>
        <w:br w:type="page"/>
      </w:r>
      <w:r w:rsidR="00F93449" w:rsidRPr="009C7B6E">
        <w:rPr>
          <w:rFonts w:asciiTheme="minorHAnsi" w:hAnsiTheme="minorHAnsi" w:cstheme="minorHAnsi"/>
          <w:color w:val="auto"/>
        </w:rPr>
        <w:lastRenderedPageBreak/>
        <w:t xml:space="preserve">Section I:   </w:t>
      </w:r>
      <w:r w:rsidR="00B06FAF" w:rsidRPr="009C7B6E">
        <w:rPr>
          <w:rFonts w:asciiTheme="minorHAnsi" w:hAnsiTheme="minorHAnsi" w:cstheme="minorHAnsi"/>
          <w:color w:val="auto"/>
        </w:rPr>
        <w:t xml:space="preserve">Six (6) </w:t>
      </w:r>
      <w:r w:rsidR="00F93449" w:rsidRPr="009C7B6E">
        <w:rPr>
          <w:rFonts w:asciiTheme="minorHAnsi" w:hAnsiTheme="minorHAnsi" w:cstheme="minorHAnsi"/>
          <w:color w:val="auto"/>
        </w:rPr>
        <w:t>Multiple</w:t>
      </w:r>
      <w:r w:rsidR="00013BA4" w:rsidRPr="009C7B6E">
        <w:rPr>
          <w:rFonts w:asciiTheme="minorHAnsi" w:hAnsiTheme="minorHAnsi" w:cstheme="minorHAnsi"/>
          <w:color w:val="auto"/>
        </w:rPr>
        <w:t>-</w:t>
      </w:r>
      <w:r w:rsidR="00F93449" w:rsidRPr="009C7B6E">
        <w:rPr>
          <w:rFonts w:asciiTheme="minorHAnsi" w:hAnsiTheme="minorHAnsi" w:cstheme="minorHAnsi"/>
          <w:color w:val="auto"/>
        </w:rPr>
        <w:t>Choice Questions</w:t>
      </w:r>
      <w:r w:rsidR="006535C3" w:rsidRPr="009C7B6E">
        <w:rPr>
          <w:rFonts w:asciiTheme="minorHAnsi" w:hAnsiTheme="minorHAnsi" w:cstheme="minorHAnsi"/>
          <w:color w:val="auto"/>
        </w:rPr>
        <w:t xml:space="preserve"> (</w:t>
      </w:r>
      <w:r w:rsidR="00176F72" w:rsidRPr="009C7B6E">
        <w:rPr>
          <w:rFonts w:asciiTheme="minorHAnsi" w:hAnsiTheme="minorHAnsi" w:cstheme="minorHAnsi"/>
          <w:color w:val="auto"/>
        </w:rPr>
        <w:t xml:space="preserve">6 marks - </w:t>
      </w:r>
      <w:r w:rsidR="00B02C52" w:rsidRPr="009C7B6E">
        <w:rPr>
          <w:rFonts w:asciiTheme="minorHAnsi" w:hAnsiTheme="minorHAnsi" w:cstheme="minorHAnsi"/>
          <w:color w:val="auto"/>
        </w:rPr>
        <w:t>1</w:t>
      </w:r>
      <w:r w:rsidR="006535C3" w:rsidRPr="009C7B6E">
        <w:rPr>
          <w:rFonts w:asciiTheme="minorHAnsi" w:hAnsiTheme="minorHAnsi" w:cstheme="minorHAnsi"/>
          <w:color w:val="auto"/>
        </w:rPr>
        <w:t xml:space="preserve"> mark each)</w:t>
      </w:r>
      <w:r w:rsidR="00F93449" w:rsidRPr="009C7B6E">
        <w:rPr>
          <w:rFonts w:asciiTheme="minorHAnsi" w:hAnsiTheme="minorHAnsi" w:cstheme="minorHAnsi"/>
        </w:rPr>
        <w:tab/>
      </w:r>
    </w:p>
    <w:p w:rsidR="00F93449" w:rsidRPr="009C7B6E" w:rsidRDefault="00F93449" w:rsidP="006535C3">
      <w:pPr>
        <w:tabs>
          <w:tab w:val="left" w:pos="4320"/>
          <w:tab w:val="center" w:pos="5400"/>
        </w:tabs>
        <w:spacing w:after="0" w:line="209" w:lineRule="auto"/>
        <w:jc w:val="both"/>
        <w:rPr>
          <w:rFonts w:asciiTheme="minorHAnsi" w:hAnsiTheme="minorHAnsi" w:cstheme="minorHAnsi"/>
          <w:b/>
          <w:sz w:val="26"/>
          <w:szCs w:val="26"/>
        </w:rPr>
      </w:pPr>
      <w:r w:rsidRPr="009C7B6E">
        <w:rPr>
          <w:rFonts w:asciiTheme="minorHAnsi" w:hAnsiTheme="minorHAnsi" w:cstheme="minorHAnsi"/>
          <w:sz w:val="26"/>
          <w:szCs w:val="26"/>
        </w:rPr>
        <w:t xml:space="preserve">                    </w:t>
      </w:r>
      <w:r w:rsidR="00B57565" w:rsidRPr="009C7B6E">
        <w:rPr>
          <w:rFonts w:asciiTheme="minorHAnsi" w:hAnsiTheme="minorHAnsi" w:cstheme="minorHAnsi"/>
          <w:b/>
          <w:color w:val="FF0000"/>
          <w:sz w:val="26"/>
          <w:szCs w:val="26"/>
          <w:highlight w:val="yellow"/>
        </w:rPr>
        <w:t>Highlight</w:t>
      </w:r>
      <w:r w:rsidRPr="009C7B6E">
        <w:rPr>
          <w:rFonts w:asciiTheme="minorHAnsi" w:hAnsiTheme="minorHAnsi" w:cstheme="minorHAnsi"/>
          <w:b/>
          <w:color w:val="FF0000"/>
          <w:sz w:val="26"/>
          <w:szCs w:val="26"/>
          <w:highlight w:val="yellow"/>
        </w:rPr>
        <w:t xml:space="preserve"> your response.</w:t>
      </w:r>
    </w:p>
    <w:p w:rsidR="00FA0536" w:rsidRDefault="00F93449" w:rsidP="006535C3">
      <w:pPr>
        <w:tabs>
          <w:tab w:val="left" w:pos="4320"/>
          <w:tab w:val="center" w:pos="5400"/>
        </w:tabs>
        <w:spacing w:after="0" w:line="209" w:lineRule="auto"/>
        <w:jc w:val="both"/>
        <w:rPr>
          <w:rFonts w:asciiTheme="minorHAnsi" w:hAnsiTheme="minorHAnsi" w:cstheme="minorHAnsi"/>
          <w:sz w:val="24"/>
          <w:szCs w:val="24"/>
        </w:rPr>
      </w:pPr>
      <w:r w:rsidRPr="00F834FB">
        <w:rPr>
          <w:rFonts w:asciiTheme="minorHAnsi" w:hAnsiTheme="minorHAnsi" w:cstheme="minorHAnsi"/>
          <w:sz w:val="24"/>
          <w:szCs w:val="24"/>
        </w:rPr>
        <w:t xml:space="preserve">                   </w:t>
      </w:r>
    </w:p>
    <w:p w:rsidR="00F93449" w:rsidRPr="00F834FB" w:rsidRDefault="006535C3" w:rsidP="006535C3">
      <w:pPr>
        <w:tabs>
          <w:tab w:val="left" w:pos="4320"/>
          <w:tab w:val="center" w:pos="5400"/>
        </w:tabs>
        <w:spacing w:after="0" w:line="209" w:lineRule="auto"/>
        <w:jc w:val="both"/>
        <w:rPr>
          <w:rFonts w:asciiTheme="minorHAnsi" w:hAnsiTheme="minorHAnsi" w:cstheme="minorHAnsi"/>
          <w:b/>
          <w:sz w:val="24"/>
          <w:szCs w:val="24"/>
        </w:rPr>
      </w:pPr>
      <w:r w:rsidRPr="00F834FB">
        <w:rPr>
          <w:rFonts w:asciiTheme="minorHAnsi" w:hAnsiTheme="minorHAnsi" w:cstheme="minorHAnsi"/>
          <w:sz w:val="24"/>
          <w:szCs w:val="24"/>
        </w:rPr>
        <w:tab/>
      </w:r>
      <w:r w:rsidR="00F93449" w:rsidRPr="00F834FB">
        <w:rPr>
          <w:rFonts w:asciiTheme="minorHAnsi" w:hAnsiTheme="minorHAnsi" w:cstheme="minorHAnsi"/>
          <w:sz w:val="24"/>
          <w:szCs w:val="24"/>
        </w:rPr>
        <w:t xml:space="preserve"> </w:t>
      </w:r>
    </w:p>
    <w:p w:rsidR="000666EA" w:rsidRPr="000160C1" w:rsidRDefault="000666EA" w:rsidP="000666EA">
      <w:pPr>
        <w:spacing w:after="0" w:line="240" w:lineRule="auto"/>
        <w:jc w:val="both"/>
        <w:rPr>
          <w:rFonts w:asciiTheme="minorHAnsi" w:hAnsiTheme="minorHAnsi" w:cstheme="minorHAnsi"/>
          <w:sz w:val="24"/>
          <w:szCs w:val="24"/>
        </w:rPr>
      </w:pPr>
      <w:bookmarkStart w:id="4" w:name="_Hlk495322209"/>
    </w:p>
    <w:p w:rsidR="000160C1" w:rsidRPr="000160C1" w:rsidRDefault="000160C1" w:rsidP="000160C1">
      <w:pPr>
        <w:pStyle w:val="ListParagraph"/>
        <w:numPr>
          <w:ilvl w:val="0"/>
          <w:numId w:val="1"/>
        </w:numPr>
        <w:spacing w:after="0" w:line="240" w:lineRule="auto"/>
        <w:rPr>
          <w:rFonts w:cs="Calibri"/>
          <w:sz w:val="24"/>
          <w:szCs w:val="24"/>
        </w:rPr>
      </w:pPr>
      <w:r>
        <w:rPr>
          <w:rFonts w:cs="Calibri"/>
          <w:sz w:val="24"/>
          <w:szCs w:val="24"/>
        </w:rPr>
        <w:t>The Bank of Montreal</w:t>
      </w:r>
      <w:r w:rsidR="00023815">
        <w:rPr>
          <w:rFonts w:cs="Calibri"/>
          <w:sz w:val="24"/>
          <w:szCs w:val="24"/>
        </w:rPr>
        <w:t>’s</w:t>
      </w:r>
      <w:r>
        <w:rPr>
          <w:rFonts w:cs="Calibri"/>
          <w:sz w:val="24"/>
          <w:szCs w:val="24"/>
        </w:rPr>
        <w:t xml:space="preserve"> </w:t>
      </w:r>
      <w:r w:rsidR="00387DA6">
        <w:rPr>
          <w:rFonts w:cs="Calibri"/>
          <w:sz w:val="24"/>
          <w:szCs w:val="24"/>
        </w:rPr>
        <w:t>credit card is advertised at 28</w:t>
      </w:r>
      <w:r w:rsidR="00023815">
        <w:rPr>
          <w:rFonts w:cs="Calibri"/>
          <w:sz w:val="24"/>
          <w:szCs w:val="24"/>
        </w:rPr>
        <w:t xml:space="preserve">% </w:t>
      </w:r>
      <w:r w:rsidR="00387DA6">
        <w:rPr>
          <w:rFonts w:cs="Calibri"/>
          <w:sz w:val="24"/>
          <w:szCs w:val="24"/>
        </w:rPr>
        <w:t>interest compounded daily. What is the effective</w:t>
      </w:r>
      <w:r w:rsidRPr="000160C1">
        <w:rPr>
          <w:rFonts w:cs="Calibri"/>
          <w:sz w:val="24"/>
          <w:szCs w:val="24"/>
        </w:rPr>
        <w:t xml:space="preserve"> interest rate</w:t>
      </w:r>
      <w:r w:rsidR="00023815">
        <w:rPr>
          <w:rFonts w:cs="Calibri"/>
          <w:sz w:val="24"/>
          <w:szCs w:val="24"/>
        </w:rPr>
        <w:t>?</w:t>
      </w:r>
      <w:r w:rsidRPr="000160C1">
        <w:rPr>
          <w:rFonts w:cs="Calibri"/>
          <w:sz w:val="24"/>
          <w:szCs w:val="24"/>
        </w:rPr>
        <w:t xml:space="preserve"> </w:t>
      </w:r>
      <w:r w:rsidR="00387DA6">
        <w:rPr>
          <w:rFonts w:cs="Calibri"/>
          <w:sz w:val="24"/>
          <w:szCs w:val="24"/>
        </w:rPr>
        <w:t>(rounded to two decimal places using 365 days per year)</w:t>
      </w:r>
      <w:r w:rsidRPr="000160C1">
        <w:rPr>
          <w:rFonts w:cs="Calibri"/>
          <w:sz w:val="24"/>
          <w:szCs w:val="24"/>
        </w:rPr>
        <w:t xml:space="preserve"> </w:t>
      </w:r>
    </w:p>
    <w:p w:rsidR="000160C1" w:rsidRPr="003612A9" w:rsidRDefault="005644EC" w:rsidP="000160C1">
      <w:pPr>
        <w:numPr>
          <w:ilvl w:val="0"/>
          <w:numId w:val="36"/>
        </w:numPr>
        <w:contextualSpacing/>
        <w:rPr>
          <w:rFonts w:cs="Calibri"/>
          <w:sz w:val="24"/>
          <w:szCs w:val="24"/>
          <w:highlight w:val="cyan"/>
        </w:rPr>
      </w:pPr>
      <w:r w:rsidRPr="003612A9">
        <w:rPr>
          <w:rFonts w:cs="Calibri"/>
          <w:sz w:val="24"/>
          <w:szCs w:val="24"/>
          <w:highlight w:val="cyan"/>
          <w:shd w:val="clear" w:color="auto" w:fill="FFFFFF"/>
        </w:rPr>
        <w:t>32.</w:t>
      </w:r>
      <w:r w:rsidR="00F7240F" w:rsidRPr="003612A9">
        <w:rPr>
          <w:rFonts w:cs="Calibri"/>
          <w:sz w:val="24"/>
          <w:szCs w:val="24"/>
          <w:highlight w:val="cyan"/>
          <w:shd w:val="clear" w:color="auto" w:fill="FFFFFF"/>
        </w:rPr>
        <w:t>3</w:t>
      </w:r>
      <w:r w:rsidRPr="003612A9">
        <w:rPr>
          <w:rFonts w:cs="Calibri"/>
          <w:sz w:val="24"/>
          <w:szCs w:val="24"/>
          <w:highlight w:val="cyan"/>
          <w:shd w:val="clear" w:color="auto" w:fill="FFFFFF"/>
        </w:rPr>
        <w:t>0</w:t>
      </w:r>
      <w:r w:rsidR="00023815" w:rsidRPr="003612A9">
        <w:rPr>
          <w:rFonts w:cs="Calibri"/>
          <w:sz w:val="24"/>
          <w:szCs w:val="24"/>
          <w:highlight w:val="cyan"/>
          <w:shd w:val="clear" w:color="auto" w:fill="FFFFFF"/>
        </w:rPr>
        <w:t>%</w:t>
      </w:r>
    </w:p>
    <w:p w:rsidR="000160C1" w:rsidRPr="000160C1" w:rsidRDefault="005644EC" w:rsidP="000160C1">
      <w:pPr>
        <w:numPr>
          <w:ilvl w:val="0"/>
          <w:numId w:val="36"/>
        </w:numPr>
        <w:spacing w:after="0"/>
        <w:contextualSpacing/>
        <w:rPr>
          <w:rFonts w:cs="Calibri"/>
          <w:sz w:val="24"/>
          <w:szCs w:val="24"/>
        </w:rPr>
      </w:pPr>
      <w:r>
        <w:rPr>
          <w:rFonts w:cs="Calibri"/>
          <w:sz w:val="24"/>
          <w:szCs w:val="24"/>
        </w:rPr>
        <w:t>28.77</w:t>
      </w:r>
      <w:r w:rsidR="00023815">
        <w:rPr>
          <w:rFonts w:cs="Calibri"/>
          <w:sz w:val="24"/>
          <w:szCs w:val="24"/>
        </w:rPr>
        <w:t>%</w:t>
      </w:r>
    </w:p>
    <w:p w:rsidR="000160C1" w:rsidRPr="000160C1" w:rsidRDefault="005644EC" w:rsidP="000160C1">
      <w:pPr>
        <w:numPr>
          <w:ilvl w:val="0"/>
          <w:numId w:val="36"/>
        </w:numPr>
        <w:spacing w:after="0"/>
        <w:contextualSpacing/>
        <w:rPr>
          <w:rFonts w:cs="Calibri"/>
          <w:sz w:val="24"/>
          <w:szCs w:val="24"/>
        </w:rPr>
      </w:pPr>
      <w:r>
        <w:rPr>
          <w:rFonts w:cs="Calibri"/>
          <w:sz w:val="24"/>
          <w:szCs w:val="24"/>
        </w:rPr>
        <w:t>31.52%</w:t>
      </w:r>
    </w:p>
    <w:p w:rsidR="000160C1" w:rsidRPr="000160C1" w:rsidRDefault="005644EC" w:rsidP="000160C1">
      <w:pPr>
        <w:numPr>
          <w:ilvl w:val="0"/>
          <w:numId w:val="36"/>
        </w:numPr>
        <w:spacing w:after="0"/>
        <w:contextualSpacing/>
        <w:rPr>
          <w:rFonts w:cs="Calibri"/>
          <w:sz w:val="24"/>
          <w:szCs w:val="24"/>
        </w:rPr>
      </w:pPr>
      <w:r>
        <w:rPr>
          <w:rFonts w:cs="Calibri"/>
          <w:sz w:val="24"/>
          <w:szCs w:val="24"/>
        </w:rPr>
        <w:t>33.11</w:t>
      </w:r>
      <w:r w:rsidR="00023815">
        <w:rPr>
          <w:rFonts w:cs="Calibri"/>
          <w:sz w:val="24"/>
          <w:szCs w:val="24"/>
        </w:rPr>
        <w:t>%</w:t>
      </w:r>
    </w:p>
    <w:p w:rsidR="000160C1" w:rsidRPr="000160C1" w:rsidRDefault="005644EC" w:rsidP="000160C1">
      <w:pPr>
        <w:numPr>
          <w:ilvl w:val="0"/>
          <w:numId w:val="36"/>
        </w:numPr>
        <w:spacing w:after="0"/>
        <w:contextualSpacing/>
        <w:rPr>
          <w:rFonts w:cs="Calibri"/>
          <w:sz w:val="24"/>
          <w:szCs w:val="24"/>
        </w:rPr>
      </w:pPr>
      <w:r>
        <w:rPr>
          <w:rFonts w:cs="Calibri"/>
          <w:sz w:val="24"/>
          <w:szCs w:val="24"/>
        </w:rPr>
        <w:t>29.72</w:t>
      </w:r>
      <w:r w:rsidR="00023815">
        <w:rPr>
          <w:rFonts w:cs="Calibri"/>
          <w:sz w:val="24"/>
          <w:szCs w:val="24"/>
        </w:rPr>
        <w:t>%</w:t>
      </w:r>
    </w:p>
    <w:p w:rsidR="000160C1" w:rsidRPr="00A67A4A" w:rsidRDefault="000160C1" w:rsidP="000160C1">
      <w:pPr>
        <w:spacing w:after="0"/>
        <w:ind w:left="1080"/>
        <w:contextualSpacing/>
        <w:rPr>
          <w:rFonts w:cs="Calibri"/>
        </w:rPr>
      </w:pPr>
    </w:p>
    <w:p w:rsidR="001A70DE" w:rsidRPr="001A70DE" w:rsidRDefault="001A70DE" w:rsidP="008B64C4">
      <w:pPr>
        <w:pStyle w:val="ListParagraph"/>
        <w:numPr>
          <w:ilvl w:val="0"/>
          <w:numId w:val="1"/>
        </w:numPr>
        <w:spacing w:after="0" w:line="240" w:lineRule="auto"/>
        <w:jc w:val="both"/>
        <w:rPr>
          <w:rFonts w:asciiTheme="minorHAnsi" w:hAnsiTheme="minorHAnsi" w:cstheme="minorHAnsi"/>
          <w:sz w:val="24"/>
          <w:szCs w:val="24"/>
        </w:rPr>
      </w:pPr>
      <w:r w:rsidRPr="001A70DE">
        <w:rPr>
          <w:rFonts w:asciiTheme="minorHAnsi" w:hAnsiTheme="minorHAnsi" w:cstheme="minorHAnsi"/>
          <w:sz w:val="24"/>
          <w:szCs w:val="24"/>
        </w:rPr>
        <w:t xml:space="preserve">Joe’s </w:t>
      </w:r>
      <w:r w:rsidR="004C0BC1">
        <w:rPr>
          <w:rFonts w:asciiTheme="minorHAnsi" w:hAnsiTheme="minorHAnsi" w:cstheme="minorHAnsi"/>
          <w:sz w:val="24"/>
          <w:szCs w:val="24"/>
        </w:rPr>
        <w:t xml:space="preserve">gross </w:t>
      </w:r>
      <w:r w:rsidRPr="001A70DE">
        <w:rPr>
          <w:rFonts w:asciiTheme="minorHAnsi" w:hAnsiTheme="minorHAnsi" w:cstheme="minorHAnsi"/>
          <w:sz w:val="24"/>
          <w:szCs w:val="24"/>
        </w:rPr>
        <w:t>salary is $</w:t>
      </w:r>
      <w:r w:rsidR="0055449C">
        <w:rPr>
          <w:rFonts w:asciiTheme="minorHAnsi" w:hAnsiTheme="minorHAnsi" w:cstheme="minorHAnsi"/>
          <w:sz w:val="24"/>
          <w:szCs w:val="24"/>
        </w:rPr>
        <w:t>4</w:t>
      </w:r>
      <w:r w:rsidRPr="001A70DE">
        <w:rPr>
          <w:rFonts w:asciiTheme="minorHAnsi" w:hAnsiTheme="minorHAnsi" w:cstheme="minorHAnsi"/>
          <w:sz w:val="24"/>
          <w:szCs w:val="24"/>
        </w:rPr>
        <w:t>,000 per month</w:t>
      </w:r>
      <w:r w:rsidR="00840CDE">
        <w:rPr>
          <w:rFonts w:asciiTheme="minorHAnsi" w:hAnsiTheme="minorHAnsi" w:cstheme="minorHAnsi"/>
          <w:sz w:val="24"/>
          <w:szCs w:val="24"/>
        </w:rPr>
        <w:t>. His employer has withheld</w:t>
      </w:r>
      <w:r w:rsidRPr="001A70DE">
        <w:rPr>
          <w:rFonts w:asciiTheme="minorHAnsi" w:hAnsiTheme="minorHAnsi" w:cstheme="minorHAnsi"/>
          <w:sz w:val="24"/>
          <w:szCs w:val="24"/>
        </w:rPr>
        <w:t xml:space="preserve"> </w:t>
      </w:r>
      <w:bookmarkStart w:id="5" w:name="_Hlk535743575"/>
      <w:r>
        <w:rPr>
          <w:rFonts w:asciiTheme="minorHAnsi" w:hAnsiTheme="minorHAnsi" w:cstheme="minorHAnsi"/>
          <w:sz w:val="24"/>
          <w:szCs w:val="24"/>
        </w:rPr>
        <w:t>income</w:t>
      </w:r>
      <w:r w:rsidR="0055449C">
        <w:rPr>
          <w:rFonts w:asciiTheme="minorHAnsi" w:hAnsiTheme="minorHAnsi" w:cstheme="minorHAnsi"/>
          <w:sz w:val="24"/>
          <w:szCs w:val="24"/>
        </w:rPr>
        <w:t xml:space="preserve"> </w:t>
      </w:r>
      <w:r w:rsidRPr="001A70DE">
        <w:rPr>
          <w:rFonts w:asciiTheme="minorHAnsi" w:hAnsiTheme="minorHAnsi" w:cstheme="minorHAnsi"/>
          <w:sz w:val="24"/>
          <w:szCs w:val="24"/>
        </w:rPr>
        <w:t>taxes</w:t>
      </w:r>
      <w:r>
        <w:rPr>
          <w:rFonts w:asciiTheme="minorHAnsi" w:hAnsiTheme="minorHAnsi" w:cstheme="minorHAnsi"/>
          <w:sz w:val="24"/>
          <w:szCs w:val="24"/>
        </w:rPr>
        <w:t xml:space="preserve"> and </w:t>
      </w:r>
      <w:r w:rsidR="0055449C">
        <w:rPr>
          <w:rFonts w:asciiTheme="minorHAnsi" w:hAnsiTheme="minorHAnsi" w:cstheme="minorHAnsi"/>
          <w:sz w:val="24"/>
          <w:szCs w:val="24"/>
        </w:rPr>
        <w:t>other payroll deductions</w:t>
      </w:r>
      <w:r w:rsidRPr="001A70DE">
        <w:rPr>
          <w:rFonts w:asciiTheme="minorHAnsi" w:hAnsiTheme="minorHAnsi" w:cstheme="minorHAnsi"/>
          <w:sz w:val="24"/>
          <w:szCs w:val="24"/>
        </w:rPr>
        <w:t xml:space="preserve"> </w:t>
      </w:r>
      <w:r w:rsidR="00840CDE">
        <w:rPr>
          <w:rFonts w:asciiTheme="minorHAnsi" w:hAnsiTheme="minorHAnsi" w:cstheme="minorHAnsi"/>
          <w:sz w:val="24"/>
          <w:szCs w:val="24"/>
        </w:rPr>
        <w:t>of</w:t>
      </w:r>
      <w:r w:rsidRPr="001A70DE">
        <w:rPr>
          <w:rFonts w:asciiTheme="minorHAnsi" w:hAnsiTheme="minorHAnsi" w:cstheme="minorHAnsi"/>
          <w:sz w:val="24"/>
          <w:szCs w:val="24"/>
        </w:rPr>
        <w:t xml:space="preserve"> $</w:t>
      </w:r>
      <w:r w:rsidR="0055449C">
        <w:rPr>
          <w:rFonts w:asciiTheme="minorHAnsi" w:hAnsiTheme="minorHAnsi" w:cstheme="minorHAnsi"/>
          <w:sz w:val="24"/>
          <w:szCs w:val="24"/>
        </w:rPr>
        <w:t>1,</w:t>
      </w:r>
      <w:r w:rsidRPr="001A70DE">
        <w:rPr>
          <w:rFonts w:asciiTheme="minorHAnsi" w:hAnsiTheme="minorHAnsi" w:cstheme="minorHAnsi"/>
          <w:sz w:val="24"/>
          <w:szCs w:val="24"/>
        </w:rPr>
        <w:t>500</w:t>
      </w:r>
      <w:r w:rsidR="00840CDE">
        <w:rPr>
          <w:rFonts w:asciiTheme="minorHAnsi" w:hAnsiTheme="minorHAnsi" w:cstheme="minorHAnsi"/>
          <w:sz w:val="24"/>
          <w:szCs w:val="24"/>
        </w:rPr>
        <w:t>. Joe has</w:t>
      </w:r>
      <w:r w:rsidRPr="001A70DE">
        <w:rPr>
          <w:rFonts w:asciiTheme="minorHAnsi" w:hAnsiTheme="minorHAnsi" w:cstheme="minorHAnsi"/>
          <w:sz w:val="24"/>
          <w:szCs w:val="24"/>
        </w:rPr>
        <w:t xml:space="preserve"> </w:t>
      </w:r>
      <w:r w:rsidR="00840CDE">
        <w:rPr>
          <w:rFonts w:asciiTheme="minorHAnsi" w:hAnsiTheme="minorHAnsi" w:cstheme="minorHAnsi"/>
          <w:sz w:val="24"/>
          <w:szCs w:val="24"/>
        </w:rPr>
        <w:t xml:space="preserve">monthly </w:t>
      </w:r>
      <w:r w:rsidRPr="001A70DE">
        <w:rPr>
          <w:rFonts w:asciiTheme="minorHAnsi" w:hAnsiTheme="minorHAnsi" w:cstheme="minorHAnsi"/>
          <w:sz w:val="24"/>
          <w:szCs w:val="24"/>
        </w:rPr>
        <w:t>fixed expenses</w:t>
      </w:r>
      <w:r>
        <w:rPr>
          <w:rFonts w:asciiTheme="minorHAnsi" w:hAnsiTheme="minorHAnsi" w:cstheme="minorHAnsi"/>
          <w:sz w:val="24"/>
          <w:szCs w:val="24"/>
        </w:rPr>
        <w:t xml:space="preserve"> </w:t>
      </w:r>
      <w:r w:rsidR="00840CDE">
        <w:rPr>
          <w:rFonts w:asciiTheme="minorHAnsi" w:hAnsiTheme="minorHAnsi" w:cstheme="minorHAnsi"/>
          <w:sz w:val="24"/>
          <w:szCs w:val="24"/>
        </w:rPr>
        <w:t xml:space="preserve">of </w:t>
      </w:r>
      <w:r>
        <w:rPr>
          <w:rFonts w:asciiTheme="minorHAnsi" w:hAnsiTheme="minorHAnsi" w:cstheme="minorHAnsi"/>
          <w:sz w:val="24"/>
          <w:szCs w:val="24"/>
        </w:rPr>
        <w:t>$</w:t>
      </w:r>
      <w:r w:rsidR="004C0BC1">
        <w:rPr>
          <w:rFonts w:asciiTheme="minorHAnsi" w:hAnsiTheme="minorHAnsi" w:cstheme="minorHAnsi"/>
          <w:sz w:val="24"/>
          <w:szCs w:val="24"/>
        </w:rPr>
        <w:t>1</w:t>
      </w:r>
      <w:r>
        <w:rPr>
          <w:rFonts w:asciiTheme="minorHAnsi" w:hAnsiTheme="minorHAnsi" w:cstheme="minorHAnsi"/>
          <w:sz w:val="24"/>
          <w:szCs w:val="24"/>
        </w:rPr>
        <w:t>,</w:t>
      </w:r>
      <w:r w:rsidR="004C0BC1">
        <w:rPr>
          <w:rFonts w:asciiTheme="minorHAnsi" w:hAnsiTheme="minorHAnsi" w:cstheme="minorHAnsi"/>
          <w:sz w:val="24"/>
          <w:szCs w:val="24"/>
        </w:rPr>
        <w:t>750</w:t>
      </w:r>
      <w:r>
        <w:rPr>
          <w:rFonts w:asciiTheme="minorHAnsi" w:hAnsiTheme="minorHAnsi" w:cstheme="minorHAnsi"/>
          <w:sz w:val="24"/>
          <w:szCs w:val="24"/>
        </w:rPr>
        <w:t xml:space="preserve">, </w:t>
      </w:r>
      <w:r w:rsidR="004C0BC1">
        <w:rPr>
          <w:rFonts w:asciiTheme="minorHAnsi" w:hAnsiTheme="minorHAnsi" w:cstheme="minorHAnsi"/>
          <w:sz w:val="24"/>
          <w:szCs w:val="24"/>
        </w:rPr>
        <w:t xml:space="preserve">variable expenses </w:t>
      </w:r>
      <w:r w:rsidR="00840CDE">
        <w:rPr>
          <w:rFonts w:asciiTheme="minorHAnsi" w:hAnsiTheme="minorHAnsi" w:cstheme="minorHAnsi"/>
          <w:sz w:val="24"/>
          <w:szCs w:val="24"/>
        </w:rPr>
        <w:t>of</w:t>
      </w:r>
      <w:r w:rsidR="004C0BC1">
        <w:rPr>
          <w:rFonts w:asciiTheme="minorHAnsi" w:hAnsiTheme="minorHAnsi" w:cstheme="minorHAnsi"/>
          <w:sz w:val="24"/>
          <w:szCs w:val="24"/>
        </w:rPr>
        <w:t xml:space="preserve"> $250 </w:t>
      </w:r>
      <w:r>
        <w:rPr>
          <w:rFonts w:asciiTheme="minorHAnsi" w:hAnsiTheme="minorHAnsi" w:cstheme="minorHAnsi"/>
          <w:sz w:val="24"/>
          <w:szCs w:val="24"/>
        </w:rPr>
        <w:t xml:space="preserve">and savings </w:t>
      </w:r>
      <w:r w:rsidR="00840CDE">
        <w:rPr>
          <w:rFonts w:asciiTheme="minorHAnsi" w:hAnsiTheme="minorHAnsi" w:cstheme="minorHAnsi"/>
          <w:sz w:val="24"/>
          <w:szCs w:val="24"/>
        </w:rPr>
        <w:t>of</w:t>
      </w:r>
      <w:r>
        <w:rPr>
          <w:rFonts w:asciiTheme="minorHAnsi" w:hAnsiTheme="minorHAnsi" w:cstheme="minorHAnsi"/>
          <w:sz w:val="24"/>
          <w:szCs w:val="24"/>
        </w:rPr>
        <w:t xml:space="preserve"> $500. His </w:t>
      </w:r>
      <w:r w:rsidR="00840CDE">
        <w:rPr>
          <w:rFonts w:asciiTheme="minorHAnsi" w:hAnsiTheme="minorHAnsi" w:cstheme="minorHAnsi"/>
          <w:sz w:val="24"/>
          <w:szCs w:val="24"/>
        </w:rPr>
        <w:t xml:space="preserve">monthly </w:t>
      </w:r>
      <w:r>
        <w:rPr>
          <w:rFonts w:asciiTheme="minorHAnsi" w:hAnsiTheme="minorHAnsi" w:cstheme="minorHAnsi"/>
          <w:sz w:val="24"/>
          <w:szCs w:val="24"/>
        </w:rPr>
        <w:t>disposable income is:</w:t>
      </w:r>
      <w:bookmarkEnd w:id="5"/>
    </w:p>
    <w:p w:rsidR="001A70DE" w:rsidRPr="000666EA" w:rsidRDefault="001A70DE" w:rsidP="001A70DE">
      <w:pPr>
        <w:numPr>
          <w:ilvl w:val="0"/>
          <w:numId w:val="39"/>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$1,500</w:t>
      </w:r>
    </w:p>
    <w:p w:rsidR="001A70DE" w:rsidRPr="000666EA" w:rsidRDefault="001A70DE" w:rsidP="001A70DE">
      <w:pPr>
        <w:numPr>
          <w:ilvl w:val="0"/>
          <w:numId w:val="39"/>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$3,000</w:t>
      </w:r>
    </w:p>
    <w:p w:rsidR="001A70DE" w:rsidRPr="003612A9" w:rsidRDefault="001A70DE" w:rsidP="001A70DE">
      <w:pPr>
        <w:numPr>
          <w:ilvl w:val="0"/>
          <w:numId w:val="39"/>
        </w:numPr>
        <w:spacing w:after="0" w:line="240" w:lineRule="auto"/>
        <w:jc w:val="both"/>
        <w:rPr>
          <w:rFonts w:asciiTheme="minorHAnsi" w:hAnsiTheme="minorHAnsi" w:cstheme="minorHAnsi"/>
          <w:sz w:val="24"/>
          <w:szCs w:val="24"/>
          <w:highlight w:val="cyan"/>
        </w:rPr>
      </w:pPr>
      <w:r w:rsidRPr="003612A9">
        <w:rPr>
          <w:rFonts w:asciiTheme="minorHAnsi" w:hAnsiTheme="minorHAnsi" w:cstheme="minorHAnsi"/>
          <w:sz w:val="24"/>
          <w:szCs w:val="24"/>
          <w:highlight w:val="cyan"/>
        </w:rPr>
        <w:t>$</w:t>
      </w:r>
      <w:r w:rsidR="0055449C" w:rsidRPr="003612A9">
        <w:rPr>
          <w:rFonts w:asciiTheme="minorHAnsi" w:hAnsiTheme="minorHAnsi" w:cstheme="minorHAnsi"/>
          <w:sz w:val="24"/>
          <w:szCs w:val="24"/>
          <w:highlight w:val="cyan"/>
        </w:rPr>
        <w:t>2</w:t>
      </w:r>
      <w:r w:rsidRPr="003612A9">
        <w:rPr>
          <w:rFonts w:asciiTheme="minorHAnsi" w:hAnsiTheme="minorHAnsi" w:cstheme="minorHAnsi"/>
          <w:sz w:val="24"/>
          <w:szCs w:val="24"/>
          <w:highlight w:val="cyan"/>
        </w:rPr>
        <w:t>,500</w:t>
      </w:r>
    </w:p>
    <w:p w:rsidR="001A70DE" w:rsidRPr="000666EA" w:rsidRDefault="0055449C" w:rsidP="001A70DE">
      <w:pPr>
        <w:numPr>
          <w:ilvl w:val="0"/>
          <w:numId w:val="39"/>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$500</w:t>
      </w:r>
    </w:p>
    <w:p w:rsidR="00470B1B" w:rsidRDefault="004C0BC1" w:rsidP="00470B1B">
      <w:pPr>
        <w:numPr>
          <w:ilvl w:val="0"/>
          <w:numId w:val="39"/>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$2,250</w:t>
      </w:r>
    </w:p>
    <w:p w:rsidR="00470B1B" w:rsidRDefault="00470B1B" w:rsidP="00470B1B">
      <w:pPr>
        <w:spacing w:after="0" w:line="240" w:lineRule="auto"/>
        <w:ind w:left="1080"/>
        <w:jc w:val="both"/>
        <w:rPr>
          <w:rFonts w:asciiTheme="minorHAnsi" w:hAnsiTheme="minorHAnsi" w:cstheme="minorHAnsi"/>
          <w:sz w:val="24"/>
          <w:szCs w:val="24"/>
        </w:rPr>
      </w:pPr>
    </w:p>
    <w:p w:rsidR="00EC30FC" w:rsidRPr="00470B1B" w:rsidRDefault="00030DB6" w:rsidP="00470B1B">
      <w:pPr>
        <w:pStyle w:val="ListParagraph"/>
        <w:numPr>
          <w:ilvl w:val="0"/>
          <w:numId w:val="1"/>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Adam and Rudy are</w:t>
      </w:r>
      <w:r w:rsidR="00EC30FC" w:rsidRPr="00470B1B">
        <w:rPr>
          <w:rFonts w:asciiTheme="minorHAnsi" w:hAnsiTheme="minorHAnsi" w:cstheme="minorHAnsi"/>
          <w:sz w:val="24"/>
          <w:szCs w:val="24"/>
        </w:rPr>
        <w:t xml:space="preserve"> graduat</w:t>
      </w:r>
      <w:r>
        <w:rPr>
          <w:rFonts w:asciiTheme="minorHAnsi" w:hAnsiTheme="minorHAnsi" w:cstheme="minorHAnsi"/>
          <w:sz w:val="24"/>
          <w:szCs w:val="24"/>
        </w:rPr>
        <w:t>ing</w:t>
      </w:r>
      <w:r w:rsidR="00EC30FC" w:rsidRPr="00470B1B">
        <w:rPr>
          <w:rFonts w:asciiTheme="minorHAnsi" w:hAnsiTheme="minorHAnsi" w:cstheme="minorHAnsi"/>
          <w:sz w:val="24"/>
          <w:szCs w:val="24"/>
        </w:rPr>
        <w:t xml:space="preserve"> from Concordia</w:t>
      </w:r>
      <w:r>
        <w:rPr>
          <w:rFonts w:asciiTheme="minorHAnsi" w:hAnsiTheme="minorHAnsi" w:cstheme="minorHAnsi"/>
          <w:sz w:val="24"/>
          <w:szCs w:val="24"/>
        </w:rPr>
        <w:t xml:space="preserve"> in four years and are looking to travel around Europe. In the meantime, both are looking to save money from their part-time jobs. Adam</w:t>
      </w:r>
      <w:r w:rsidR="00EC30FC" w:rsidRPr="00470B1B">
        <w:rPr>
          <w:rFonts w:asciiTheme="minorHAnsi" w:hAnsiTheme="minorHAnsi" w:cstheme="minorHAnsi"/>
          <w:sz w:val="24"/>
          <w:szCs w:val="24"/>
        </w:rPr>
        <w:t xml:space="preserve"> has put a budget together and is looking to save $100 a</w:t>
      </w:r>
      <w:r w:rsidR="00FC79F4" w:rsidRPr="00470B1B">
        <w:rPr>
          <w:rFonts w:asciiTheme="minorHAnsi" w:hAnsiTheme="minorHAnsi" w:cstheme="minorHAnsi"/>
          <w:sz w:val="24"/>
          <w:szCs w:val="24"/>
        </w:rPr>
        <w:t xml:space="preserve">t the </w:t>
      </w:r>
      <w:r w:rsidR="00A30429" w:rsidRPr="00470B1B">
        <w:rPr>
          <w:rFonts w:asciiTheme="minorHAnsi" w:hAnsiTheme="minorHAnsi" w:cstheme="minorHAnsi"/>
          <w:sz w:val="24"/>
          <w:szCs w:val="24"/>
        </w:rPr>
        <w:t xml:space="preserve">beginning </w:t>
      </w:r>
      <w:r w:rsidR="00FC79F4" w:rsidRPr="00470B1B">
        <w:rPr>
          <w:rFonts w:asciiTheme="minorHAnsi" w:hAnsiTheme="minorHAnsi" w:cstheme="minorHAnsi"/>
          <w:sz w:val="24"/>
          <w:szCs w:val="24"/>
        </w:rPr>
        <w:t>of</w:t>
      </w:r>
      <w:r w:rsidR="00EC30FC" w:rsidRPr="00470B1B">
        <w:rPr>
          <w:rFonts w:asciiTheme="minorHAnsi" w:hAnsiTheme="minorHAnsi" w:cstheme="minorHAnsi"/>
          <w:sz w:val="24"/>
          <w:szCs w:val="24"/>
        </w:rPr>
        <w:t xml:space="preserve"> </w:t>
      </w:r>
      <w:r w:rsidR="00CE6A97" w:rsidRPr="00470B1B">
        <w:rPr>
          <w:rFonts w:asciiTheme="minorHAnsi" w:hAnsiTheme="minorHAnsi" w:cstheme="minorHAnsi"/>
          <w:sz w:val="24"/>
          <w:szCs w:val="24"/>
        </w:rPr>
        <w:t xml:space="preserve">each </w:t>
      </w:r>
      <w:r w:rsidR="00EC30FC" w:rsidRPr="00470B1B">
        <w:rPr>
          <w:rFonts w:asciiTheme="minorHAnsi" w:hAnsiTheme="minorHAnsi" w:cstheme="minorHAnsi"/>
          <w:sz w:val="24"/>
          <w:szCs w:val="24"/>
        </w:rPr>
        <w:t xml:space="preserve">month </w:t>
      </w:r>
      <w:r w:rsidR="00FC79F4" w:rsidRPr="00470B1B">
        <w:rPr>
          <w:rFonts w:asciiTheme="minorHAnsi" w:hAnsiTheme="minorHAnsi" w:cstheme="minorHAnsi"/>
          <w:sz w:val="24"/>
          <w:szCs w:val="24"/>
        </w:rPr>
        <w:t>for</w:t>
      </w:r>
      <w:r w:rsidR="00EC30FC" w:rsidRPr="00470B1B">
        <w:rPr>
          <w:rFonts w:asciiTheme="minorHAnsi" w:hAnsiTheme="minorHAnsi" w:cstheme="minorHAnsi"/>
          <w:sz w:val="24"/>
          <w:szCs w:val="24"/>
        </w:rPr>
        <w:t xml:space="preserve"> the next 4 years. </w:t>
      </w:r>
      <w:r>
        <w:rPr>
          <w:rFonts w:asciiTheme="minorHAnsi" w:hAnsiTheme="minorHAnsi" w:cstheme="minorHAnsi"/>
          <w:sz w:val="24"/>
          <w:szCs w:val="24"/>
        </w:rPr>
        <w:t>Rudy will be putting $50 aside at the end of each month</w:t>
      </w:r>
      <w:r w:rsidR="00311F3A">
        <w:rPr>
          <w:rFonts w:asciiTheme="minorHAnsi" w:hAnsiTheme="minorHAnsi" w:cstheme="minorHAnsi"/>
          <w:sz w:val="24"/>
          <w:szCs w:val="24"/>
        </w:rPr>
        <w:t xml:space="preserve"> for the same time period</w:t>
      </w:r>
      <w:r>
        <w:rPr>
          <w:rFonts w:asciiTheme="minorHAnsi" w:hAnsiTheme="minorHAnsi" w:cstheme="minorHAnsi"/>
          <w:sz w:val="24"/>
          <w:szCs w:val="24"/>
        </w:rPr>
        <w:t>. Both</w:t>
      </w:r>
      <w:r w:rsidR="00EC30FC" w:rsidRPr="00470B1B">
        <w:rPr>
          <w:rFonts w:asciiTheme="minorHAnsi" w:hAnsiTheme="minorHAnsi" w:cstheme="minorHAnsi"/>
          <w:sz w:val="24"/>
          <w:szCs w:val="24"/>
        </w:rPr>
        <w:t xml:space="preserve"> will </w:t>
      </w:r>
      <w:r>
        <w:rPr>
          <w:rFonts w:asciiTheme="minorHAnsi" w:hAnsiTheme="minorHAnsi" w:cstheme="minorHAnsi"/>
          <w:sz w:val="24"/>
          <w:szCs w:val="24"/>
        </w:rPr>
        <w:t>receive</w:t>
      </w:r>
      <w:r w:rsidR="00EC30FC" w:rsidRPr="00470B1B">
        <w:rPr>
          <w:rFonts w:asciiTheme="minorHAnsi" w:hAnsiTheme="minorHAnsi" w:cstheme="minorHAnsi"/>
          <w:sz w:val="24"/>
          <w:szCs w:val="24"/>
        </w:rPr>
        <w:t xml:space="preserve"> </w:t>
      </w:r>
      <w:r>
        <w:rPr>
          <w:rFonts w:asciiTheme="minorHAnsi" w:hAnsiTheme="minorHAnsi" w:cstheme="minorHAnsi"/>
          <w:sz w:val="24"/>
          <w:szCs w:val="24"/>
        </w:rPr>
        <w:t>3</w:t>
      </w:r>
      <w:r w:rsidR="00EC30FC" w:rsidRPr="00470B1B">
        <w:rPr>
          <w:rFonts w:asciiTheme="minorHAnsi" w:hAnsiTheme="minorHAnsi" w:cstheme="minorHAnsi"/>
          <w:sz w:val="24"/>
          <w:szCs w:val="24"/>
        </w:rPr>
        <w:t xml:space="preserve">% interest, compounded </w:t>
      </w:r>
      <w:r>
        <w:rPr>
          <w:rFonts w:asciiTheme="minorHAnsi" w:hAnsiTheme="minorHAnsi" w:cstheme="minorHAnsi"/>
          <w:sz w:val="24"/>
          <w:szCs w:val="24"/>
        </w:rPr>
        <w:t>monthly</w:t>
      </w:r>
      <w:r w:rsidR="00EC30FC" w:rsidRPr="00470B1B">
        <w:rPr>
          <w:rFonts w:asciiTheme="minorHAnsi" w:hAnsiTheme="minorHAnsi" w:cstheme="minorHAnsi"/>
          <w:sz w:val="24"/>
          <w:szCs w:val="24"/>
        </w:rPr>
        <w:t xml:space="preserve">. </w:t>
      </w:r>
      <w:r w:rsidR="00CE6A97" w:rsidRPr="00470B1B">
        <w:rPr>
          <w:rFonts w:asciiTheme="minorHAnsi" w:hAnsiTheme="minorHAnsi" w:cstheme="minorHAnsi"/>
          <w:sz w:val="24"/>
          <w:szCs w:val="24"/>
        </w:rPr>
        <w:t xml:space="preserve">How much </w:t>
      </w:r>
      <w:r>
        <w:rPr>
          <w:rFonts w:asciiTheme="minorHAnsi" w:hAnsiTheme="minorHAnsi" w:cstheme="minorHAnsi"/>
          <w:sz w:val="24"/>
          <w:szCs w:val="24"/>
        </w:rPr>
        <w:t>more will Adam have saved over Rudy’s savings</w:t>
      </w:r>
      <w:r w:rsidR="00EC30FC" w:rsidRPr="00470B1B">
        <w:rPr>
          <w:rFonts w:asciiTheme="minorHAnsi" w:hAnsiTheme="minorHAnsi" w:cstheme="minorHAnsi"/>
          <w:sz w:val="24"/>
          <w:szCs w:val="24"/>
        </w:rPr>
        <w:t xml:space="preserve"> </w:t>
      </w:r>
      <w:r w:rsidR="009440B5">
        <w:rPr>
          <w:rFonts w:asciiTheme="minorHAnsi" w:hAnsiTheme="minorHAnsi" w:cstheme="minorHAnsi"/>
          <w:sz w:val="24"/>
          <w:szCs w:val="24"/>
        </w:rPr>
        <w:t xml:space="preserve">at the time of their departure </w:t>
      </w:r>
      <w:r w:rsidR="009A2ECF" w:rsidRPr="00470B1B">
        <w:rPr>
          <w:rFonts w:asciiTheme="minorHAnsi" w:hAnsiTheme="minorHAnsi" w:cstheme="minorHAnsi"/>
          <w:sz w:val="24"/>
          <w:szCs w:val="24"/>
        </w:rPr>
        <w:t>in</w:t>
      </w:r>
      <w:r w:rsidR="00EC30FC" w:rsidRPr="00470B1B">
        <w:rPr>
          <w:rFonts w:asciiTheme="minorHAnsi" w:hAnsiTheme="minorHAnsi" w:cstheme="minorHAnsi"/>
          <w:sz w:val="24"/>
          <w:szCs w:val="24"/>
        </w:rPr>
        <w:t xml:space="preserve"> 4 years?</w:t>
      </w:r>
    </w:p>
    <w:p w:rsidR="00EC30FC" w:rsidRPr="00602F38" w:rsidRDefault="00EC30FC" w:rsidP="00EC30FC">
      <w:pPr>
        <w:pStyle w:val="ListParagraph"/>
        <w:numPr>
          <w:ilvl w:val="0"/>
          <w:numId w:val="21"/>
        </w:numPr>
        <w:spacing w:after="0"/>
        <w:jc w:val="both"/>
        <w:rPr>
          <w:rFonts w:asciiTheme="minorHAnsi" w:hAnsiTheme="minorHAnsi" w:cstheme="minorHAnsi"/>
          <w:sz w:val="24"/>
          <w:szCs w:val="24"/>
        </w:rPr>
      </w:pPr>
      <w:r w:rsidRPr="00602F38">
        <w:rPr>
          <w:rFonts w:asciiTheme="minorHAnsi" w:hAnsiTheme="minorHAnsi" w:cstheme="minorHAnsi"/>
          <w:sz w:val="24"/>
          <w:szCs w:val="24"/>
          <w:lang w:val="en-US"/>
        </w:rPr>
        <w:t>$</w:t>
      </w:r>
      <w:r w:rsidR="009440B5">
        <w:rPr>
          <w:rFonts w:asciiTheme="minorHAnsi" w:hAnsiTheme="minorHAnsi" w:cstheme="minorHAnsi"/>
          <w:sz w:val="24"/>
          <w:szCs w:val="24"/>
          <w:lang w:val="en-US"/>
        </w:rPr>
        <w:t>2,</w:t>
      </w:r>
      <w:r w:rsidR="00FF1B3F">
        <w:rPr>
          <w:rFonts w:asciiTheme="minorHAnsi" w:hAnsiTheme="minorHAnsi" w:cstheme="minorHAnsi"/>
          <w:sz w:val="24"/>
          <w:szCs w:val="24"/>
          <w:lang w:val="en-US"/>
        </w:rPr>
        <w:t>2</w:t>
      </w:r>
      <w:r w:rsidR="009440B5">
        <w:rPr>
          <w:rFonts w:asciiTheme="minorHAnsi" w:hAnsiTheme="minorHAnsi" w:cstheme="minorHAnsi"/>
          <w:sz w:val="24"/>
          <w:szCs w:val="24"/>
          <w:lang w:val="en-US"/>
        </w:rPr>
        <w:t>39</w:t>
      </w:r>
      <w:r w:rsidR="00FF1B3F">
        <w:rPr>
          <w:rFonts w:asciiTheme="minorHAnsi" w:hAnsiTheme="minorHAnsi" w:cstheme="minorHAnsi"/>
          <w:sz w:val="24"/>
          <w:szCs w:val="24"/>
          <w:lang w:val="en-US"/>
        </w:rPr>
        <w:t>.</w:t>
      </w:r>
      <w:r w:rsidR="009440B5">
        <w:rPr>
          <w:rFonts w:asciiTheme="minorHAnsi" w:hAnsiTheme="minorHAnsi" w:cstheme="minorHAnsi"/>
          <w:sz w:val="24"/>
          <w:szCs w:val="24"/>
          <w:lang w:val="en-US"/>
        </w:rPr>
        <w:t>15</w:t>
      </w:r>
    </w:p>
    <w:p w:rsidR="00EC30FC" w:rsidRPr="00602F38" w:rsidRDefault="00EC30FC" w:rsidP="00EC30FC">
      <w:pPr>
        <w:pStyle w:val="ListParagraph"/>
        <w:numPr>
          <w:ilvl w:val="0"/>
          <w:numId w:val="21"/>
        </w:numPr>
        <w:spacing w:after="0"/>
        <w:jc w:val="both"/>
        <w:rPr>
          <w:rFonts w:asciiTheme="minorHAnsi" w:hAnsiTheme="minorHAnsi" w:cstheme="minorHAnsi"/>
          <w:sz w:val="24"/>
          <w:szCs w:val="24"/>
        </w:rPr>
      </w:pPr>
      <w:r w:rsidRPr="00602F38">
        <w:rPr>
          <w:rFonts w:asciiTheme="minorHAnsi" w:hAnsiTheme="minorHAnsi" w:cstheme="minorHAnsi"/>
          <w:sz w:val="24"/>
          <w:szCs w:val="24"/>
        </w:rPr>
        <w:t>$</w:t>
      </w:r>
      <w:r w:rsidR="009440B5">
        <w:rPr>
          <w:rFonts w:asciiTheme="minorHAnsi" w:hAnsiTheme="minorHAnsi" w:cstheme="minorHAnsi"/>
          <w:sz w:val="24"/>
          <w:szCs w:val="24"/>
        </w:rPr>
        <w:t>2</w:t>
      </w:r>
      <w:r w:rsidR="004224AD" w:rsidRPr="00602F38">
        <w:rPr>
          <w:rFonts w:asciiTheme="minorHAnsi" w:hAnsiTheme="minorHAnsi" w:cstheme="minorHAnsi"/>
          <w:sz w:val="24"/>
          <w:szCs w:val="24"/>
        </w:rPr>
        <w:t>,141.61</w:t>
      </w:r>
    </w:p>
    <w:p w:rsidR="00EC30FC" w:rsidRPr="003612A9" w:rsidRDefault="00EC30FC" w:rsidP="00EC30FC">
      <w:pPr>
        <w:pStyle w:val="ListParagraph"/>
        <w:numPr>
          <w:ilvl w:val="0"/>
          <w:numId w:val="21"/>
        </w:numPr>
        <w:spacing w:after="0"/>
        <w:jc w:val="both"/>
        <w:rPr>
          <w:rFonts w:asciiTheme="minorHAnsi" w:hAnsiTheme="minorHAnsi" w:cstheme="minorHAnsi"/>
          <w:sz w:val="24"/>
          <w:szCs w:val="24"/>
          <w:highlight w:val="cyan"/>
        </w:rPr>
      </w:pPr>
      <w:r w:rsidRPr="003612A9">
        <w:rPr>
          <w:rFonts w:asciiTheme="minorHAnsi" w:hAnsiTheme="minorHAnsi" w:cstheme="minorHAnsi"/>
          <w:sz w:val="24"/>
          <w:szCs w:val="24"/>
          <w:highlight w:val="cyan"/>
        </w:rPr>
        <w:t>$</w:t>
      </w:r>
      <w:r w:rsidR="009440B5" w:rsidRPr="003612A9">
        <w:rPr>
          <w:rFonts w:asciiTheme="minorHAnsi" w:hAnsiTheme="minorHAnsi" w:cstheme="minorHAnsi"/>
          <w:sz w:val="24"/>
          <w:szCs w:val="24"/>
          <w:highlight w:val="cyan"/>
        </w:rPr>
        <w:t>2</w:t>
      </w:r>
      <w:r w:rsidR="00FF1B3F" w:rsidRPr="003612A9">
        <w:rPr>
          <w:rFonts w:asciiTheme="minorHAnsi" w:hAnsiTheme="minorHAnsi" w:cstheme="minorHAnsi"/>
          <w:sz w:val="24"/>
          <w:szCs w:val="24"/>
          <w:highlight w:val="cyan"/>
        </w:rPr>
        <w:t>,</w:t>
      </w:r>
      <w:r w:rsidR="009440B5" w:rsidRPr="003612A9">
        <w:rPr>
          <w:rFonts w:asciiTheme="minorHAnsi" w:hAnsiTheme="minorHAnsi" w:cstheme="minorHAnsi"/>
          <w:sz w:val="24"/>
          <w:szCs w:val="24"/>
          <w:highlight w:val="cyan"/>
        </w:rPr>
        <w:t>559</w:t>
      </w:r>
      <w:r w:rsidR="00FF1B3F" w:rsidRPr="003612A9">
        <w:rPr>
          <w:rFonts w:asciiTheme="minorHAnsi" w:hAnsiTheme="minorHAnsi" w:cstheme="minorHAnsi"/>
          <w:sz w:val="24"/>
          <w:szCs w:val="24"/>
          <w:highlight w:val="cyan"/>
        </w:rPr>
        <w:t>.</w:t>
      </w:r>
      <w:r w:rsidR="009440B5" w:rsidRPr="003612A9">
        <w:rPr>
          <w:rFonts w:asciiTheme="minorHAnsi" w:hAnsiTheme="minorHAnsi" w:cstheme="minorHAnsi"/>
          <w:sz w:val="24"/>
          <w:szCs w:val="24"/>
          <w:highlight w:val="cyan"/>
        </w:rPr>
        <w:t>29</w:t>
      </w:r>
    </w:p>
    <w:p w:rsidR="00EC30FC" w:rsidRPr="005A71D0" w:rsidRDefault="00EC30FC" w:rsidP="00EC30FC">
      <w:pPr>
        <w:pStyle w:val="ListParagraph"/>
        <w:numPr>
          <w:ilvl w:val="0"/>
          <w:numId w:val="21"/>
        </w:numPr>
        <w:spacing w:after="0"/>
        <w:jc w:val="both"/>
        <w:rPr>
          <w:rFonts w:asciiTheme="minorHAnsi" w:hAnsiTheme="minorHAnsi" w:cstheme="minorHAnsi"/>
          <w:sz w:val="24"/>
          <w:szCs w:val="24"/>
        </w:rPr>
      </w:pPr>
      <w:r w:rsidRPr="00EC30FC">
        <w:rPr>
          <w:rFonts w:asciiTheme="minorHAnsi" w:hAnsiTheme="minorHAnsi" w:cstheme="minorHAnsi"/>
          <w:sz w:val="24"/>
          <w:szCs w:val="24"/>
        </w:rPr>
        <w:t>$</w:t>
      </w:r>
      <w:r w:rsidR="00FF1B3F">
        <w:rPr>
          <w:rFonts w:asciiTheme="minorHAnsi" w:hAnsiTheme="minorHAnsi" w:cstheme="minorHAnsi"/>
          <w:sz w:val="24"/>
          <w:szCs w:val="24"/>
        </w:rPr>
        <w:t>1</w:t>
      </w:r>
      <w:r w:rsidR="00602F38" w:rsidRPr="005A71D0">
        <w:rPr>
          <w:rFonts w:asciiTheme="minorHAnsi" w:hAnsiTheme="minorHAnsi" w:cstheme="minorHAnsi"/>
          <w:sz w:val="24"/>
          <w:szCs w:val="24"/>
        </w:rPr>
        <w:t>,</w:t>
      </w:r>
      <w:r w:rsidR="009440B5">
        <w:rPr>
          <w:rFonts w:asciiTheme="minorHAnsi" w:hAnsiTheme="minorHAnsi" w:cstheme="minorHAnsi"/>
          <w:sz w:val="24"/>
          <w:szCs w:val="24"/>
        </w:rPr>
        <w:t>9</w:t>
      </w:r>
      <w:r w:rsidR="004224AD" w:rsidRPr="005A71D0">
        <w:rPr>
          <w:rFonts w:asciiTheme="minorHAnsi" w:hAnsiTheme="minorHAnsi" w:cstheme="minorHAnsi"/>
          <w:sz w:val="24"/>
          <w:szCs w:val="24"/>
        </w:rPr>
        <w:t>1</w:t>
      </w:r>
      <w:r w:rsidR="00602F38" w:rsidRPr="005A71D0">
        <w:rPr>
          <w:rFonts w:asciiTheme="minorHAnsi" w:hAnsiTheme="minorHAnsi" w:cstheme="minorHAnsi"/>
          <w:sz w:val="24"/>
          <w:szCs w:val="24"/>
        </w:rPr>
        <w:t>6</w:t>
      </w:r>
      <w:r w:rsidR="004224AD" w:rsidRPr="005A71D0">
        <w:rPr>
          <w:rFonts w:asciiTheme="minorHAnsi" w:hAnsiTheme="minorHAnsi" w:cstheme="minorHAnsi"/>
          <w:sz w:val="24"/>
          <w:szCs w:val="24"/>
        </w:rPr>
        <w:t>.41</w:t>
      </w:r>
    </w:p>
    <w:p w:rsidR="00EC30FC" w:rsidRPr="005A71D0" w:rsidRDefault="00EC30FC" w:rsidP="00EC30FC">
      <w:pPr>
        <w:pStyle w:val="ListParagraph"/>
        <w:numPr>
          <w:ilvl w:val="0"/>
          <w:numId w:val="21"/>
        </w:numPr>
        <w:spacing w:after="0"/>
        <w:jc w:val="both"/>
        <w:rPr>
          <w:rFonts w:asciiTheme="minorHAnsi" w:hAnsiTheme="minorHAnsi" w:cstheme="minorHAnsi"/>
          <w:sz w:val="24"/>
          <w:szCs w:val="24"/>
        </w:rPr>
      </w:pPr>
      <w:r w:rsidRPr="005A71D0">
        <w:rPr>
          <w:rFonts w:asciiTheme="minorHAnsi" w:hAnsiTheme="minorHAnsi" w:cstheme="minorHAnsi"/>
          <w:sz w:val="24"/>
          <w:szCs w:val="24"/>
        </w:rPr>
        <w:t>$</w:t>
      </w:r>
      <w:r w:rsidR="009440B5">
        <w:rPr>
          <w:rFonts w:asciiTheme="minorHAnsi" w:hAnsiTheme="minorHAnsi" w:cstheme="minorHAnsi"/>
          <w:sz w:val="24"/>
          <w:szCs w:val="24"/>
        </w:rPr>
        <w:t>2</w:t>
      </w:r>
      <w:r w:rsidR="004224AD" w:rsidRPr="005A71D0">
        <w:rPr>
          <w:rFonts w:asciiTheme="minorHAnsi" w:hAnsiTheme="minorHAnsi" w:cstheme="minorHAnsi"/>
          <w:sz w:val="24"/>
          <w:szCs w:val="24"/>
        </w:rPr>
        <w:t>,334.54</w:t>
      </w:r>
    </w:p>
    <w:p w:rsidR="00B91D56" w:rsidRPr="005A71D0" w:rsidRDefault="00B91D56" w:rsidP="00B91D56">
      <w:pPr>
        <w:spacing w:after="0" w:line="240" w:lineRule="auto"/>
        <w:ind w:left="720"/>
        <w:jc w:val="both"/>
        <w:rPr>
          <w:rFonts w:cs="Calibri"/>
          <w:sz w:val="24"/>
          <w:szCs w:val="24"/>
        </w:rPr>
      </w:pPr>
      <w:bookmarkStart w:id="6" w:name="_Hlk525403509"/>
    </w:p>
    <w:p w:rsidR="00703FD2" w:rsidRPr="005A71D0" w:rsidRDefault="00C31264" w:rsidP="00470B1B">
      <w:pPr>
        <w:numPr>
          <w:ilvl w:val="0"/>
          <w:numId w:val="1"/>
        </w:numPr>
        <w:spacing w:after="0" w:line="240" w:lineRule="auto"/>
        <w:contextualSpacing/>
        <w:jc w:val="both"/>
        <w:rPr>
          <w:rFonts w:cs="Calibri"/>
          <w:sz w:val="24"/>
          <w:szCs w:val="24"/>
        </w:rPr>
      </w:pPr>
      <w:r>
        <w:rPr>
          <w:rFonts w:cs="Calibri"/>
          <w:sz w:val="24"/>
          <w:szCs w:val="24"/>
        </w:rPr>
        <w:t xml:space="preserve">Marc is </w:t>
      </w:r>
      <w:r w:rsidR="00D002BB">
        <w:rPr>
          <w:rFonts w:cs="Calibri"/>
          <w:sz w:val="24"/>
          <w:szCs w:val="24"/>
        </w:rPr>
        <w:t>24</w:t>
      </w:r>
      <w:r>
        <w:rPr>
          <w:rFonts w:cs="Calibri"/>
          <w:sz w:val="24"/>
          <w:szCs w:val="24"/>
        </w:rPr>
        <w:t xml:space="preserve"> years old and has always had a poor credit score as he regularly misses payments and carries a heavy debt load. After having taken a financial planning course, he is loo</w:t>
      </w:r>
      <w:r w:rsidR="0088567A">
        <w:rPr>
          <w:rFonts w:cs="Calibri"/>
          <w:sz w:val="24"/>
          <w:szCs w:val="24"/>
        </w:rPr>
        <w:t>k</w:t>
      </w:r>
      <w:r>
        <w:rPr>
          <w:rFonts w:cs="Calibri"/>
          <w:sz w:val="24"/>
          <w:szCs w:val="24"/>
        </w:rPr>
        <w:t>ing to turn things around</w:t>
      </w:r>
      <w:r w:rsidR="0088567A">
        <w:rPr>
          <w:rFonts w:cs="Calibri"/>
          <w:sz w:val="24"/>
          <w:szCs w:val="24"/>
        </w:rPr>
        <w:t>,</w:t>
      </w:r>
      <w:r>
        <w:rPr>
          <w:rFonts w:cs="Calibri"/>
          <w:sz w:val="24"/>
          <w:szCs w:val="24"/>
        </w:rPr>
        <w:t xml:space="preserve"> but is wondering how long a poor credit history would appear on his credit report?</w:t>
      </w:r>
    </w:p>
    <w:p w:rsidR="009A2ECF" w:rsidRPr="00FC53E0" w:rsidRDefault="0019214C" w:rsidP="001A70DE">
      <w:pPr>
        <w:pStyle w:val="ListParagraph"/>
        <w:numPr>
          <w:ilvl w:val="0"/>
          <w:numId w:val="37"/>
        </w:numPr>
        <w:spacing w:after="0" w:line="240" w:lineRule="auto"/>
        <w:jc w:val="both"/>
        <w:rPr>
          <w:rFonts w:asciiTheme="minorHAnsi" w:hAnsiTheme="minorHAnsi" w:cstheme="minorHAnsi"/>
          <w:sz w:val="24"/>
          <w:szCs w:val="24"/>
        </w:rPr>
      </w:pPr>
      <w:bookmarkStart w:id="7" w:name="_Hlk525454301"/>
      <w:bookmarkEnd w:id="6"/>
      <w:r>
        <w:rPr>
          <w:rFonts w:asciiTheme="minorHAnsi" w:hAnsiTheme="minorHAnsi" w:cstheme="minorHAnsi"/>
          <w:sz w:val="24"/>
          <w:szCs w:val="24"/>
          <w:lang w:val="en-US"/>
        </w:rPr>
        <w:t>5</w:t>
      </w:r>
      <w:r w:rsidR="00C31264">
        <w:rPr>
          <w:rFonts w:asciiTheme="minorHAnsi" w:hAnsiTheme="minorHAnsi" w:cstheme="minorHAnsi"/>
          <w:sz w:val="24"/>
          <w:szCs w:val="24"/>
          <w:lang w:val="en-US"/>
        </w:rPr>
        <w:t xml:space="preserve"> years</w:t>
      </w:r>
    </w:p>
    <w:bookmarkEnd w:id="7"/>
    <w:p w:rsidR="009A2ECF" w:rsidRPr="00C31264" w:rsidRDefault="0019214C" w:rsidP="00C31264">
      <w:pPr>
        <w:pStyle w:val="ListParagraph"/>
        <w:numPr>
          <w:ilvl w:val="0"/>
          <w:numId w:val="37"/>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6</w:t>
      </w:r>
      <w:r w:rsidR="00C31264">
        <w:rPr>
          <w:rFonts w:asciiTheme="minorHAnsi" w:hAnsiTheme="minorHAnsi" w:cstheme="minorHAnsi"/>
          <w:sz w:val="24"/>
          <w:szCs w:val="24"/>
        </w:rPr>
        <w:t xml:space="preserve"> years</w:t>
      </w:r>
    </w:p>
    <w:p w:rsidR="009A2ECF" w:rsidRPr="00C31264" w:rsidRDefault="00C31264" w:rsidP="00C31264">
      <w:pPr>
        <w:pStyle w:val="ListParagraph"/>
        <w:numPr>
          <w:ilvl w:val="0"/>
          <w:numId w:val="37"/>
        </w:numPr>
        <w:spacing w:after="0" w:line="240" w:lineRule="auto"/>
        <w:jc w:val="both"/>
        <w:rPr>
          <w:rFonts w:asciiTheme="minorHAnsi" w:hAnsiTheme="minorHAnsi" w:cstheme="minorHAnsi"/>
          <w:sz w:val="24"/>
          <w:szCs w:val="24"/>
        </w:rPr>
      </w:pPr>
      <w:r w:rsidRPr="00C31264">
        <w:rPr>
          <w:rFonts w:asciiTheme="minorHAnsi" w:hAnsiTheme="minorHAnsi" w:cstheme="minorHAnsi"/>
          <w:sz w:val="24"/>
          <w:szCs w:val="24"/>
        </w:rPr>
        <w:t xml:space="preserve">3 </w:t>
      </w:r>
      <w:r w:rsidR="0019214C">
        <w:rPr>
          <w:rFonts w:asciiTheme="minorHAnsi" w:hAnsiTheme="minorHAnsi" w:cstheme="minorHAnsi"/>
          <w:sz w:val="24"/>
          <w:szCs w:val="24"/>
        </w:rPr>
        <w:t xml:space="preserve">to 7 </w:t>
      </w:r>
      <w:r w:rsidRPr="00C31264">
        <w:rPr>
          <w:rFonts w:asciiTheme="minorHAnsi" w:hAnsiTheme="minorHAnsi" w:cstheme="minorHAnsi"/>
          <w:sz w:val="24"/>
          <w:szCs w:val="24"/>
        </w:rPr>
        <w:t>years</w:t>
      </w:r>
    </w:p>
    <w:p w:rsidR="009A2ECF" w:rsidRPr="003612A9" w:rsidRDefault="00C31264" w:rsidP="00C31264">
      <w:pPr>
        <w:pStyle w:val="ListParagraph"/>
        <w:numPr>
          <w:ilvl w:val="0"/>
          <w:numId w:val="37"/>
        </w:numPr>
        <w:spacing w:after="0" w:line="240" w:lineRule="auto"/>
        <w:jc w:val="both"/>
        <w:rPr>
          <w:rFonts w:asciiTheme="minorHAnsi" w:hAnsiTheme="minorHAnsi" w:cstheme="minorHAnsi"/>
          <w:sz w:val="24"/>
          <w:szCs w:val="24"/>
          <w:highlight w:val="cyan"/>
        </w:rPr>
      </w:pPr>
      <w:r w:rsidRPr="003612A9">
        <w:rPr>
          <w:rFonts w:asciiTheme="minorHAnsi" w:hAnsiTheme="minorHAnsi" w:cstheme="minorHAnsi"/>
          <w:sz w:val="24"/>
          <w:szCs w:val="24"/>
          <w:highlight w:val="cyan"/>
        </w:rPr>
        <w:t>3 to 10 years</w:t>
      </w:r>
    </w:p>
    <w:p w:rsidR="00066DC1" w:rsidRDefault="00C31264" w:rsidP="00C31264">
      <w:pPr>
        <w:pStyle w:val="ListParagraph"/>
        <w:numPr>
          <w:ilvl w:val="0"/>
          <w:numId w:val="37"/>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6 to 7 years</w:t>
      </w:r>
      <w:r w:rsidR="00066DC1" w:rsidRPr="00C31264">
        <w:rPr>
          <w:rFonts w:asciiTheme="minorHAnsi" w:hAnsiTheme="minorHAnsi" w:cstheme="minorHAnsi"/>
          <w:sz w:val="24"/>
          <w:szCs w:val="24"/>
        </w:rPr>
        <w:t xml:space="preserve"> </w:t>
      </w:r>
    </w:p>
    <w:p w:rsidR="00ED12E3" w:rsidRDefault="00ED12E3">
      <w:pPr>
        <w:spacing w:after="0" w:line="240" w:lineRule="auto"/>
        <w:rPr>
          <w:rFonts w:asciiTheme="minorHAnsi" w:hAnsiTheme="minorHAnsi" w:cstheme="minorHAnsi"/>
          <w:sz w:val="24"/>
          <w:szCs w:val="24"/>
        </w:rPr>
      </w:pPr>
      <w:r>
        <w:rPr>
          <w:rFonts w:asciiTheme="minorHAnsi" w:hAnsiTheme="minorHAnsi" w:cstheme="minorHAnsi"/>
          <w:sz w:val="24"/>
          <w:szCs w:val="24"/>
        </w:rPr>
        <w:br w:type="page"/>
      </w:r>
    </w:p>
    <w:p w:rsidR="003303DC" w:rsidRDefault="003303DC" w:rsidP="003303DC">
      <w:pPr>
        <w:pStyle w:val="ListParagraph"/>
        <w:spacing w:after="0" w:line="240" w:lineRule="auto"/>
        <w:ind w:left="1080"/>
        <w:jc w:val="both"/>
        <w:rPr>
          <w:rFonts w:asciiTheme="minorHAnsi" w:hAnsiTheme="minorHAnsi" w:cstheme="minorHAnsi"/>
          <w:sz w:val="24"/>
          <w:szCs w:val="24"/>
        </w:rPr>
      </w:pPr>
    </w:p>
    <w:p w:rsidR="003303DC" w:rsidRPr="005A71D0" w:rsidRDefault="002D11A3" w:rsidP="003303DC">
      <w:pPr>
        <w:numPr>
          <w:ilvl w:val="0"/>
          <w:numId w:val="1"/>
        </w:numPr>
        <w:spacing w:after="0" w:line="240" w:lineRule="auto"/>
        <w:contextualSpacing/>
        <w:jc w:val="both"/>
        <w:rPr>
          <w:rFonts w:cs="Calibri"/>
          <w:sz w:val="24"/>
          <w:szCs w:val="24"/>
        </w:rPr>
      </w:pPr>
      <w:r>
        <w:rPr>
          <w:rFonts w:cs="Calibri"/>
          <w:sz w:val="24"/>
          <w:szCs w:val="24"/>
        </w:rPr>
        <w:t xml:space="preserve">Udo and Angelique are </w:t>
      </w:r>
      <w:r w:rsidR="0088567A">
        <w:rPr>
          <w:rFonts w:cs="Calibri"/>
          <w:sz w:val="24"/>
          <w:szCs w:val="24"/>
        </w:rPr>
        <w:t>signing the real estate papers tomorrow on the</w:t>
      </w:r>
      <w:r>
        <w:rPr>
          <w:rFonts w:cs="Calibri"/>
          <w:sz w:val="24"/>
          <w:szCs w:val="24"/>
        </w:rPr>
        <w:t xml:space="preserve"> purchase </w:t>
      </w:r>
      <w:r w:rsidR="0088567A">
        <w:rPr>
          <w:rFonts w:cs="Calibri"/>
          <w:sz w:val="24"/>
          <w:szCs w:val="24"/>
        </w:rPr>
        <w:t xml:space="preserve">of </w:t>
      </w:r>
      <w:r>
        <w:rPr>
          <w:rFonts w:cs="Calibri"/>
          <w:sz w:val="24"/>
          <w:szCs w:val="24"/>
        </w:rPr>
        <w:t>their first home. They both have Registered Retirement Savings (RRSP’s) and are looking to use the Home Buyer’s Plan (HBP) to make their down payment. If t</w:t>
      </w:r>
      <w:r w:rsidR="0088567A">
        <w:rPr>
          <w:rFonts w:cs="Calibri"/>
          <w:sz w:val="24"/>
          <w:szCs w:val="24"/>
        </w:rPr>
        <w:t xml:space="preserve">oday’s </w:t>
      </w:r>
      <w:r>
        <w:rPr>
          <w:rFonts w:cs="Calibri"/>
          <w:sz w:val="24"/>
          <w:szCs w:val="24"/>
        </w:rPr>
        <w:t xml:space="preserve">market value of Udo’s RRSP is at $102,345 and Angelique’s is $23,679, </w:t>
      </w:r>
      <w:r w:rsidR="00ED12E3">
        <w:rPr>
          <w:rFonts w:cs="Calibri"/>
          <w:sz w:val="24"/>
          <w:szCs w:val="24"/>
        </w:rPr>
        <w:t xml:space="preserve">what </w:t>
      </w:r>
      <w:r w:rsidR="0088567A">
        <w:rPr>
          <w:rFonts w:cs="Calibri"/>
          <w:sz w:val="24"/>
          <w:szCs w:val="24"/>
        </w:rPr>
        <w:t xml:space="preserve">amount can they currently </w:t>
      </w:r>
      <w:r w:rsidR="00ED12E3">
        <w:rPr>
          <w:rFonts w:cs="Calibri"/>
          <w:sz w:val="24"/>
          <w:szCs w:val="24"/>
        </w:rPr>
        <w:t xml:space="preserve">withdraw from their respective RRSP’ through the </w:t>
      </w:r>
      <w:r w:rsidR="00E72A56">
        <w:rPr>
          <w:rFonts w:cs="Calibri"/>
          <w:sz w:val="24"/>
          <w:szCs w:val="24"/>
        </w:rPr>
        <w:t xml:space="preserve">HBP </w:t>
      </w:r>
      <w:r>
        <w:rPr>
          <w:rFonts w:cs="Calibri"/>
          <w:sz w:val="24"/>
          <w:szCs w:val="24"/>
        </w:rPr>
        <w:t>for the</w:t>
      </w:r>
      <w:r w:rsidR="00AD0702">
        <w:rPr>
          <w:rFonts w:cs="Calibri"/>
          <w:sz w:val="24"/>
          <w:szCs w:val="24"/>
        </w:rPr>
        <w:t xml:space="preserve"> total</w:t>
      </w:r>
      <w:r>
        <w:rPr>
          <w:rFonts w:cs="Calibri"/>
          <w:sz w:val="24"/>
          <w:szCs w:val="24"/>
        </w:rPr>
        <w:t xml:space="preserve"> down payment </w:t>
      </w:r>
      <w:r w:rsidR="00AD0702">
        <w:rPr>
          <w:rFonts w:cs="Calibri"/>
          <w:sz w:val="24"/>
          <w:szCs w:val="24"/>
        </w:rPr>
        <w:t>on their house</w:t>
      </w:r>
      <w:r w:rsidR="0088567A">
        <w:rPr>
          <w:rFonts w:cs="Calibri"/>
          <w:sz w:val="24"/>
          <w:szCs w:val="24"/>
        </w:rPr>
        <w:t xml:space="preserve"> that is closing tomorrow</w:t>
      </w:r>
      <w:r>
        <w:rPr>
          <w:rFonts w:cs="Calibri"/>
          <w:sz w:val="24"/>
          <w:szCs w:val="24"/>
        </w:rPr>
        <w:t>?</w:t>
      </w:r>
    </w:p>
    <w:p w:rsidR="003303DC" w:rsidRPr="003303DC" w:rsidRDefault="002D11A3" w:rsidP="003303DC">
      <w:pPr>
        <w:pStyle w:val="ListParagraph"/>
        <w:numPr>
          <w:ilvl w:val="0"/>
          <w:numId w:val="4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$23,679</w:t>
      </w:r>
    </w:p>
    <w:p w:rsidR="003303DC" w:rsidRPr="003303DC" w:rsidRDefault="002D11A3" w:rsidP="003303DC">
      <w:pPr>
        <w:pStyle w:val="ListParagraph"/>
        <w:numPr>
          <w:ilvl w:val="0"/>
          <w:numId w:val="4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$50,000</w:t>
      </w:r>
    </w:p>
    <w:p w:rsidR="003303DC" w:rsidRPr="00F5245A" w:rsidRDefault="002D11A3" w:rsidP="003303DC">
      <w:pPr>
        <w:pStyle w:val="ListParagraph"/>
        <w:numPr>
          <w:ilvl w:val="0"/>
          <w:numId w:val="4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$25,000</w:t>
      </w:r>
    </w:p>
    <w:p w:rsidR="003303DC" w:rsidRPr="00F5245A" w:rsidRDefault="002D11A3" w:rsidP="003303DC">
      <w:pPr>
        <w:pStyle w:val="ListParagraph"/>
        <w:numPr>
          <w:ilvl w:val="0"/>
          <w:numId w:val="46"/>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$102,345</w:t>
      </w:r>
    </w:p>
    <w:p w:rsidR="003303DC" w:rsidRPr="003612A9" w:rsidRDefault="002D11A3" w:rsidP="003303DC">
      <w:pPr>
        <w:pStyle w:val="ListParagraph"/>
        <w:numPr>
          <w:ilvl w:val="0"/>
          <w:numId w:val="46"/>
        </w:numPr>
        <w:spacing w:after="0" w:line="240" w:lineRule="auto"/>
        <w:jc w:val="both"/>
        <w:rPr>
          <w:rFonts w:asciiTheme="minorHAnsi" w:hAnsiTheme="minorHAnsi" w:cstheme="minorHAnsi"/>
          <w:sz w:val="24"/>
          <w:szCs w:val="24"/>
          <w:highlight w:val="cyan"/>
        </w:rPr>
      </w:pPr>
      <w:r w:rsidRPr="003612A9">
        <w:rPr>
          <w:rFonts w:asciiTheme="minorHAnsi" w:hAnsiTheme="minorHAnsi" w:cstheme="minorHAnsi"/>
          <w:sz w:val="24"/>
          <w:szCs w:val="24"/>
          <w:highlight w:val="cyan"/>
        </w:rPr>
        <w:t>$48,679</w:t>
      </w:r>
    </w:p>
    <w:p w:rsidR="003303DC" w:rsidRDefault="003303DC" w:rsidP="003303DC">
      <w:pPr>
        <w:pStyle w:val="ListParagraph"/>
        <w:spacing w:after="0" w:line="240" w:lineRule="auto"/>
        <w:ind w:left="1080"/>
        <w:jc w:val="both"/>
        <w:rPr>
          <w:rFonts w:asciiTheme="minorHAnsi" w:hAnsiTheme="minorHAnsi" w:cstheme="minorHAnsi"/>
          <w:sz w:val="24"/>
          <w:szCs w:val="24"/>
        </w:rPr>
      </w:pPr>
    </w:p>
    <w:p w:rsidR="00ED12E3" w:rsidRDefault="00ED12E3" w:rsidP="00ED12E3">
      <w:pPr>
        <w:pStyle w:val="ListParagraph"/>
        <w:numPr>
          <w:ilvl w:val="0"/>
          <w:numId w:val="1"/>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Opportunity cost represents:</w:t>
      </w:r>
    </w:p>
    <w:p w:rsidR="00ED12E3" w:rsidRPr="000666EA" w:rsidRDefault="00ED12E3" w:rsidP="00ED12E3">
      <w:pPr>
        <w:numPr>
          <w:ilvl w:val="0"/>
          <w:numId w:val="25"/>
        </w:numPr>
        <w:spacing w:after="0" w:line="240" w:lineRule="auto"/>
        <w:jc w:val="both"/>
        <w:rPr>
          <w:rFonts w:asciiTheme="minorHAnsi" w:hAnsiTheme="minorHAnsi" w:cstheme="minorHAnsi"/>
          <w:sz w:val="24"/>
          <w:szCs w:val="24"/>
        </w:rPr>
      </w:pPr>
      <w:r>
        <w:rPr>
          <w:rFonts w:asciiTheme="minorHAnsi" w:hAnsiTheme="minorHAnsi" w:cstheme="minorHAnsi"/>
          <w:sz w:val="24"/>
          <w:szCs w:val="24"/>
        </w:rPr>
        <w:t>Type of credit used.</w:t>
      </w:r>
    </w:p>
    <w:p w:rsidR="00ED12E3" w:rsidRPr="003612A9" w:rsidRDefault="00ED12E3" w:rsidP="00ED12E3">
      <w:pPr>
        <w:numPr>
          <w:ilvl w:val="0"/>
          <w:numId w:val="25"/>
        </w:numPr>
        <w:spacing w:after="0" w:line="240" w:lineRule="auto"/>
        <w:jc w:val="both"/>
        <w:rPr>
          <w:rFonts w:asciiTheme="minorHAnsi" w:hAnsiTheme="minorHAnsi" w:cstheme="minorHAnsi"/>
          <w:sz w:val="24"/>
          <w:szCs w:val="24"/>
        </w:rPr>
      </w:pPr>
      <w:r w:rsidRPr="003612A9">
        <w:rPr>
          <w:rFonts w:asciiTheme="minorHAnsi" w:hAnsiTheme="minorHAnsi" w:cstheme="minorHAnsi"/>
          <w:sz w:val="24"/>
          <w:szCs w:val="24"/>
        </w:rPr>
        <w:t>Short versus long-term financial decisions.</w:t>
      </w:r>
    </w:p>
    <w:p w:rsidR="00ED12E3" w:rsidRPr="003612A9" w:rsidRDefault="00ED12E3" w:rsidP="00ED12E3">
      <w:pPr>
        <w:numPr>
          <w:ilvl w:val="0"/>
          <w:numId w:val="25"/>
        </w:numPr>
        <w:spacing w:after="0" w:line="240" w:lineRule="auto"/>
        <w:jc w:val="both"/>
        <w:rPr>
          <w:rFonts w:asciiTheme="minorHAnsi" w:hAnsiTheme="minorHAnsi" w:cstheme="minorHAnsi"/>
          <w:sz w:val="24"/>
          <w:szCs w:val="24"/>
          <w:highlight w:val="cyan"/>
        </w:rPr>
      </w:pPr>
      <w:r w:rsidRPr="003612A9">
        <w:rPr>
          <w:rFonts w:asciiTheme="minorHAnsi" w:hAnsiTheme="minorHAnsi" w:cstheme="minorHAnsi"/>
          <w:sz w:val="24"/>
          <w:szCs w:val="24"/>
          <w:highlight w:val="cyan"/>
        </w:rPr>
        <w:t xml:space="preserve">What you give up as a result of </w:t>
      </w:r>
      <w:proofErr w:type="gramStart"/>
      <w:r w:rsidRPr="003612A9">
        <w:rPr>
          <w:rFonts w:asciiTheme="minorHAnsi" w:hAnsiTheme="minorHAnsi" w:cstheme="minorHAnsi"/>
          <w:sz w:val="24"/>
          <w:szCs w:val="24"/>
          <w:highlight w:val="cyan"/>
        </w:rPr>
        <w:t>making a decision</w:t>
      </w:r>
      <w:proofErr w:type="gramEnd"/>
      <w:r w:rsidRPr="003612A9">
        <w:rPr>
          <w:rFonts w:asciiTheme="minorHAnsi" w:hAnsiTheme="minorHAnsi" w:cstheme="minorHAnsi"/>
          <w:sz w:val="24"/>
          <w:szCs w:val="24"/>
          <w:highlight w:val="cyan"/>
        </w:rPr>
        <w:t>.</w:t>
      </w:r>
    </w:p>
    <w:p w:rsidR="00ED12E3" w:rsidRPr="003612A9" w:rsidRDefault="00ED12E3" w:rsidP="00ED12E3">
      <w:pPr>
        <w:numPr>
          <w:ilvl w:val="0"/>
          <w:numId w:val="25"/>
        </w:numPr>
        <w:spacing w:after="0" w:line="240" w:lineRule="auto"/>
        <w:jc w:val="both"/>
        <w:rPr>
          <w:rFonts w:asciiTheme="minorHAnsi" w:hAnsiTheme="minorHAnsi" w:cstheme="minorHAnsi"/>
          <w:sz w:val="24"/>
          <w:szCs w:val="24"/>
        </w:rPr>
      </w:pPr>
      <w:r w:rsidRPr="003612A9">
        <w:rPr>
          <w:rFonts w:asciiTheme="minorHAnsi" w:hAnsiTheme="minorHAnsi" w:cstheme="minorHAnsi"/>
          <w:sz w:val="24"/>
          <w:szCs w:val="24"/>
        </w:rPr>
        <w:t>The financial cost of any opportunity.</w:t>
      </w:r>
    </w:p>
    <w:p w:rsidR="00ED12E3" w:rsidRPr="000666EA" w:rsidRDefault="00ED12E3" w:rsidP="00ED12E3">
      <w:pPr>
        <w:numPr>
          <w:ilvl w:val="0"/>
          <w:numId w:val="25"/>
        </w:numPr>
        <w:spacing w:after="0" w:line="240" w:lineRule="auto"/>
        <w:jc w:val="both"/>
        <w:rPr>
          <w:rFonts w:asciiTheme="minorHAnsi" w:hAnsiTheme="minorHAnsi" w:cstheme="minorHAnsi"/>
          <w:sz w:val="24"/>
          <w:szCs w:val="24"/>
        </w:rPr>
      </w:pPr>
      <w:r w:rsidRPr="000160C1">
        <w:rPr>
          <w:rFonts w:asciiTheme="minorHAnsi" w:hAnsiTheme="minorHAnsi" w:cstheme="minorHAnsi"/>
          <w:sz w:val="24"/>
          <w:szCs w:val="24"/>
        </w:rPr>
        <w:t>Evaluating different alternatives for financial decisions.</w:t>
      </w:r>
    </w:p>
    <w:p w:rsidR="00ED12E3" w:rsidRDefault="00ED12E3" w:rsidP="003303DC">
      <w:pPr>
        <w:pStyle w:val="ListParagraph"/>
        <w:spacing w:after="0" w:line="240" w:lineRule="auto"/>
        <w:ind w:left="1080"/>
        <w:jc w:val="both"/>
        <w:rPr>
          <w:rFonts w:asciiTheme="minorHAnsi" w:hAnsiTheme="minorHAnsi" w:cstheme="minorHAnsi"/>
          <w:sz w:val="24"/>
          <w:szCs w:val="24"/>
        </w:rPr>
      </w:pPr>
    </w:p>
    <w:p w:rsidR="00ED12E3" w:rsidRPr="00C31264" w:rsidRDefault="00ED12E3" w:rsidP="003303DC">
      <w:pPr>
        <w:pStyle w:val="ListParagraph"/>
        <w:spacing w:after="0" w:line="240" w:lineRule="auto"/>
        <w:ind w:left="1080"/>
        <w:jc w:val="both"/>
        <w:rPr>
          <w:rFonts w:asciiTheme="minorHAnsi" w:hAnsiTheme="minorHAnsi" w:cstheme="minorHAnsi"/>
          <w:sz w:val="24"/>
          <w:szCs w:val="24"/>
        </w:rPr>
      </w:pPr>
    </w:p>
    <w:bookmarkEnd w:id="4"/>
    <w:p w:rsidR="00FA0536" w:rsidRPr="009C7B6E" w:rsidRDefault="00B63308">
      <w:pPr>
        <w:spacing w:after="0" w:line="240" w:lineRule="auto"/>
        <w:rPr>
          <w:rFonts w:asciiTheme="minorHAnsi" w:hAnsiTheme="minorHAnsi" w:cstheme="minorHAnsi"/>
          <w:b/>
          <w:sz w:val="26"/>
          <w:szCs w:val="26"/>
        </w:rPr>
      </w:pPr>
      <w:r w:rsidRPr="009C7B6E">
        <w:rPr>
          <w:rFonts w:asciiTheme="minorHAnsi" w:hAnsiTheme="minorHAnsi" w:cstheme="minorHAnsi"/>
          <w:b/>
          <w:sz w:val="26"/>
          <w:szCs w:val="26"/>
        </w:rPr>
        <w:t>Section I completed, continue to Section II</w:t>
      </w:r>
      <w:r w:rsidR="009A2ECF" w:rsidRPr="009C7B6E">
        <w:rPr>
          <w:rFonts w:asciiTheme="minorHAnsi" w:hAnsiTheme="minorHAnsi" w:cstheme="minorHAnsi"/>
          <w:b/>
          <w:sz w:val="26"/>
          <w:szCs w:val="26"/>
        </w:rPr>
        <w:t>.</w:t>
      </w:r>
    </w:p>
    <w:p w:rsidR="009A2ECF" w:rsidRDefault="009A2ECF">
      <w:pPr>
        <w:spacing w:after="0" w:line="240" w:lineRule="auto"/>
        <w:rPr>
          <w:rFonts w:asciiTheme="minorHAnsi" w:hAnsiTheme="minorHAnsi" w:cstheme="minorHAnsi"/>
          <w:b/>
          <w:sz w:val="24"/>
          <w:szCs w:val="24"/>
        </w:rPr>
      </w:pPr>
      <w:r>
        <w:rPr>
          <w:rFonts w:asciiTheme="minorHAnsi" w:hAnsiTheme="minorHAnsi" w:cstheme="minorHAnsi"/>
          <w:b/>
          <w:sz w:val="24"/>
          <w:szCs w:val="24"/>
        </w:rPr>
        <w:br w:type="page"/>
      </w:r>
    </w:p>
    <w:p w:rsidR="009A2ECF" w:rsidRPr="00B63308" w:rsidRDefault="009A2ECF">
      <w:pPr>
        <w:spacing w:after="0" w:line="240" w:lineRule="auto"/>
        <w:rPr>
          <w:rFonts w:asciiTheme="minorHAnsi" w:hAnsiTheme="minorHAnsi" w:cstheme="minorHAnsi"/>
          <w:b/>
          <w:sz w:val="24"/>
          <w:szCs w:val="24"/>
        </w:rPr>
      </w:pPr>
    </w:p>
    <w:p w:rsidR="00FA0536" w:rsidRPr="00F834FB" w:rsidRDefault="00FA0536">
      <w:pPr>
        <w:spacing w:after="0" w:line="240" w:lineRule="auto"/>
        <w:rPr>
          <w:rFonts w:asciiTheme="minorHAnsi" w:hAnsiTheme="minorHAnsi" w:cstheme="minorHAnsi"/>
          <w:b/>
          <w:sz w:val="24"/>
          <w:szCs w:val="24"/>
        </w:rPr>
      </w:pPr>
    </w:p>
    <w:p w:rsidR="006E5929" w:rsidRPr="009C7B6E" w:rsidRDefault="00C847D0" w:rsidP="009F7D3A">
      <w:pPr>
        <w:spacing w:after="0" w:line="240" w:lineRule="auto"/>
        <w:rPr>
          <w:rFonts w:asciiTheme="minorHAnsi" w:hAnsiTheme="minorHAnsi" w:cstheme="minorHAnsi"/>
          <w:b/>
          <w:sz w:val="26"/>
          <w:szCs w:val="26"/>
        </w:rPr>
      </w:pPr>
      <w:r w:rsidRPr="009C7B6E">
        <w:rPr>
          <w:rFonts w:asciiTheme="minorHAnsi" w:hAnsiTheme="minorHAnsi" w:cstheme="minorHAnsi"/>
          <w:b/>
          <w:sz w:val="26"/>
          <w:szCs w:val="26"/>
        </w:rPr>
        <w:t xml:space="preserve">Section II:   </w:t>
      </w:r>
      <w:r w:rsidR="003303DC">
        <w:rPr>
          <w:rFonts w:asciiTheme="minorHAnsi" w:hAnsiTheme="minorHAnsi" w:cstheme="minorHAnsi"/>
          <w:b/>
          <w:sz w:val="26"/>
          <w:szCs w:val="26"/>
        </w:rPr>
        <w:t>Six</w:t>
      </w:r>
      <w:r w:rsidR="009F1200" w:rsidRPr="009C7B6E">
        <w:rPr>
          <w:rFonts w:asciiTheme="minorHAnsi" w:hAnsiTheme="minorHAnsi" w:cstheme="minorHAnsi"/>
          <w:b/>
          <w:sz w:val="26"/>
          <w:szCs w:val="26"/>
        </w:rPr>
        <w:t xml:space="preserve"> (</w:t>
      </w:r>
      <w:r w:rsidR="003303DC">
        <w:rPr>
          <w:rFonts w:asciiTheme="minorHAnsi" w:hAnsiTheme="minorHAnsi" w:cstheme="minorHAnsi"/>
          <w:b/>
          <w:sz w:val="26"/>
          <w:szCs w:val="26"/>
        </w:rPr>
        <w:t>6</w:t>
      </w:r>
      <w:r w:rsidRPr="009C7B6E">
        <w:rPr>
          <w:rFonts w:asciiTheme="minorHAnsi" w:hAnsiTheme="minorHAnsi" w:cstheme="minorHAnsi"/>
          <w:b/>
          <w:sz w:val="26"/>
          <w:szCs w:val="26"/>
        </w:rPr>
        <w:t>) Mini-</w:t>
      </w:r>
      <w:r w:rsidR="006E5929" w:rsidRPr="009C7B6E">
        <w:rPr>
          <w:rFonts w:asciiTheme="minorHAnsi" w:hAnsiTheme="minorHAnsi" w:cstheme="minorHAnsi"/>
          <w:b/>
          <w:sz w:val="26"/>
          <w:szCs w:val="26"/>
        </w:rPr>
        <w:t>Case</w:t>
      </w:r>
      <w:r w:rsidRPr="009C7B6E">
        <w:rPr>
          <w:rFonts w:asciiTheme="minorHAnsi" w:hAnsiTheme="minorHAnsi" w:cstheme="minorHAnsi"/>
          <w:b/>
          <w:sz w:val="26"/>
          <w:szCs w:val="26"/>
        </w:rPr>
        <w:t>s</w:t>
      </w:r>
      <w:r w:rsidR="006E5929" w:rsidRPr="009C7B6E">
        <w:rPr>
          <w:rFonts w:asciiTheme="minorHAnsi" w:hAnsiTheme="minorHAnsi" w:cstheme="minorHAnsi"/>
          <w:b/>
          <w:sz w:val="26"/>
          <w:szCs w:val="26"/>
        </w:rPr>
        <w:t xml:space="preserve"> (</w:t>
      </w:r>
      <w:r w:rsidR="001F16C9" w:rsidRPr="009C7B6E">
        <w:rPr>
          <w:rFonts w:asciiTheme="minorHAnsi" w:hAnsiTheme="minorHAnsi" w:cstheme="minorHAnsi"/>
          <w:b/>
          <w:sz w:val="26"/>
          <w:szCs w:val="26"/>
        </w:rPr>
        <w:t>1</w:t>
      </w:r>
      <w:r w:rsidR="007302F3" w:rsidRPr="009C7B6E">
        <w:rPr>
          <w:rFonts w:asciiTheme="minorHAnsi" w:hAnsiTheme="minorHAnsi" w:cstheme="minorHAnsi"/>
          <w:b/>
          <w:sz w:val="26"/>
          <w:szCs w:val="26"/>
        </w:rPr>
        <w:t>4</w:t>
      </w:r>
      <w:r w:rsidR="006E5929" w:rsidRPr="009C7B6E">
        <w:rPr>
          <w:rFonts w:asciiTheme="minorHAnsi" w:hAnsiTheme="minorHAnsi" w:cstheme="minorHAnsi"/>
          <w:b/>
          <w:sz w:val="26"/>
          <w:szCs w:val="26"/>
        </w:rPr>
        <w:t xml:space="preserve"> marks)</w:t>
      </w:r>
      <w:r w:rsidR="006E5929" w:rsidRPr="009C7B6E">
        <w:rPr>
          <w:rFonts w:asciiTheme="minorHAnsi" w:hAnsiTheme="minorHAnsi" w:cstheme="minorHAnsi"/>
          <w:b/>
          <w:sz w:val="26"/>
          <w:szCs w:val="26"/>
        </w:rPr>
        <w:tab/>
      </w:r>
      <w:r w:rsidR="006E5929" w:rsidRPr="009C7B6E">
        <w:rPr>
          <w:rFonts w:asciiTheme="minorHAnsi" w:hAnsiTheme="minorHAnsi" w:cstheme="minorHAnsi"/>
          <w:b/>
          <w:sz w:val="26"/>
          <w:szCs w:val="26"/>
        </w:rPr>
        <w:tab/>
      </w:r>
    </w:p>
    <w:p w:rsidR="006E5929" w:rsidRPr="009C7B6E" w:rsidRDefault="006E5929" w:rsidP="00991A39">
      <w:pPr>
        <w:pStyle w:val="Heading2"/>
        <w:tabs>
          <w:tab w:val="left" w:pos="1800"/>
        </w:tabs>
        <w:spacing w:before="0" w:line="240" w:lineRule="auto"/>
        <w:rPr>
          <w:rFonts w:asciiTheme="minorHAnsi" w:hAnsiTheme="minorHAnsi" w:cstheme="minorHAnsi"/>
          <w:color w:val="FF0000"/>
        </w:rPr>
      </w:pPr>
      <w:r w:rsidRPr="009C7B6E">
        <w:rPr>
          <w:rFonts w:asciiTheme="minorHAnsi" w:hAnsiTheme="minorHAnsi" w:cstheme="minorHAnsi"/>
          <w:color w:val="FF0000"/>
        </w:rPr>
        <w:t xml:space="preserve">Please write </w:t>
      </w:r>
      <w:r w:rsidR="00991A39" w:rsidRPr="009C7B6E">
        <w:rPr>
          <w:rFonts w:asciiTheme="minorHAnsi" w:hAnsiTheme="minorHAnsi" w:cstheme="minorHAnsi"/>
          <w:color w:val="FF0000"/>
        </w:rPr>
        <w:t xml:space="preserve">(or </w:t>
      </w:r>
      <w:r w:rsidR="00991A39" w:rsidRPr="009C7B6E">
        <w:rPr>
          <w:rFonts w:asciiTheme="minorHAnsi" w:hAnsiTheme="minorHAnsi" w:cstheme="minorHAnsi"/>
          <w:color w:val="FF0000"/>
          <w:highlight w:val="yellow"/>
        </w:rPr>
        <w:t>highlight</w:t>
      </w:r>
      <w:r w:rsidR="004D1873" w:rsidRPr="009C7B6E">
        <w:rPr>
          <w:rFonts w:asciiTheme="minorHAnsi" w:hAnsiTheme="minorHAnsi" w:cstheme="minorHAnsi"/>
          <w:color w:val="FF0000"/>
          <w:highlight w:val="yellow"/>
        </w:rPr>
        <w:t>,</w:t>
      </w:r>
      <w:r w:rsidR="00240E98" w:rsidRPr="009C7B6E">
        <w:rPr>
          <w:rFonts w:asciiTheme="minorHAnsi" w:hAnsiTheme="minorHAnsi" w:cstheme="minorHAnsi"/>
          <w:color w:val="FF0000"/>
        </w:rPr>
        <w:t xml:space="preserve"> where required</w:t>
      </w:r>
      <w:r w:rsidR="00991A39" w:rsidRPr="009C7B6E">
        <w:rPr>
          <w:rFonts w:asciiTheme="minorHAnsi" w:hAnsiTheme="minorHAnsi" w:cstheme="minorHAnsi"/>
          <w:color w:val="FF0000"/>
        </w:rPr>
        <w:t xml:space="preserve">) </w:t>
      </w:r>
      <w:r w:rsidRPr="009C7B6E">
        <w:rPr>
          <w:rFonts w:asciiTheme="minorHAnsi" w:hAnsiTheme="minorHAnsi" w:cstheme="minorHAnsi"/>
          <w:color w:val="FF0000"/>
        </w:rPr>
        <w:t>your response in the template or space provided</w:t>
      </w:r>
      <w:r w:rsidR="001F16C9" w:rsidRPr="009C7B6E">
        <w:rPr>
          <w:rFonts w:asciiTheme="minorHAnsi" w:hAnsiTheme="minorHAnsi" w:cstheme="minorHAnsi"/>
          <w:color w:val="FF0000"/>
        </w:rPr>
        <w:t>.</w:t>
      </w:r>
      <w:r w:rsidR="003A3EB0" w:rsidRPr="009C7B6E">
        <w:rPr>
          <w:rFonts w:asciiTheme="minorHAnsi" w:hAnsiTheme="minorHAnsi" w:cstheme="minorHAnsi"/>
          <w:color w:val="FF0000"/>
        </w:rPr>
        <w:t xml:space="preserve"> </w:t>
      </w:r>
    </w:p>
    <w:p w:rsidR="006E5929" w:rsidRPr="009C7B6E" w:rsidRDefault="006E5929" w:rsidP="00CD335B">
      <w:pPr>
        <w:spacing w:after="0" w:line="240" w:lineRule="auto"/>
        <w:rPr>
          <w:rFonts w:asciiTheme="minorHAnsi" w:hAnsiTheme="minorHAnsi" w:cstheme="minorHAnsi"/>
          <w:b/>
          <w:sz w:val="26"/>
          <w:szCs w:val="26"/>
        </w:rPr>
      </w:pPr>
    </w:p>
    <w:p w:rsidR="00657F05" w:rsidRPr="009C7B6E" w:rsidRDefault="00FC79F4" w:rsidP="00E72A56">
      <w:pPr>
        <w:spacing w:after="0" w:line="240" w:lineRule="auto"/>
        <w:rPr>
          <w:rFonts w:asciiTheme="minorHAnsi" w:hAnsiTheme="minorHAnsi" w:cstheme="minorHAnsi"/>
          <w:b/>
          <w:sz w:val="26"/>
          <w:szCs w:val="26"/>
        </w:rPr>
      </w:pPr>
      <w:r w:rsidRPr="009C7B6E">
        <w:rPr>
          <w:rFonts w:asciiTheme="minorHAnsi" w:hAnsiTheme="minorHAnsi" w:cstheme="minorHAnsi"/>
          <w:b/>
          <w:sz w:val="26"/>
          <w:szCs w:val="26"/>
        </w:rPr>
        <w:t>Mini-Case A:</w:t>
      </w:r>
      <w:r w:rsidR="00E72A56">
        <w:rPr>
          <w:rFonts w:asciiTheme="minorHAnsi" w:hAnsiTheme="minorHAnsi" w:cstheme="minorHAnsi"/>
          <w:b/>
          <w:sz w:val="26"/>
          <w:szCs w:val="26"/>
        </w:rPr>
        <w:t xml:space="preserve"> </w:t>
      </w:r>
      <w:bookmarkStart w:id="8" w:name="_Hlk525457405"/>
      <w:r w:rsidRPr="009C7B6E">
        <w:rPr>
          <w:rFonts w:asciiTheme="minorHAnsi" w:hAnsiTheme="minorHAnsi" w:cstheme="minorHAnsi"/>
          <w:b/>
          <w:sz w:val="26"/>
          <w:szCs w:val="26"/>
        </w:rPr>
        <w:t>(</w:t>
      </w:r>
      <w:r w:rsidR="009C7B6E">
        <w:rPr>
          <w:rFonts w:asciiTheme="minorHAnsi" w:hAnsiTheme="minorHAnsi" w:cstheme="minorHAnsi"/>
          <w:b/>
          <w:sz w:val="26"/>
          <w:szCs w:val="26"/>
        </w:rPr>
        <w:t>2</w:t>
      </w:r>
      <w:r w:rsidRPr="009C7B6E">
        <w:rPr>
          <w:rFonts w:asciiTheme="minorHAnsi" w:hAnsiTheme="minorHAnsi" w:cstheme="minorHAnsi"/>
          <w:b/>
          <w:sz w:val="26"/>
          <w:szCs w:val="26"/>
        </w:rPr>
        <w:t xml:space="preserve"> mark</w:t>
      </w:r>
      <w:r w:rsidR="009C7B6E">
        <w:rPr>
          <w:rFonts w:asciiTheme="minorHAnsi" w:hAnsiTheme="minorHAnsi" w:cstheme="minorHAnsi"/>
          <w:b/>
          <w:sz w:val="26"/>
          <w:szCs w:val="26"/>
        </w:rPr>
        <w:t>s-.5 marks each</w:t>
      </w:r>
      <w:r w:rsidRPr="009C7B6E">
        <w:rPr>
          <w:rFonts w:asciiTheme="minorHAnsi" w:hAnsiTheme="minorHAnsi" w:cstheme="minorHAnsi"/>
          <w:b/>
          <w:sz w:val="26"/>
          <w:szCs w:val="26"/>
        </w:rPr>
        <w:t xml:space="preserve">) </w:t>
      </w:r>
    </w:p>
    <w:p w:rsidR="00657F05" w:rsidRPr="00A11DB3" w:rsidRDefault="00657F05" w:rsidP="00657F05">
      <w:pPr>
        <w:spacing w:after="0"/>
        <w:rPr>
          <w:rFonts w:asciiTheme="minorHAnsi" w:hAnsiTheme="minorHAnsi" w:cstheme="minorHAnsi"/>
          <w:b/>
          <w:i/>
          <w:sz w:val="24"/>
          <w:szCs w:val="24"/>
        </w:rPr>
      </w:pPr>
      <w:r w:rsidRPr="00A11DB3">
        <w:rPr>
          <w:rFonts w:asciiTheme="minorHAnsi" w:hAnsiTheme="minorHAnsi" w:cstheme="minorHAnsi"/>
          <w:color w:val="000000"/>
          <w:sz w:val="24"/>
          <w:szCs w:val="24"/>
          <w:shd w:val="clear" w:color="auto" w:fill="FFFFFF"/>
        </w:rPr>
        <w:t xml:space="preserve">Len and Kirsten have decided to take control of their finances. As they know that you are taking a Personal Finance course, they have </w:t>
      </w:r>
      <w:r w:rsidR="00454C96">
        <w:rPr>
          <w:rFonts w:asciiTheme="minorHAnsi" w:hAnsiTheme="minorHAnsi" w:cstheme="minorHAnsi"/>
          <w:color w:val="000000"/>
          <w:sz w:val="24"/>
          <w:szCs w:val="24"/>
          <w:shd w:val="clear" w:color="auto" w:fill="FFFFFF"/>
        </w:rPr>
        <w:t xml:space="preserve">turned </w:t>
      </w:r>
      <w:r w:rsidRPr="00A11DB3">
        <w:rPr>
          <w:rFonts w:asciiTheme="minorHAnsi" w:hAnsiTheme="minorHAnsi" w:cstheme="minorHAnsi"/>
          <w:color w:val="000000"/>
          <w:sz w:val="24"/>
          <w:szCs w:val="24"/>
          <w:shd w:val="clear" w:color="auto" w:fill="FFFFFF"/>
        </w:rPr>
        <w:t xml:space="preserve">to you </w:t>
      </w:r>
      <w:r w:rsidR="00454C96">
        <w:rPr>
          <w:rFonts w:asciiTheme="minorHAnsi" w:hAnsiTheme="minorHAnsi" w:cstheme="minorHAnsi"/>
          <w:color w:val="000000"/>
          <w:sz w:val="24"/>
          <w:szCs w:val="24"/>
          <w:shd w:val="clear" w:color="auto" w:fill="FFFFFF"/>
        </w:rPr>
        <w:t>for guidance</w:t>
      </w:r>
      <w:r w:rsidR="000D527F" w:rsidRPr="00A11DB3">
        <w:rPr>
          <w:rFonts w:asciiTheme="minorHAnsi" w:hAnsiTheme="minorHAnsi" w:cstheme="minorHAnsi"/>
          <w:color w:val="000000"/>
          <w:sz w:val="24"/>
          <w:szCs w:val="24"/>
          <w:shd w:val="clear" w:color="auto" w:fill="FFFFFF"/>
        </w:rPr>
        <w:t>.</w:t>
      </w:r>
      <w:r w:rsidRPr="00A11DB3">
        <w:rPr>
          <w:rFonts w:asciiTheme="minorHAnsi" w:hAnsiTheme="minorHAnsi" w:cstheme="minorHAnsi"/>
          <w:color w:val="000000"/>
          <w:sz w:val="24"/>
          <w:szCs w:val="24"/>
          <w:shd w:val="clear" w:color="auto" w:fill="FFFFFF"/>
        </w:rPr>
        <w:t xml:space="preserve"> </w:t>
      </w:r>
      <w:r w:rsidR="00A11DB3" w:rsidRPr="00A11DB3">
        <w:rPr>
          <w:rFonts w:cs="Calibri"/>
          <w:color w:val="000000"/>
          <w:sz w:val="24"/>
          <w:szCs w:val="24"/>
          <w:shd w:val="clear" w:color="auto" w:fill="FFFFFF"/>
        </w:rPr>
        <w:t>Their monthly living expenses are $</w:t>
      </w:r>
      <w:r w:rsidR="00A11DB3">
        <w:rPr>
          <w:rFonts w:cs="Calibri"/>
          <w:color w:val="000000"/>
          <w:sz w:val="24"/>
          <w:szCs w:val="24"/>
          <w:shd w:val="clear" w:color="auto" w:fill="FFFFFF"/>
        </w:rPr>
        <w:t>1</w:t>
      </w:r>
      <w:r w:rsidR="00A11DB3" w:rsidRPr="00A11DB3">
        <w:rPr>
          <w:rFonts w:cs="Calibri"/>
          <w:color w:val="000000"/>
          <w:sz w:val="24"/>
          <w:szCs w:val="24"/>
          <w:shd w:val="clear" w:color="auto" w:fill="FFFFFF"/>
        </w:rPr>
        <w:t>,</w:t>
      </w:r>
      <w:r w:rsidR="00A11DB3">
        <w:rPr>
          <w:rFonts w:cs="Calibri"/>
          <w:color w:val="000000"/>
          <w:sz w:val="24"/>
          <w:szCs w:val="24"/>
          <w:shd w:val="clear" w:color="auto" w:fill="FFFFFF"/>
        </w:rPr>
        <w:t>9</w:t>
      </w:r>
      <w:r w:rsidR="00A11DB3" w:rsidRPr="00A11DB3">
        <w:rPr>
          <w:rFonts w:cs="Calibri"/>
          <w:color w:val="000000"/>
          <w:sz w:val="24"/>
          <w:szCs w:val="24"/>
          <w:shd w:val="clear" w:color="auto" w:fill="FFFFFF"/>
        </w:rPr>
        <w:t xml:space="preserve">00.  </w:t>
      </w:r>
    </w:p>
    <w:p w:rsidR="00657F05" w:rsidRPr="00396F6D" w:rsidRDefault="00657F05" w:rsidP="00657F05">
      <w:pPr>
        <w:spacing w:after="0" w:line="240" w:lineRule="auto"/>
        <w:jc w:val="both"/>
        <w:rPr>
          <w:rFonts w:asciiTheme="minorHAnsi" w:hAnsiTheme="minorHAnsi" w:cstheme="minorHAnsi"/>
          <w:sz w:val="24"/>
          <w:szCs w:val="24"/>
        </w:rPr>
      </w:pPr>
    </w:p>
    <w:tbl>
      <w:tblPr>
        <w:tblStyle w:val="TableGrid"/>
        <w:tblW w:w="0" w:type="auto"/>
        <w:tblInd w:w="985" w:type="dxa"/>
        <w:tblLook w:val="04A0" w:firstRow="1" w:lastRow="0" w:firstColumn="1" w:lastColumn="0" w:noHBand="0" w:noVBand="1"/>
      </w:tblPr>
      <w:tblGrid>
        <w:gridCol w:w="4500"/>
        <w:gridCol w:w="4230"/>
      </w:tblGrid>
      <w:tr w:rsidR="00657F05" w:rsidRPr="00396F6D" w:rsidTr="008B64C4">
        <w:tc>
          <w:tcPr>
            <w:tcW w:w="4500" w:type="dxa"/>
          </w:tcPr>
          <w:p w:rsidR="00657F05" w:rsidRPr="00C36866" w:rsidRDefault="00657F05" w:rsidP="008B64C4">
            <w:pPr>
              <w:shd w:val="clear" w:color="auto" w:fill="FFFFFF"/>
              <w:spacing w:before="100" w:beforeAutospacing="1" w:after="100" w:afterAutospacing="1" w:line="240" w:lineRule="auto"/>
              <w:rPr>
                <w:rFonts w:asciiTheme="minorHAnsi" w:eastAsia="Times New Roman" w:hAnsiTheme="minorHAnsi" w:cstheme="minorHAnsi"/>
                <w:b/>
                <w:color w:val="000000"/>
                <w:sz w:val="24"/>
                <w:szCs w:val="24"/>
                <w:lang w:val="en-US"/>
              </w:rPr>
            </w:pPr>
            <w:r w:rsidRPr="00C36866">
              <w:rPr>
                <w:rFonts w:asciiTheme="minorHAnsi" w:eastAsia="Times New Roman" w:hAnsiTheme="minorHAnsi" w:cstheme="minorHAnsi"/>
                <w:b/>
                <w:color w:val="000000"/>
                <w:sz w:val="24"/>
                <w:szCs w:val="24"/>
                <w:lang w:val="en-US"/>
              </w:rPr>
              <w:t>Description</w:t>
            </w:r>
          </w:p>
        </w:tc>
        <w:tc>
          <w:tcPr>
            <w:tcW w:w="4230" w:type="dxa"/>
          </w:tcPr>
          <w:p w:rsidR="00657F05" w:rsidRPr="00C36866" w:rsidRDefault="00E23F44" w:rsidP="008B64C4">
            <w:pPr>
              <w:shd w:val="clear" w:color="auto" w:fill="FFFFFF"/>
              <w:spacing w:before="100" w:beforeAutospacing="1" w:after="100" w:afterAutospacing="1" w:line="240" w:lineRule="auto"/>
              <w:rPr>
                <w:rFonts w:asciiTheme="minorHAnsi" w:eastAsia="Times New Roman" w:hAnsiTheme="minorHAnsi" w:cstheme="minorHAnsi"/>
                <w:b/>
                <w:color w:val="000000"/>
                <w:sz w:val="24"/>
                <w:szCs w:val="24"/>
                <w:lang w:val="en-US"/>
              </w:rPr>
            </w:pPr>
            <w:r>
              <w:rPr>
                <w:rFonts w:asciiTheme="minorHAnsi" w:eastAsia="Times New Roman" w:hAnsiTheme="minorHAnsi" w:cstheme="minorHAnsi"/>
                <w:b/>
                <w:color w:val="000000"/>
                <w:sz w:val="24"/>
                <w:szCs w:val="24"/>
                <w:lang w:val="en-US"/>
              </w:rPr>
              <w:t>Fair Market Value</w:t>
            </w:r>
          </w:p>
        </w:tc>
      </w:tr>
      <w:tr w:rsidR="00657F05" w:rsidRPr="00396F6D" w:rsidTr="008B64C4">
        <w:tc>
          <w:tcPr>
            <w:tcW w:w="4500" w:type="dxa"/>
          </w:tcPr>
          <w:p w:rsidR="00657F05" w:rsidRPr="00396F6D"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Condo</w:t>
            </w:r>
          </w:p>
        </w:tc>
        <w:tc>
          <w:tcPr>
            <w:tcW w:w="4230" w:type="dxa"/>
          </w:tcPr>
          <w:p w:rsidR="00657F05" w:rsidRPr="00396F6D" w:rsidRDefault="00657F05"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w:t>
            </w:r>
            <w:r w:rsidR="00C36866">
              <w:rPr>
                <w:rFonts w:asciiTheme="minorHAnsi" w:eastAsia="Times New Roman" w:hAnsiTheme="minorHAnsi" w:cstheme="minorHAnsi"/>
                <w:color w:val="000000"/>
                <w:sz w:val="24"/>
                <w:szCs w:val="24"/>
                <w:lang w:val="en-US"/>
              </w:rPr>
              <w:t>104,000</w:t>
            </w:r>
          </w:p>
        </w:tc>
      </w:tr>
      <w:tr w:rsidR="00657F05" w:rsidRPr="00396F6D" w:rsidTr="008B64C4">
        <w:tc>
          <w:tcPr>
            <w:tcW w:w="4500" w:type="dxa"/>
          </w:tcPr>
          <w:p w:rsidR="00657F05" w:rsidRPr="00396F6D"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Furniture</w:t>
            </w:r>
          </w:p>
        </w:tc>
        <w:tc>
          <w:tcPr>
            <w:tcW w:w="4230" w:type="dxa"/>
          </w:tcPr>
          <w:p w:rsidR="00657F05" w:rsidRPr="00396F6D"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$14,000</w:t>
            </w:r>
          </w:p>
        </w:tc>
      </w:tr>
      <w:tr w:rsidR="00C36866" w:rsidRPr="00396F6D" w:rsidTr="008B64C4">
        <w:tc>
          <w:tcPr>
            <w:tcW w:w="450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Car</w:t>
            </w:r>
          </w:p>
        </w:tc>
        <w:tc>
          <w:tcPr>
            <w:tcW w:w="423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$22,000</w:t>
            </w:r>
          </w:p>
        </w:tc>
      </w:tr>
      <w:tr w:rsidR="00657F05" w:rsidRPr="00396F6D" w:rsidTr="008B64C4">
        <w:tc>
          <w:tcPr>
            <w:tcW w:w="4500" w:type="dxa"/>
          </w:tcPr>
          <w:p w:rsidR="00657F05" w:rsidRPr="00396F6D"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Stocks</w:t>
            </w:r>
          </w:p>
        </w:tc>
        <w:tc>
          <w:tcPr>
            <w:tcW w:w="4230" w:type="dxa"/>
          </w:tcPr>
          <w:p w:rsidR="00657F05" w:rsidRPr="00396F6D" w:rsidRDefault="00657F05"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w:t>
            </w:r>
            <w:r w:rsidR="00C36866">
              <w:rPr>
                <w:rFonts w:asciiTheme="minorHAnsi" w:eastAsia="Times New Roman" w:hAnsiTheme="minorHAnsi" w:cstheme="minorHAnsi"/>
                <w:color w:val="000000"/>
                <w:sz w:val="24"/>
                <w:szCs w:val="24"/>
                <w:lang w:val="en-US"/>
              </w:rPr>
              <w:t>10,000</w:t>
            </w:r>
          </w:p>
        </w:tc>
      </w:tr>
      <w:tr w:rsidR="00657F05" w:rsidRPr="00396F6D" w:rsidTr="008B64C4">
        <w:tc>
          <w:tcPr>
            <w:tcW w:w="4500" w:type="dxa"/>
          </w:tcPr>
          <w:p w:rsidR="00657F05" w:rsidRPr="00396F6D"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Savings Account</w:t>
            </w:r>
          </w:p>
        </w:tc>
        <w:tc>
          <w:tcPr>
            <w:tcW w:w="4230" w:type="dxa"/>
          </w:tcPr>
          <w:p w:rsidR="00657F05" w:rsidRPr="00396F6D" w:rsidRDefault="00657F05"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w:t>
            </w:r>
            <w:r w:rsidR="00C36866">
              <w:rPr>
                <w:rFonts w:asciiTheme="minorHAnsi" w:eastAsia="Times New Roman" w:hAnsiTheme="minorHAnsi" w:cstheme="minorHAnsi"/>
                <w:color w:val="000000"/>
                <w:sz w:val="24"/>
                <w:szCs w:val="24"/>
                <w:lang w:val="en-US"/>
              </w:rPr>
              <w:t>5,000</w:t>
            </w:r>
          </w:p>
        </w:tc>
      </w:tr>
      <w:tr w:rsidR="00C36866" w:rsidRPr="00396F6D" w:rsidTr="008B64C4">
        <w:tc>
          <w:tcPr>
            <w:tcW w:w="450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Cash</w:t>
            </w:r>
          </w:p>
        </w:tc>
        <w:tc>
          <w:tcPr>
            <w:tcW w:w="423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$50</w:t>
            </w:r>
          </w:p>
        </w:tc>
      </w:tr>
      <w:tr w:rsidR="00C36866" w:rsidRPr="00396F6D" w:rsidTr="008B64C4">
        <w:tc>
          <w:tcPr>
            <w:tcW w:w="450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Mutual Funds</w:t>
            </w:r>
            <w:r w:rsidR="005644EC">
              <w:rPr>
                <w:rFonts w:asciiTheme="minorHAnsi" w:eastAsia="Times New Roman" w:hAnsiTheme="minorHAnsi" w:cstheme="minorHAnsi"/>
                <w:color w:val="000000"/>
                <w:sz w:val="24"/>
                <w:szCs w:val="24"/>
                <w:lang w:val="en-US"/>
              </w:rPr>
              <w:t xml:space="preserve"> (stocks and bonds)</w:t>
            </w:r>
          </w:p>
        </w:tc>
        <w:tc>
          <w:tcPr>
            <w:tcW w:w="423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$7,000</w:t>
            </w:r>
          </w:p>
        </w:tc>
      </w:tr>
      <w:tr w:rsidR="00C36866" w:rsidRPr="00396F6D" w:rsidTr="008B64C4">
        <w:tc>
          <w:tcPr>
            <w:tcW w:w="450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Mortgage</w:t>
            </w:r>
            <w:r w:rsidR="000D527F">
              <w:rPr>
                <w:rFonts w:asciiTheme="minorHAnsi" w:eastAsia="Times New Roman" w:hAnsiTheme="minorHAnsi" w:cstheme="minorHAnsi"/>
                <w:color w:val="000000"/>
                <w:sz w:val="24"/>
                <w:szCs w:val="24"/>
                <w:lang w:val="en-US"/>
              </w:rPr>
              <w:t xml:space="preserve"> </w:t>
            </w:r>
            <w:r w:rsidR="000D527F">
              <w:rPr>
                <w:rFonts w:eastAsia="Times New Roman"/>
                <w:color w:val="000000"/>
                <w:sz w:val="24"/>
                <w:szCs w:val="24"/>
                <w:lang w:val="en-US"/>
              </w:rPr>
              <w:t>(10 years remaining)</w:t>
            </w:r>
          </w:p>
        </w:tc>
        <w:tc>
          <w:tcPr>
            <w:tcW w:w="423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$81,000</w:t>
            </w:r>
          </w:p>
        </w:tc>
      </w:tr>
      <w:tr w:rsidR="00C36866" w:rsidRPr="00396F6D" w:rsidTr="008B64C4">
        <w:tc>
          <w:tcPr>
            <w:tcW w:w="450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Car loan</w:t>
            </w:r>
            <w:r w:rsidR="000D527F">
              <w:rPr>
                <w:rFonts w:asciiTheme="minorHAnsi" w:eastAsia="Times New Roman" w:hAnsiTheme="minorHAnsi" w:cstheme="minorHAnsi"/>
                <w:color w:val="000000"/>
                <w:sz w:val="24"/>
                <w:szCs w:val="24"/>
                <w:lang w:val="en-US"/>
              </w:rPr>
              <w:t xml:space="preserve"> (3 years remaining)</w:t>
            </w:r>
          </w:p>
        </w:tc>
        <w:tc>
          <w:tcPr>
            <w:tcW w:w="4230" w:type="dxa"/>
          </w:tcPr>
          <w:p w:rsidR="00C36866" w:rsidRDefault="00C36866"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$12,750</w:t>
            </w:r>
          </w:p>
        </w:tc>
      </w:tr>
      <w:tr w:rsidR="00C36866" w:rsidRPr="00396F6D" w:rsidTr="008B64C4">
        <w:tc>
          <w:tcPr>
            <w:tcW w:w="4500" w:type="dxa"/>
          </w:tcPr>
          <w:p w:rsidR="00C36866" w:rsidRDefault="00C36866" w:rsidP="00C36866">
            <w:pPr>
              <w:shd w:val="clear" w:color="auto" w:fill="FFFFFF"/>
              <w:spacing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Furniture loan (6 months remaining)</w:t>
            </w:r>
          </w:p>
        </w:tc>
        <w:tc>
          <w:tcPr>
            <w:tcW w:w="4230" w:type="dxa"/>
          </w:tcPr>
          <w:p w:rsidR="00C36866" w:rsidRDefault="00C36866" w:rsidP="00C36866">
            <w:pPr>
              <w:shd w:val="clear" w:color="auto" w:fill="FFFFFF"/>
              <w:spacing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$1,200</w:t>
            </w:r>
          </w:p>
        </w:tc>
      </w:tr>
    </w:tbl>
    <w:p w:rsidR="00C36866" w:rsidRDefault="00C36866" w:rsidP="00C36866">
      <w:pPr>
        <w:pStyle w:val="NormalWeb"/>
        <w:shd w:val="clear" w:color="auto" w:fill="FFFFFF"/>
        <w:spacing w:before="0" w:beforeAutospacing="0" w:after="0" w:afterAutospacing="0"/>
        <w:rPr>
          <w:rStyle w:val="Emphasis"/>
          <w:rFonts w:asciiTheme="minorHAnsi" w:hAnsiTheme="minorHAnsi" w:cstheme="minorHAnsi"/>
          <w:i w:val="0"/>
          <w:color w:val="222222"/>
        </w:rPr>
      </w:pPr>
    </w:p>
    <w:p w:rsidR="00AC34DE" w:rsidRPr="00AC34DE" w:rsidRDefault="00867E58" w:rsidP="000D527F">
      <w:pPr>
        <w:pStyle w:val="NormalWeb"/>
        <w:numPr>
          <w:ilvl w:val="0"/>
          <w:numId w:val="26"/>
        </w:numPr>
        <w:shd w:val="clear" w:color="auto" w:fill="FFFFFF"/>
        <w:spacing w:before="0" w:beforeAutospacing="0" w:after="0" w:afterAutospacing="0"/>
        <w:rPr>
          <w:rStyle w:val="Emphasis"/>
          <w:rFonts w:asciiTheme="minorHAnsi" w:hAnsiTheme="minorHAnsi" w:cstheme="minorHAnsi"/>
          <w:i w:val="0"/>
          <w:iCs w:val="0"/>
          <w:color w:val="222222"/>
        </w:rPr>
      </w:pPr>
      <w:r>
        <w:rPr>
          <w:rStyle w:val="Emphasis"/>
          <w:rFonts w:asciiTheme="minorHAnsi" w:hAnsiTheme="minorHAnsi" w:cstheme="minorHAnsi"/>
          <w:i w:val="0"/>
          <w:color w:val="222222"/>
        </w:rPr>
        <w:t xml:space="preserve">What </w:t>
      </w:r>
      <w:r w:rsidR="000D527F">
        <w:rPr>
          <w:rStyle w:val="Emphasis"/>
          <w:rFonts w:asciiTheme="minorHAnsi" w:hAnsiTheme="minorHAnsi" w:cstheme="minorHAnsi"/>
          <w:i w:val="0"/>
          <w:color w:val="222222"/>
        </w:rPr>
        <w:t xml:space="preserve">is the value of their </w:t>
      </w:r>
      <w:r w:rsidR="006A2C14">
        <w:rPr>
          <w:rStyle w:val="Emphasis"/>
          <w:rFonts w:asciiTheme="minorHAnsi" w:hAnsiTheme="minorHAnsi" w:cstheme="minorHAnsi"/>
          <w:i w:val="0"/>
          <w:color w:val="222222"/>
        </w:rPr>
        <w:t>L</w:t>
      </w:r>
      <w:r w:rsidR="000D527F">
        <w:rPr>
          <w:rStyle w:val="Emphasis"/>
          <w:rFonts w:asciiTheme="minorHAnsi" w:hAnsiTheme="minorHAnsi" w:cstheme="minorHAnsi"/>
          <w:i w:val="0"/>
          <w:color w:val="222222"/>
        </w:rPr>
        <w:t xml:space="preserve">iquid </w:t>
      </w:r>
      <w:r w:rsidR="006A2C14">
        <w:rPr>
          <w:rStyle w:val="Emphasis"/>
          <w:rFonts w:asciiTheme="minorHAnsi" w:hAnsiTheme="minorHAnsi" w:cstheme="minorHAnsi"/>
          <w:i w:val="0"/>
          <w:color w:val="222222"/>
        </w:rPr>
        <w:t>A</w:t>
      </w:r>
      <w:r w:rsidR="000D527F">
        <w:rPr>
          <w:rStyle w:val="Emphasis"/>
          <w:rFonts w:asciiTheme="minorHAnsi" w:hAnsiTheme="minorHAnsi" w:cstheme="minorHAnsi"/>
          <w:i w:val="0"/>
          <w:color w:val="222222"/>
        </w:rPr>
        <w:t>ssets</w:t>
      </w:r>
      <w:r>
        <w:rPr>
          <w:rStyle w:val="Emphasis"/>
          <w:rFonts w:asciiTheme="minorHAnsi" w:hAnsiTheme="minorHAnsi" w:cstheme="minorHAnsi"/>
          <w:i w:val="0"/>
          <w:color w:val="222222"/>
        </w:rPr>
        <w:t>?</w:t>
      </w:r>
      <w:r w:rsidR="0046429E">
        <w:rPr>
          <w:rStyle w:val="Emphasis"/>
          <w:rFonts w:asciiTheme="minorHAnsi" w:hAnsiTheme="minorHAnsi" w:cstheme="minorHAnsi"/>
          <w:i w:val="0"/>
          <w:color w:val="222222"/>
        </w:rPr>
        <w:t xml:space="preserve"> </w:t>
      </w:r>
      <w:r w:rsidR="00AC34DE" w:rsidRPr="00AC34DE">
        <w:rPr>
          <w:rStyle w:val="Emphasis"/>
          <w:rFonts w:asciiTheme="minorHAnsi" w:hAnsiTheme="minorHAnsi" w:cstheme="minorHAnsi"/>
          <w:b/>
          <w:i w:val="0"/>
          <w:color w:val="222222"/>
        </w:rPr>
        <w:t>(.5 mark)</w:t>
      </w:r>
    </w:p>
    <w:p w:rsidR="00A11677" w:rsidRPr="001A70DE" w:rsidRDefault="00A11677" w:rsidP="00A1167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C</w:t>
      </w:r>
      <w:r w:rsidRPr="001A70DE">
        <w:rPr>
          <w:rFonts w:asciiTheme="minorHAnsi" w:hAnsiTheme="minorHAnsi" w:cstheme="minorHAnsi"/>
          <w:b/>
          <w:sz w:val="24"/>
          <w:szCs w:val="24"/>
          <w:lang w:val="en-US"/>
        </w:rPr>
        <w:t>alculation: (</w:t>
      </w:r>
      <w:r>
        <w:rPr>
          <w:rFonts w:asciiTheme="minorHAnsi" w:hAnsiTheme="minorHAnsi" w:cstheme="minorHAnsi"/>
          <w:b/>
          <w:sz w:val="24"/>
          <w:szCs w:val="24"/>
          <w:lang w:val="en-US"/>
        </w:rPr>
        <w:t>.5</w:t>
      </w:r>
      <w:r w:rsidRPr="001A70DE">
        <w:rPr>
          <w:rFonts w:asciiTheme="minorHAnsi" w:hAnsiTheme="minorHAnsi" w:cstheme="minorHAnsi"/>
          <w:b/>
          <w:sz w:val="24"/>
          <w:szCs w:val="24"/>
          <w:lang w:val="en-US"/>
        </w:rPr>
        <w:t xml:space="preserve"> mark)</w:t>
      </w:r>
    </w:p>
    <w:p w:rsidR="00A11677" w:rsidRPr="0055110C" w:rsidRDefault="005644EC" w:rsidP="00A1167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6A2C14">
        <w:rPr>
          <w:rFonts w:asciiTheme="minorHAnsi" w:hAnsiTheme="minorHAnsi" w:cstheme="minorHAnsi"/>
          <w:b/>
          <w:sz w:val="24"/>
          <w:szCs w:val="24"/>
          <w:highlight w:val="cyan"/>
          <w:lang w:val="en-US"/>
        </w:rPr>
        <w:t>$5,000+50=$5,050</w:t>
      </w:r>
    </w:p>
    <w:p w:rsidR="000D527F" w:rsidRDefault="000D527F" w:rsidP="000D527F">
      <w:pPr>
        <w:pStyle w:val="NormalWeb"/>
        <w:shd w:val="clear" w:color="auto" w:fill="FFFFFF"/>
        <w:spacing w:before="0" w:beforeAutospacing="0" w:after="0" w:afterAutospacing="0"/>
        <w:ind w:left="720"/>
        <w:rPr>
          <w:rFonts w:asciiTheme="minorHAnsi" w:hAnsiTheme="minorHAnsi" w:cstheme="minorHAnsi"/>
          <w:color w:val="222222"/>
          <w:highlight w:val="cyan"/>
        </w:rPr>
      </w:pPr>
    </w:p>
    <w:p w:rsidR="00AC34DE" w:rsidRPr="00A11677" w:rsidRDefault="0046429E" w:rsidP="000D527F">
      <w:pPr>
        <w:pStyle w:val="NormalWeb"/>
        <w:numPr>
          <w:ilvl w:val="0"/>
          <w:numId w:val="26"/>
        </w:numPr>
        <w:shd w:val="clear" w:color="auto" w:fill="FFFFFF"/>
        <w:spacing w:before="0" w:beforeAutospacing="0" w:after="0" w:afterAutospacing="0"/>
        <w:rPr>
          <w:rStyle w:val="Emphasis"/>
          <w:rFonts w:asciiTheme="minorHAnsi" w:hAnsiTheme="minorHAnsi" w:cstheme="minorHAnsi"/>
          <w:i w:val="0"/>
          <w:iCs w:val="0"/>
          <w:color w:val="222222"/>
        </w:rPr>
      </w:pPr>
      <w:r>
        <w:rPr>
          <w:rStyle w:val="Emphasis"/>
          <w:rFonts w:asciiTheme="minorHAnsi" w:hAnsiTheme="minorHAnsi" w:cstheme="minorHAnsi"/>
          <w:i w:val="0"/>
          <w:color w:val="222222"/>
        </w:rPr>
        <w:t xml:space="preserve">What </w:t>
      </w:r>
      <w:r w:rsidR="000D527F">
        <w:rPr>
          <w:rStyle w:val="Emphasis"/>
          <w:rFonts w:asciiTheme="minorHAnsi" w:hAnsiTheme="minorHAnsi" w:cstheme="minorHAnsi"/>
          <w:i w:val="0"/>
          <w:color w:val="222222"/>
        </w:rPr>
        <w:t xml:space="preserve">are their </w:t>
      </w:r>
      <w:r w:rsidR="006A2C14">
        <w:rPr>
          <w:rStyle w:val="Emphasis"/>
          <w:rFonts w:asciiTheme="minorHAnsi" w:hAnsiTheme="minorHAnsi" w:cstheme="minorHAnsi"/>
          <w:i w:val="0"/>
          <w:color w:val="222222"/>
        </w:rPr>
        <w:t>C</w:t>
      </w:r>
      <w:r w:rsidR="000D527F">
        <w:rPr>
          <w:rStyle w:val="Emphasis"/>
          <w:rFonts w:asciiTheme="minorHAnsi" w:hAnsiTheme="minorHAnsi" w:cstheme="minorHAnsi"/>
          <w:i w:val="0"/>
          <w:color w:val="222222"/>
        </w:rPr>
        <w:t xml:space="preserve">urrent </w:t>
      </w:r>
      <w:r w:rsidR="006A2C14">
        <w:rPr>
          <w:rStyle w:val="Emphasis"/>
          <w:rFonts w:asciiTheme="minorHAnsi" w:hAnsiTheme="minorHAnsi" w:cstheme="minorHAnsi"/>
          <w:i w:val="0"/>
          <w:color w:val="222222"/>
        </w:rPr>
        <w:t>L</w:t>
      </w:r>
      <w:r w:rsidR="000D527F">
        <w:rPr>
          <w:rStyle w:val="Emphasis"/>
          <w:rFonts w:asciiTheme="minorHAnsi" w:hAnsiTheme="minorHAnsi" w:cstheme="minorHAnsi"/>
          <w:i w:val="0"/>
          <w:color w:val="222222"/>
        </w:rPr>
        <w:t>iabilities</w:t>
      </w:r>
      <w:r>
        <w:rPr>
          <w:rStyle w:val="Emphasis"/>
          <w:rFonts w:asciiTheme="minorHAnsi" w:hAnsiTheme="minorHAnsi" w:cstheme="minorHAnsi"/>
          <w:i w:val="0"/>
          <w:color w:val="222222"/>
        </w:rPr>
        <w:t xml:space="preserve">? </w:t>
      </w:r>
      <w:r w:rsidR="00AC34DE" w:rsidRPr="00AC34DE">
        <w:rPr>
          <w:rStyle w:val="Emphasis"/>
          <w:rFonts w:asciiTheme="minorHAnsi" w:hAnsiTheme="minorHAnsi" w:cstheme="minorHAnsi"/>
          <w:b/>
          <w:i w:val="0"/>
          <w:color w:val="222222"/>
        </w:rPr>
        <w:t xml:space="preserve">(.5 </w:t>
      </w:r>
      <w:r w:rsidR="00AC34DE">
        <w:rPr>
          <w:rStyle w:val="Emphasis"/>
          <w:rFonts w:asciiTheme="minorHAnsi" w:hAnsiTheme="minorHAnsi" w:cstheme="minorHAnsi"/>
          <w:b/>
          <w:i w:val="0"/>
          <w:color w:val="222222"/>
        </w:rPr>
        <w:t>mark)</w:t>
      </w:r>
    </w:p>
    <w:p w:rsidR="00A11677" w:rsidRPr="001A70DE" w:rsidRDefault="00A11677" w:rsidP="00A1167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C</w:t>
      </w:r>
      <w:r w:rsidRPr="001A70DE">
        <w:rPr>
          <w:rFonts w:asciiTheme="minorHAnsi" w:hAnsiTheme="minorHAnsi" w:cstheme="minorHAnsi"/>
          <w:b/>
          <w:sz w:val="24"/>
          <w:szCs w:val="24"/>
          <w:lang w:val="en-US"/>
        </w:rPr>
        <w:t>alculation: (</w:t>
      </w:r>
      <w:r>
        <w:rPr>
          <w:rFonts w:asciiTheme="minorHAnsi" w:hAnsiTheme="minorHAnsi" w:cstheme="minorHAnsi"/>
          <w:b/>
          <w:sz w:val="24"/>
          <w:szCs w:val="24"/>
          <w:lang w:val="en-US"/>
        </w:rPr>
        <w:t>.5</w:t>
      </w:r>
      <w:r w:rsidRPr="001A70DE">
        <w:rPr>
          <w:rFonts w:asciiTheme="minorHAnsi" w:hAnsiTheme="minorHAnsi" w:cstheme="minorHAnsi"/>
          <w:b/>
          <w:sz w:val="24"/>
          <w:szCs w:val="24"/>
          <w:lang w:val="en-US"/>
        </w:rPr>
        <w:t xml:space="preserve"> mark)</w:t>
      </w:r>
    </w:p>
    <w:p w:rsidR="00A11677" w:rsidRPr="0055110C" w:rsidRDefault="00AA5990" w:rsidP="00A1167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6A2C14">
        <w:rPr>
          <w:rFonts w:asciiTheme="minorHAnsi" w:hAnsiTheme="minorHAnsi" w:cstheme="minorHAnsi"/>
          <w:b/>
          <w:sz w:val="24"/>
          <w:szCs w:val="24"/>
          <w:highlight w:val="cyan"/>
          <w:lang w:val="en-US"/>
        </w:rPr>
        <w:t>$1,200</w:t>
      </w:r>
    </w:p>
    <w:p w:rsidR="00A11677" w:rsidRDefault="00A11677" w:rsidP="00A11677">
      <w:pPr>
        <w:pStyle w:val="NormalWeb"/>
        <w:shd w:val="clear" w:color="auto" w:fill="FFFFFF"/>
        <w:spacing w:before="0" w:beforeAutospacing="0" w:after="0" w:afterAutospacing="0"/>
        <w:ind w:left="720"/>
        <w:rPr>
          <w:rFonts w:asciiTheme="minorHAnsi" w:hAnsiTheme="minorHAnsi" w:cstheme="minorHAnsi"/>
          <w:color w:val="222222"/>
          <w:highlight w:val="cyan"/>
        </w:rPr>
      </w:pPr>
    </w:p>
    <w:bookmarkEnd w:id="8"/>
    <w:p w:rsidR="000D527F" w:rsidRPr="00A11677" w:rsidRDefault="000D527F" w:rsidP="000D527F">
      <w:pPr>
        <w:pStyle w:val="NormalWeb"/>
        <w:numPr>
          <w:ilvl w:val="0"/>
          <w:numId w:val="26"/>
        </w:numPr>
        <w:shd w:val="clear" w:color="auto" w:fill="FFFFFF"/>
        <w:spacing w:before="0" w:beforeAutospacing="0" w:after="0" w:afterAutospacing="0"/>
        <w:rPr>
          <w:rStyle w:val="Emphasis"/>
          <w:rFonts w:asciiTheme="minorHAnsi" w:hAnsiTheme="minorHAnsi" w:cstheme="minorHAnsi"/>
          <w:i w:val="0"/>
          <w:iCs w:val="0"/>
          <w:color w:val="222222"/>
        </w:rPr>
      </w:pPr>
      <w:r>
        <w:rPr>
          <w:rStyle w:val="Emphasis"/>
          <w:rFonts w:asciiTheme="minorHAnsi" w:hAnsiTheme="minorHAnsi" w:cstheme="minorHAnsi"/>
          <w:i w:val="0"/>
          <w:color w:val="222222"/>
        </w:rPr>
        <w:t xml:space="preserve">What is their </w:t>
      </w:r>
      <w:r w:rsidR="006A2C14">
        <w:rPr>
          <w:rStyle w:val="Emphasis"/>
          <w:rFonts w:asciiTheme="minorHAnsi" w:hAnsiTheme="minorHAnsi" w:cstheme="minorHAnsi"/>
          <w:i w:val="0"/>
          <w:color w:val="222222"/>
        </w:rPr>
        <w:t>N</w:t>
      </w:r>
      <w:r>
        <w:rPr>
          <w:rStyle w:val="Emphasis"/>
          <w:rFonts w:asciiTheme="minorHAnsi" w:hAnsiTheme="minorHAnsi" w:cstheme="minorHAnsi"/>
          <w:i w:val="0"/>
          <w:color w:val="222222"/>
        </w:rPr>
        <w:t xml:space="preserve">et </w:t>
      </w:r>
      <w:r w:rsidR="006A2C14">
        <w:rPr>
          <w:rStyle w:val="Emphasis"/>
          <w:rFonts w:asciiTheme="minorHAnsi" w:hAnsiTheme="minorHAnsi" w:cstheme="minorHAnsi"/>
          <w:i w:val="0"/>
          <w:color w:val="222222"/>
        </w:rPr>
        <w:t>W</w:t>
      </w:r>
      <w:r>
        <w:rPr>
          <w:rStyle w:val="Emphasis"/>
          <w:rFonts w:asciiTheme="minorHAnsi" w:hAnsiTheme="minorHAnsi" w:cstheme="minorHAnsi"/>
          <w:i w:val="0"/>
          <w:color w:val="222222"/>
        </w:rPr>
        <w:t xml:space="preserve">orth? </w:t>
      </w:r>
      <w:r w:rsidRPr="00AC34DE">
        <w:rPr>
          <w:rStyle w:val="Emphasis"/>
          <w:rFonts w:asciiTheme="minorHAnsi" w:hAnsiTheme="minorHAnsi" w:cstheme="minorHAnsi"/>
          <w:b/>
          <w:i w:val="0"/>
          <w:color w:val="222222"/>
        </w:rPr>
        <w:t>(.5 mark)</w:t>
      </w:r>
    </w:p>
    <w:p w:rsidR="00A11677" w:rsidRDefault="00A11677" w:rsidP="00A1167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C</w:t>
      </w:r>
      <w:r w:rsidRPr="001A70DE">
        <w:rPr>
          <w:rFonts w:asciiTheme="minorHAnsi" w:hAnsiTheme="minorHAnsi" w:cstheme="minorHAnsi"/>
          <w:b/>
          <w:sz w:val="24"/>
          <w:szCs w:val="24"/>
          <w:lang w:val="en-US"/>
        </w:rPr>
        <w:t>alculation: (</w:t>
      </w:r>
      <w:r>
        <w:rPr>
          <w:rFonts w:asciiTheme="minorHAnsi" w:hAnsiTheme="minorHAnsi" w:cstheme="minorHAnsi"/>
          <w:b/>
          <w:sz w:val="24"/>
          <w:szCs w:val="24"/>
          <w:lang w:val="en-US"/>
        </w:rPr>
        <w:t>.5</w:t>
      </w:r>
      <w:r w:rsidRPr="001A70DE">
        <w:rPr>
          <w:rFonts w:asciiTheme="minorHAnsi" w:hAnsiTheme="minorHAnsi" w:cstheme="minorHAnsi"/>
          <w:b/>
          <w:sz w:val="24"/>
          <w:szCs w:val="24"/>
          <w:lang w:val="en-US"/>
        </w:rPr>
        <w:t xml:space="preserve"> mark)</w:t>
      </w:r>
    </w:p>
    <w:p w:rsidR="00AA5990" w:rsidRPr="001A70DE" w:rsidRDefault="000D03A4" w:rsidP="00A1167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6A2C14">
        <w:rPr>
          <w:rFonts w:asciiTheme="minorHAnsi" w:hAnsiTheme="minorHAnsi" w:cstheme="minorHAnsi"/>
          <w:b/>
          <w:sz w:val="24"/>
          <w:szCs w:val="24"/>
          <w:highlight w:val="cyan"/>
          <w:lang w:val="en-US"/>
        </w:rPr>
        <w:t>Assets–Liabilities=</w:t>
      </w:r>
      <w:r w:rsidR="00AA5990" w:rsidRPr="006A2C14">
        <w:rPr>
          <w:rFonts w:asciiTheme="minorHAnsi" w:hAnsiTheme="minorHAnsi" w:cstheme="minorHAnsi"/>
          <w:b/>
          <w:sz w:val="24"/>
          <w:szCs w:val="24"/>
          <w:highlight w:val="cyan"/>
          <w:lang w:val="en-US"/>
        </w:rPr>
        <w:t>$50+$5,000+7,000+22,000+10,000+$14,000+$104,000-$1,200-$12,750-$8</w:t>
      </w:r>
      <w:r w:rsidR="002B7BFE" w:rsidRPr="006A2C14">
        <w:rPr>
          <w:rFonts w:asciiTheme="minorHAnsi" w:hAnsiTheme="minorHAnsi" w:cstheme="minorHAnsi"/>
          <w:b/>
          <w:sz w:val="24"/>
          <w:szCs w:val="24"/>
          <w:highlight w:val="cyan"/>
          <w:lang w:val="en-US"/>
        </w:rPr>
        <w:t>1</w:t>
      </w:r>
      <w:r w:rsidR="00AA5990" w:rsidRPr="006A2C14">
        <w:rPr>
          <w:rFonts w:asciiTheme="minorHAnsi" w:hAnsiTheme="minorHAnsi" w:cstheme="minorHAnsi"/>
          <w:b/>
          <w:sz w:val="24"/>
          <w:szCs w:val="24"/>
          <w:highlight w:val="cyan"/>
          <w:lang w:val="en-US"/>
        </w:rPr>
        <w:t>,000=</w:t>
      </w:r>
      <w:r w:rsidR="002B7BFE" w:rsidRPr="006A2C14">
        <w:rPr>
          <w:rFonts w:asciiTheme="minorHAnsi" w:hAnsiTheme="minorHAnsi" w:cstheme="minorHAnsi"/>
          <w:b/>
          <w:sz w:val="24"/>
          <w:szCs w:val="24"/>
          <w:highlight w:val="cyan"/>
          <w:lang w:val="en-US"/>
        </w:rPr>
        <w:t>$67,100</w:t>
      </w:r>
    </w:p>
    <w:p w:rsidR="00A11677" w:rsidRDefault="00A11677" w:rsidP="00A11677">
      <w:pPr>
        <w:pStyle w:val="NormalWeb"/>
        <w:shd w:val="clear" w:color="auto" w:fill="FFFFFF"/>
        <w:spacing w:before="0" w:beforeAutospacing="0" w:after="0" w:afterAutospacing="0"/>
        <w:ind w:left="720"/>
        <w:rPr>
          <w:rFonts w:asciiTheme="minorHAnsi" w:hAnsiTheme="minorHAnsi" w:cstheme="minorHAnsi"/>
          <w:color w:val="222222"/>
          <w:highlight w:val="cyan"/>
        </w:rPr>
      </w:pPr>
    </w:p>
    <w:p w:rsidR="000D527F" w:rsidRPr="00A11677" w:rsidRDefault="000D527F" w:rsidP="000D527F">
      <w:pPr>
        <w:pStyle w:val="NormalWeb"/>
        <w:numPr>
          <w:ilvl w:val="0"/>
          <w:numId w:val="26"/>
        </w:numPr>
        <w:shd w:val="clear" w:color="auto" w:fill="FFFFFF"/>
        <w:spacing w:before="0" w:beforeAutospacing="0" w:after="0" w:afterAutospacing="0"/>
        <w:rPr>
          <w:rStyle w:val="Emphasis"/>
          <w:rFonts w:asciiTheme="minorHAnsi" w:hAnsiTheme="minorHAnsi" w:cstheme="minorHAnsi"/>
          <w:i w:val="0"/>
          <w:iCs w:val="0"/>
          <w:color w:val="222222"/>
        </w:rPr>
      </w:pPr>
      <w:r>
        <w:rPr>
          <w:rStyle w:val="Emphasis"/>
          <w:rFonts w:asciiTheme="minorHAnsi" w:hAnsiTheme="minorHAnsi" w:cstheme="minorHAnsi"/>
          <w:i w:val="0"/>
          <w:color w:val="222222"/>
        </w:rPr>
        <w:t xml:space="preserve">What is their </w:t>
      </w:r>
      <w:r w:rsidR="007C538C">
        <w:rPr>
          <w:rStyle w:val="Emphasis"/>
          <w:rFonts w:asciiTheme="minorHAnsi" w:hAnsiTheme="minorHAnsi" w:cstheme="minorHAnsi"/>
          <w:i w:val="0"/>
          <w:color w:val="222222"/>
        </w:rPr>
        <w:t>L</w:t>
      </w:r>
      <w:r>
        <w:rPr>
          <w:rStyle w:val="Emphasis"/>
          <w:rFonts w:asciiTheme="minorHAnsi" w:hAnsiTheme="minorHAnsi" w:cstheme="minorHAnsi"/>
          <w:i w:val="0"/>
          <w:color w:val="222222"/>
        </w:rPr>
        <w:t xml:space="preserve">iquidity </w:t>
      </w:r>
      <w:r w:rsidR="007C538C">
        <w:rPr>
          <w:rStyle w:val="Emphasis"/>
          <w:rFonts w:asciiTheme="minorHAnsi" w:hAnsiTheme="minorHAnsi" w:cstheme="minorHAnsi"/>
          <w:i w:val="0"/>
          <w:color w:val="222222"/>
        </w:rPr>
        <w:t>R</w:t>
      </w:r>
      <w:r>
        <w:rPr>
          <w:rStyle w:val="Emphasis"/>
          <w:rFonts w:asciiTheme="minorHAnsi" w:hAnsiTheme="minorHAnsi" w:cstheme="minorHAnsi"/>
          <w:i w:val="0"/>
          <w:color w:val="222222"/>
        </w:rPr>
        <w:t xml:space="preserve">atio? </w:t>
      </w:r>
      <w:r w:rsidRPr="00AC34DE">
        <w:rPr>
          <w:rStyle w:val="Emphasis"/>
          <w:rFonts w:asciiTheme="minorHAnsi" w:hAnsiTheme="minorHAnsi" w:cstheme="minorHAnsi"/>
          <w:b/>
          <w:i w:val="0"/>
          <w:color w:val="222222"/>
        </w:rPr>
        <w:t xml:space="preserve">(.5 </w:t>
      </w:r>
      <w:r>
        <w:rPr>
          <w:rStyle w:val="Emphasis"/>
          <w:rFonts w:asciiTheme="minorHAnsi" w:hAnsiTheme="minorHAnsi" w:cstheme="minorHAnsi"/>
          <w:b/>
          <w:i w:val="0"/>
          <w:color w:val="222222"/>
        </w:rPr>
        <w:t>mark)</w:t>
      </w:r>
    </w:p>
    <w:p w:rsidR="00A11677" w:rsidRPr="001A70DE" w:rsidRDefault="00A11677" w:rsidP="00A1167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C</w:t>
      </w:r>
      <w:r w:rsidRPr="001A70DE">
        <w:rPr>
          <w:rFonts w:asciiTheme="minorHAnsi" w:hAnsiTheme="minorHAnsi" w:cstheme="minorHAnsi"/>
          <w:b/>
          <w:sz w:val="24"/>
          <w:szCs w:val="24"/>
          <w:lang w:val="en-US"/>
        </w:rPr>
        <w:t>alculation: (</w:t>
      </w:r>
      <w:r>
        <w:rPr>
          <w:rFonts w:asciiTheme="minorHAnsi" w:hAnsiTheme="minorHAnsi" w:cstheme="minorHAnsi"/>
          <w:b/>
          <w:sz w:val="24"/>
          <w:szCs w:val="24"/>
          <w:lang w:val="en-US"/>
        </w:rPr>
        <w:t>.5</w:t>
      </w:r>
      <w:r w:rsidRPr="001A70DE">
        <w:rPr>
          <w:rFonts w:asciiTheme="minorHAnsi" w:hAnsiTheme="minorHAnsi" w:cstheme="minorHAnsi"/>
          <w:b/>
          <w:sz w:val="24"/>
          <w:szCs w:val="24"/>
          <w:lang w:val="en-US"/>
        </w:rPr>
        <w:t xml:space="preserve"> mark)</w:t>
      </w:r>
    </w:p>
    <w:p w:rsidR="00A11677" w:rsidRPr="0055110C" w:rsidRDefault="000D03A4" w:rsidP="00A1167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6A2C14">
        <w:rPr>
          <w:rFonts w:asciiTheme="minorHAnsi" w:hAnsiTheme="minorHAnsi" w:cstheme="minorHAnsi"/>
          <w:b/>
          <w:sz w:val="24"/>
          <w:szCs w:val="24"/>
          <w:highlight w:val="cyan"/>
          <w:lang w:val="en-US"/>
        </w:rPr>
        <w:t>Liquid Assets/Monthly Living Expenses = $5,050/$1,900=2.66</w:t>
      </w:r>
    </w:p>
    <w:p w:rsidR="000D527F" w:rsidRDefault="000D527F" w:rsidP="00FC79F4">
      <w:pPr>
        <w:spacing w:after="0" w:line="240" w:lineRule="auto"/>
        <w:rPr>
          <w:rFonts w:asciiTheme="minorHAnsi" w:hAnsiTheme="minorHAnsi" w:cstheme="minorHAnsi"/>
          <w:b/>
          <w:sz w:val="26"/>
          <w:szCs w:val="26"/>
        </w:rPr>
      </w:pPr>
    </w:p>
    <w:p w:rsidR="00CA2730" w:rsidRDefault="00CA2730">
      <w:pPr>
        <w:spacing w:after="0" w:line="240" w:lineRule="auto"/>
        <w:rPr>
          <w:rFonts w:asciiTheme="minorHAnsi" w:hAnsiTheme="minorHAnsi" w:cstheme="minorHAnsi"/>
          <w:b/>
          <w:sz w:val="26"/>
          <w:szCs w:val="26"/>
        </w:rPr>
      </w:pPr>
      <w:r>
        <w:rPr>
          <w:rFonts w:asciiTheme="minorHAnsi" w:hAnsiTheme="minorHAnsi" w:cstheme="minorHAnsi"/>
          <w:b/>
          <w:sz w:val="26"/>
          <w:szCs w:val="26"/>
        </w:rPr>
        <w:br w:type="page"/>
      </w:r>
    </w:p>
    <w:p w:rsidR="00FC79F4" w:rsidRPr="00FC79F4" w:rsidRDefault="00FC79F4" w:rsidP="00E72A56">
      <w:pPr>
        <w:spacing w:after="0" w:line="240" w:lineRule="auto"/>
        <w:rPr>
          <w:rFonts w:asciiTheme="minorHAnsi" w:hAnsiTheme="minorHAnsi" w:cstheme="minorHAnsi"/>
          <w:b/>
          <w:i/>
          <w:sz w:val="26"/>
          <w:szCs w:val="26"/>
        </w:rPr>
      </w:pPr>
      <w:r w:rsidRPr="00FC79F4">
        <w:rPr>
          <w:rFonts w:asciiTheme="minorHAnsi" w:hAnsiTheme="minorHAnsi" w:cstheme="minorHAnsi"/>
          <w:b/>
          <w:sz w:val="26"/>
          <w:szCs w:val="26"/>
        </w:rPr>
        <w:lastRenderedPageBreak/>
        <w:t>Mini-Case B:</w:t>
      </w:r>
      <w:r w:rsidR="00E72A56">
        <w:rPr>
          <w:rFonts w:asciiTheme="minorHAnsi" w:hAnsiTheme="minorHAnsi" w:cstheme="minorHAnsi"/>
          <w:b/>
          <w:sz w:val="26"/>
          <w:szCs w:val="26"/>
        </w:rPr>
        <w:t xml:space="preserve"> </w:t>
      </w:r>
      <w:r w:rsidRPr="00FC79F4">
        <w:rPr>
          <w:rFonts w:asciiTheme="minorHAnsi" w:hAnsiTheme="minorHAnsi" w:cstheme="minorHAnsi"/>
          <w:b/>
          <w:sz w:val="26"/>
          <w:szCs w:val="26"/>
        </w:rPr>
        <w:t>(</w:t>
      </w:r>
      <w:r w:rsidR="009C7B6E">
        <w:rPr>
          <w:rFonts w:asciiTheme="minorHAnsi" w:hAnsiTheme="minorHAnsi" w:cstheme="minorHAnsi"/>
          <w:b/>
          <w:sz w:val="26"/>
          <w:szCs w:val="26"/>
        </w:rPr>
        <w:t>1</w:t>
      </w:r>
      <w:r w:rsidRPr="00FC79F4">
        <w:rPr>
          <w:rFonts w:asciiTheme="minorHAnsi" w:hAnsiTheme="minorHAnsi" w:cstheme="minorHAnsi"/>
          <w:b/>
          <w:sz w:val="26"/>
          <w:szCs w:val="26"/>
        </w:rPr>
        <w:t xml:space="preserve"> mark) </w:t>
      </w:r>
    </w:p>
    <w:p w:rsidR="00A82E0F" w:rsidRDefault="00A82E0F" w:rsidP="00EC34F1">
      <w:pPr>
        <w:spacing w:after="0" w:line="240" w:lineRule="auto"/>
        <w:jc w:val="both"/>
        <w:rPr>
          <w:rFonts w:asciiTheme="minorHAnsi" w:hAnsiTheme="minorHAnsi" w:cstheme="minorHAnsi"/>
          <w:sz w:val="24"/>
          <w:szCs w:val="24"/>
        </w:rPr>
      </w:pPr>
      <w:r>
        <w:rPr>
          <w:rFonts w:asciiTheme="minorHAnsi" w:hAnsiTheme="minorHAnsi" w:cstheme="minorHAnsi"/>
          <w:sz w:val="24"/>
          <w:szCs w:val="24"/>
        </w:rPr>
        <w:t xml:space="preserve">Justin won the lottery and was given a choice as to how to receive the funds. He has come to you for advice as he does not know how to compare the two scenarios. </w:t>
      </w:r>
      <w:r w:rsidR="00454C96">
        <w:rPr>
          <w:rFonts w:asciiTheme="minorHAnsi" w:hAnsiTheme="minorHAnsi" w:cstheme="minorHAnsi"/>
          <w:sz w:val="24"/>
          <w:szCs w:val="24"/>
        </w:rPr>
        <w:t>Comparing the two today (PV), w</w:t>
      </w:r>
      <w:r>
        <w:rPr>
          <w:rFonts w:asciiTheme="minorHAnsi" w:hAnsiTheme="minorHAnsi" w:cstheme="minorHAnsi"/>
          <w:sz w:val="24"/>
          <w:szCs w:val="24"/>
        </w:rPr>
        <w:t>hich scenario would result in the larger payout?</w:t>
      </w:r>
    </w:p>
    <w:p w:rsidR="0075536F" w:rsidRDefault="0075536F" w:rsidP="00EC34F1">
      <w:pPr>
        <w:spacing w:after="0" w:line="240" w:lineRule="auto"/>
        <w:jc w:val="both"/>
        <w:rPr>
          <w:rFonts w:asciiTheme="minorHAnsi" w:hAnsiTheme="minorHAnsi" w:cstheme="minorHAnsi"/>
          <w:sz w:val="24"/>
          <w:szCs w:val="24"/>
        </w:rPr>
      </w:pPr>
    </w:p>
    <w:p w:rsidR="00A82E0F" w:rsidRDefault="00A82E0F" w:rsidP="00EC34F1">
      <w:pPr>
        <w:spacing w:after="0" w:line="240" w:lineRule="auto"/>
        <w:jc w:val="both"/>
        <w:rPr>
          <w:rFonts w:asciiTheme="minorHAnsi" w:hAnsiTheme="minorHAnsi" w:cstheme="minorHAnsi"/>
          <w:sz w:val="24"/>
          <w:szCs w:val="24"/>
        </w:rPr>
      </w:pPr>
      <w:r w:rsidRPr="0066107A">
        <w:rPr>
          <w:rFonts w:asciiTheme="minorHAnsi" w:hAnsiTheme="minorHAnsi" w:cstheme="minorHAnsi"/>
          <w:b/>
          <w:sz w:val="24"/>
          <w:szCs w:val="24"/>
        </w:rPr>
        <w:t>Scenario 1:</w:t>
      </w:r>
      <w:r>
        <w:rPr>
          <w:rFonts w:asciiTheme="minorHAnsi" w:hAnsiTheme="minorHAnsi" w:cstheme="minorHAnsi"/>
          <w:sz w:val="24"/>
          <w:szCs w:val="24"/>
        </w:rPr>
        <w:t xml:space="preserve"> Justin could receive a lump sum of $500,000 today</w:t>
      </w:r>
      <w:r w:rsidR="006C7FC8">
        <w:rPr>
          <w:rFonts w:asciiTheme="minorHAnsi" w:hAnsiTheme="minorHAnsi" w:cstheme="minorHAnsi"/>
          <w:sz w:val="24"/>
          <w:szCs w:val="24"/>
        </w:rPr>
        <w:t>.</w:t>
      </w:r>
    </w:p>
    <w:p w:rsidR="00A82E0F" w:rsidRPr="0066107A" w:rsidRDefault="00A82E0F" w:rsidP="00EC34F1">
      <w:pPr>
        <w:spacing w:after="0" w:line="240" w:lineRule="auto"/>
        <w:jc w:val="both"/>
        <w:rPr>
          <w:rFonts w:asciiTheme="minorHAnsi" w:hAnsiTheme="minorHAnsi" w:cstheme="minorHAnsi"/>
          <w:b/>
          <w:sz w:val="24"/>
          <w:szCs w:val="24"/>
          <w:u w:val="single"/>
        </w:rPr>
      </w:pPr>
      <w:r w:rsidRPr="0066107A">
        <w:rPr>
          <w:rFonts w:asciiTheme="minorHAnsi" w:hAnsiTheme="minorHAnsi" w:cstheme="minorHAnsi"/>
          <w:b/>
          <w:sz w:val="24"/>
          <w:szCs w:val="24"/>
          <w:u w:val="single"/>
        </w:rPr>
        <w:t>Or</w:t>
      </w:r>
    </w:p>
    <w:p w:rsidR="00A82E0F" w:rsidRDefault="00A82E0F" w:rsidP="00EC34F1">
      <w:pPr>
        <w:spacing w:after="0" w:line="240" w:lineRule="auto"/>
        <w:jc w:val="both"/>
        <w:rPr>
          <w:rFonts w:asciiTheme="minorHAnsi" w:hAnsiTheme="minorHAnsi" w:cstheme="minorHAnsi"/>
          <w:sz w:val="24"/>
          <w:szCs w:val="24"/>
        </w:rPr>
      </w:pPr>
      <w:r w:rsidRPr="0066107A">
        <w:rPr>
          <w:rFonts w:asciiTheme="minorHAnsi" w:hAnsiTheme="minorHAnsi" w:cstheme="minorHAnsi"/>
          <w:b/>
          <w:sz w:val="24"/>
          <w:szCs w:val="24"/>
        </w:rPr>
        <w:t>Scenario 2:</w:t>
      </w:r>
      <w:r>
        <w:rPr>
          <w:rFonts w:asciiTheme="minorHAnsi" w:hAnsiTheme="minorHAnsi" w:cstheme="minorHAnsi"/>
          <w:sz w:val="24"/>
          <w:szCs w:val="24"/>
        </w:rPr>
        <w:t xml:space="preserve"> Justin could receive </w:t>
      </w:r>
      <w:r w:rsidR="00700E96">
        <w:rPr>
          <w:rFonts w:asciiTheme="minorHAnsi" w:hAnsiTheme="minorHAnsi" w:cstheme="minorHAnsi"/>
          <w:sz w:val="24"/>
          <w:szCs w:val="24"/>
        </w:rPr>
        <w:t>$</w:t>
      </w:r>
      <w:r w:rsidR="008C1F60">
        <w:rPr>
          <w:rFonts w:asciiTheme="minorHAnsi" w:hAnsiTheme="minorHAnsi" w:cstheme="minorHAnsi"/>
          <w:sz w:val="24"/>
          <w:szCs w:val="24"/>
        </w:rPr>
        <w:t>7</w:t>
      </w:r>
      <w:r w:rsidR="00700E96">
        <w:rPr>
          <w:rFonts w:asciiTheme="minorHAnsi" w:hAnsiTheme="minorHAnsi" w:cstheme="minorHAnsi"/>
          <w:sz w:val="24"/>
          <w:szCs w:val="24"/>
        </w:rPr>
        <w:t xml:space="preserve">0,000 today plus </w:t>
      </w:r>
      <w:r>
        <w:rPr>
          <w:rFonts w:asciiTheme="minorHAnsi" w:hAnsiTheme="minorHAnsi" w:cstheme="minorHAnsi"/>
          <w:sz w:val="24"/>
          <w:szCs w:val="24"/>
        </w:rPr>
        <w:t xml:space="preserve">$5,500 paid at the </w:t>
      </w:r>
      <w:r w:rsidR="002E6DF3">
        <w:rPr>
          <w:rFonts w:asciiTheme="minorHAnsi" w:hAnsiTheme="minorHAnsi" w:cstheme="minorHAnsi"/>
          <w:sz w:val="24"/>
          <w:szCs w:val="24"/>
        </w:rPr>
        <w:t>end</w:t>
      </w:r>
      <w:r>
        <w:rPr>
          <w:rFonts w:asciiTheme="minorHAnsi" w:hAnsiTheme="minorHAnsi" w:cstheme="minorHAnsi"/>
          <w:sz w:val="24"/>
          <w:szCs w:val="24"/>
        </w:rPr>
        <w:t xml:space="preserve"> of each month for the next 8 years</w:t>
      </w:r>
      <w:r w:rsidR="008C1F60">
        <w:rPr>
          <w:rFonts w:asciiTheme="minorHAnsi" w:hAnsiTheme="minorHAnsi" w:cstheme="minorHAnsi"/>
          <w:sz w:val="24"/>
          <w:szCs w:val="24"/>
        </w:rPr>
        <w:t>, with</w:t>
      </w:r>
      <w:r w:rsidR="00773F1C">
        <w:rPr>
          <w:rFonts w:asciiTheme="minorHAnsi" w:hAnsiTheme="minorHAnsi" w:cstheme="minorHAnsi"/>
          <w:sz w:val="24"/>
          <w:szCs w:val="24"/>
        </w:rPr>
        <w:t xml:space="preserve"> an</w:t>
      </w:r>
      <w:r w:rsidR="008C1F60">
        <w:rPr>
          <w:rFonts w:asciiTheme="minorHAnsi" w:hAnsiTheme="minorHAnsi" w:cstheme="minorHAnsi"/>
          <w:sz w:val="24"/>
          <w:szCs w:val="24"/>
        </w:rPr>
        <w:t xml:space="preserve"> interest rate of 4.5% compounded semi-annually</w:t>
      </w:r>
      <w:r>
        <w:rPr>
          <w:rFonts w:asciiTheme="minorHAnsi" w:hAnsiTheme="minorHAnsi" w:cstheme="minorHAnsi"/>
          <w:sz w:val="24"/>
          <w:szCs w:val="24"/>
        </w:rPr>
        <w:t xml:space="preserve">. </w:t>
      </w:r>
    </w:p>
    <w:p w:rsidR="0055110C" w:rsidRDefault="0055110C" w:rsidP="00EC34F1">
      <w:pPr>
        <w:spacing w:after="0" w:line="240" w:lineRule="auto"/>
        <w:jc w:val="both"/>
        <w:rPr>
          <w:rFonts w:asciiTheme="minorHAnsi" w:hAnsiTheme="minorHAnsi" w:cstheme="minorHAnsi"/>
          <w:sz w:val="24"/>
          <w:szCs w:val="24"/>
        </w:rPr>
      </w:pPr>
    </w:p>
    <w:p w:rsidR="00DD72B6" w:rsidRPr="00DD72B6" w:rsidRDefault="00DD72B6" w:rsidP="00DD72B6">
      <w:pPr>
        <w:pStyle w:val="ListParagraph"/>
        <w:numPr>
          <w:ilvl w:val="0"/>
          <w:numId w:val="33"/>
        </w:numPr>
        <w:spacing w:after="0" w:line="240" w:lineRule="auto"/>
        <w:jc w:val="both"/>
        <w:rPr>
          <w:rFonts w:asciiTheme="minorHAnsi" w:hAnsiTheme="minorHAnsi" w:cstheme="minorHAnsi"/>
          <w:sz w:val="24"/>
          <w:szCs w:val="24"/>
        </w:rPr>
      </w:pPr>
      <w:r w:rsidRPr="00DD72B6">
        <w:rPr>
          <w:rFonts w:asciiTheme="minorHAnsi" w:hAnsiTheme="minorHAnsi" w:cstheme="minorHAnsi"/>
          <w:sz w:val="24"/>
          <w:szCs w:val="24"/>
        </w:rPr>
        <w:t>Wh</w:t>
      </w:r>
      <w:r w:rsidR="00B45BFD">
        <w:rPr>
          <w:rFonts w:asciiTheme="minorHAnsi" w:hAnsiTheme="minorHAnsi" w:cstheme="minorHAnsi"/>
          <w:sz w:val="24"/>
          <w:szCs w:val="24"/>
        </w:rPr>
        <w:t>ich</w:t>
      </w:r>
      <w:r w:rsidRPr="00DD72B6">
        <w:rPr>
          <w:rFonts w:asciiTheme="minorHAnsi" w:hAnsiTheme="minorHAnsi" w:cstheme="minorHAnsi"/>
          <w:sz w:val="24"/>
          <w:szCs w:val="24"/>
        </w:rPr>
        <w:t xml:space="preserve"> </w:t>
      </w:r>
      <w:r w:rsidR="008C1F60">
        <w:rPr>
          <w:rFonts w:asciiTheme="minorHAnsi" w:hAnsiTheme="minorHAnsi" w:cstheme="minorHAnsi"/>
          <w:sz w:val="24"/>
          <w:szCs w:val="24"/>
        </w:rPr>
        <w:t xml:space="preserve">scenario should Justin </w:t>
      </w:r>
      <w:r w:rsidR="006C7FC8">
        <w:rPr>
          <w:rFonts w:asciiTheme="minorHAnsi" w:hAnsiTheme="minorHAnsi" w:cstheme="minorHAnsi"/>
          <w:sz w:val="24"/>
          <w:szCs w:val="24"/>
        </w:rPr>
        <w:t>select</w:t>
      </w:r>
      <w:r w:rsidR="008C1F60">
        <w:rPr>
          <w:rFonts w:asciiTheme="minorHAnsi" w:hAnsiTheme="minorHAnsi" w:cstheme="minorHAnsi"/>
          <w:sz w:val="24"/>
          <w:szCs w:val="24"/>
        </w:rPr>
        <w:t xml:space="preserve"> based </w:t>
      </w:r>
      <w:r w:rsidR="00E72A56">
        <w:rPr>
          <w:rFonts w:asciiTheme="minorHAnsi" w:hAnsiTheme="minorHAnsi" w:cstheme="minorHAnsi"/>
          <w:sz w:val="24"/>
          <w:szCs w:val="24"/>
        </w:rPr>
        <w:t xml:space="preserve">solely </w:t>
      </w:r>
      <w:r w:rsidR="008C1F60">
        <w:rPr>
          <w:rFonts w:asciiTheme="minorHAnsi" w:hAnsiTheme="minorHAnsi" w:cstheme="minorHAnsi"/>
          <w:sz w:val="24"/>
          <w:szCs w:val="24"/>
        </w:rPr>
        <w:t>on the highest payout</w:t>
      </w:r>
      <w:r w:rsidR="00E72A56">
        <w:rPr>
          <w:rFonts w:asciiTheme="minorHAnsi" w:hAnsiTheme="minorHAnsi" w:cstheme="minorHAnsi"/>
          <w:sz w:val="24"/>
          <w:szCs w:val="24"/>
        </w:rPr>
        <w:t>?</w:t>
      </w:r>
    </w:p>
    <w:p w:rsidR="00EC34F1" w:rsidRPr="001A70DE" w:rsidRDefault="00DD72B6" w:rsidP="00EC34F1">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bookmarkStart w:id="9" w:name="_Hlk525387239"/>
      <w:r w:rsidRPr="001A70DE">
        <w:rPr>
          <w:rFonts w:asciiTheme="minorHAnsi" w:hAnsiTheme="minorHAnsi" w:cstheme="minorHAnsi"/>
          <w:b/>
          <w:sz w:val="24"/>
          <w:szCs w:val="24"/>
          <w:lang w:val="en-US"/>
        </w:rPr>
        <w:t>Justin</w:t>
      </w:r>
      <w:r w:rsidR="00EC34F1" w:rsidRPr="001A70DE">
        <w:rPr>
          <w:rFonts w:asciiTheme="minorHAnsi" w:hAnsiTheme="minorHAnsi" w:cstheme="minorHAnsi"/>
          <w:b/>
          <w:sz w:val="24"/>
          <w:szCs w:val="24"/>
          <w:lang w:val="en-US"/>
        </w:rPr>
        <w:t>’s calculation</w:t>
      </w:r>
      <w:r w:rsidR="0055110C" w:rsidRPr="001A70DE">
        <w:rPr>
          <w:rFonts w:asciiTheme="minorHAnsi" w:hAnsiTheme="minorHAnsi" w:cstheme="minorHAnsi"/>
          <w:b/>
          <w:sz w:val="24"/>
          <w:szCs w:val="24"/>
          <w:lang w:val="en-US"/>
        </w:rPr>
        <w:t>:</w:t>
      </w:r>
      <w:r w:rsidR="00EC34F1" w:rsidRPr="001A70DE">
        <w:rPr>
          <w:rFonts w:asciiTheme="minorHAnsi" w:hAnsiTheme="minorHAnsi" w:cstheme="minorHAnsi"/>
          <w:b/>
          <w:sz w:val="24"/>
          <w:szCs w:val="24"/>
          <w:lang w:val="en-US"/>
        </w:rPr>
        <w:t xml:space="preserve"> (1 mark)</w:t>
      </w:r>
    </w:p>
    <w:bookmarkEnd w:id="9"/>
    <w:p w:rsidR="008C1F60" w:rsidRPr="006A2C14" w:rsidRDefault="008C1F60" w:rsidP="00EC34F1">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 xml:space="preserve">Scenario </w:t>
      </w:r>
      <w:proofErr w:type="gramStart"/>
      <w:r w:rsidRPr="006A2C14">
        <w:rPr>
          <w:rFonts w:asciiTheme="minorHAnsi" w:hAnsiTheme="minorHAnsi" w:cstheme="minorHAnsi"/>
          <w:b/>
          <w:sz w:val="24"/>
          <w:szCs w:val="24"/>
          <w:highlight w:val="cyan"/>
          <w:lang w:val="en-US"/>
        </w:rPr>
        <w:t>1 :</w:t>
      </w:r>
      <w:proofErr w:type="gramEnd"/>
      <w:r w:rsidRPr="006A2C14">
        <w:rPr>
          <w:rFonts w:asciiTheme="minorHAnsi" w:hAnsiTheme="minorHAnsi" w:cstheme="minorHAnsi"/>
          <w:b/>
          <w:sz w:val="24"/>
          <w:szCs w:val="24"/>
          <w:highlight w:val="cyan"/>
          <w:lang w:val="en-US"/>
        </w:rPr>
        <w:t xml:space="preserve"> $500,000</w:t>
      </w:r>
    </w:p>
    <w:p w:rsidR="00EC34F1" w:rsidRPr="006A2C14" w:rsidRDefault="008C1F60" w:rsidP="00EC34F1">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 xml:space="preserve">Scenario </w:t>
      </w:r>
      <w:proofErr w:type="gramStart"/>
      <w:r w:rsidRPr="006A2C14">
        <w:rPr>
          <w:rFonts w:asciiTheme="minorHAnsi" w:hAnsiTheme="minorHAnsi" w:cstheme="minorHAnsi"/>
          <w:b/>
          <w:sz w:val="24"/>
          <w:szCs w:val="24"/>
          <w:highlight w:val="cyan"/>
          <w:lang w:val="en-US"/>
        </w:rPr>
        <w:t>2 :</w:t>
      </w:r>
      <w:proofErr w:type="gramEnd"/>
      <w:r w:rsidRPr="006A2C14">
        <w:rPr>
          <w:rFonts w:asciiTheme="minorHAnsi" w:hAnsiTheme="minorHAnsi" w:cstheme="minorHAnsi"/>
          <w:b/>
          <w:sz w:val="24"/>
          <w:szCs w:val="24"/>
          <w:highlight w:val="cyan"/>
          <w:lang w:val="en-US"/>
        </w:rPr>
        <w:t xml:space="preserve"> </w:t>
      </w:r>
      <w:r w:rsidR="007605DA" w:rsidRPr="006A2C14">
        <w:rPr>
          <w:rFonts w:asciiTheme="minorHAnsi" w:hAnsiTheme="minorHAnsi" w:cstheme="minorHAnsi"/>
          <w:b/>
          <w:sz w:val="24"/>
          <w:szCs w:val="24"/>
          <w:highlight w:val="cyan"/>
          <w:lang w:val="en-US"/>
        </w:rPr>
        <w:t>P/Y=1</w:t>
      </w:r>
      <w:r w:rsidRPr="006A2C14">
        <w:rPr>
          <w:rFonts w:asciiTheme="minorHAnsi" w:hAnsiTheme="minorHAnsi" w:cstheme="minorHAnsi"/>
          <w:b/>
          <w:sz w:val="24"/>
          <w:szCs w:val="24"/>
          <w:highlight w:val="cyan"/>
          <w:lang w:val="en-US"/>
        </w:rPr>
        <w:t>2</w:t>
      </w:r>
      <w:r w:rsidR="007605DA" w:rsidRPr="006A2C14">
        <w:rPr>
          <w:rFonts w:asciiTheme="minorHAnsi" w:hAnsiTheme="minorHAnsi" w:cstheme="minorHAnsi"/>
          <w:b/>
          <w:sz w:val="24"/>
          <w:szCs w:val="24"/>
          <w:highlight w:val="cyan"/>
          <w:lang w:val="en-US"/>
        </w:rPr>
        <w:t>; C/Y=2; PMT=$5,</w:t>
      </w:r>
      <w:r w:rsidRPr="006A2C14">
        <w:rPr>
          <w:rFonts w:asciiTheme="minorHAnsi" w:hAnsiTheme="minorHAnsi" w:cstheme="minorHAnsi"/>
          <w:b/>
          <w:sz w:val="24"/>
          <w:szCs w:val="24"/>
          <w:highlight w:val="cyan"/>
          <w:lang w:val="en-US"/>
        </w:rPr>
        <w:t>5</w:t>
      </w:r>
      <w:r w:rsidR="007605DA" w:rsidRPr="006A2C14">
        <w:rPr>
          <w:rFonts w:asciiTheme="minorHAnsi" w:hAnsiTheme="minorHAnsi" w:cstheme="minorHAnsi"/>
          <w:b/>
          <w:sz w:val="24"/>
          <w:szCs w:val="24"/>
          <w:highlight w:val="cyan"/>
          <w:lang w:val="en-US"/>
        </w:rPr>
        <w:t xml:space="preserve">00; </w:t>
      </w:r>
      <w:proofErr w:type="spellStart"/>
      <w:r w:rsidR="00E8164A" w:rsidRPr="006A2C14">
        <w:rPr>
          <w:rFonts w:asciiTheme="minorHAnsi" w:hAnsiTheme="minorHAnsi" w:cstheme="minorHAnsi"/>
          <w:b/>
          <w:sz w:val="24"/>
          <w:szCs w:val="24"/>
          <w:highlight w:val="cyan"/>
          <w:lang w:val="en-US"/>
        </w:rPr>
        <w:t>i</w:t>
      </w:r>
      <w:proofErr w:type="spellEnd"/>
      <w:r w:rsidR="00E8164A" w:rsidRPr="006A2C14">
        <w:rPr>
          <w:rFonts w:asciiTheme="minorHAnsi" w:hAnsiTheme="minorHAnsi" w:cstheme="minorHAnsi"/>
          <w:b/>
          <w:sz w:val="24"/>
          <w:szCs w:val="24"/>
          <w:highlight w:val="cyan"/>
          <w:lang w:val="en-US"/>
        </w:rPr>
        <w:t>=4</w:t>
      </w:r>
      <w:r w:rsidRPr="006A2C14">
        <w:rPr>
          <w:rFonts w:asciiTheme="minorHAnsi" w:hAnsiTheme="minorHAnsi" w:cstheme="minorHAnsi"/>
          <w:b/>
          <w:sz w:val="24"/>
          <w:szCs w:val="24"/>
          <w:highlight w:val="cyan"/>
          <w:lang w:val="en-US"/>
        </w:rPr>
        <w:t>.5</w:t>
      </w:r>
      <w:r w:rsidR="00E8164A" w:rsidRPr="006A2C14">
        <w:rPr>
          <w:rFonts w:asciiTheme="minorHAnsi" w:hAnsiTheme="minorHAnsi" w:cstheme="minorHAnsi"/>
          <w:b/>
          <w:sz w:val="24"/>
          <w:szCs w:val="24"/>
          <w:highlight w:val="cyan"/>
          <w:lang w:val="en-US"/>
        </w:rPr>
        <w:t>%; n=</w:t>
      </w:r>
      <w:r w:rsidRPr="006A2C14">
        <w:rPr>
          <w:rFonts w:asciiTheme="minorHAnsi" w:hAnsiTheme="minorHAnsi" w:cstheme="minorHAnsi"/>
          <w:b/>
          <w:sz w:val="24"/>
          <w:szCs w:val="24"/>
          <w:highlight w:val="cyan"/>
          <w:lang w:val="en-US"/>
        </w:rPr>
        <w:t>96(12x8)</w:t>
      </w:r>
      <w:r w:rsidR="00E8164A" w:rsidRPr="006A2C14">
        <w:rPr>
          <w:rFonts w:asciiTheme="minorHAnsi" w:hAnsiTheme="minorHAnsi" w:cstheme="minorHAnsi"/>
          <w:b/>
          <w:sz w:val="24"/>
          <w:szCs w:val="24"/>
          <w:highlight w:val="cyan"/>
          <w:lang w:val="en-US"/>
        </w:rPr>
        <w:t xml:space="preserve">; </w:t>
      </w:r>
      <w:r w:rsidRPr="006A2C14">
        <w:rPr>
          <w:rFonts w:asciiTheme="minorHAnsi" w:hAnsiTheme="minorHAnsi" w:cstheme="minorHAnsi"/>
          <w:b/>
          <w:sz w:val="24"/>
          <w:szCs w:val="24"/>
          <w:highlight w:val="cyan"/>
          <w:lang w:val="en-US"/>
        </w:rPr>
        <w:t>F</w:t>
      </w:r>
      <w:r w:rsidR="00E8164A" w:rsidRPr="006A2C14">
        <w:rPr>
          <w:rFonts w:asciiTheme="minorHAnsi" w:hAnsiTheme="minorHAnsi" w:cstheme="minorHAnsi"/>
          <w:b/>
          <w:sz w:val="24"/>
          <w:szCs w:val="24"/>
          <w:highlight w:val="cyan"/>
          <w:lang w:val="en-US"/>
        </w:rPr>
        <w:t xml:space="preserve">V=0; </w:t>
      </w:r>
      <w:r w:rsidRPr="006A2C14">
        <w:rPr>
          <w:rFonts w:asciiTheme="minorHAnsi" w:hAnsiTheme="minorHAnsi" w:cstheme="minorHAnsi"/>
          <w:b/>
          <w:sz w:val="24"/>
          <w:szCs w:val="24"/>
          <w:highlight w:val="cyan"/>
          <w:lang w:val="en-US"/>
        </w:rPr>
        <w:t>Answer P</w:t>
      </w:r>
      <w:r w:rsidR="00E8164A" w:rsidRPr="006A2C14">
        <w:rPr>
          <w:rFonts w:asciiTheme="minorHAnsi" w:hAnsiTheme="minorHAnsi" w:cstheme="minorHAnsi"/>
          <w:b/>
          <w:sz w:val="24"/>
          <w:szCs w:val="24"/>
          <w:highlight w:val="cyan"/>
          <w:lang w:val="en-US"/>
        </w:rPr>
        <w:t>V=</w:t>
      </w:r>
      <w:r w:rsidRPr="006A2C14">
        <w:rPr>
          <w:rFonts w:asciiTheme="minorHAnsi" w:hAnsiTheme="minorHAnsi" w:cstheme="minorHAnsi"/>
          <w:b/>
          <w:sz w:val="24"/>
          <w:szCs w:val="24"/>
          <w:highlight w:val="cyan"/>
          <w:lang w:val="en-US"/>
        </w:rPr>
        <w:t>$443,417.61+$70,000=$513,417.61</w:t>
      </w:r>
    </w:p>
    <w:p w:rsidR="00E8164A" w:rsidRPr="0055110C" w:rsidRDefault="008C1F60" w:rsidP="00EC34F1">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6A2C14">
        <w:rPr>
          <w:rFonts w:asciiTheme="minorHAnsi" w:hAnsiTheme="minorHAnsi" w:cstheme="minorHAnsi"/>
          <w:b/>
          <w:sz w:val="24"/>
          <w:szCs w:val="24"/>
          <w:highlight w:val="cyan"/>
          <w:lang w:val="en-US"/>
        </w:rPr>
        <w:t>Difference</w:t>
      </w:r>
      <w:r w:rsidR="00E8164A" w:rsidRPr="006A2C14">
        <w:rPr>
          <w:rFonts w:asciiTheme="minorHAnsi" w:hAnsiTheme="minorHAnsi" w:cstheme="minorHAnsi"/>
          <w:b/>
          <w:sz w:val="24"/>
          <w:szCs w:val="24"/>
          <w:highlight w:val="cyan"/>
          <w:lang w:val="en-US"/>
        </w:rPr>
        <w:t>: $</w:t>
      </w:r>
      <w:r w:rsidRPr="006A2C14">
        <w:rPr>
          <w:rFonts w:asciiTheme="minorHAnsi" w:hAnsiTheme="minorHAnsi" w:cstheme="minorHAnsi"/>
          <w:b/>
          <w:sz w:val="24"/>
          <w:szCs w:val="24"/>
          <w:highlight w:val="cyan"/>
          <w:lang w:val="en-US"/>
        </w:rPr>
        <w:t>13,417.61</w:t>
      </w:r>
      <w:r w:rsidR="0066107A" w:rsidRPr="006A2C14">
        <w:rPr>
          <w:rFonts w:asciiTheme="minorHAnsi" w:hAnsiTheme="minorHAnsi" w:cstheme="minorHAnsi"/>
          <w:b/>
          <w:sz w:val="24"/>
          <w:szCs w:val="24"/>
          <w:highlight w:val="cyan"/>
          <w:lang w:val="en-US"/>
        </w:rPr>
        <w:t xml:space="preserve"> under Scenario 2. </w:t>
      </w:r>
      <w:proofErr w:type="gramStart"/>
      <w:r w:rsidR="0066107A" w:rsidRPr="006A2C14">
        <w:rPr>
          <w:rFonts w:asciiTheme="minorHAnsi" w:hAnsiTheme="minorHAnsi" w:cstheme="minorHAnsi"/>
          <w:b/>
          <w:sz w:val="24"/>
          <w:szCs w:val="24"/>
          <w:highlight w:val="cyan"/>
          <w:lang w:val="en-US"/>
        </w:rPr>
        <w:t>Therefore</w:t>
      </w:r>
      <w:proofErr w:type="gramEnd"/>
      <w:r w:rsidR="0066107A" w:rsidRPr="006A2C14">
        <w:rPr>
          <w:rFonts w:asciiTheme="minorHAnsi" w:hAnsiTheme="minorHAnsi" w:cstheme="minorHAnsi"/>
          <w:b/>
          <w:sz w:val="24"/>
          <w:szCs w:val="24"/>
          <w:highlight w:val="cyan"/>
          <w:lang w:val="en-US"/>
        </w:rPr>
        <w:t xml:space="preserve"> Justin should pick Scenario 2.</w:t>
      </w:r>
    </w:p>
    <w:p w:rsidR="0055110C" w:rsidRDefault="0055110C" w:rsidP="00CD335B">
      <w:pPr>
        <w:spacing w:after="0" w:line="240" w:lineRule="auto"/>
        <w:rPr>
          <w:rFonts w:asciiTheme="minorHAnsi" w:hAnsiTheme="minorHAnsi" w:cstheme="minorHAnsi"/>
          <w:b/>
          <w:sz w:val="26"/>
          <w:szCs w:val="26"/>
        </w:rPr>
      </w:pPr>
    </w:p>
    <w:p w:rsidR="008F7969" w:rsidRPr="00D515F1" w:rsidRDefault="00A43B05" w:rsidP="00E72A56">
      <w:pPr>
        <w:spacing w:after="0" w:line="240" w:lineRule="auto"/>
        <w:rPr>
          <w:rFonts w:asciiTheme="minorHAnsi" w:hAnsiTheme="minorHAnsi" w:cstheme="minorHAnsi"/>
          <w:b/>
          <w:i/>
          <w:sz w:val="26"/>
          <w:szCs w:val="26"/>
        </w:rPr>
      </w:pPr>
      <w:r w:rsidRPr="00D515F1">
        <w:rPr>
          <w:rFonts w:asciiTheme="minorHAnsi" w:hAnsiTheme="minorHAnsi" w:cstheme="minorHAnsi"/>
          <w:b/>
          <w:sz w:val="26"/>
          <w:szCs w:val="26"/>
        </w:rPr>
        <w:t>Mini-Case</w:t>
      </w:r>
      <w:r w:rsidR="00DC6AB6" w:rsidRPr="00D515F1">
        <w:rPr>
          <w:rFonts w:asciiTheme="minorHAnsi" w:hAnsiTheme="minorHAnsi" w:cstheme="minorHAnsi"/>
          <w:b/>
          <w:sz w:val="26"/>
          <w:szCs w:val="26"/>
        </w:rPr>
        <w:t xml:space="preserve"> </w:t>
      </w:r>
      <w:r w:rsidR="00EC34F1" w:rsidRPr="00D515F1">
        <w:rPr>
          <w:rFonts w:asciiTheme="minorHAnsi" w:hAnsiTheme="minorHAnsi" w:cstheme="minorHAnsi"/>
          <w:b/>
          <w:sz w:val="26"/>
          <w:szCs w:val="26"/>
        </w:rPr>
        <w:t>C</w:t>
      </w:r>
      <w:r w:rsidR="00DC6AB6" w:rsidRPr="00D515F1">
        <w:rPr>
          <w:rFonts w:asciiTheme="minorHAnsi" w:hAnsiTheme="minorHAnsi" w:cstheme="minorHAnsi"/>
          <w:b/>
          <w:sz w:val="26"/>
          <w:szCs w:val="26"/>
        </w:rPr>
        <w:t>:</w:t>
      </w:r>
      <w:r w:rsidR="00E72A56">
        <w:rPr>
          <w:rFonts w:asciiTheme="minorHAnsi" w:hAnsiTheme="minorHAnsi" w:cstheme="minorHAnsi"/>
          <w:b/>
          <w:sz w:val="26"/>
          <w:szCs w:val="26"/>
        </w:rPr>
        <w:t xml:space="preserve"> </w:t>
      </w:r>
      <w:bookmarkStart w:id="10" w:name="_Hlk492720565"/>
      <w:r w:rsidR="006B2B44" w:rsidRPr="00D515F1">
        <w:rPr>
          <w:rFonts w:asciiTheme="minorHAnsi" w:hAnsiTheme="minorHAnsi" w:cstheme="minorHAnsi"/>
          <w:b/>
          <w:sz w:val="26"/>
          <w:szCs w:val="26"/>
        </w:rPr>
        <w:t>(</w:t>
      </w:r>
      <w:r w:rsidR="003E7B65">
        <w:rPr>
          <w:rFonts w:asciiTheme="minorHAnsi" w:hAnsiTheme="minorHAnsi" w:cstheme="minorHAnsi"/>
          <w:b/>
          <w:sz w:val="26"/>
          <w:szCs w:val="26"/>
        </w:rPr>
        <w:t>4</w:t>
      </w:r>
      <w:r w:rsidR="008F7969" w:rsidRPr="00D515F1">
        <w:rPr>
          <w:rFonts w:asciiTheme="minorHAnsi" w:hAnsiTheme="minorHAnsi" w:cstheme="minorHAnsi"/>
          <w:b/>
          <w:sz w:val="26"/>
          <w:szCs w:val="26"/>
        </w:rPr>
        <w:t xml:space="preserve"> marks</w:t>
      </w:r>
      <w:r w:rsidR="009150C2" w:rsidRPr="00D515F1">
        <w:rPr>
          <w:rFonts w:asciiTheme="minorHAnsi" w:hAnsiTheme="minorHAnsi" w:cstheme="minorHAnsi"/>
          <w:b/>
          <w:sz w:val="26"/>
          <w:szCs w:val="26"/>
        </w:rPr>
        <w:t xml:space="preserve"> </w:t>
      </w:r>
      <w:r w:rsidR="00D515F1">
        <w:rPr>
          <w:rFonts w:asciiTheme="minorHAnsi" w:hAnsiTheme="minorHAnsi" w:cstheme="minorHAnsi"/>
          <w:b/>
          <w:sz w:val="26"/>
          <w:szCs w:val="26"/>
        </w:rPr>
        <w:t>–</w:t>
      </w:r>
      <w:r w:rsidR="009150C2" w:rsidRPr="00D515F1">
        <w:rPr>
          <w:rFonts w:asciiTheme="minorHAnsi" w:hAnsiTheme="minorHAnsi" w:cstheme="minorHAnsi"/>
          <w:b/>
          <w:sz w:val="26"/>
          <w:szCs w:val="26"/>
        </w:rPr>
        <w:t xml:space="preserve"> </w:t>
      </w:r>
      <w:r w:rsidR="00D515F1">
        <w:rPr>
          <w:rFonts w:asciiTheme="minorHAnsi" w:hAnsiTheme="minorHAnsi" w:cstheme="minorHAnsi"/>
          <w:b/>
          <w:sz w:val="26"/>
          <w:szCs w:val="26"/>
        </w:rPr>
        <w:t xml:space="preserve">1 </w:t>
      </w:r>
      <w:r w:rsidR="009150C2" w:rsidRPr="00D515F1">
        <w:rPr>
          <w:rFonts w:asciiTheme="minorHAnsi" w:hAnsiTheme="minorHAnsi" w:cstheme="minorHAnsi"/>
          <w:b/>
          <w:sz w:val="26"/>
          <w:szCs w:val="26"/>
        </w:rPr>
        <w:t>mark each</w:t>
      </w:r>
      <w:r w:rsidR="008F7969" w:rsidRPr="00D515F1">
        <w:rPr>
          <w:rFonts w:asciiTheme="minorHAnsi" w:hAnsiTheme="minorHAnsi" w:cstheme="minorHAnsi"/>
          <w:b/>
          <w:sz w:val="26"/>
          <w:szCs w:val="26"/>
        </w:rPr>
        <w:t xml:space="preserve">) </w:t>
      </w:r>
    </w:p>
    <w:bookmarkEnd w:id="10"/>
    <w:p w:rsidR="00252A6D" w:rsidRDefault="00577974" w:rsidP="00AB62C8">
      <w:pPr>
        <w:spacing w:after="0"/>
        <w:jc w:val="both"/>
        <w:rPr>
          <w:rFonts w:asciiTheme="minorHAnsi" w:hAnsiTheme="minorHAnsi" w:cstheme="minorHAnsi"/>
          <w:sz w:val="24"/>
          <w:szCs w:val="24"/>
        </w:rPr>
      </w:pPr>
      <w:r>
        <w:rPr>
          <w:rFonts w:asciiTheme="minorHAnsi" w:hAnsiTheme="minorHAnsi" w:cstheme="minorHAnsi"/>
          <w:sz w:val="24"/>
          <w:szCs w:val="24"/>
        </w:rPr>
        <w:t>A</w:t>
      </w:r>
      <w:r w:rsidR="00297C41">
        <w:rPr>
          <w:rFonts w:asciiTheme="minorHAnsi" w:hAnsiTheme="minorHAnsi" w:cstheme="minorHAnsi"/>
          <w:sz w:val="24"/>
          <w:szCs w:val="24"/>
        </w:rPr>
        <w:t>lley</w:t>
      </w:r>
      <w:r>
        <w:rPr>
          <w:rFonts w:asciiTheme="minorHAnsi" w:hAnsiTheme="minorHAnsi" w:cstheme="minorHAnsi"/>
          <w:sz w:val="24"/>
          <w:szCs w:val="24"/>
        </w:rPr>
        <w:t xml:space="preserve"> entered into the work force </w:t>
      </w:r>
      <w:r w:rsidR="00A3767B">
        <w:rPr>
          <w:rFonts w:asciiTheme="minorHAnsi" w:hAnsiTheme="minorHAnsi" w:cstheme="minorHAnsi"/>
          <w:sz w:val="24"/>
          <w:szCs w:val="24"/>
        </w:rPr>
        <w:t>in 2017</w:t>
      </w:r>
      <w:r>
        <w:rPr>
          <w:rFonts w:asciiTheme="minorHAnsi" w:hAnsiTheme="minorHAnsi" w:cstheme="minorHAnsi"/>
          <w:sz w:val="24"/>
          <w:szCs w:val="24"/>
        </w:rPr>
        <w:t xml:space="preserve">. </w:t>
      </w:r>
      <w:r w:rsidR="00297C41">
        <w:rPr>
          <w:rFonts w:asciiTheme="minorHAnsi" w:hAnsiTheme="minorHAnsi" w:cstheme="minorHAnsi"/>
          <w:sz w:val="24"/>
          <w:szCs w:val="24"/>
        </w:rPr>
        <w:t>A</w:t>
      </w:r>
      <w:r w:rsidR="00672137">
        <w:rPr>
          <w:rFonts w:asciiTheme="minorHAnsi" w:hAnsiTheme="minorHAnsi" w:cstheme="minorHAnsi"/>
          <w:sz w:val="24"/>
          <w:szCs w:val="24"/>
        </w:rPr>
        <w:t>lley</w:t>
      </w:r>
      <w:r w:rsidR="00297C41">
        <w:rPr>
          <w:rFonts w:asciiTheme="minorHAnsi" w:hAnsiTheme="minorHAnsi" w:cstheme="minorHAnsi"/>
          <w:sz w:val="24"/>
          <w:szCs w:val="24"/>
        </w:rPr>
        <w:t xml:space="preserve"> turned 19 on December 10, 2018 and with </w:t>
      </w:r>
      <w:r w:rsidR="001B21AB">
        <w:rPr>
          <w:rFonts w:asciiTheme="minorHAnsi" w:hAnsiTheme="minorHAnsi" w:cstheme="minorHAnsi"/>
          <w:sz w:val="24"/>
          <w:szCs w:val="24"/>
        </w:rPr>
        <w:t>the</w:t>
      </w:r>
      <w:r w:rsidR="00297C41">
        <w:rPr>
          <w:rFonts w:asciiTheme="minorHAnsi" w:hAnsiTheme="minorHAnsi" w:cstheme="minorHAnsi"/>
          <w:sz w:val="24"/>
          <w:szCs w:val="24"/>
        </w:rPr>
        <w:t xml:space="preserve"> money</w:t>
      </w:r>
      <w:r w:rsidR="001B21AB">
        <w:rPr>
          <w:rFonts w:asciiTheme="minorHAnsi" w:hAnsiTheme="minorHAnsi" w:cstheme="minorHAnsi"/>
          <w:sz w:val="24"/>
          <w:szCs w:val="24"/>
        </w:rPr>
        <w:t xml:space="preserve"> that she received from her grandparents</w:t>
      </w:r>
      <w:r w:rsidR="00297C41">
        <w:rPr>
          <w:rFonts w:asciiTheme="minorHAnsi" w:hAnsiTheme="minorHAnsi" w:cstheme="minorHAnsi"/>
          <w:sz w:val="24"/>
          <w:szCs w:val="24"/>
        </w:rPr>
        <w:t xml:space="preserve">, </w:t>
      </w:r>
      <w:r w:rsidR="001B21AB">
        <w:rPr>
          <w:rFonts w:asciiTheme="minorHAnsi" w:hAnsiTheme="minorHAnsi" w:cstheme="minorHAnsi"/>
          <w:sz w:val="24"/>
          <w:szCs w:val="24"/>
        </w:rPr>
        <w:t xml:space="preserve">she </w:t>
      </w:r>
      <w:r w:rsidR="00297C41">
        <w:rPr>
          <w:rFonts w:asciiTheme="minorHAnsi" w:hAnsiTheme="minorHAnsi" w:cstheme="minorHAnsi"/>
          <w:sz w:val="24"/>
          <w:szCs w:val="24"/>
        </w:rPr>
        <w:t>maximized</w:t>
      </w:r>
      <w:r>
        <w:rPr>
          <w:rFonts w:asciiTheme="minorHAnsi" w:hAnsiTheme="minorHAnsi" w:cstheme="minorHAnsi"/>
          <w:sz w:val="24"/>
          <w:szCs w:val="24"/>
        </w:rPr>
        <w:t xml:space="preserve"> her first Registered Retirement Savings Plan (RRSP) contribution</w:t>
      </w:r>
      <w:r w:rsidR="00A3767B">
        <w:rPr>
          <w:rFonts w:asciiTheme="minorHAnsi" w:hAnsiTheme="minorHAnsi" w:cstheme="minorHAnsi"/>
          <w:sz w:val="24"/>
          <w:szCs w:val="24"/>
        </w:rPr>
        <w:t xml:space="preserve"> </w:t>
      </w:r>
      <w:r w:rsidR="00297C41">
        <w:rPr>
          <w:rFonts w:asciiTheme="minorHAnsi" w:hAnsiTheme="minorHAnsi" w:cstheme="minorHAnsi"/>
          <w:sz w:val="24"/>
          <w:szCs w:val="24"/>
        </w:rPr>
        <w:t>the day</w:t>
      </w:r>
      <w:r w:rsidR="001B21AB">
        <w:rPr>
          <w:rFonts w:asciiTheme="minorHAnsi" w:hAnsiTheme="minorHAnsi" w:cstheme="minorHAnsi"/>
          <w:sz w:val="24"/>
          <w:szCs w:val="24"/>
        </w:rPr>
        <w:t xml:space="preserve"> after her birthday.</w:t>
      </w:r>
      <w:r w:rsidR="00297C41">
        <w:rPr>
          <w:rFonts w:asciiTheme="minorHAnsi" w:hAnsiTheme="minorHAnsi" w:cstheme="minorHAnsi"/>
          <w:sz w:val="24"/>
          <w:szCs w:val="24"/>
        </w:rPr>
        <w:t xml:space="preserve"> </w:t>
      </w:r>
      <w:r w:rsidR="00A3767B">
        <w:rPr>
          <w:rFonts w:asciiTheme="minorHAnsi" w:hAnsiTheme="minorHAnsi" w:cstheme="minorHAnsi"/>
          <w:sz w:val="24"/>
          <w:szCs w:val="24"/>
        </w:rPr>
        <w:t>Her RRSP contribution will result in a tax saving of $1,200 when she files her 201</w:t>
      </w:r>
      <w:r w:rsidR="00297C41">
        <w:rPr>
          <w:rFonts w:asciiTheme="minorHAnsi" w:hAnsiTheme="minorHAnsi" w:cstheme="minorHAnsi"/>
          <w:sz w:val="24"/>
          <w:szCs w:val="24"/>
        </w:rPr>
        <w:t>8</w:t>
      </w:r>
      <w:r w:rsidR="00A3767B">
        <w:rPr>
          <w:rFonts w:asciiTheme="minorHAnsi" w:hAnsiTheme="minorHAnsi" w:cstheme="minorHAnsi"/>
          <w:sz w:val="24"/>
          <w:szCs w:val="24"/>
        </w:rPr>
        <w:t xml:space="preserve"> personal income tax return. </w:t>
      </w:r>
    </w:p>
    <w:p w:rsidR="007C538C" w:rsidRPr="00D515F1" w:rsidRDefault="007C538C" w:rsidP="00AB62C8">
      <w:pPr>
        <w:spacing w:after="0"/>
        <w:jc w:val="both"/>
        <w:rPr>
          <w:rFonts w:asciiTheme="minorHAnsi" w:hAnsiTheme="minorHAnsi" w:cstheme="minorHAnsi"/>
          <w:sz w:val="24"/>
          <w:szCs w:val="24"/>
        </w:rPr>
      </w:pPr>
    </w:p>
    <w:p w:rsidR="006109B3" w:rsidRPr="00A47D85" w:rsidRDefault="006109B3" w:rsidP="006109B3">
      <w:pPr>
        <w:pStyle w:val="ListParagraph"/>
        <w:numPr>
          <w:ilvl w:val="0"/>
          <w:numId w:val="24"/>
        </w:numPr>
        <w:spacing w:after="0" w:line="240" w:lineRule="auto"/>
        <w:jc w:val="both"/>
        <w:rPr>
          <w:rFonts w:asciiTheme="minorHAnsi" w:hAnsiTheme="minorHAnsi" w:cstheme="minorHAnsi"/>
          <w:sz w:val="24"/>
          <w:szCs w:val="24"/>
          <w:shd w:val="clear" w:color="auto" w:fill="FFFFFF"/>
        </w:rPr>
      </w:pPr>
      <w:r w:rsidRPr="00A47D85">
        <w:rPr>
          <w:rFonts w:asciiTheme="minorHAnsi" w:hAnsiTheme="minorHAnsi" w:cstheme="minorHAnsi"/>
          <w:sz w:val="24"/>
          <w:szCs w:val="24"/>
        </w:rPr>
        <w:t>A</w:t>
      </w:r>
      <w:r>
        <w:rPr>
          <w:rFonts w:asciiTheme="minorHAnsi" w:hAnsiTheme="minorHAnsi" w:cstheme="minorHAnsi"/>
          <w:sz w:val="24"/>
          <w:szCs w:val="24"/>
        </w:rPr>
        <w:t>lley</w:t>
      </w:r>
      <w:r w:rsidRPr="00A47D85">
        <w:rPr>
          <w:rFonts w:asciiTheme="minorHAnsi" w:hAnsiTheme="minorHAnsi" w:cstheme="minorHAnsi"/>
          <w:sz w:val="24"/>
          <w:szCs w:val="24"/>
        </w:rPr>
        <w:t xml:space="preserve"> is in the lowest combined marginal tax bracket (See Table A). What was the amount of Alley’s RRSP contribution in 2018? </w:t>
      </w:r>
    </w:p>
    <w:p w:rsidR="006109B3" w:rsidRPr="00A47D85" w:rsidRDefault="006109B3" w:rsidP="006109B3">
      <w:pPr>
        <w:pStyle w:val="ListParagraph"/>
        <w:spacing w:after="0" w:line="240" w:lineRule="auto"/>
        <w:ind w:left="1170"/>
        <w:jc w:val="both"/>
        <w:rPr>
          <w:rFonts w:asciiTheme="minorHAnsi" w:hAnsiTheme="minorHAnsi" w:cstheme="minorHAnsi"/>
          <w:sz w:val="24"/>
          <w:szCs w:val="24"/>
          <w:shd w:val="clear" w:color="auto" w:fill="FFFFFF"/>
        </w:rPr>
      </w:pPr>
      <w:r w:rsidRPr="00A47D85">
        <w:rPr>
          <w:rFonts w:asciiTheme="minorHAnsi" w:hAnsiTheme="minorHAnsi" w:cstheme="minorHAnsi"/>
          <w:sz w:val="24"/>
          <w:szCs w:val="24"/>
        </w:rPr>
        <w:t>Hint: the RRSP formula is based on her 2017 earned income.</w:t>
      </w:r>
    </w:p>
    <w:p w:rsidR="00A3767B" w:rsidRPr="001A70DE" w:rsidRDefault="00A3767B" w:rsidP="00A3767B">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A</w:t>
      </w:r>
      <w:r w:rsidR="00297C41">
        <w:rPr>
          <w:rFonts w:asciiTheme="minorHAnsi" w:hAnsiTheme="minorHAnsi" w:cstheme="minorHAnsi"/>
          <w:b/>
          <w:sz w:val="24"/>
          <w:szCs w:val="24"/>
          <w:lang w:val="en-US"/>
        </w:rPr>
        <w:t>lley</w:t>
      </w:r>
      <w:r w:rsidRPr="001A70DE">
        <w:rPr>
          <w:rFonts w:asciiTheme="minorHAnsi" w:hAnsiTheme="minorHAnsi" w:cstheme="minorHAnsi"/>
          <w:b/>
          <w:sz w:val="24"/>
          <w:szCs w:val="24"/>
          <w:lang w:val="en-US"/>
        </w:rPr>
        <w:t>’s calculation: (1 mark)</w:t>
      </w:r>
    </w:p>
    <w:p w:rsidR="00A3767B" w:rsidRPr="0055110C" w:rsidRDefault="00297C41" w:rsidP="00297C41">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6A2C14">
        <w:rPr>
          <w:rFonts w:asciiTheme="minorHAnsi" w:hAnsiTheme="minorHAnsi" w:cstheme="minorHAnsi"/>
          <w:b/>
          <w:sz w:val="24"/>
          <w:szCs w:val="24"/>
          <w:highlight w:val="cyan"/>
          <w:lang w:val="fr-CA"/>
        </w:rPr>
        <w:t>$1,200/27.53% = $4,358.88 RRSP contribution</w:t>
      </w:r>
    </w:p>
    <w:p w:rsidR="00A3767B" w:rsidRDefault="00A3767B" w:rsidP="00A3767B">
      <w:pPr>
        <w:spacing w:after="0" w:line="240" w:lineRule="auto"/>
        <w:rPr>
          <w:rFonts w:asciiTheme="minorHAnsi" w:hAnsiTheme="minorHAnsi" w:cstheme="minorHAnsi"/>
          <w:b/>
          <w:sz w:val="26"/>
          <w:szCs w:val="26"/>
        </w:rPr>
      </w:pPr>
    </w:p>
    <w:p w:rsidR="0008101C" w:rsidRPr="0008101C" w:rsidRDefault="00A3767B" w:rsidP="0008101C">
      <w:pPr>
        <w:pStyle w:val="ListParagraph"/>
        <w:numPr>
          <w:ilvl w:val="0"/>
          <w:numId w:val="24"/>
        </w:numPr>
        <w:spacing w:after="0" w:line="240" w:lineRule="auto"/>
        <w:jc w:val="both"/>
        <w:rPr>
          <w:rFonts w:asciiTheme="minorHAnsi" w:hAnsiTheme="minorHAnsi" w:cstheme="minorHAnsi"/>
          <w:sz w:val="24"/>
          <w:szCs w:val="24"/>
          <w:shd w:val="clear" w:color="auto" w:fill="FFFFFF"/>
        </w:rPr>
      </w:pPr>
      <w:r>
        <w:rPr>
          <w:rFonts w:asciiTheme="minorHAnsi" w:hAnsiTheme="minorHAnsi" w:cstheme="minorHAnsi"/>
          <w:sz w:val="24"/>
          <w:szCs w:val="24"/>
        </w:rPr>
        <w:t>What was A</w:t>
      </w:r>
      <w:r w:rsidR="00442BFC">
        <w:rPr>
          <w:rFonts w:asciiTheme="minorHAnsi" w:hAnsiTheme="minorHAnsi" w:cstheme="minorHAnsi"/>
          <w:sz w:val="24"/>
          <w:szCs w:val="24"/>
        </w:rPr>
        <w:t>lley</w:t>
      </w:r>
      <w:r>
        <w:rPr>
          <w:rFonts w:asciiTheme="minorHAnsi" w:hAnsiTheme="minorHAnsi" w:cstheme="minorHAnsi"/>
          <w:sz w:val="24"/>
          <w:szCs w:val="24"/>
        </w:rPr>
        <w:t>’s salary in 201</w:t>
      </w:r>
      <w:r w:rsidR="00A10D32">
        <w:rPr>
          <w:rFonts w:asciiTheme="minorHAnsi" w:hAnsiTheme="minorHAnsi" w:cstheme="minorHAnsi"/>
          <w:sz w:val="24"/>
          <w:szCs w:val="24"/>
        </w:rPr>
        <w:t>7</w:t>
      </w:r>
      <w:r>
        <w:rPr>
          <w:rFonts w:asciiTheme="minorHAnsi" w:hAnsiTheme="minorHAnsi" w:cstheme="minorHAnsi"/>
          <w:sz w:val="24"/>
          <w:szCs w:val="24"/>
        </w:rPr>
        <w:t>?</w:t>
      </w:r>
      <w:r w:rsidR="00066D9C" w:rsidRPr="00D515F1">
        <w:rPr>
          <w:rFonts w:asciiTheme="minorHAnsi" w:hAnsiTheme="minorHAnsi" w:cstheme="minorHAnsi"/>
          <w:sz w:val="24"/>
          <w:szCs w:val="24"/>
        </w:rPr>
        <w:t xml:space="preserve"> </w:t>
      </w:r>
    </w:p>
    <w:p w:rsidR="00A3767B" w:rsidRPr="001A70DE" w:rsidRDefault="00A3767B" w:rsidP="00A3767B">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A</w:t>
      </w:r>
      <w:r w:rsidR="00297C41">
        <w:rPr>
          <w:rFonts w:asciiTheme="minorHAnsi" w:hAnsiTheme="minorHAnsi" w:cstheme="minorHAnsi"/>
          <w:b/>
          <w:sz w:val="24"/>
          <w:szCs w:val="24"/>
          <w:lang w:val="en-US"/>
        </w:rPr>
        <w:t>lley</w:t>
      </w:r>
      <w:r w:rsidRPr="001A70DE">
        <w:rPr>
          <w:rFonts w:asciiTheme="minorHAnsi" w:hAnsiTheme="minorHAnsi" w:cstheme="minorHAnsi"/>
          <w:b/>
          <w:sz w:val="24"/>
          <w:szCs w:val="24"/>
          <w:lang w:val="en-US"/>
        </w:rPr>
        <w:t>’s calculation: (1 mark)</w:t>
      </w:r>
    </w:p>
    <w:p w:rsidR="00297C41" w:rsidRPr="006A2C14" w:rsidRDefault="00297C41" w:rsidP="00297C41">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$4,358.88/18% = $24,216.01 salary earned in 2017</w:t>
      </w:r>
    </w:p>
    <w:p w:rsidR="00A3767B" w:rsidRDefault="00A3767B" w:rsidP="00A3767B">
      <w:pPr>
        <w:spacing w:after="0" w:line="240" w:lineRule="auto"/>
        <w:rPr>
          <w:rFonts w:asciiTheme="minorHAnsi" w:hAnsiTheme="minorHAnsi" w:cstheme="minorHAnsi"/>
          <w:b/>
          <w:sz w:val="26"/>
          <w:szCs w:val="26"/>
        </w:rPr>
      </w:pPr>
    </w:p>
    <w:p w:rsidR="00252A6D" w:rsidRPr="00252A6D" w:rsidRDefault="00A3767B" w:rsidP="0008101C">
      <w:pPr>
        <w:pStyle w:val="ListParagraph"/>
        <w:numPr>
          <w:ilvl w:val="0"/>
          <w:numId w:val="24"/>
        </w:numPr>
        <w:spacing w:after="0" w:line="240" w:lineRule="auto"/>
        <w:jc w:val="both"/>
        <w:rPr>
          <w:rFonts w:asciiTheme="minorHAnsi" w:hAnsiTheme="minorHAnsi" w:cstheme="minorHAnsi"/>
          <w:sz w:val="24"/>
          <w:szCs w:val="24"/>
          <w:shd w:val="clear" w:color="auto" w:fill="FFFFFF"/>
        </w:rPr>
      </w:pPr>
      <w:r>
        <w:rPr>
          <w:rFonts w:asciiTheme="minorHAnsi" w:hAnsiTheme="minorHAnsi" w:cstheme="minorHAnsi"/>
          <w:sz w:val="24"/>
          <w:szCs w:val="24"/>
        </w:rPr>
        <w:t>A</w:t>
      </w:r>
      <w:r w:rsidR="00442BFC">
        <w:rPr>
          <w:rFonts w:asciiTheme="minorHAnsi" w:hAnsiTheme="minorHAnsi" w:cstheme="minorHAnsi"/>
          <w:sz w:val="24"/>
          <w:szCs w:val="24"/>
        </w:rPr>
        <w:t>lley</w:t>
      </w:r>
      <w:r>
        <w:rPr>
          <w:rFonts w:asciiTheme="minorHAnsi" w:hAnsiTheme="minorHAnsi" w:cstheme="minorHAnsi"/>
          <w:sz w:val="24"/>
          <w:szCs w:val="24"/>
        </w:rPr>
        <w:t xml:space="preserve"> is looking to </w:t>
      </w:r>
      <w:r w:rsidR="0008101C">
        <w:rPr>
          <w:rFonts w:asciiTheme="minorHAnsi" w:hAnsiTheme="minorHAnsi" w:cstheme="minorHAnsi"/>
          <w:sz w:val="24"/>
          <w:szCs w:val="24"/>
        </w:rPr>
        <w:t xml:space="preserve">make her first </w:t>
      </w:r>
      <w:r w:rsidR="00ED161A">
        <w:rPr>
          <w:rFonts w:asciiTheme="minorHAnsi" w:hAnsiTheme="minorHAnsi" w:cstheme="minorHAnsi"/>
          <w:sz w:val="24"/>
          <w:szCs w:val="24"/>
        </w:rPr>
        <w:t>Tax-Free Savings Account (</w:t>
      </w:r>
      <w:r w:rsidR="0008101C">
        <w:rPr>
          <w:rFonts w:asciiTheme="minorHAnsi" w:hAnsiTheme="minorHAnsi" w:cstheme="minorHAnsi"/>
          <w:sz w:val="24"/>
          <w:szCs w:val="24"/>
        </w:rPr>
        <w:t>TFSA</w:t>
      </w:r>
      <w:r w:rsidR="00ED161A">
        <w:rPr>
          <w:rFonts w:asciiTheme="minorHAnsi" w:hAnsiTheme="minorHAnsi" w:cstheme="minorHAnsi"/>
          <w:sz w:val="24"/>
          <w:szCs w:val="24"/>
        </w:rPr>
        <w:t>)</w:t>
      </w:r>
      <w:r w:rsidR="0008101C">
        <w:rPr>
          <w:rFonts w:asciiTheme="minorHAnsi" w:hAnsiTheme="minorHAnsi" w:cstheme="minorHAnsi"/>
          <w:sz w:val="24"/>
          <w:szCs w:val="24"/>
        </w:rPr>
        <w:t xml:space="preserve"> contribution. </w:t>
      </w:r>
      <w:r>
        <w:rPr>
          <w:rFonts w:asciiTheme="minorHAnsi" w:hAnsiTheme="minorHAnsi" w:cstheme="minorHAnsi"/>
          <w:sz w:val="24"/>
          <w:szCs w:val="24"/>
        </w:rPr>
        <w:t>W</w:t>
      </w:r>
      <w:r w:rsidR="00D57C4A">
        <w:rPr>
          <w:rFonts w:asciiTheme="minorHAnsi" w:hAnsiTheme="minorHAnsi" w:cstheme="minorHAnsi"/>
          <w:sz w:val="24"/>
          <w:szCs w:val="24"/>
        </w:rPr>
        <w:t>e are February 14, 2019, w</w:t>
      </w:r>
      <w:r>
        <w:rPr>
          <w:rFonts w:asciiTheme="minorHAnsi" w:hAnsiTheme="minorHAnsi" w:cstheme="minorHAnsi"/>
          <w:sz w:val="24"/>
          <w:szCs w:val="24"/>
        </w:rPr>
        <w:t>hat is the maximum contribution (including carry forward amounts) that she can make</w:t>
      </w:r>
      <w:r w:rsidR="00252A6D">
        <w:rPr>
          <w:rFonts w:asciiTheme="minorHAnsi" w:hAnsiTheme="minorHAnsi" w:cstheme="minorHAnsi"/>
          <w:sz w:val="24"/>
          <w:szCs w:val="24"/>
        </w:rPr>
        <w:t>?</w:t>
      </w:r>
      <w:r w:rsidR="0008101C" w:rsidRPr="00D515F1">
        <w:rPr>
          <w:rFonts w:asciiTheme="minorHAnsi" w:hAnsiTheme="minorHAnsi" w:cstheme="minorHAnsi"/>
          <w:sz w:val="24"/>
          <w:szCs w:val="24"/>
        </w:rPr>
        <w:t xml:space="preserve"> </w:t>
      </w:r>
      <w:bookmarkStart w:id="11" w:name="_Hlk535753218"/>
      <w:r w:rsidR="00ED161A">
        <w:rPr>
          <w:rFonts w:asciiTheme="minorHAnsi" w:hAnsiTheme="minorHAnsi" w:cstheme="minorHAnsi"/>
          <w:sz w:val="24"/>
          <w:szCs w:val="24"/>
        </w:rPr>
        <w:t>(see Table C)</w:t>
      </w:r>
    </w:p>
    <w:p w:rsidR="00A3767B" w:rsidRPr="001A70DE" w:rsidRDefault="00A3767B" w:rsidP="00A3767B">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A</w:t>
      </w:r>
      <w:r w:rsidR="00D57C4A">
        <w:rPr>
          <w:rFonts w:asciiTheme="minorHAnsi" w:hAnsiTheme="minorHAnsi" w:cstheme="minorHAnsi"/>
          <w:b/>
          <w:sz w:val="24"/>
          <w:szCs w:val="24"/>
          <w:lang w:val="en-US"/>
        </w:rPr>
        <w:t>lley</w:t>
      </w:r>
      <w:r w:rsidRPr="001A70DE">
        <w:rPr>
          <w:rFonts w:asciiTheme="minorHAnsi" w:hAnsiTheme="minorHAnsi" w:cstheme="minorHAnsi"/>
          <w:b/>
          <w:sz w:val="24"/>
          <w:szCs w:val="24"/>
          <w:lang w:val="en-US"/>
        </w:rPr>
        <w:t>’s calculation: (1 mark)</w:t>
      </w:r>
    </w:p>
    <w:p w:rsidR="00A3767B" w:rsidRPr="006A2C14" w:rsidRDefault="00D57C4A" w:rsidP="00D57C4A">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2017 $5,500</w:t>
      </w:r>
    </w:p>
    <w:p w:rsidR="00D57C4A" w:rsidRPr="006A2C14" w:rsidRDefault="00D57C4A" w:rsidP="00D57C4A">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2018 $5,500</w:t>
      </w:r>
    </w:p>
    <w:p w:rsidR="00D57C4A" w:rsidRPr="006A2C14" w:rsidRDefault="00D57C4A" w:rsidP="00D57C4A">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2019 $6,000</w:t>
      </w:r>
    </w:p>
    <w:p w:rsidR="00D57C4A" w:rsidRPr="0055110C" w:rsidRDefault="00D57C4A" w:rsidP="00D57C4A">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6A2C14">
        <w:rPr>
          <w:rFonts w:asciiTheme="minorHAnsi" w:hAnsiTheme="minorHAnsi" w:cstheme="minorHAnsi"/>
          <w:b/>
          <w:sz w:val="24"/>
          <w:szCs w:val="24"/>
          <w:highlight w:val="cyan"/>
          <w:lang w:val="en-US"/>
        </w:rPr>
        <w:t>Total $17,000</w:t>
      </w:r>
    </w:p>
    <w:p w:rsidR="00CA2730" w:rsidRDefault="00CA2730">
      <w:pPr>
        <w:spacing w:after="0" w:line="240" w:lineRule="auto"/>
        <w:rPr>
          <w:rFonts w:asciiTheme="minorHAnsi" w:hAnsiTheme="minorHAnsi" w:cstheme="minorHAnsi"/>
          <w:b/>
          <w:sz w:val="26"/>
          <w:szCs w:val="26"/>
        </w:rPr>
      </w:pPr>
      <w:r>
        <w:rPr>
          <w:rFonts w:asciiTheme="minorHAnsi" w:hAnsiTheme="minorHAnsi" w:cstheme="minorHAnsi"/>
          <w:b/>
          <w:sz w:val="26"/>
          <w:szCs w:val="26"/>
        </w:rPr>
        <w:br w:type="page"/>
      </w:r>
    </w:p>
    <w:p w:rsidR="00A3767B" w:rsidRDefault="00A3767B" w:rsidP="00A3767B">
      <w:pPr>
        <w:spacing w:after="0" w:line="240" w:lineRule="auto"/>
        <w:rPr>
          <w:rFonts w:asciiTheme="minorHAnsi" w:hAnsiTheme="minorHAnsi" w:cstheme="minorHAnsi"/>
          <w:b/>
          <w:sz w:val="26"/>
          <w:szCs w:val="26"/>
        </w:rPr>
      </w:pPr>
    </w:p>
    <w:bookmarkEnd w:id="11"/>
    <w:p w:rsidR="00F21AC2" w:rsidRPr="00F21AC2" w:rsidRDefault="00F21AC2" w:rsidP="00F21AC2">
      <w:pPr>
        <w:pStyle w:val="ListParagraph"/>
        <w:numPr>
          <w:ilvl w:val="0"/>
          <w:numId w:val="24"/>
        </w:numPr>
        <w:spacing w:after="0" w:line="240" w:lineRule="auto"/>
        <w:jc w:val="both"/>
        <w:rPr>
          <w:rFonts w:asciiTheme="minorHAnsi" w:hAnsiTheme="minorHAnsi" w:cstheme="minorHAnsi"/>
          <w:sz w:val="24"/>
          <w:szCs w:val="24"/>
          <w:shd w:val="clear" w:color="auto" w:fill="FFFFFF"/>
        </w:rPr>
      </w:pPr>
      <w:r w:rsidRPr="00F21AC2">
        <w:rPr>
          <w:rFonts w:asciiTheme="minorHAnsi" w:hAnsiTheme="minorHAnsi" w:cstheme="minorHAnsi"/>
          <w:sz w:val="24"/>
          <w:szCs w:val="24"/>
        </w:rPr>
        <w:t>A</w:t>
      </w:r>
      <w:r w:rsidR="00442BFC">
        <w:rPr>
          <w:rFonts w:asciiTheme="minorHAnsi" w:hAnsiTheme="minorHAnsi" w:cstheme="minorHAnsi"/>
          <w:sz w:val="24"/>
          <w:szCs w:val="24"/>
        </w:rPr>
        <w:t>lley</w:t>
      </w:r>
      <w:r>
        <w:rPr>
          <w:rFonts w:asciiTheme="minorHAnsi" w:hAnsiTheme="minorHAnsi" w:cstheme="minorHAnsi"/>
          <w:sz w:val="24"/>
          <w:szCs w:val="24"/>
        </w:rPr>
        <w:t>’s mom</w:t>
      </w:r>
      <w:r w:rsidRPr="00F21AC2">
        <w:rPr>
          <w:rFonts w:asciiTheme="minorHAnsi" w:hAnsiTheme="minorHAnsi" w:cstheme="minorHAnsi"/>
          <w:sz w:val="24"/>
          <w:szCs w:val="24"/>
        </w:rPr>
        <w:t xml:space="preserve"> is </w:t>
      </w:r>
      <w:r>
        <w:rPr>
          <w:rFonts w:asciiTheme="minorHAnsi" w:hAnsiTheme="minorHAnsi" w:cstheme="minorHAnsi"/>
          <w:sz w:val="24"/>
          <w:szCs w:val="24"/>
        </w:rPr>
        <w:t xml:space="preserve">also </w:t>
      </w:r>
      <w:r w:rsidRPr="00F21AC2">
        <w:rPr>
          <w:rFonts w:asciiTheme="minorHAnsi" w:hAnsiTheme="minorHAnsi" w:cstheme="minorHAnsi"/>
          <w:sz w:val="24"/>
          <w:szCs w:val="24"/>
        </w:rPr>
        <w:t xml:space="preserve">looking to make her first TFSA contribution. </w:t>
      </w:r>
      <w:r w:rsidR="00442BFC">
        <w:rPr>
          <w:rFonts w:asciiTheme="minorHAnsi" w:hAnsiTheme="minorHAnsi" w:cstheme="minorHAnsi"/>
          <w:sz w:val="24"/>
          <w:szCs w:val="24"/>
        </w:rPr>
        <w:t>As of</w:t>
      </w:r>
      <w:r w:rsidRPr="00F21AC2">
        <w:rPr>
          <w:rFonts w:asciiTheme="minorHAnsi" w:hAnsiTheme="minorHAnsi" w:cstheme="minorHAnsi"/>
          <w:sz w:val="24"/>
          <w:szCs w:val="24"/>
        </w:rPr>
        <w:t xml:space="preserve"> February 14, 2019, what is the maximum contribution (including carry forward amounts) that she can make? </w:t>
      </w:r>
      <w:r w:rsidR="00ED161A">
        <w:rPr>
          <w:rFonts w:asciiTheme="minorHAnsi" w:hAnsiTheme="minorHAnsi" w:cstheme="minorHAnsi"/>
          <w:sz w:val="24"/>
          <w:szCs w:val="24"/>
        </w:rPr>
        <w:t>(see Table C)</w:t>
      </w:r>
    </w:p>
    <w:p w:rsidR="00F21AC2" w:rsidRPr="001A70DE" w:rsidRDefault="00442BFC" w:rsidP="00F21AC2">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 xml:space="preserve">Mom’s </w:t>
      </w:r>
      <w:r w:rsidR="00F21AC2" w:rsidRPr="001A70DE">
        <w:rPr>
          <w:rFonts w:asciiTheme="minorHAnsi" w:hAnsiTheme="minorHAnsi" w:cstheme="minorHAnsi"/>
          <w:b/>
          <w:sz w:val="24"/>
          <w:szCs w:val="24"/>
          <w:lang w:val="en-US"/>
        </w:rPr>
        <w:t>calculation: (1 mark)</w:t>
      </w:r>
    </w:p>
    <w:p w:rsidR="00442BFC" w:rsidRPr="006A2C14" w:rsidRDefault="00442BFC" w:rsidP="00F21AC2">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2009-2012 $5,000</w:t>
      </w:r>
    </w:p>
    <w:p w:rsidR="00442BFC" w:rsidRPr="006A2C14" w:rsidRDefault="00442BFC" w:rsidP="00F21AC2">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2013-2014 $5,500</w:t>
      </w:r>
    </w:p>
    <w:p w:rsidR="00F21AC2" w:rsidRPr="006A2C14" w:rsidRDefault="00F21AC2" w:rsidP="00F21AC2">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201</w:t>
      </w:r>
      <w:r w:rsidR="00442BFC" w:rsidRPr="006A2C14">
        <w:rPr>
          <w:rFonts w:asciiTheme="minorHAnsi" w:hAnsiTheme="minorHAnsi" w:cstheme="minorHAnsi"/>
          <w:b/>
          <w:sz w:val="24"/>
          <w:szCs w:val="24"/>
          <w:highlight w:val="cyan"/>
          <w:lang w:val="en-US"/>
        </w:rPr>
        <w:t>5</w:t>
      </w:r>
      <w:r w:rsidRPr="006A2C14">
        <w:rPr>
          <w:rFonts w:asciiTheme="minorHAnsi" w:hAnsiTheme="minorHAnsi" w:cstheme="minorHAnsi"/>
          <w:b/>
          <w:sz w:val="24"/>
          <w:szCs w:val="24"/>
          <w:highlight w:val="cyan"/>
          <w:lang w:val="en-US"/>
        </w:rPr>
        <w:t xml:space="preserve"> $</w:t>
      </w:r>
      <w:r w:rsidR="00442BFC" w:rsidRPr="006A2C14">
        <w:rPr>
          <w:rFonts w:asciiTheme="minorHAnsi" w:hAnsiTheme="minorHAnsi" w:cstheme="minorHAnsi"/>
          <w:b/>
          <w:sz w:val="24"/>
          <w:szCs w:val="24"/>
          <w:highlight w:val="cyan"/>
          <w:lang w:val="en-US"/>
        </w:rPr>
        <w:t>10</w:t>
      </w:r>
      <w:r w:rsidRPr="006A2C14">
        <w:rPr>
          <w:rFonts w:asciiTheme="minorHAnsi" w:hAnsiTheme="minorHAnsi" w:cstheme="minorHAnsi"/>
          <w:b/>
          <w:sz w:val="24"/>
          <w:szCs w:val="24"/>
          <w:highlight w:val="cyan"/>
          <w:lang w:val="en-US"/>
        </w:rPr>
        <w:t>,</w:t>
      </w:r>
      <w:r w:rsidR="00442BFC" w:rsidRPr="006A2C14">
        <w:rPr>
          <w:rFonts w:asciiTheme="minorHAnsi" w:hAnsiTheme="minorHAnsi" w:cstheme="minorHAnsi"/>
          <w:b/>
          <w:sz w:val="24"/>
          <w:szCs w:val="24"/>
          <w:highlight w:val="cyan"/>
          <w:lang w:val="en-US"/>
        </w:rPr>
        <w:t>0</w:t>
      </w:r>
      <w:r w:rsidRPr="006A2C14">
        <w:rPr>
          <w:rFonts w:asciiTheme="minorHAnsi" w:hAnsiTheme="minorHAnsi" w:cstheme="minorHAnsi"/>
          <w:b/>
          <w:sz w:val="24"/>
          <w:szCs w:val="24"/>
          <w:highlight w:val="cyan"/>
          <w:lang w:val="en-US"/>
        </w:rPr>
        <w:t>00</w:t>
      </w:r>
    </w:p>
    <w:p w:rsidR="00442BFC" w:rsidRPr="006A2C14" w:rsidRDefault="00F21AC2" w:rsidP="00F21AC2">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201</w:t>
      </w:r>
      <w:r w:rsidR="00442BFC" w:rsidRPr="006A2C14">
        <w:rPr>
          <w:rFonts w:asciiTheme="minorHAnsi" w:hAnsiTheme="minorHAnsi" w:cstheme="minorHAnsi"/>
          <w:b/>
          <w:sz w:val="24"/>
          <w:szCs w:val="24"/>
          <w:highlight w:val="cyan"/>
          <w:lang w:val="en-US"/>
        </w:rPr>
        <w:t>6-2018 $5,500</w:t>
      </w:r>
      <w:r w:rsidRPr="006A2C14">
        <w:rPr>
          <w:rFonts w:asciiTheme="minorHAnsi" w:hAnsiTheme="minorHAnsi" w:cstheme="minorHAnsi"/>
          <w:b/>
          <w:sz w:val="24"/>
          <w:szCs w:val="24"/>
          <w:highlight w:val="cyan"/>
          <w:lang w:val="en-US"/>
        </w:rPr>
        <w:t xml:space="preserve"> </w:t>
      </w:r>
    </w:p>
    <w:p w:rsidR="00F21AC2" w:rsidRPr="006A2C14" w:rsidRDefault="00442BFC" w:rsidP="00F21AC2">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6A2C14">
        <w:rPr>
          <w:rFonts w:asciiTheme="minorHAnsi" w:hAnsiTheme="minorHAnsi" w:cstheme="minorHAnsi"/>
          <w:b/>
          <w:sz w:val="24"/>
          <w:szCs w:val="24"/>
          <w:highlight w:val="cyan"/>
          <w:lang w:val="en-US"/>
        </w:rPr>
        <w:t xml:space="preserve">2019 </w:t>
      </w:r>
      <w:r w:rsidR="00F21AC2" w:rsidRPr="006A2C14">
        <w:rPr>
          <w:rFonts w:asciiTheme="minorHAnsi" w:hAnsiTheme="minorHAnsi" w:cstheme="minorHAnsi"/>
          <w:b/>
          <w:sz w:val="24"/>
          <w:szCs w:val="24"/>
          <w:highlight w:val="cyan"/>
          <w:lang w:val="en-US"/>
        </w:rPr>
        <w:t>$6,000</w:t>
      </w:r>
    </w:p>
    <w:p w:rsidR="00F21AC2" w:rsidRPr="0055110C" w:rsidRDefault="00F21AC2" w:rsidP="00F21AC2">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6A2C14">
        <w:rPr>
          <w:rFonts w:asciiTheme="minorHAnsi" w:hAnsiTheme="minorHAnsi" w:cstheme="minorHAnsi"/>
          <w:b/>
          <w:sz w:val="24"/>
          <w:szCs w:val="24"/>
          <w:highlight w:val="cyan"/>
          <w:lang w:val="en-US"/>
        </w:rPr>
        <w:t>Total $</w:t>
      </w:r>
      <w:r w:rsidR="00442BFC" w:rsidRPr="006A2C14">
        <w:rPr>
          <w:rFonts w:asciiTheme="minorHAnsi" w:hAnsiTheme="minorHAnsi" w:cstheme="minorHAnsi"/>
          <w:b/>
          <w:sz w:val="24"/>
          <w:szCs w:val="24"/>
          <w:highlight w:val="cyan"/>
          <w:lang w:val="en-US"/>
        </w:rPr>
        <w:t>63</w:t>
      </w:r>
      <w:r w:rsidRPr="006A2C14">
        <w:rPr>
          <w:rFonts w:asciiTheme="minorHAnsi" w:hAnsiTheme="minorHAnsi" w:cstheme="minorHAnsi"/>
          <w:b/>
          <w:sz w:val="24"/>
          <w:szCs w:val="24"/>
          <w:highlight w:val="cyan"/>
          <w:lang w:val="en-US"/>
        </w:rPr>
        <w:t>,</w:t>
      </w:r>
      <w:r w:rsidR="00442BFC" w:rsidRPr="006A2C14">
        <w:rPr>
          <w:rFonts w:asciiTheme="minorHAnsi" w:hAnsiTheme="minorHAnsi" w:cstheme="minorHAnsi"/>
          <w:b/>
          <w:sz w:val="24"/>
          <w:szCs w:val="24"/>
          <w:highlight w:val="cyan"/>
          <w:lang w:val="en-US"/>
        </w:rPr>
        <w:t>5</w:t>
      </w:r>
      <w:r w:rsidRPr="006A2C14">
        <w:rPr>
          <w:rFonts w:asciiTheme="minorHAnsi" w:hAnsiTheme="minorHAnsi" w:cstheme="minorHAnsi"/>
          <w:b/>
          <w:sz w:val="24"/>
          <w:szCs w:val="24"/>
          <w:highlight w:val="cyan"/>
          <w:lang w:val="en-US"/>
        </w:rPr>
        <w:t>00</w:t>
      </w:r>
    </w:p>
    <w:p w:rsidR="00F21AC2" w:rsidRDefault="00F21AC2" w:rsidP="00F21AC2">
      <w:pPr>
        <w:spacing w:after="0" w:line="240" w:lineRule="auto"/>
        <w:rPr>
          <w:rFonts w:asciiTheme="minorHAnsi" w:hAnsiTheme="minorHAnsi" w:cstheme="minorHAnsi"/>
          <w:b/>
          <w:sz w:val="26"/>
          <w:szCs w:val="26"/>
        </w:rPr>
      </w:pPr>
    </w:p>
    <w:p w:rsidR="000F7CA3" w:rsidRPr="00FC53E0" w:rsidRDefault="000F7CA3" w:rsidP="00E72A56">
      <w:pPr>
        <w:spacing w:after="0" w:line="240" w:lineRule="auto"/>
        <w:rPr>
          <w:rFonts w:asciiTheme="minorHAnsi" w:hAnsiTheme="minorHAnsi" w:cstheme="minorHAnsi"/>
          <w:b/>
          <w:i/>
          <w:sz w:val="26"/>
          <w:szCs w:val="26"/>
        </w:rPr>
      </w:pPr>
      <w:bookmarkStart w:id="12" w:name="_Hlk535766198"/>
      <w:r w:rsidRPr="00D515F1">
        <w:rPr>
          <w:rFonts w:asciiTheme="minorHAnsi" w:hAnsiTheme="minorHAnsi" w:cstheme="minorHAnsi"/>
          <w:b/>
          <w:sz w:val="26"/>
          <w:szCs w:val="26"/>
        </w:rPr>
        <w:t xml:space="preserve">Mini-Case </w:t>
      </w:r>
      <w:r w:rsidR="00083C9E">
        <w:rPr>
          <w:rFonts w:asciiTheme="minorHAnsi" w:hAnsiTheme="minorHAnsi" w:cstheme="minorHAnsi"/>
          <w:b/>
          <w:sz w:val="26"/>
          <w:szCs w:val="26"/>
        </w:rPr>
        <w:t>D</w:t>
      </w:r>
      <w:r w:rsidRPr="00D515F1">
        <w:rPr>
          <w:rFonts w:asciiTheme="minorHAnsi" w:hAnsiTheme="minorHAnsi" w:cstheme="minorHAnsi"/>
          <w:b/>
          <w:sz w:val="26"/>
          <w:szCs w:val="26"/>
        </w:rPr>
        <w:t>:</w:t>
      </w:r>
      <w:r w:rsidR="00E72A56">
        <w:rPr>
          <w:rFonts w:asciiTheme="minorHAnsi" w:hAnsiTheme="minorHAnsi" w:cstheme="minorHAnsi"/>
          <w:b/>
          <w:sz w:val="26"/>
          <w:szCs w:val="26"/>
        </w:rPr>
        <w:t xml:space="preserve"> </w:t>
      </w:r>
      <w:r w:rsidRPr="00FC53E0">
        <w:rPr>
          <w:rFonts w:asciiTheme="minorHAnsi" w:hAnsiTheme="minorHAnsi" w:cstheme="minorHAnsi"/>
          <w:b/>
          <w:sz w:val="26"/>
          <w:szCs w:val="26"/>
        </w:rPr>
        <w:t>(</w:t>
      </w:r>
      <w:r w:rsidR="00863A4A">
        <w:rPr>
          <w:rFonts w:asciiTheme="minorHAnsi" w:hAnsiTheme="minorHAnsi" w:cstheme="minorHAnsi"/>
          <w:b/>
          <w:sz w:val="26"/>
          <w:szCs w:val="26"/>
        </w:rPr>
        <w:t>1</w:t>
      </w:r>
      <w:r w:rsidRPr="00FC53E0">
        <w:rPr>
          <w:rFonts w:asciiTheme="minorHAnsi" w:hAnsiTheme="minorHAnsi" w:cstheme="minorHAnsi"/>
          <w:b/>
          <w:sz w:val="26"/>
          <w:szCs w:val="26"/>
        </w:rPr>
        <w:t xml:space="preserve"> mark) </w:t>
      </w:r>
    </w:p>
    <w:bookmarkEnd w:id="12"/>
    <w:p w:rsidR="00614911" w:rsidRPr="000F7CA3" w:rsidRDefault="000F7CA3" w:rsidP="000F7CA3">
      <w:pPr>
        <w:spacing w:after="0" w:line="240" w:lineRule="auto"/>
        <w:jc w:val="both"/>
        <w:rPr>
          <w:rFonts w:asciiTheme="minorHAnsi" w:hAnsiTheme="minorHAnsi" w:cstheme="minorHAnsi"/>
          <w:sz w:val="24"/>
          <w:szCs w:val="24"/>
        </w:rPr>
      </w:pPr>
      <w:r>
        <w:rPr>
          <w:rFonts w:asciiTheme="minorHAnsi" w:hAnsiTheme="minorHAnsi" w:cstheme="minorHAnsi"/>
          <w:color w:val="222222"/>
          <w:sz w:val="24"/>
          <w:szCs w:val="24"/>
          <w:shd w:val="clear" w:color="auto" w:fill="FFFFFF"/>
        </w:rPr>
        <w:t xml:space="preserve">Sam is </w:t>
      </w:r>
      <w:r>
        <w:rPr>
          <w:rFonts w:asciiTheme="minorHAnsi" w:hAnsiTheme="minorHAnsi" w:cstheme="minorHAnsi"/>
          <w:bCs/>
          <w:color w:val="222222"/>
          <w:sz w:val="24"/>
          <w:szCs w:val="24"/>
          <w:shd w:val="clear" w:color="auto" w:fill="FFFFFF"/>
          <w:lang w:val="en-US"/>
        </w:rPr>
        <w:t xml:space="preserve">interested in buying a used car that costs $6,000. The used car salesman told Sam that he needed a certified cheque for the </w:t>
      </w:r>
      <w:r w:rsidR="001B21AB">
        <w:rPr>
          <w:rFonts w:asciiTheme="minorHAnsi" w:hAnsiTheme="minorHAnsi" w:cstheme="minorHAnsi"/>
          <w:bCs/>
          <w:color w:val="222222"/>
          <w:sz w:val="24"/>
          <w:szCs w:val="24"/>
          <w:shd w:val="clear" w:color="auto" w:fill="FFFFFF"/>
          <w:lang w:val="en-US"/>
        </w:rPr>
        <w:t xml:space="preserve">full </w:t>
      </w:r>
      <w:r>
        <w:rPr>
          <w:rFonts w:asciiTheme="minorHAnsi" w:hAnsiTheme="minorHAnsi" w:cstheme="minorHAnsi"/>
          <w:bCs/>
          <w:color w:val="222222"/>
          <w:sz w:val="24"/>
          <w:szCs w:val="24"/>
          <w:shd w:val="clear" w:color="auto" w:fill="FFFFFF"/>
          <w:lang w:val="en-US"/>
        </w:rPr>
        <w:t xml:space="preserve">payment. Sam has </w:t>
      </w:r>
      <w:r w:rsidR="001B21AB">
        <w:rPr>
          <w:rFonts w:asciiTheme="minorHAnsi" w:hAnsiTheme="minorHAnsi" w:cstheme="minorHAnsi"/>
          <w:bCs/>
          <w:color w:val="222222"/>
          <w:sz w:val="24"/>
          <w:szCs w:val="24"/>
          <w:shd w:val="clear" w:color="auto" w:fill="FFFFFF"/>
          <w:lang w:val="en-US"/>
        </w:rPr>
        <w:t>never heard of a certified cheque</w:t>
      </w:r>
      <w:r>
        <w:rPr>
          <w:rFonts w:asciiTheme="minorHAnsi" w:hAnsiTheme="minorHAnsi" w:cstheme="minorHAnsi"/>
          <w:bCs/>
          <w:color w:val="222222"/>
          <w:sz w:val="24"/>
          <w:szCs w:val="24"/>
          <w:shd w:val="clear" w:color="auto" w:fill="FFFFFF"/>
          <w:lang w:val="en-US"/>
        </w:rPr>
        <w:t>. Explain to Sam why the used car dealership would want a certified cheque over a regular cheque.</w:t>
      </w:r>
      <w:r w:rsidR="00614911" w:rsidRPr="000F7CA3">
        <w:rPr>
          <w:rFonts w:asciiTheme="minorHAnsi" w:hAnsiTheme="minorHAnsi" w:cstheme="minorHAnsi"/>
          <w:sz w:val="24"/>
          <w:szCs w:val="24"/>
        </w:rPr>
        <w:t xml:space="preserve"> </w:t>
      </w:r>
      <w:r w:rsidR="00B1516C" w:rsidRPr="000F7CA3">
        <w:rPr>
          <w:rFonts w:asciiTheme="minorHAnsi" w:hAnsiTheme="minorHAnsi" w:cstheme="minorHAnsi"/>
          <w:b/>
          <w:sz w:val="24"/>
          <w:szCs w:val="24"/>
        </w:rPr>
        <w:t>(1 mark)</w:t>
      </w:r>
    </w:p>
    <w:p w:rsidR="00B1516C" w:rsidRDefault="000F7CA3" w:rsidP="00B1516C">
      <w:pPr>
        <w:pStyle w:val="ListParagraph"/>
        <w:spacing w:after="0" w:line="240" w:lineRule="auto"/>
        <w:ind w:left="1080"/>
        <w:rPr>
          <w:rFonts w:asciiTheme="minorHAnsi" w:hAnsiTheme="minorHAnsi" w:cstheme="minorHAnsi"/>
          <w:sz w:val="24"/>
          <w:szCs w:val="24"/>
        </w:rPr>
      </w:pPr>
      <w:r>
        <w:rPr>
          <w:rFonts w:asciiTheme="minorHAnsi" w:hAnsiTheme="minorHAnsi"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F7CA3" w:rsidRDefault="000F7CA3" w:rsidP="000F7CA3">
      <w:pPr>
        <w:pStyle w:val="ListParagraph"/>
        <w:spacing w:after="0" w:line="240" w:lineRule="auto"/>
        <w:ind w:left="1170"/>
        <w:rPr>
          <w:rFonts w:asciiTheme="minorHAnsi" w:hAnsiTheme="minorHAnsi" w:cstheme="minorHAnsi"/>
          <w:sz w:val="24"/>
          <w:szCs w:val="24"/>
        </w:rPr>
      </w:pPr>
      <w:bookmarkStart w:id="13" w:name="_Hlk535740002"/>
    </w:p>
    <w:p w:rsidR="000F7CA3" w:rsidRPr="000F7CA3" w:rsidRDefault="000F7CA3" w:rsidP="000F7CA3">
      <w:pPr>
        <w:pStyle w:val="ListParagraph"/>
        <w:spacing w:after="0" w:line="240" w:lineRule="auto"/>
        <w:ind w:left="1170"/>
        <w:jc w:val="both"/>
        <w:rPr>
          <w:rFonts w:asciiTheme="minorHAnsi" w:hAnsiTheme="minorHAnsi" w:cstheme="minorHAnsi"/>
          <w:sz w:val="24"/>
          <w:szCs w:val="24"/>
        </w:rPr>
      </w:pPr>
      <w:r w:rsidRPr="006A2C14">
        <w:rPr>
          <w:rFonts w:asciiTheme="minorHAnsi" w:hAnsiTheme="minorHAnsi" w:cstheme="minorHAnsi"/>
          <w:sz w:val="24"/>
          <w:szCs w:val="24"/>
          <w:highlight w:val="cyan"/>
        </w:rPr>
        <w:t>The used car dealership wants to secure the payment. A certified cheque can be cashed immediately by the dealership without having to wait for the bank to process and clear the funds. When a cheque is certified, it means that the Sam’s bank has already withdrawn the money from his account when the bank “certified” the cheque (i.e. the bank guarantees that the money is available to the payee (i.e. dealership).</w:t>
      </w:r>
    </w:p>
    <w:p w:rsidR="000F7CA3" w:rsidRDefault="000F7CA3" w:rsidP="000F7CA3">
      <w:pPr>
        <w:pStyle w:val="ListParagraph"/>
        <w:spacing w:after="0" w:line="240" w:lineRule="auto"/>
        <w:ind w:left="1170"/>
        <w:rPr>
          <w:rFonts w:asciiTheme="minorHAnsi" w:hAnsiTheme="minorHAnsi" w:cstheme="minorHAnsi"/>
          <w:sz w:val="24"/>
          <w:szCs w:val="24"/>
        </w:rPr>
      </w:pPr>
    </w:p>
    <w:p w:rsidR="002E6377" w:rsidRDefault="002E6377" w:rsidP="00083C9E">
      <w:pPr>
        <w:spacing w:after="0" w:line="240" w:lineRule="auto"/>
        <w:rPr>
          <w:rFonts w:asciiTheme="minorHAnsi" w:hAnsiTheme="minorHAnsi" w:cstheme="minorHAnsi"/>
          <w:b/>
          <w:sz w:val="26"/>
          <w:szCs w:val="26"/>
        </w:rPr>
      </w:pPr>
      <w:r w:rsidRPr="00D515F1">
        <w:rPr>
          <w:rFonts w:asciiTheme="minorHAnsi" w:hAnsiTheme="minorHAnsi" w:cstheme="minorHAnsi"/>
          <w:b/>
          <w:sz w:val="26"/>
          <w:szCs w:val="26"/>
        </w:rPr>
        <w:t xml:space="preserve">Mini-Case </w:t>
      </w:r>
      <w:r w:rsidR="00083C9E">
        <w:rPr>
          <w:rFonts w:asciiTheme="minorHAnsi" w:hAnsiTheme="minorHAnsi" w:cstheme="minorHAnsi"/>
          <w:b/>
          <w:sz w:val="26"/>
          <w:szCs w:val="26"/>
        </w:rPr>
        <w:t xml:space="preserve">E </w:t>
      </w:r>
      <w:r w:rsidRPr="00FC53E0">
        <w:rPr>
          <w:rFonts w:asciiTheme="minorHAnsi" w:hAnsiTheme="minorHAnsi" w:cstheme="minorHAnsi"/>
          <w:b/>
          <w:sz w:val="26"/>
          <w:szCs w:val="26"/>
        </w:rPr>
        <w:t>(</w:t>
      </w:r>
      <w:r w:rsidR="00863A4A">
        <w:rPr>
          <w:rFonts w:asciiTheme="minorHAnsi" w:hAnsiTheme="minorHAnsi" w:cstheme="minorHAnsi"/>
          <w:b/>
          <w:sz w:val="26"/>
          <w:szCs w:val="26"/>
        </w:rPr>
        <w:t>3</w:t>
      </w:r>
      <w:r w:rsidRPr="00FC53E0">
        <w:rPr>
          <w:rFonts w:asciiTheme="minorHAnsi" w:hAnsiTheme="minorHAnsi" w:cstheme="minorHAnsi"/>
          <w:b/>
          <w:sz w:val="26"/>
          <w:szCs w:val="26"/>
        </w:rPr>
        <w:t xml:space="preserve"> mark</w:t>
      </w:r>
      <w:r>
        <w:rPr>
          <w:rFonts w:asciiTheme="minorHAnsi" w:hAnsiTheme="minorHAnsi" w:cstheme="minorHAnsi"/>
          <w:b/>
          <w:sz w:val="26"/>
          <w:szCs w:val="26"/>
        </w:rPr>
        <w:t>s</w:t>
      </w:r>
      <w:r w:rsidRPr="00FC53E0">
        <w:rPr>
          <w:rFonts w:asciiTheme="minorHAnsi" w:hAnsiTheme="minorHAnsi" w:cstheme="minorHAnsi"/>
          <w:b/>
          <w:sz w:val="26"/>
          <w:szCs w:val="26"/>
        </w:rPr>
        <w:t xml:space="preserve">) </w:t>
      </w:r>
    </w:p>
    <w:p w:rsidR="00B1516C" w:rsidRPr="002E6377" w:rsidRDefault="0022680F" w:rsidP="0075536F">
      <w:pPr>
        <w:spacing w:after="0"/>
        <w:jc w:val="both"/>
        <w:rPr>
          <w:rFonts w:asciiTheme="minorHAnsi" w:hAnsiTheme="minorHAnsi" w:cstheme="minorHAnsi"/>
          <w:b/>
          <w:i/>
          <w:sz w:val="26"/>
          <w:szCs w:val="26"/>
        </w:rPr>
      </w:pPr>
      <w:r>
        <w:rPr>
          <w:rFonts w:asciiTheme="minorHAnsi" w:hAnsiTheme="minorHAnsi" w:cstheme="minorHAnsi"/>
          <w:color w:val="000000"/>
          <w:sz w:val="24"/>
          <w:szCs w:val="24"/>
          <w:shd w:val="clear" w:color="auto" w:fill="FFFFFF"/>
        </w:rPr>
        <w:t>Nicole is ready to purchase her first home</w:t>
      </w:r>
      <w:r w:rsidR="000C1B1E">
        <w:rPr>
          <w:rFonts w:asciiTheme="minorHAnsi" w:hAnsiTheme="minorHAnsi" w:cstheme="minorHAnsi"/>
          <w:color w:val="000000"/>
          <w:sz w:val="24"/>
          <w:szCs w:val="24"/>
          <w:shd w:val="clear" w:color="auto" w:fill="FFFFFF"/>
        </w:rPr>
        <w:t>. T</w:t>
      </w:r>
      <w:r>
        <w:rPr>
          <w:rFonts w:asciiTheme="minorHAnsi" w:hAnsiTheme="minorHAnsi" w:cstheme="minorHAnsi"/>
          <w:color w:val="000000"/>
          <w:sz w:val="24"/>
          <w:szCs w:val="24"/>
          <w:shd w:val="clear" w:color="auto" w:fill="FFFFFF"/>
        </w:rPr>
        <w:t xml:space="preserve">he bank has advised her that they need to work on some ratios before letting her know if the mortgage is approved. </w:t>
      </w:r>
      <w:r w:rsidR="002E6377">
        <w:rPr>
          <w:rFonts w:asciiTheme="minorHAnsi" w:hAnsiTheme="minorHAnsi" w:cstheme="minorHAnsi"/>
          <w:color w:val="000000"/>
          <w:sz w:val="24"/>
          <w:szCs w:val="24"/>
          <w:shd w:val="clear" w:color="auto" w:fill="FFFFFF"/>
        </w:rPr>
        <w:t xml:space="preserve">Calculate Nicole’s </w:t>
      </w:r>
      <w:r w:rsidR="000C1B1E">
        <w:rPr>
          <w:rFonts w:asciiTheme="minorHAnsi" w:hAnsiTheme="minorHAnsi" w:cstheme="minorHAnsi"/>
          <w:color w:val="000000"/>
          <w:sz w:val="24"/>
          <w:szCs w:val="24"/>
          <w:shd w:val="clear" w:color="auto" w:fill="FFFFFF"/>
        </w:rPr>
        <w:t>Gross Debt Service (</w:t>
      </w:r>
      <w:r w:rsidR="002E6377">
        <w:rPr>
          <w:rFonts w:asciiTheme="minorHAnsi" w:hAnsiTheme="minorHAnsi" w:cstheme="minorHAnsi"/>
          <w:color w:val="000000"/>
          <w:sz w:val="24"/>
          <w:szCs w:val="24"/>
          <w:shd w:val="clear" w:color="auto" w:fill="FFFFFF"/>
        </w:rPr>
        <w:t>GDS</w:t>
      </w:r>
      <w:r w:rsidR="000C1B1E">
        <w:rPr>
          <w:rFonts w:asciiTheme="minorHAnsi" w:hAnsiTheme="minorHAnsi" w:cstheme="minorHAnsi"/>
          <w:color w:val="000000"/>
          <w:sz w:val="24"/>
          <w:szCs w:val="24"/>
          <w:shd w:val="clear" w:color="auto" w:fill="FFFFFF"/>
        </w:rPr>
        <w:t>)</w:t>
      </w:r>
      <w:r w:rsidR="002E6377">
        <w:rPr>
          <w:rFonts w:asciiTheme="minorHAnsi" w:hAnsiTheme="minorHAnsi" w:cstheme="minorHAnsi"/>
          <w:color w:val="000000"/>
          <w:sz w:val="24"/>
          <w:szCs w:val="24"/>
          <w:shd w:val="clear" w:color="auto" w:fill="FFFFFF"/>
        </w:rPr>
        <w:t xml:space="preserve"> and </w:t>
      </w:r>
      <w:r w:rsidR="000C1B1E">
        <w:rPr>
          <w:rFonts w:asciiTheme="minorHAnsi" w:hAnsiTheme="minorHAnsi" w:cstheme="minorHAnsi"/>
          <w:color w:val="000000"/>
          <w:sz w:val="24"/>
          <w:szCs w:val="24"/>
          <w:shd w:val="clear" w:color="auto" w:fill="FFFFFF"/>
        </w:rPr>
        <w:t>Total Debt Service (</w:t>
      </w:r>
      <w:r w:rsidR="002E6377">
        <w:rPr>
          <w:rFonts w:asciiTheme="minorHAnsi" w:hAnsiTheme="minorHAnsi" w:cstheme="minorHAnsi"/>
          <w:color w:val="000000"/>
          <w:sz w:val="24"/>
          <w:szCs w:val="24"/>
          <w:shd w:val="clear" w:color="auto" w:fill="FFFFFF"/>
        </w:rPr>
        <w:t>TDS</w:t>
      </w:r>
      <w:r w:rsidR="000C1B1E">
        <w:rPr>
          <w:rFonts w:asciiTheme="minorHAnsi" w:hAnsiTheme="minorHAnsi" w:cstheme="minorHAnsi"/>
          <w:color w:val="000000"/>
          <w:sz w:val="24"/>
          <w:szCs w:val="24"/>
          <w:shd w:val="clear" w:color="auto" w:fill="FFFFFF"/>
        </w:rPr>
        <w:t>)</w:t>
      </w:r>
      <w:r w:rsidR="002E6377">
        <w:rPr>
          <w:rFonts w:asciiTheme="minorHAnsi" w:hAnsiTheme="minorHAnsi" w:cstheme="minorHAnsi"/>
          <w:color w:val="000000"/>
          <w:sz w:val="24"/>
          <w:szCs w:val="24"/>
          <w:shd w:val="clear" w:color="auto" w:fill="FFFFFF"/>
        </w:rPr>
        <w:t xml:space="preserve"> ratio </w:t>
      </w:r>
      <w:r w:rsidR="00176242" w:rsidRPr="00396F6D">
        <w:rPr>
          <w:rFonts w:asciiTheme="minorHAnsi" w:hAnsiTheme="minorHAnsi" w:cstheme="minorHAnsi"/>
          <w:color w:val="000000"/>
          <w:sz w:val="24"/>
          <w:szCs w:val="24"/>
          <w:shd w:val="clear" w:color="auto" w:fill="FFFFFF"/>
        </w:rPr>
        <w:t>based on the information she has provided</w:t>
      </w:r>
      <w:r w:rsidR="000C1B1E">
        <w:rPr>
          <w:rFonts w:asciiTheme="minorHAnsi" w:hAnsiTheme="minorHAnsi" w:cstheme="minorHAnsi"/>
          <w:color w:val="000000"/>
          <w:sz w:val="24"/>
          <w:szCs w:val="24"/>
          <w:shd w:val="clear" w:color="auto" w:fill="FFFFFF"/>
        </w:rPr>
        <w:t>. A</w:t>
      </w:r>
      <w:r w:rsidR="00F37F34">
        <w:rPr>
          <w:rFonts w:asciiTheme="minorHAnsi" w:hAnsiTheme="minorHAnsi" w:cstheme="minorHAnsi"/>
          <w:color w:val="000000"/>
          <w:sz w:val="24"/>
          <w:szCs w:val="24"/>
          <w:shd w:val="clear" w:color="auto" w:fill="FFFFFF"/>
        </w:rPr>
        <w:t>dvise Nicole if she is within the financial institution’s guidelines for obtaining a mortgage</w:t>
      </w:r>
      <w:r w:rsidR="00B1516C" w:rsidRPr="00396F6D">
        <w:rPr>
          <w:rFonts w:asciiTheme="minorHAnsi" w:hAnsiTheme="minorHAnsi" w:cstheme="minorHAnsi"/>
          <w:color w:val="000000"/>
          <w:sz w:val="24"/>
          <w:szCs w:val="24"/>
          <w:shd w:val="clear" w:color="auto" w:fill="FFFFFF"/>
        </w:rPr>
        <w:t xml:space="preserve">. </w:t>
      </w:r>
    </w:p>
    <w:p w:rsidR="003A2045" w:rsidRPr="00396F6D" w:rsidRDefault="003A2045" w:rsidP="00614911">
      <w:pPr>
        <w:spacing w:after="0" w:line="240" w:lineRule="auto"/>
        <w:jc w:val="both"/>
        <w:rPr>
          <w:rFonts w:asciiTheme="minorHAnsi" w:hAnsiTheme="minorHAnsi" w:cstheme="minorHAnsi"/>
          <w:sz w:val="24"/>
          <w:szCs w:val="24"/>
        </w:rPr>
      </w:pPr>
    </w:p>
    <w:tbl>
      <w:tblPr>
        <w:tblStyle w:val="TableGrid"/>
        <w:tblW w:w="9720" w:type="dxa"/>
        <w:tblInd w:w="265" w:type="dxa"/>
        <w:tblLook w:val="04A0" w:firstRow="1" w:lastRow="0" w:firstColumn="1" w:lastColumn="0" w:noHBand="0" w:noVBand="1"/>
      </w:tblPr>
      <w:tblGrid>
        <w:gridCol w:w="4860"/>
        <w:gridCol w:w="4860"/>
      </w:tblGrid>
      <w:tr w:rsidR="00176242" w:rsidRPr="00396F6D" w:rsidTr="008D23FD">
        <w:tc>
          <w:tcPr>
            <w:tcW w:w="4860" w:type="dxa"/>
          </w:tcPr>
          <w:p w:rsidR="00176242" w:rsidRPr="00396F6D" w:rsidRDefault="00176242"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Annual gross salary: $</w:t>
            </w:r>
            <w:r w:rsidR="001042D6" w:rsidRPr="00396F6D">
              <w:rPr>
                <w:rFonts w:asciiTheme="minorHAnsi" w:eastAsia="Times New Roman" w:hAnsiTheme="minorHAnsi" w:cstheme="minorHAnsi"/>
                <w:color w:val="000000"/>
                <w:sz w:val="24"/>
                <w:szCs w:val="24"/>
                <w:lang w:val="en-US"/>
              </w:rPr>
              <w:t>8</w:t>
            </w:r>
            <w:r w:rsidRPr="00396F6D">
              <w:rPr>
                <w:rFonts w:asciiTheme="minorHAnsi" w:eastAsia="Times New Roman" w:hAnsiTheme="minorHAnsi" w:cstheme="minorHAnsi"/>
                <w:color w:val="000000"/>
                <w:sz w:val="24"/>
                <w:szCs w:val="24"/>
                <w:lang w:val="en-US"/>
              </w:rPr>
              <w:t>5,000</w:t>
            </w:r>
          </w:p>
        </w:tc>
        <w:tc>
          <w:tcPr>
            <w:tcW w:w="4860" w:type="dxa"/>
          </w:tcPr>
          <w:p w:rsidR="00176242" w:rsidRPr="00396F6D" w:rsidRDefault="003361FE"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Monthly s</w:t>
            </w:r>
            <w:r w:rsidR="000C1030" w:rsidRPr="00396F6D">
              <w:rPr>
                <w:rFonts w:asciiTheme="minorHAnsi" w:eastAsia="Times New Roman" w:hAnsiTheme="minorHAnsi" w:cstheme="minorHAnsi"/>
                <w:color w:val="000000"/>
                <w:sz w:val="24"/>
                <w:szCs w:val="24"/>
                <w:lang w:val="en-US"/>
              </w:rPr>
              <w:t>tudent loan $</w:t>
            </w:r>
            <w:r w:rsidR="008D23FD">
              <w:rPr>
                <w:rFonts w:asciiTheme="minorHAnsi" w:eastAsia="Times New Roman" w:hAnsiTheme="minorHAnsi" w:cstheme="minorHAnsi"/>
                <w:color w:val="000000"/>
                <w:sz w:val="24"/>
                <w:szCs w:val="24"/>
                <w:lang w:val="en-US"/>
              </w:rPr>
              <w:t>70</w:t>
            </w:r>
          </w:p>
        </w:tc>
      </w:tr>
      <w:tr w:rsidR="00176242" w:rsidRPr="00396F6D" w:rsidTr="008D23FD">
        <w:tc>
          <w:tcPr>
            <w:tcW w:w="4860" w:type="dxa"/>
          </w:tcPr>
          <w:p w:rsidR="00176242" w:rsidRPr="00396F6D" w:rsidRDefault="00176242"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Estimated monthly mortgage payment: $1,650</w:t>
            </w:r>
          </w:p>
        </w:tc>
        <w:tc>
          <w:tcPr>
            <w:tcW w:w="4860" w:type="dxa"/>
          </w:tcPr>
          <w:p w:rsidR="00176242" w:rsidRPr="00396F6D" w:rsidRDefault="000C1030"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Transportation (</w:t>
            </w:r>
            <w:r w:rsidR="00C5022B">
              <w:rPr>
                <w:rFonts w:asciiTheme="minorHAnsi" w:eastAsia="Times New Roman" w:hAnsiTheme="minorHAnsi" w:cstheme="minorHAnsi"/>
                <w:color w:val="000000"/>
                <w:sz w:val="24"/>
                <w:szCs w:val="24"/>
                <w:lang w:val="en-US"/>
              </w:rPr>
              <w:t>monthly</w:t>
            </w:r>
            <w:r w:rsidRPr="00396F6D">
              <w:rPr>
                <w:rFonts w:asciiTheme="minorHAnsi" w:eastAsia="Times New Roman" w:hAnsiTheme="minorHAnsi" w:cstheme="minorHAnsi"/>
                <w:color w:val="000000"/>
                <w:sz w:val="24"/>
                <w:szCs w:val="24"/>
                <w:lang w:val="en-US"/>
              </w:rPr>
              <w:t xml:space="preserve"> metro pass) $</w:t>
            </w:r>
            <w:r w:rsidR="00C5022B">
              <w:rPr>
                <w:rFonts w:asciiTheme="minorHAnsi" w:eastAsia="Times New Roman" w:hAnsiTheme="minorHAnsi" w:cstheme="minorHAnsi"/>
                <w:color w:val="000000"/>
                <w:sz w:val="24"/>
                <w:szCs w:val="24"/>
                <w:lang w:val="en-US"/>
              </w:rPr>
              <w:t>5</w:t>
            </w:r>
            <w:r w:rsidR="008D23FD">
              <w:rPr>
                <w:rFonts w:asciiTheme="minorHAnsi" w:eastAsia="Times New Roman" w:hAnsiTheme="minorHAnsi" w:cstheme="minorHAnsi"/>
                <w:color w:val="000000"/>
                <w:sz w:val="24"/>
                <w:szCs w:val="24"/>
                <w:lang w:val="en-US"/>
              </w:rPr>
              <w:t>1</w:t>
            </w:r>
          </w:p>
        </w:tc>
      </w:tr>
      <w:tr w:rsidR="00176242" w:rsidRPr="00396F6D" w:rsidTr="008D23FD">
        <w:tc>
          <w:tcPr>
            <w:tcW w:w="4860" w:type="dxa"/>
          </w:tcPr>
          <w:p w:rsidR="00176242" w:rsidRPr="00396F6D" w:rsidRDefault="00176242"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Estimated annual property taxes: $1,500</w:t>
            </w:r>
          </w:p>
        </w:tc>
        <w:tc>
          <w:tcPr>
            <w:tcW w:w="4860" w:type="dxa"/>
          </w:tcPr>
          <w:p w:rsidR="00176242" w:rsidRPr="00396F6D" w:rsidRDefault="000C1030"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Weekly food $1</w:t>
            </w:r>
            <w:r w:rsidR="008D23FD">
              <w:rPr>
                <w:rFonts w:asciiTheme="minorHAnsi" w:eastAsia="Times New Roman" w:hAnsiTheme="minorHAnsi" w:cstheme="minorHAnsi"/>
                <w:color w:val="000000"/>
                <w:sz w:val="24"/>
                <w:szCs w:val="24"/>
                <w:lang w:val="en-US"/>
              </w:rPr>
              <w:t>3</w:t>
            </w:r>
            <w:r w:rsidRPr="00396F6D">
              <w:rPr>
                <w:rFonts w:asciiTheme="minorHAnsi" w:eastAsia="Times New Roman" w:hAnsiTheme="minorHAnsi" w:cstheme="minorHAnsi"/>
                <w:color w:val="000000"/>
                <w:sz w:val="24"/>
                <w:szCs w:val="24"/>
                <w:lang w:val="en-US"/>
              </w:rPr>
              <w:t>0</w:t>
            </w:r>
          </w:p>
        </w:tc>
      </w:tr>
      <w:tr w:rsidR="00176242" w:rsidRPr="00396F6D" w:rsidTr="008D23FD">
        <w:tc>
          <w:tcPr>
            <w:tcW w:w="4860" w:type="dxa"/>
          </w:tcPr>
          <w:p w:rsidR="00176242" w:rsidRPr="00396F6D" w:rsidRDefault="00176242"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Estimated monthly heating: $</w:t>
            </w:r>
            <w:r w:rsidR="000B0CA2">
              <w:rPr>
                <w:rFonts w:asciiTheme="minorHAnsi" w:eastAsia="Times New Roman" w:hAnsiTheme="minorHAnsi" w:cstheme="minorHAnsi"/>
                <w:color w:val="000000"/>
                <w:sz w:val="24"/>
                <w:szCs w:val="24"/>
                <w:lang w:val="en-US"/>
              </w:rPr>
              <w:t>150</w:t>
            </w:r>
          </w:p>
        </w:tc>
        <w:tc>
          <w:tcPr>
            <w:tcW w:w="4860" w:type="dxa"/>
          </w:tcPr>
          <w:p w:rsidR="00176242" w:rsidRPr="00396F6D" w:rsidRDefault="000C1030"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 xml:space="preserve">Monthly </w:t>
            </w:r>
            <w:r w:rsidR="008D23FD">
              <w:rPr>
                <w:rFonts w:asciiTheme="minorHAnsi" w:eastAsia="Times New Roman" w:hAnsiTheme="minorHAnsi" w:cstheme="minorHAnsi"/>
                <w:color w:val="000000"/>
                <w:sz w:val="24"/>
                <w:szCs w:val="24"/>
                <w:lang w:val="en-US"/>
              </w:rPr>
              <w:t>home renovation loan</w:t>
            </w:r>
            <w:r w:rsidRPr="00396F6D">
              <w:rPr>
                <w:rFonts w:asciiTheme="minorHAnsi" w:eastAsia="Times New Roman" w:hAnsiTheme="minorHAnsi" w:cstheme="minorHAnsi"/>
                <w:color w:val="000000"/>
                <w:sz w:val="24"/>
                <w:szCs w:val="24"/>
                <w:lang w:val="en-US"/>
              </w:rPr>
              <w:t xml:space="preserve"> payments $</w:t>
            </w:r>
            <w:r w:rsidR="003361FE">
              <w:rPr>
                <w:rFonts w:asciiTheme="minorHAnsi" w:eastAsia="Times New Roman" w:hAnsiTheme="minorHAnsi" w:cstheme="minorHAnsi"/>
                <w:color w:val="000000"/>
                <w:sz w:val="24"/>
                <w:szCs w:val="24"/>
                <w:lang w:val="en-US"/>
              </w:rPr>
              <w:t>20</w:t>
            </w:r>
            <w:r w:rsidRPr="00396F6D">
              <w:rPr>
                <w:rFonts w:asciiTheme="minorHAnsi" w:eastAsia="Times New Roman" w:hAnsiTheme="minorHAnsi" w:cstheme="minorHAnsi"/>
                <w:color w:val="000000"/>
                <w:sz w:val="24"/>
                <w:szCs w:val="24"/>
                <w:lang w:val="en-US"/>
              </w:rPr>
              <w:t>0</w:t>
            </w:r>
          </w:p>
        </w:tc>
      </w:tr>
      <w:tr w:rsidR="00176242" w:rsidRPr="00396F6D" w:rsidTr="008D23FD">
        <w:tc>
          <w:tcPr>
            <w:tcW w:w="4860" w:type="dxa"/>
          </w:tcPr>
          <w:p w:rsidR="00176242" w:rsidRPr="00396F6D" w:rsidRDefault="00176242"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sidRPr="00396F6D">
              <w:rPr>
                <w:rFonts w:asciiTheme="minorHAnsi" w:eastAsia="Times New Roman" w:hAnsiTheme="minorHAnsi" w:cstheme="minorHAnsi"/>
                <w:color w:val="000000"/>
                <w:sz w:val="24"/>
                <w:szCs w:val="24"/>
                <w:lang w:val="en-US"/>
              </w:rPr>
              <w:t>Estimated annual condo fees $500</w:t>
            </w:r>
          </w:p>
        </w:tc>
        <w:tc>
          <w:tcPr>
            <w:tcW w:w="4860" w:type="dxa"/>
          </w:tcPr>
          <w:p w:rsidR="00176242" w:rsidRPr="00396F6D" w:rsidRDefault="003361FE" w:rsidP="008B64C4">
            <w:pPr>
              <w:shd w:val="clear" w:color="auto" w:fill="FFFFFF"/>
              <w:spacing w:before="100" w:beforeAutospacing="1" w:after="100" w:afterAutospacing="1" w:line="240" w:lineRule="auto"/>
              <w:rPr>
                <w:rFonts w:asciiTheme="minorHAnsi" w:eastAsia="Times New Roman" w:hAnsiTheme="minorHAnsi" w:cstheme="minorHAnsi"/>
                <w:color w:val="000000"/>
                <w:sz w:val="24"/>
                <w:szCs w:val="24"/>
                <w:lang w:val="en-US"/>
              </w:rPr>
            </w:pPr>
            <w:r>
              <w:rPr>
                <w:rFonts w:asciiTheme="minorHAnsi" w:eastAsia="Times New Roman" w:hAnsiTheme="minorHAnsi" w:cstheme="minorHAnsi"/>
                <w:color w:val="000000"/>
                <w:sz w:val="24"/>
                <w:szCs w:val="24"/>
                <w:lang w:val="en-US"/>
              </w:rPr>
              <w:t>Weekly entertainment expenses $60</w:t>
            </w:r>
          </w:p>
        </w:tc>
      </w:tr>
      <w:bookmarkEnd w:id="13"/>
    </w:tbl>
    <w:p w:rsidR="00176242" w:rsidRPr="00396F6D" w:rsidRDefault="00176242" w:rsidP="00B1516C">
      <w:pPr>
        <w:shd w:val="clear" w:color="auto" w:fill="FFFFFF"/>
        <w:spacing w:after="0" w:line="240" w:lineRule="auto"/>
        <w:jc w:val="center"/>
        <w:rPr>
          <w:rFonts w:asciiTheme="minorHAnsi" w:eastAsia="Times New Roman" w:hAnsiTheme="minorHAnsi" w:cstheme="minorHAnsi"/>
          <w:color w:val="000000"/>
          <w:sz w:val="24"/>
          <w:szCs w:val="24"/>
          <w:lang w:val="en-US"/>
        </w:rPr>
      </w:pPr>
    </w:p>
    <w:p w:rsidR="002D4873" w:rsidRPr="00396F6D" w:rsidRDefault="002D4873" w:rsidP="00B1516C">
      <w:pPr>
        <w:shd w:val="clear" w:color="auto" w:fill="FFFFFF"/>
        <w:spacing w:after="0" w:line="240" w:lineRule="auto"/>
        <w:jc w:val="center"/>
        <w:rPr>
          <w:rFonts w:asciiTheme="minorHAnsi" w:eastAsia="Times New Roman" w:hAnsiTheme="minorHAnsi" w:cstheme="minorHAnsi"/>
          <w:color w:val="000000"/>
          <w:sz w:val="24"/>
          <w:szCs w:val="24"/>
          <w:lang w:val="en-US"/>
        </w:rPr>
      </w:pPr>
    </w:p>
    <w:p w:rsidR="002D4873" w:rsidRPr="00396F6D" w:rsidRDefault="002D4873" w:rsidP="002D4873">
      <w:pPr>
        <w:pBdr>
          <w:top w:val="single" w:sz="4" w:space="1" w:color="auto"/>
          <w:left w:val="single" w:sz="4" w:space="4" w:color="auto"/>
          <w:bottom w:val="single" w:sz="4" w:space="1" w:color="auto"/>
          <w:right w:val="single" w:sz="4" w:space="0" w:color="auto"/>
        </w:pBdr>
        <w:ind w:left="360"/>
        <w:jc w:val="both"/>
        <w:rPr>
          <w:rFonts w:asciiTheme="minorHAnsi" w:hAnsiTheme="minorHAnsi" w:cstheme="minorHAnsi"/>
          <w:b/>
          <w:sz w:val="24"/>
          <w:szCs w:val="24"/>
          <w:lang w:val="en-US"/>
        </w:rPr>
      </w:pPr>
      <w:r w:rsidRPr="00396F6D">
        <w:rPr>
          <w:rFonts w:asciiTheme="minorHAnsi" w:hAnsiTheme="minorHAnsi" w:cstheme="minorHAnsi"/>
          <w:b/>
          <w:sz w:val="24"/>
          <w:szCs w:val="24"/>
        </w:rPr>
        <w:t xml:space="preserve">Calculate </w:t>
      </w:r>
      <w:r w:rsidR="0054505F">
        <w:rPr>
          <w:rFonts w:asciiTheme="minorHAnsi" w:hAnsiTheme="minorHAnsi" w:cstheme="minorHAnsi"/>
          <w:b/>
          <w:sz w:val="24"/>
          <w:szCs w:val="24"/>
        </w:rPr>
        <w:t xml:space="preserve">the </w:t>
      </w:r>
      <w:r w:rsidRPr="00396F6D">
        <w:rPr>
          <w:rFonts w:asciiTheme="minorHAnsi" w:hAnsiTheme="minorHAnsi" w:cstheme="minorHAnsi"/>
          <w:b/>
          <w:sz w:val="24"/>
          <w:szCs w:val="24"/>
        </w:rPr>
        <w:t>GDS ratio: (</w:t>
      </w:r>
      <w:r w:rsidR="00863A4A">
        <w:rPr>
          <w:rFonts w:asciiTheme="minorHAnsi" w:hAnsiTheme="minorHAnsi" w:cstheme="minorHAnsi"/>
          <w:b/>
          <w:sz w:val="24"/>
          <w:szCs w:val="24"/>
        </w:rPr>
        <w:t>1</w:t>
      </w:r>
      <w:r w:rsidRPr="00396F6D">
        <w:rPr>
          <w:rFonts w:asciiTheme="minorHAnsi" w:hAnsiTheme="minorHAnsi" w:cstheme="minorHAnsi"/>
          <w:b/>
          <w:sz w:val="24"/>
          <w:szCs w:val="24"/>
        </w:rPr>
        <w:t xml:space="preserve"> mark)</w:t>
      </w:r>
    </w:p>
    <w:p w:rsidR="002D4873" w:rsidRPr="00D77DA7" w:rsidRDefault="008D3C01" w:rsidP="0030307E">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sz w:val="24"/>
          <w:szCs w:val="24"/>
        </w:rPr>
      </w:pPr>
      <w:r w:rsidRPr="00D77DA7">
        <w:rPr>
          <w:rFonts w:asciiTheme="minorHAnsi" w:hAnsiTheme="minorHAnsi" w:cstheme="minorHAnsi"/>
          <w:sz w:val="24"/>
          <w:szCs w:val="24"/>
        </w:rPr>
        <w:t xml:space="preserve">GDS: </w:t>
      </w:r>
      <w:r w:rsidR="00A64DB9">
        <w:rPr>
          <w:rFonts w:asciiTheme="minorHAnsi" w:hAnsiTheme="minorHAnsi" w:cstheme="minorHAnsi"/>
          <w:sz w:val="24"/>
          <w:szCs w:val="24"/>
        </w:rPr>
        <w:t>(</w:t>
      </w:r>
      <w:r w:rsidR="00B641E9" w:rsidRPr="00D77DA7">
        <w:rPr>
          <w:rFonts w:asciiTheme="minorHAnsi" w:hAnsiTheme="minorHAnsi" w:cstheme="minorHAnsi"/>
          <w:sz w:val="24"/>
          <w:szCs w:val="24"/>
        </w:rPr>
        <w:t>$1,650+(</w:t>
      </w:r>
      <w:r w:rsidRPr="00D77DA7">
        <w:rPr>
          <w:rFonts w:asciiTheme="minorHAnsi" w:hAnsiTheme="minorHAnsi" w:cstheme="minorHAnsi"/>
          <w:sz w:val="24"/>
          <w:szCs w:val="24"/>
        </w:rPr>
        <w:t>$</w:t>
      </w:r>
      <w:r w:rsidR="0039220D" w:rsidRPr="00D77DA7">
        <w:rPr>
          <w:rFonts w:asciiTheme="minorHAnsi" w:hAnsiTheme="minorHAnsi" w:cstheme="minorHAnsi"/>
          <w:sz w:val="24"/>
          <w:szCs w:val="24"/>
        </w:rPr>
        <w:t>1</w:t>
      </w:r>
      <w:r w:rsidRPr="00D77DA7">
        <w:rPr>
          <w:rFonts w:asciiTheme="minorHAnsi" w:hAnsiTheme="minorHAnsi" w:cstheme="minorHAnsi"/>
          <w:sz w:val="24"/>
          <w:szCs w:val="24"/>
        </w:rPr>
        <w:t>,</w:t>
      </w:r>
      <w:r w:rsidR="0039220D" w:rsidRPr="00D77DA7">
        <w:rPr>
          <w:rFonts w:asciiTheme="minorHAnsi" w:hAnsiTheme="minorHAnsi" w:cstheme="minorHAnsi"/>
          <w:sz w:val="24"/>
          <w:szCs w:val="24"/>
        </w:rPr>
        <w:t>500</w:t>
      </w:r>
      <w:r w:rsidR="00B641E9" w:rsidRPr="00D77DA7">
        <w:rPr>
          <w:rFonts w:asciiTheme="minorHAnsi" w:hAnsiTheme="minorHAnsi" w:cstheme="minorHAnsi"/>
          <w:sz w:val="24"/>
          <w:szCs w:val="24"/>
        </w:rPr>
        <w:t>/</w:t>
      </w:r>
      <w:proofErr w:type="gramStart"/>
      <w:r w:rsidR="00B641E9" w:rsidRPr="00D77DA7">
        <w:rPr>
          <w:rFonts w:asciiTheme="minorHAnsi" w:hAnsiTheme="minorHAnsi" w:cstheme="minorHAnsi"/>
          <w:sz w:val="24"/>
          <w:szCs w:val="24"/>
        </w:rPr>
        <w:t>12)</w:t>
      </w:r>
      <w:r w:rsidR="0039220D" w:rsidRPr="00D77DA7">
        <w:rPr>
          <w:rFonts w:asciiTheme="minorHAnsi" w:hAnsiTheme="minorHAnsi" w:cstheme="minorHAnsi"/>
          <w:sz w:val="24"/>
          <w:szCs w:val="24"/>
        </w:rPr>
        <w:t>+</w:t>
      </w:r>
      <w:proofErr w:type="gramEnd"/>
      <w:r w:rsidR="00B641E9" w:rsidRPr="00D77DA7">
        <w:rPr>
          <w:rFonts w:asciiTheme="minorHAnsi" w:hAnsiTheme="minorHAnsi" w:cstheme="minorHAnsi"/>
          <w:sz w:val="24"/>
          <w:szCs w:val="24"/>
        </w:rPr>
        <w:t>$</w:t>
      </w:r>
      <w:r w:rsidR="000B0CA2">
        <w:rPr>
          <w:rFonts w:asciiTheme="minorHAnsi" w:hAnsiTheme="minorHAnsi" w:cstheme="minorHAnsi"/>
          <w:sz w:val="24"/>
          <w:szCs w:val="24"/>
        </w:rPr>
        <w:t>150</w:t>
      </w:r>
      <w:r w:rsidR="00B641E9" w:rsidRPr="00D77DA7">
        <w:rPr>
          <w:rFonts w:asciiTheme="minorHAnsi" w:hAnsiTheme="minorHAnsi" w:cstheme="minorHAnsi"/>
          <w:sz w:val="24"/>
          <w:szCs w:val="24"/>
        </w:rPr>
        <w:t>+(50% x($500/12))</w:t>
      </w:r>
      <w:r w:rsidR="00FD37D3">
        <w:rPr>
          <w:rFonts w:asciiTheme="minorHAnsi" w:hAnsiTheme="minorHAnsi" w:cstheme="minorHAnsi"/>
          <w:sz w:val="24"/>
          <w:szCs w:val="24"/>
        </w:rPr>
        <w:t>)</w:t>
      </w:r>
      <w:r w:rsidRPr="00D77DA7">
        <w:rPr>
          <w:rFonts w:asciiTheme="minorHAnsi" w:hAnsiTheme="minorHAnsi" w:cstheme="minorHAnsi"/>
          <w:sz w:val="24"/>
          <w:szCs w:val="24"/>
        </w:rPr>
        <w:t>/$</w:t>
      </w:r>
      <w:r w:rsidR="00396F6D" w:rsidRPr="00D77DA7">
        <w:rPr>
          <w:rFonts w:asciiTheme="minorHAnsi" w:hAnsiTheme="minorHAnsi" w:cstheme="minorHAnsi"/>
          <w:sz w:val="24"/>
          <w:szCs w:val="24"/>
        </w:rPr>
        <w:t>7,083.33</w:t>
      </w:r>
      <w:r w:rsidRPr="00D77DA7">
        <w:rPr>
          <w:rFonts w:asciiTheme="minorHAnsi" w:hAnsiTheme="minorHAnsi" w:cstheme="minorHAnsi"/>
          <w:sz w:val="24"/>
          <w:szCs w:val="24"/>
        </w:rPr>
        <w:t xml:space="preserve"> </w:t>
      </w:r>
      <w:r w:rsidR="00D77DA7" w:rsidRPr="00D77DA7">
        <w:rPr>
          <w:rFonts w:asciiTheme="minorHAnsi" w:hAnsiTheme="minorHAnsi" w:cstheme="minorHAnsi"/>
          <w:sz w:val="24"/>
          <w:szCs w:val="24"/>
        </w:rPr>
        <w:t xml:space="preserve">= </w:t>
      </w:r>
      <w:r w:rsidR="00D77DA7" w:rsidRPr="00D77DA7">
        <w:rPr>
          <w:rFonts w:asciiTheme="minorHAnsi" w:hAnsiTheme="minorHAnsi" w:cstheme="minorHAnsi"/>
          <w:sz w:val="24"/>
          <w:szCs w:val="24"/>
          <w:highlight w:val="cyan"/>
        </w:rPr>
        <w:t>2</w:t>
      </w:r>
      <w:r w:rsidR="008D23FD">
        <w:rPr>
          <w:rFonts w:asciiTheme="minorHAnsi" w:hAnsiTheme="minorHAnsi" w:cstheme="minorHAnsi"/>
          <w:sz w:val="24"/>
          <w:szCs w:val="24"/>
          <w:highlight w:val="cyan"/>
        </w:rPr>
        <w:t>7</w:t>
      </w:r>
      <w:r w:rsidR="00D77DA7" w:rsidRPr="00D77DA7">
        <w:rPr>
          <w:rFonts w:asciiTheme="minorHAnsi" w:hAnsiTheme="minorHAnsi" w:cstheme="minorHAnsi"/>
          <w:sz w:val="24"/>
          <w:szCs w:val="24"/>
          <w:highlight w:val="cyan"/>
        </w:rPr>
        <w:t>.</w:t>
      </w:r>
      <w:r w:rsidR="008D23FD">
        <w:rPr>
          <w:rFonts w:asciiTheme="minorHAnsi" w:hAnsiTheme="minorHAnsi" w:cstheme="minorHAnsi"/>
          <w:sz w:val="24"/>
          <w:szCs w:val="24"/>
          <w:highlight w:val="cyan"/>
        </w:rPr>
        <w:t>47</w:t>
      </w:r>
      <w:r w:rsidR="00D77DA7" w:rsidRPr="00D77DA7">
        <w:rPr>
          <w:rFonts w:asciiTheme="minorHAnsi" w:hAnsiTheme="minorHAnsi" w:cstheme="minorHAnsi"/>
          <w:sz w:val="24"/>
          <w:szCs w:val="24"/>
          <w:highlight w:val="cyan"/>
        </w:rPr>
        <w:t>%</w:t>
      </w:r>
      <w:r w:rsidR="00D77DA7" w:rsidRPr="00D77DA7">
        <w:rPr>
          <w:rFonts w:asciiTheme="minorHAnsi" w:hAnsiTheme="minorHAnsi" w:cstheme="minorHAnsi"/>
          <w:sz w:val="24"/>
          <w:szCs w:val="24"/>
        </w:rPr>
        <w:t xml:space="preserve"> </w:t>
      </w:r>
      <w:r w:rsidR="00B641E9" w:rsidRPr="00D77DA7">
        <w:rPr>
          <w:rFonts w:asciiTheme="minorHAnsi" w:hAnsiTheme="minorHAnsi" w:cstheme="minorHAnsi"/>
          <w:sz w:val="24"/>
          <w:szCs w:val="24"/>
        </w:rPr>
        <w:t xml:space="preserve"> </w:t>
      </w:r>
    </w:p>
    <w:p w:rsidR="00B641E9" w:rsidRPr="00D77DA7" w:rsidRDefault="00B641E9" w:rsidP="0030307E">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sz w:val="24"/>
          <w:szCs w:val="24"/>
        </w:rPr>
      </w:pPr>
      <w:bookmarkStart w:id="14" w:name="_Hlk526961878"/>
    </w:p>
    <w:bookmarkEnd w:id="14"/>
    <w:p w:rsidR="00F37F34" w:rsidRDefault="0054505F" w:rsidP="00F37F34">
      <w:pPr>
        <w:pBdr>
          <w:top w:val="single" w:sz="4" w:space="1" w:color="auto"/>
          <w:left w:val="single" w:sz="4" w:space="4" w:color="auto"/>
          <w:bottom w:val="single" w:sz="4" w:space="1" w:color="auto"/>
          <w:right w:val="single" w:sz="4" w:space="0" w:color="auto"/>
        </w:pBdr>
        <w:ind w:left="360"/>
        <w:jc w:val="both"/>
        <w:rPr>
          <w:rFonts w:asciiTheme="minorHAnsi" w:hAnsiTheme="minorHAnsi" w:cstheme="minorHAnsi"/>
          <w:b/>
          <w:sz w:val="24"/>
          <w:szCs w:val="24"/>
        </w:rPr>
      </w:pPr>
      <w:r>
        <w:rPr>
          <w:rFonts w:asciiTheme="minorHAnsi" w:hAnsiTheme="minorHAnsi" w:cstheme="minorHAnsi"/>
          <w:b/>
          <w:sz w:val="24"/>
          <w:szCs w:val="24"/>
        </w:rPr>
        <w:t xml:space="preserve">Highlight your </w:t>
      </w:r>
      <w:r w:rsidR="00F37F34">
        <w:rPr>
          <w:rFonts w:asciiTheme="minorHAnsi" w:hAnsiTheme="minorHAnsi" w:cstheme="minorHAnsi"/>
          <w:b/>
          <w:sz w:val="24"/>
          <w:szCs w:val="24"/>
        </w:rPr>
        <w:t>response if the G</w:t>
      </w:r>
      <w:r w:rsidR="00F37F34" w:rsidRPr="00F37F34">
        <w:rPr>
          <w:rFonts w:asciiTheme="minorHAnsi" w:hAnsiTheme="minorHAnsi" w:cstheme="minorHAnsi"/>
          <w:b/>
          <w:sz w:val="24"/>
          <w:szCs w:val="24"/>
        </w:rPr>
        <w:t>DS ratio</w:t>
      </w:r>
      <w:r w:rsidR="00F37F34">
        <w:rPr>
          <w:rFonts w:asciiTheme="minorHAnsi" w:hAnsiTheme="minorHAnsi" w:cstheme="minorHAnsi"/>
          <w:b/>
          <w:sz w:val="24"/>
          <w:szCs w:val="24"/>
        </w:rPr>
        <w:t xml:space="preserve"> calculated is within guideline</w:t>
      </w:r>
      <w:r w:rsidR="00F37F34" w:rsidRPr="00F37F34">
        <w:rPr>
          <w:rFonts w:asciiTheme="minorHAnsi" w:hAnsiTheme="minorHAnsi" w:cstheme="minorHAnsi"/>
          <w:b/>
          <w:sz w:val="24"/>
          <w:szCs w:val="24"/>
        </w:rPr>
        <w:t>: (.5 mark)</w:t>
      </w:r>
    </w:p>
    <w:p w:rsidR="00F37F34" w:rsidRPr="00F37F34" w:rsidRDefault="00F37F34" w:rsidP="00F37F34">
      <w:pPr>
        <w:pBdr>
          <w:top w:val="single" w:sz="4" w:space="1" w:color="auto"/>
          <w:left w:val="single" w:sz="4" w:space="4" w:color="auto"/>
          <w:bottom w:val="single" w:sz="4" w:space="1" w:color="auto"/>
          <w:right w:val="single" w:sz="4" w:space="0" w:color="auto"/>
        </w:pBdr>
        <w:ind w:left="360"/>
        <w:jc w:val="both"/>
        <w:rPr>
          <w:rFonts w:asciiTheme="minorHAnsi" w:hAnsiTheme="minorHAnsi" w:cstheme="minorHAnsi"/>
          <w:sz w:val="24"/>
          <w:szCs w:val="24"/>
        </w:rPr>
      </w:pPr>
      <w:r w:rsidRPr="008D23FD">
        <w:rPr>
          <w:rFonts w:asciiTheme="minorHAnsi" w:hAnsiTheme="minorHAnsi" w:cstheme="minorHAnsi"/>
          <w:sz w:val="24"/>
          <w:szCs w:val="24"/>
          <w:highlight w:val="cyan"/>
        </w:rPr>
        <w:t>Yes</w:t>
      </w:r>
      <w:r w:rsidRPr="00F37F34">
        <w:rPr>
          <w:rFonts w:asciiTheme="minorHAnsi" w:hAnsiTheme="minorHAnsi" w:cstheme="minorHAnsi"/>
          <w:sz w:val="24"/>
          <w:szCs w:val="24"/>
        </w:rPr>
        <w:t xml:space="preserve"> or No</w:t>
      </w:r>
    </w:p>
    <w:p w:rsidR="002D4873" w:rsidRPr="00D77DA7" w:rsidRDefault="002D4873" w:rsidP="002D4873">
      <w:pPr>
        <w:pBdr>
          <w:top w:val="single" w:sz="4" w:space="1" w:color="auto"/>
          <w:left w:val="single" w:sz="4" w:space="4" w:color="auto"/>
          <w:bottom w:val="single" w:sz="4" w:space="1" w:color="auto"/>
          <w:right w:val="single" w:sz="4" w:space="0" w:color="auto"/>
        </w:pBdr>
        <w:ind w:left="360"/>
        <w:jc w:val="both"/>
        <w:rPr>
          <w:rFonts w:asciiTheme="minorHAnsi" w:hAnsiTheme="minorHAnsi" w:cstheme="minorHAnsi"/>
          <w:b/>
          <w:sz w:val="24"/>
          <w:szCs w:val="24"/>
        </w:rPr>
      </w:pPr>
      <w:r w:rsidRPr="00D77DA7">
        <w:rPr>
          <w:rFonts w:asciiTheme="minorHAnsi" w:hAnsiTheme="minorHAnsi" w:cstheme="minorHAnsi"/>
          <w:b/>
          <w:sz w:val="24"/>
          <w:szCs w:val="24"/>
        </w:rPr>
        <w:lastRenderedPageBreak/>
        <w:t xml:space="preserve">Calculate </w:t>
      </w:r>
      <w:r w:rsidR="0054505F">
        <w:rPr>
          <w:rFonts w:asciiTheme="minorHAnsi" w:hAnsiTheme="minorHAnsi" w:cstheme="minorHAnsi"/>
          <w:b/>
          <w:sz w:val="24"/>
          <w:szCs w:val="24"/>
        </w:rPr>
        <w:t xml:space="preserve">the </w:t>
      </w:r>
      <w:r w:rsidRPr="00D77DA7">
        <w:rPr>
          <w:rFonts w:asciiTheme="minorHAnsi" w:hAnsiTheme="minorHAnsi" w:cstheme="minorHAnsi"/>
          <w:b/>
          <w:sz w:val="24"/>
          <w:szCs w:val="24"/>
        </w:rPr>
        <w:t>TDS ratio: (</w:t>
      </w:r>
      <w:r w:rsidR="00863A4A">
        <w:rPr>
          <w:rFonts w:asciiTheme="minorHAnsi" w:hAnsiTheme="minorHAnsi" w:cstheme="minorHAnsi"/>
          <w:b/>
          <w:sz w:val="24"/>
          <w:szCs w:val="24"/>
        </w:rPr>
        <w:t>1</w:t>
      </w:r>
      <w:r w:rsidRPr="00D77DA7">
        <w:rPr>
          <w:rFonts w:asciiTheme="minorHAnsi" w:hAnsiTheme="minorHAnsi" w:cstheme="minorHAnsi"/>
          <w:b/>
          <w:sz w:val="24"/>
          <w:szCs w:val="24"/>
        </w:rPr>
        <w:t xml:space="preserve"> mark)</w:t>
      </w:r>
    </w:p>
    <w:p w:rsidR="002D4873" w:rsidRDefault="008D3C01" w:rsidP="002D4873">
      <w:pPr>
        <w:pBdr>
          <w:top w:val="single" w:sz="4" w:space="1" w:color="auto"/>
          <w:left w:val="single" w:sz="4" w:space="4" w:color="auto"/>
          <w:bottom w:val="single" w:sz="4" w:space="1" w:color="auto"/>
          <w:right w:val="single" w:sz="4" w:space="0" w:color="auto"/>
        </w:pBdr>
        <w:ind w:left="360"/>
        <w:jc w:val="both"/>
        <w:rPr>
          <w:rFonts w:asciiTheme="minorHAnsi" w:hAnsiTheme="minorHAnsi" w:cstheme="minorHAnsi"/>
          <w:sz w:val="24"/>
          <w:szCs w:val="24"/>
        </w:rPr>
      </w:pPr>
      <w:r w:rsidRPr="00D77DA7">
        <w:rPr>
          <w:rFonts w:asciiTheme="minorHAnsi" w:hAnsiTheme="minorHAnsi" w:cstheme="minorHAnsi"/>
          <w:sz w:val="24"/>
          <w:szCs w:val="24"/>
        </w:rPr>
        <w:t xml:space="preserve">TDS: </w:t>
      </w:r>
      <w:r w:rsidR="00FD37D3">
        <w:rPr>
          <w:rFonts w:asciiTheme="minorHAnsi" w:hAnsiTheme="minorHAnsi" w:cstheme="minorHAnsi"/>
          <w:sz w:val="24"/>
          <w:szCs w:val="24"/>
        </w:rPr>
        <w:t>(</w:t>
      </w:r>
      <w:r w:rsidR="003361FE" w:rsidRPr="00D77DA7">
        <w:rPr>
          <w:rFonts w:asciiTheme="minorHAnsi" w:hAnsiTheme="minorHAnsi" w:cstheme="minorHAnsi"/>
          <w:sz w:val="24"/>
          <w:szCs w:val="24"/>
        </w:rPr>
        <w:t>$1,650+$125+$</w:t>
      </w:r>
      <w:r w:rsidR="00FD37D3">
        <w:rPr>
          <w:rFonts w:asciiTheme="minorHAnsi" w:hAnsiTheme="minorHAnsi" w:cstheme="minorHAnsi"/>
          <w:sz w:val="24"/>
          <w:szCs w:val="24"/>
        </w:rPr>
        <w:t>150</w:t>
      </w:r>
      <w:r w:rsidR="003361FE" w:rsidRPr="00D77DA7">
        <w:rPr>
          <w:rFonts w:asciiTheme="minorHAnsi" w:hAnsiTheme="minorHAnsi" w:cstheme="minorHAnsi"/>
          <w:sz w:val="24"/>
          <w:szCs w:val="24"/>
        </w:rPr>
        <w:t>+$20.83+$</w:t>
      </w:r>
      <w:r w:rsidR="00FD37D3">
        <w:rPr>
          <w:rFonts w:asciiTheme="minorHAnsi" w:hAnsiTheme="minorHAnsi" w:cstheme="minorHAnsi"/>
          <w:sz w:val="24"/>
          <w:szCs w:val="24"/>
        </w:rPr>
        <w:t>7</w:t>
      </w:r>
      <w:r w:rsidR="003361FE" w:rsidRPr="00D77DA7">
        <w:rPr>
          <w:rFonts w:asciiTheme="minorHAnsi" w:hAnsiTheme="minorHAnsi" w:cstheme="minorHAnsi"/>
          <w:sz w:val="24"/>
          <w:szCs w:val="24"/>
        </w:rPr>
        <w:t>0+$200</w:t>
      </w:r>
      <w:r w:rsidR="00FD37D3">
        <w:rPr>
          <w:rFonts w:asciiTheme="minorHAnsi" w:hAnsiTheme="minorHAnsi" w:cstheme="minorHAnsi"/>
          <w:sz w:val="24"/>
          <w:szCs w:val="24"/>
        </w:rPr>
        <w:t>)</w:t>
      </w:r>
      <w:r w:rsidR="003361FE" w:rsidRPr="00D77DA7">
        <w:rPr>
          <w:rFonts w:asciiTheme="minorHAnsi" w:hAnsiTheme="minorHAnsi" w:cstheme="minorHAnsi"/>
          <w:sz w:val="24"/>
          <w:szCs w:val="24"/>
        </w:rPr>
        <w:t xml:space="preserve">/$7,083.33 = </w:t>
      </w:r>
      <w:r w:rsidR="00FD37D3">
        <w:rPr>
          <w:rFonts w:asciiTheme="minorHAnsi" w:hAnsiTheme="minorHAnsi" w:cstheme="minorHAnsi"/>
          <w:sz w:val="24"/>
          <w:szCs w:val="24"/>
          <w:highlight w:val="cyan"/>
        </w:rPr>
        <w:t>31</w:t>
      </w:r>
      <w:r w:rsidR="00D77DA7" w:rsidRPr="00D77DA7">
        <w:rPr>
          <w:rFonts w:asciiTheme="minorHAnsi" w:hAnsiTheme="minorHAnsi" w:cstheme="minorHAnsi"/>
          <w:sz w:val="24"/>
          <w:szCs w:val="24"/>
          <w:highlight w:val="cyan"/>
        </w:rPr>
        <w:t>.</w:t>
      </w:r>
      <w:r w:rsidR="00FD37D3">
        <w:rPr>
          <w:rFonts w:asciiTheme="minorHAnsi" w:hAnsiTheme="minorHAnsi" w:cstheme="minorHAnsi"/>
          <w:sz w:val="24"/>
          <w:szCs w:val="24"/>
          <w:highlight w:val="cyan"/>
        </w:rPr>
        <w:t>2</w:t>
      </w:r>
      <w:r w:rsidR="00D77DA7" w:rsidRPr="00D77DA7">
        <w:rPr>
          <w:rFonts w:asciiTheme="minorHAnsi" w:hAnsiTheme="minorHAnsi" w:cstheme="minorHAnsi"/>
          <w:sz w:val="24"/>
          <w:szCs w:val="24"/>
          <w:highlight w:val="cyan"/>
        </w:rPr>
        <w:t>8%</w:t>
      </w:r>
      <w:r w:rsidR="00D77DA7" w:rsidRPr="00D77DA7">
        <w:rPr>
          <w:rFonts w:asciiTheme="minorHAnsi" w:hAnsiTheme="minorHAnsi" w:cstheme="minorHAnsi"/>
          <w:sz w:val="24"/>
          <w:szCs w:val="24"/>
        </w:rPr>
        <w:t xml:space="preserve"> </w:t>
      </w:r>
    </w:p>
    <w:p w:rsidR="00F37F34" w:rsidRPr="00F37F34" w:rsidRDefault="0054505F" w:rsidP="00F37F34">
      <w:pPr>
        <w:pBdr>
          <w:top w:val="single" w:sz="4" w:space="1" w:color="auto"/>
          <w:left w:val="single" w:sz="4" w:space="4" w:color="auto"/>
          <w:bottom w:val="single" w:sz="4" w:space="1" w:color="auto"/>
          <w:right w:val="single" w:sz="4" w:space="0" w:color="auto"/>
        </w:pBdr>
        <w:ind w:left="360"/>
        <w:jc w:val="both"/>
        <w:rPr>
          <w:rFonts w:asciiTheme="minorHAnsi" w:hAnsiTheme="minorHAnsi" w:cstheme="minorHAnsi"/>
          <w:b/>
          <w:sz w:val="24"/>
          <w:szCs w:val="24"/>
        </w:rPr>
      </w:pPr>
      <w:r>
        <w:rPr>
          <w:rFonts w:asciiTheme="minorHAnsi" w:hAnsiTheme="minorHAnsi" w:cstheme="minorHAnsi"/>
          <w:b/>
          <w:sz w:val="24"/>
          <w:szCs w:val="24"/>
        </w:rPr>
        <w:t>Highlight your</w:t>
      </w:r>
      <w:r w:rsidR="00F37F34" w:rsidRPr="00F37F34">
        <w:rPr>
          <w:rFonts w:asciiTheme="minorHAnsi" w:hAnsiTheme="minorHAnsi" w:cstheme="minorHAnsi"/>
          <w:b/>
          <w:sz w:val="24"/>
          <w:szCs w:val="24"/>
        </w:rPr>
        <w:t xml:space="preserve"> response if the </w:t>
      </w:r>
      <w:r w:rsidR="00F37F34">
        <w:rPr>
          <w:rFonts w:asciiTheme="minorHAnsi" w:hAnsiTheme="minorHAnsi" w:cstheme="minorHAnsi"/>
          <w:b/>
          <w:sz w:val="24"/>
          <w:szCs w:val="24"/>
        </w:rPr>
        <w:t>T</w:t>
      </w:r>
      <w:r w:rsidR="00F37F34" w:rsidRPr="00F37F34">
        <w:rPr>
          <w:rFonts w:asciiTheme="minorHAnsi" w:hAnsiTheme="minorHAnsi" w:cstheme="minorHAnsi"/>
          <w:b/>
          <w:sz w:val="24"/>
          <w:szCs w:val="24"/>
        </w:rPr>
        <w:t>DS ratio calculated is within guideline: (.5 mark)</w:t>
      </w:r>
    </w:p>
    <w:p w:rsidR="00F37F34" w:rsidRPr="00F37F34" w:rsidRDefault="00F37F34" w:rsidP="002D4873">
      <w:pPr>
        <w:pBdr>
          <w:top w:val="single" w:sz="4" w:space="1" w:color="auto"/>
          <w:left w:val="single" w:sz="4" w:space="4" w:color="auto"/>
          <w:bottom w:val="single" w:sz="4" w:space="1" w:color="auto"/>
          <w:right w:val="single" w:sz="4" w:space="0" w:color="auto"/>
        </w:pBdr>
        <w:ind w:left="360"/>
        <w:jc w:val="both"/>
        <w:rPr>
          <w:rFonts w:asciiTheme="minorHAnsi" w:hAnsiTheme="minorHAnsi" w:cstheme="minorHAnsi"/>
          <w:sz w:val="24"/>
          <w:szCs w:val="24"/>
        </w:rPr>
      </w:pPr>
      <w:r w:rsidRPr="00FD37D3">
        <w:rPr>
          <w:rFonts w:asciiTheme="minorHAnsi" w:hAnsiTheme="minorHAnsi" w:cstheme="minorHAnsi"/>
          <w:sz w:val="24"/>
          <w:szCs w:val="24"/>
          <w:highlight w:val="cyan"/>
        </w:rPr>
        <w:t>Yes</w:t>
      </w:r>
      <w:r w:rsidRPr="00F37F34">
        <w:rPr>
          <w:rFonts w:asciiTheme="minorHAnsi" w:hAnsiTheme="minorHAnsi" w:cstheme="minorHAnsi"/>
          <w:sz w:val="24"/>
          <w:szCs w:val="24"/>
        </w:rPr>
        <w:t xml:space="preserve"> or No</w:t>
      </w:r>
    </w:p>
    <w:p w:rsidR="002D4873" w:rsidRPr="00396F6D" w:rsidRDefault="002D4873" w:rsidP="00B1516C">
      <w:pPr>
        <w:shd w:val="clear" w:color="auto" w:fill="FFFFFF"/>
        <w:spacing w:after="0" w:line="240" w:lineRule="auto"/>
        <w:jc w:val="center"/>
        <w:rPr>
          <w:rFonts w:asciiTheme="minorHAnsi" w:eastAsia="Times New Roman" w:hAnsiTheme="minorHAnsi" w:cstheme="minorHAnsi"/>
          <w:color w:val="000000"/>
          <w:sz w:val="24"/>
          <w:szCs w:val="24"/>
          <w:lang w:val="en-US"/>
        </w:rPr>
      </w:pPr>
    </w:p>
    <w:p w:rsidR="009C7D4D" w:rsidRPr="00083C9E" w:rsidRDefault="009C7D4D" w:rsidP="00083C9E">
      <w:pPr>
        <w:spacing w:after="0" w:line="240" w:lineRule="auto"/>
        <w:rPr>
          <w:rFonts w:asciiTheme="minorHAnsi" w:hAnsiTheme="minorHAnsi" w:cstheme="minorHAnsi"/>
          <w:b/>
          <w:i/>
          <w:sz w:val="26"/>
          <w:szCs w:val="26"/>
        </w:rPr>
      </w:pPr>
      <w:r w:rsidRPr="00083C9E">
        <w:rPr>
          <w:rFonts w:asciiTheme="minorHAnsi" w:hAnsiTheme="minorHAnsi" w:cstheme="minorHAnsi"/>
          <w:b/>
          <w:sz w:val="26"/>
          <w:szCs w:val="26"/>
        </w:rPr>
        <w:t xml:space="preserve">Mini-Case </w:t>
      </w:r>
      <w:r w:rsidR="00083C9E" w:rsidRPr="00083C9E">
        <w:rPr>
          <w:rFonts w:asciiTheme="minorHAnsi" w:hAnsiTheme="minorHAnsi" w:cstheme="minorHAnsi"/>
          <w:b/>
          <w:sz w:val="26"/>
          <w:szCs w:val="26"/>
        </w:rPr>
        <w:t>F</w:t>
      </w:r>
      <w:r w:rsidR="00517529" w:rsidRPr="00083C9E">
        <w:rPr>
          <w:rFonts w:asciiTheme="minorHAnsi" w:hAnsiTheme="minorHAnsi" w:cstheme="minorHAnsi"/>
          <w:b/>
          <w:sz w:val="26"/>
          <w:szCs w:val="26"/>
        </w:rPr>
        <w:t xml:space="preserve"> (</w:t>
      </w:r>
      <w:r w:rsidR="0009604B">
        <w:rPr>
          <w:rFonts w:asciiTheme="minorHAnsi" w:hAnsiTheme="minorHAnsi" w:cstheme="minorHAnsi"/>
          <w:b/>
          <w:sz w:val="26"/>
          <w:szCs w:val="26"/>
        </w:rPr>
        <w:t>3</w:t>
      </w:r>
      <w:r w:rsidRPr="00083C9E">
        <w:rPr>
          <w:rFonts w:asciiTheme="minorHAnsi" w:hAnsiTheme="minorHAnsi" w:cstheme="minorHAnsi"/>
          <w:b/>
          <w:sz w:val="26"/>
          <w:szCs w:val="26"/>
        </w:rPr>
        <w:t xml:space="preserve"> marks) </w:t>
      </w:r>
    </w:p>
    <w:p w:rsidR="007536C1" w:rsidRPr="00396F6D" w:rsidRDefault="005E1744" w:rsidP="0075536F">
      <w:pPr>
        <w:pStyle w:val="NormalWeb"/>
        <w:shd w:val="clear" w:color="auto" w:fill="FFFFFF"/>
        <w:spacing w:before="0" w:beforeAutospacing="0" w:after="0" w:afterAutospacing="0"/>
        <w:jc w:val="both"/>
        <w:rPr>
          <w:rFonts w:asciiTheme="minorHAnsi" w:hAnsiTheme="minorHAnsi" w:cstheme="minorHAnsi"/>
          <w:color w:val="000000"/>
        </w:rPr>
      </w:pPr>
      <w:bookmarkStart w:id="15" w:name="_Hlk527028444"/>
      <w:r>
        <w:rPr>
          <w:rFonts w:asciiTheme="minorHAnsi" w:hAnsiTheme="minorHAnsi" w:cstheme="minorHAnsi"/>
          <w:color w:val="000000"/>
          <w:lang w:val="en-CA"/>
        </w:rPr>
        <w:t>In 2018, R</w:t>
      </w:r>
      <w:r w:rsidR="007536C1" w:rsidRPr="00396F6D">
        <w:rPr>
          <w:rFonts w:asciiTheme="minorHAnsi" w:hAnsiTheme="minorHAnsi" w:cstheme="minorHAnsi"/>
          <w:color w:val="000000"/>
        </w:rPr>
        <w:t xml:space="preserve">on </w:t>
      </w:r>
      <w:r>
        <w:rPr>
          <w:rFonts w:asciiTheme="minorHAnsi" w:hAnsiTheme="minorHAnsi" w:cstheme="minorHAnsi"/>
          <w:color w:val="000000"/>
        </w:rPr>
        <w:t>was</w:t>
      </w:r>
      <w:r w:rsidR="007536C1" w:rsidRPr="00396F6D">
        <w:rPr>
          <w:rFonts w:asciiTheme="minorHAnsi" w:hAnsiTheme="minorHAnsi" w:cstheme="minorHAnsi"/>
          <w:color w:val="000000"/>
        </w:rPr>
        <w:t xml:space="preserve"> </w:t>
      </w:r>
      <w:r>
        <w:rPr>
          <w:rFonts w:asciiTheme="minorHAnsi" w:hAnsiTheme="minorHAnsi" w:cstheme="minorHAnsi"/>
          <w:color w:val="000000"/>
        </w:rPr>
        <w:t>2</w:t>
      </w:r>
      <w:r w:rsidR="00DF74A0">
        <w:rPr>
          <w:rFonts w:asciiTheme="minorHAnsi" w:hAnsiTheme="minorHAnsi" w:cstheme="minorHAnsi"/>
          <w:color w:val="000000"/>
        </w:rPr>
        <w:t>5</w:t>
      </w:r>
      <w:r w:rsidR="007536C1" w:rsidRPr="00396F6D">
        <w:rPr>
          <w:rFonts w:asciiTheme="minorHAnsi" w:hAnsiTheme="minorHAnsi" w:cstheme="minorHAnsi"/>
          <w:color w:val="000000"/>
        </w:rPr>
        <w:t xml:space="preserve"> years old</w:t>
      </w:r>
      <w:r>
        <w:rPr>
          <w:rFonts w:asciiTheme="minorHAnsi" w:hAnsiTheme="minorHAnsi" w:cstheme="minorHAnsi"/>
          <w:color w:val="000000"/>
        </w:rPr>
        <w:t xml:space="preserve"> and landed his first full-time job after graduation working for one of the top banks</w:t>
      </w:r>
      <w:r w:rsidR="00DF74A0">
        <w:rPr>
          <w:rFonts w:asciiTheme="minorHAnsi" w:hAnsiTheme="minorHAnsi" w:cstheme="minorHAnsi"/>
          <w:color w:val="000000"/>
        </w:rPr>
        <w:t xml:space="preserve"> after completing his MBA</w:t>
      </w:r>
      <w:r>
        <w:rPr>
          <w:rFonts w:asciiTheme="minorHAnsi" w:hAnsiTheme="minorHAnsi" w:cstheme="minorHAnsi"/>
          <w:color w:val="000000"/>
        </w:rPr>
        <w:t xml:space="preserve">. He is </w:t>
      </w:r>
      <w:r w:rsidR="0081559F">
        <w:rPr>
          <w:rFonts w:asciiTheme="minorHAnsi" w:hAnsiTheme="minorHAnsi" w:cstheme="minorHAnsi"/>
          <w:color w:val="000000"/>
        </w:rPr>
        <w:t>gathering</w:t>
      </w:r>
      <w:r>
        <w:rPr>
          <w:rFonts w:asciiTheme="minorHAnsi" w:hAnsiTheme="minorHAnsi" w:cstheme="minorHAnsi"/>
          <w:color w:val="000000"/>
        </w:rPr>
        <w:t xml:space="preserve"> his tax slips and other tax info to attempt </w:t>
      </w:r>
      <w:r w:rsidR="0081559F">
        <w:rPr>
          <w:rFonts w:asciiTheme="minorHAnsi" w:hAnsiTheme="minorHAnsi" w:cstheme="minorHAnsi"/>
          <w:color w:val="000000"/>
        </w:rPr>
        <w:t xml:space="preserve">at preparing </w:t>
      </w:r>
      <w:r>
        <w:rPr>
          <w:rFonts w:asciiTheme="minorHAnsi" w:hAnsiTheme="minorHAnsi" w:cstheme="minorHAnsi"/>
          <w:color w:val="000000"/>
        </w:rPr>
        <w:t>his 2018 personal income tax return. His T4 slip that he received from his employer states that he received a gross salary of $</w:t>
      </w:r>
      <w:r w:rsidR="00DF74A0">
        <w:rPr>
          <w:rFonts w:asciiTheme="minorHAnsi" w:hAnsiTheme="minorHAnsi" w:cstheme="minorHAnsi"/>
          <w:color w:val="000000"/>
        </w:rPr>
        <w:t>9</w:t>
      </w:r>
      <w:r>
        <w:rPr>
          <w:rFonts w:asciiTheme="minorHAnsi" w:hAnsiTheme="minorHAnsi" w:cstheme="minorHAnsi"/>
          <w:color w:val="000000"/>
        </w:rPr>
        <w:t>0,000. He also made Registered Retirement Savings Plan (RRSP) contributions of $</w:t>
      </w:r>
      <w:r w:rsidR="00DF74A0">
        <w:rPr>
          <w:rFonts w:asciiTheme="minorHAnsi" w:hAnsiTheme="minorHAnsi" w:cstheme="minorHAnsi"/>
          <w:color w:val="000000"/>
        </w:rPr>
        <w:t>6</w:t>
      </w:r>
      <w:r>
        <w:rPr>
          <w:rFonts w:asciiTheme="minorHAnsi" w:hAnsiTheme="minorHAnsi" w:cstheme="minorHAnsi"/>
          <w:color w:val="000000"/>
        </w:rPr>
        <w:t>,000 and Tax-Free Savings Account (TFSA) contributions of $4,000, both</w:t>
      </w:r>
      <w:r w:rsidR="002E6377">
        <w:rPr>
          <w:rFonts w:asciiTheme="minorHAnsi" w:hAnsiTheme="minorHAnsi" w:cstheme="minorHAnsi"/>
          <w:color w:val="000000"/>
        </w:rPr>
        <w:t xml:space="preserve"> </w:t>
      </w:r>
      <w:r w:rsidR="0081559F">
        <w:rPr>
          <w:rFonts w:asciiTheme="minorHAnsi" w:hAnsiTheme="minorHAnsi" w:cstheme="minorHAnsi"/>
          <w:color w:val="000000"/>
        </w:rPr>
        <w:t xml:space="preserve">contributions </w:t>
      </w:r>
      <w:r w:rsidR="002E6377">
        <w:rPr>
          <w:rFonts w:asciiTheme="minorHAnsi" w:hAnsiTheme="minorHAnsi" w:cstheme="minorHAnsi"/>
          <w:color w:val="000000"/>
        </w:rPr>
        <w:t>were made</w:t>
      </w:r>
      <w:r>
        <w:rPr>
          <w:rFonts w:asciiTheme="minorHAnsi" w:hAnsiTheme="minorHAnsi" w:cstheme="minorHAnsi"/>
          <w:color w:val="000000"/>
        </w:rPr>
        <w:t xml:space="preserve"> in 2018. </w:t>
      </w:r>
      <w:r w:rsidR="002E6377">
        <w:rPr>
          <w:rFonts w:asciiTheme="minorHAnsi" w:hAnsiTheme="minorHAnsi" w:cstheme="minorHAnsi"/>
          <w:color w:val="000000"/>
        </w:rPr>
        <w:t>In 2018, h</w:t>
      </w:r>
      <w:r>
        <w:rPr>
          <w:rFonts w:asciiTheme="minorHAnsi" w:hAnsiTheme="minorHAnsi" w:cstheme="minorHAnsi"/>
          <w:color w:val="000000"/>
        </w:rPr>
        <w:t xml:space="preserve">e also sold </w:t>
      </w:r>
      <w:r w:rsidR="002E6377">
        <w:rPr>
          <w:rFonts w:asciiTheme="minorHAnsi" w:hAnsiTheme="minorHAnsi" w:cstheme="minorHAnsi"/>
          <w:color w:val="000000"/>
        </w:rPr>
        <w:t>500 shares in Bombardier for $6,000 (he had purchased 1,000 Bombardier shares for $8,000</w:t>
      </w:r>
      <w:r w:rsidR="0081559F">
        <w:rPr>
          <w:rFonts w:asciiTheme="minorHAnsi" w:hAnsiTheme="minorHAnsi" w:cstheme="minorHAnsi"/>
          <w:color w:val="000000"/>
        </w:rPr>
        <w:t xml:space="preserve"> back in 2016</w:t>
      </w:r>
      <w:r w:rsidR="002E6377">
        <w:rPr>
          <w:rFonts w:asciiTheme="minorHAnsi" w:hAnsiTheme="minorHAnsi" w:cstheme="minorHAnsi"/>
          <w:color w:val="000000"/>
        </w:rPr>
        <w:t xml:space="preserve">). </w:t>
      </w:r>
    </w:p>
    <w:p w:rsidR="00293109" w:rsidRPr="00396F6D" w:rsidRDefault="00293109" w:rsidP="00293109">
      <w:pPr>
        <w:spacing w:after="0"/>
        <w:rPr>
          <w:rFonts w:asciiTheme="minorHAnsi" w:hAnsiTheme="minorHAnsi" w:cstheme="minorHAnsi"/>
          <w:sz w:val="24"/>
          <w:szCs w:val="24"/>
          <w:lang w:val="en-US"/>
        </w:rPr>
      </w:pPr>
      <w:bookmarkStart w:id="16" w:name="_Hlk494619098"/>
      <w:bookmarkEnd w:id="15"/>
    </w:p>
    <w:p w:rsidR="003933BC" w:rsidRPr="00170A37" w:rsidRDefault="000C752F" w:rsidP="007F6ED9">
      <w:pPr>
        <w:pStyle w:val="ListParagraph"/>
        <w:numPr>
          <w:ilvl w:val="0"/>
          <w:numId w:val="6"/>
        </w:numPr>
        <w:spacing w:after="0"/>
        <w:rPr>
          <w:rFonts w:asciiTheme="minorHAnsi" w:hAnsiTheme="minorHAnsi" w:cstheme="minorHAnsi"/>
          <w:sz w:val="24"/>
          <w:szCs w:val="24"/>
        </w:rPr>
      </w:pPr>
      <w:bookmarkStart w:id="17" w:name="_Hlk494619080"/>
      <w:bookmarkEnd w:id="16"/>
      <w:r w:rsidRPr="00396F6D">
        <w:rPr>
          <w:rFonts w:asciiTheme="minorHAnsi" w:hAnsiTheme="minorHAnsi" w:cstheme="minorHAnsi"/>
          <w:color w:val="000000"/>
          <w:sz w:val="24"/>
          <w:szCs w:val="24"/>
        </w:rPr>
        <w:t xml:space="preserve">Calculate </w:t>
      </w:r>
      <w:r w:rsidR="002E6377">
        <w:rPr>
          <w:rFonts w:asciiTheme="minorHAnsi" w:hAnsiTheme="minorHAnsi" w:cstheme="minorHAnsi"/>
          <w:color w:val="000000"/>
          <w:sz w:val="24"/>
          <w:szCs w:val="24"/>
        </w:rPr>
        <w:t>R</w:t>
      </w:r>
      <w:r w:rsidRPr="00396F6D">
        <w:rPr>
          <w:rFonts w:asciiTheme="minorHAnsi" w:hAnsiTheme="minorHAnsi" w:cstheme="minorHAnsi"/>
          <w:color w:val="000000"/>
          <w:sz w:val="24"/>
          <w:szCs w:val="24"/>
        </w:rPr>
        <w:t xml:space="preserve">on’s </w:t>
      </w:r>
      <w:r w:rsidR="00267A19" w:rsidRPr="00396F6D">
        <w:rPr>
          <w:rFonts w:asciiTheme="minorHAnsi" w:hAnsiTheme="minorHAnsi" w:cstheme="minorHAnsi"/>
          <w:color w:val="000000"/>
          <w:sz w:val="24"/>
          <w:szCs w:val="24"/>
        </w:rPr>
        <w:t xml:space="preserve">Federal </w:t>
      </w:r>
      <w:r w:rsidR="002E6377">
        <w:rPr>
          <w:rFonts w:asciiTheme="minorHAnsi" w:hAnsiTheme="minorHAnsi" w:cstheme="minorHAnsi"/>
          <w:color w:val="000000"/>
          <w:sz w:val="24"/>
          <w:szCs w:val="24"/>
        </w:rPr>
        <w:t>Total Income</w:t>
      </w:r>
      <w:r w:rsidR="00AF50C8">
        <w:rPr>
          <w:rFonts w:asciiTheme="minorHAnsi" w:hAnsiTheme="minorHAnsi" w:cstheme="minorHAnsi"/>
          <w:color w:val="000000"/>
          <w:sz w:val="24"/>
          <w:szCs w:val="24"/>
        </w:rPr>
        <w:t>.</w:t>
      </w:r>
      <w:r w:rsidR="0075037B" w:rsidRPr="00396F6D">
        <w:rPr>
          <w:rFonts w:asciiTheme="minorHAnsi" w:hAnsiTheme="minorHAnsi" w:cstheme="minorHAnsi"/>
          <w:color w:val="000000"/>
          <w:sz w:val="24"/>
          <w:szCs w:val="24"/>
        </w:rPr>
        <w:t xml:space="preserve"> </w:t>
      </w:r>
      <w:r w:rsidR="003933BC" w:rsidRPr="00396F6D">
        <w:rPr>
          <w:rFonts w:asciiTheme="minorHAnsi" w:hAnsiTheme="minorHAnsi" w:cstheme="minorHAnsi"/>
          <w:b/>
          <w:sz w:val="24"/>
          <w:szCs w:val="24"/>
          <w:shd w:val="clear" w:color="auto" w:fill="FFFFFF"/>
        </w:rPr>
        <w:t>(</w:t>
      </w:r>
      <w:r w:rsidR="0009604B">
        <w:rPr>
          <w:rFonts w:asciiTheme="minorHAnsi" w:hAnsiTheme="minorHAnsi" w:cstheme="minorHAnsi"/>
          <w:b/>
          <w:sz w:val="24"/>
          <w:szCs w:val="24"/>
          <w:shd w:val="clear" w:color="auto" w:fill="FFFFFF"/>
        </w:rPr>
        <w:t>1</w:t>
      </w:r>
      <w:r w:rsidR="005F7D6F" w:rsidRPr="00396F6D">
        <w:rPr>
          <w:rFonts w:asciiTheme="minorHAnsi" w:hAnsiTheme="minorHAnsi" w:cstheme="minorHAnsi"/>
          <w:b/>
          <w:sz w:val="24"/>
          <w:szCs w:val="24"/>
          <w:shd w:val="clear" w:color="auto" w:fill="FFFFFF"/>
        </w:rPr>
        <w:t xml:space="preserve"> </w:t>
      </w:r>
      <w:r w:rsidR="003933BC" w:rsidRPr="00396F6D">
        <w:rPr>
          <w:rFonts w:asciiTheme="minorHAnsi" w:hAnsiTheme="minorHAnsi" w:cstheme="minorHAnsi"/>
          <w:b/>
          <w:sz w:val="24"/>
          <w:szCs w:val="24"/>
          <w:shd w:val="clear" w:color="auto" w:fill="FFFFFF"/>
        </w:rPr>
        <w:t>mark)</w:t>
      </w:r>
    </w:p>
    <w:p w:rsidR="00170A37" w:rsidRPr="00170A37" w:rsidRDefault="00170A37" w:rsidP="00170A3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Ron</w:t>
      </w:r>
      <w:r w:rsidRPr="00170A37">
        <w:rPr>
          <w:rFonts w:asciiTheme="minorHAnsi" w:hAnsiTheme="minorHAnsi" w:cstheme="minorHAnsi"/>
          <w:b/>
          <w:sz w:val="24"/>
          <w:szCs w:val="24"/>
          <w:lang w:val="en-US"/>
        </w:rPr>
        <w:t>’s calculation: (</w:t>
      </w:r>
      <w:r w:rsidR="0009604B">
        <w:rPr>
          <w:rFonts w:asciiTheme="minorHAnsi" w:hAnsiTheme="minorHAnsi" w:cstheme="minorHAnsi"/>
          <w:b/>
          <w:sz w:val="24"/>
          <w:szCs w:val="24"/>
          <w:lang w:val="en-US"/>
        </w:rPr>
        <w:t>1</w:t>
      </w:r>
      <w:r w:rsidRPr="00170A37">
        <w:rPr>
          <w:rFonts w:asciiTheme="minorHAnsi" w:hAnsiTheme="minorHAnsi" w:cstheme="minorHAnsi"/>
          <w:b/>
          <w:sz w:val="24"/>
          <w:szCs w:val="24"/>
          <w:lang w:val="en-US"/>
        </w:rPr>
        <w:t xml:space="preserve"> mark)</w:t>
      </w:r>
    </w:p>
    <w:p w:rsidR="00170A37" w:rsidRDefault="00170A37" w:rsidP="0009604B">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81559F">
        <w:rPr>
          <w:rFonts w:asciiTheme="minorHAnsi" w:hAnsiTheme="minorHAnsi" w:cstheme="minorHAnsi"/>
          <w:b/>
          <w:sz w:val="24"/>
          <w:szCs w:val="24"/>
          <w:highlight w:val="cyan"/>
          <w:lang w:val="en-US"/>
        </w:rPr>
        <w:t>$</w:t>
      </w:r>
      <w:r w:rsidR="00DF74A0">
        <w:rPr>
          <w:rFonts w:asciiTheme="minorHAnsi" w:hAnsiTheme="minorHAnsi" w:cstheme="minorHAnsi"/>
          <w:b/>
          <w:sz w:val="24"/>
          <w:szCs w:val="24"/>
          <w:highlight w:val="cyan"/>
          <w:lang w:val="en-US"/>
        </w:rPr>
        <w:t>9</w:t>
      </w:r>
      <w:r w:rsidR="0081559F" w:rsidRPr="0081559F">
        <w:rPr>
          <w:rFonts w:asciiTheme="minorHAnsi" w:hAnsiTheme="minorHAnsi" w:cstheme="minorHAnsi"/>
          <w:b/>
          <w:sz w:val="24"/>
          <w:szCs w:val="24"/>
          <w:highlight w:val="cyan"/>
          <w:lang w:val="en-US"/>
        </w:rPr>
        <w:t>0,000 + $1,000</w:t>
      </w:r>
      <w:r w:rsidR="00F62FEF">
        <w:rPr>
          <w:rFonts w:asciiTheme="minorHAnsi" w:hAnsiTheme="minorHAnsi" w:cstheme="minorHAnsi"/>
          <w:b/>
          <w:sz w:val="24"/>
          <w:szCs w:val="24"/>
          <w:highlight w:val="cyan"/>
          <w:lang w:val="en-US"/>
        </w:rPr>
        <w:t>*</w:t>
      </w:r>
      <w:r w:rsidR="0081559F" w:rsidRPr="0081559F">
        <w:rPr>
          <w:rFonts w:asciiTheme="minorHAnsi" w:hAnsiTheme="minorHAnsi" w:cstheme="minorHAnsi"/>
          <w:b/>
          <w:sz w:val="24"/>
          <w:szCs w:val="24"/>
          <w:highlight w:val="cyan"/>
          <w:lang w:val="en-US"/>
        </w:rPr>
        <w:t xml:space="preserve"> = $</w:t>
      </w:r>
      <w:r w:rsidR="00DF74A0">
        <w:rPr>
          <w:rFonts w:asciiTheme="minorHAnsi" w:hAnsiTheme="minorHAnsi" w:cstheme="minorHAnsi"/>
          <w:b/>
          <w:sz w:val="24"/>
          <w:szCs w:val="24"/>
          <w:highlight w:val="cyan"/>
          <w:lang w:val="en-US"/>
        </w:rPr>
        <w:t>9</w:t>
      </w:r>
      <w:r w:rsidR="0081559F" w:rsidRPr="0081559F">
        <w:rPr>
          <w:rFonts w:asciiTheme="minorHAnsi" w:hAnsiTheme="minorHAnsi" w:cstheme="minorHAnsi"/>
          <w:b/>
          <w:sz w:val="24"/>
          <w:szCs w:val="24"/>
          <w:highlight w:val="cyan"/>
          <w:lang w:val="en-US"/>
        </w:rPr>
        <w:t>1,000</w:t>
      </w:r>
      <w:r w:rsidR="0081559F">
        <w:rPr>
          <w:rFonts w:asciiTheme="minorHAnsi" w:hAnsiTheme="minorHAnsi" w:cstheme="minorHAnsi"/>
          <w:b/>
          <w:sz w:val="24"/>
          <w:szCs w:val="24"/>
          <w:highlight w:val="cyan"/>
          <w:lang w:val="en-US"/>
        </w:rPr>
        <w:t xml:space="preserve"> </w:t>
      </w:r>
      <w:r w:rsidR="00DF74A0">
        <w:rPr>
          <w:rFonts w:asciiTheme="minorHAnsi" w:hAnsiTheme="minorHAnsi" w:cstheme="minorHAnsi"/>
          <w:b/>
          <w:sz w:val="24"/>
          <w:szCs w:val="24"/>
          <w:highlight w:val="cyan"/>
          <w:lang w:val="en-US"/>
        </w:rPr>
        <w:t>T</w:t>
      </w:r>
      <w:r w:rsidR="0081559F">
        <w:rPr>
          <w:rFonts w:asciiTheme="minorHAnsi" w:hAnsiTheme="minorHAnsi" w:cstheme="minorHAnsi"/>
          <w:b/>
          <w:sz w:val="24"/>
          <w:szCs w:val="24"/>
          <w:highlight w:val="cyan"/>
          <w:lang w:val="en-US"/>
        </w:rPr>
        <w:t xml:space="preserve">otal </w:t>
      </w:r>
      <w:r w:rsidR="00DF74A0">
        <w:rPr>
          <w:rFonts w:asciiTheme="minorHAnsi" w:hAnsiTheme="minorHAnsi" w:cstheme="minorHAnsi"/>
          <w:b/>
          <w:sz w:val="24"/>
          <w:szCs w:val="24"/>
          <w:highlight w:val="cyan"/>
          <w:lang w:val="en-US"/>
        </w:rPr>
        <w:t>I</w:t>
      </w:r>
      <w:r w:rsidR="0081559F">
        <w:rPr>
          <w:rFonts w:asciiTheme="minorHAnsi" w:hAnsiTheme="minorHAnsi" w:cstheme="minorHAnsi"/>
          <w:b/>
          <w:sz w:val="24"/>
          <w:szCs w:val="24"/>
          <w:highlight w:val="cyan"/>
          <w:lang w:val="en-US"/>
        </w:rPr>
        <w:t>ncome</w:t>
      </w:r>
      <w:r w:rsidR="0081559F" w:rsidRPr="0081559F">
        <w:rPr>
          <w:rFonts w:asciiTheme="minorHAnsi" w:hAnsiTheme="minorHAnsi" w:cstheme="minorHAnsi"/>
          <w:b/>
          <w:sz w:val="24"/>
          <w:szCs w:val="24"/>
          <w:highlight w:val="cyan"/>
          <w:lang w:val="en-US"/>
        </w:rPr>
        <w:t>.</w:t>
      </w:r>
    </w:p>
    <w:p w:rsidR="00F62FEF" w:rsidRDefault="00F62FEF" w:rsidP="0009604B">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p>
    <w:p w:rsidR="00F62FEF" w:rsidRPr="00F62FEF" w:rsidRDefault="00F62FEF" w:rsidP="0009604B">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highlight w:val="cyan"/>
          <w:lang w:val="en-US"/>
        </w:rPr>
      </w:pPr>
      <w:r w:rsidRPr="00F62FEF">
        <w:rPr>
          <w:rFonts w:asciiTheme="minorHAnsi" w:hAnsiTheme="minorHAnsi" w:cstheme="minorHAnsi"/>
          <w:b/>
          <w:sz w:val="24"/>
          <w:szCs w:val="24"/>
          <w:highlight w:val="cyan"/>
          <w:lang w:val="en-US"/>
        </w:rPr>
        <w:t xml:space="preserve">*Capital gain: $6,000 – ($8,000 x 50%) = $2,000 </w:t>
      </w:r>
    </w:p>
    <w:p w:rsidR="00F62FEF" w:rsidRPr="000F7CA3" w:rsidRDefault="00F62FEF" w:rsidP="0009604B">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F62FEF">
        <w:rPr>
          <w:rFonts w:asciiTheme="minorHAnsi" w:hAnsiTheme="minorHAnsi" w:cstheme="minorHAnsi"/>
          <w:b/>
          <w:sz w:val="24"/>
          <w:szCs w:val="24"/>
          <w:highlight w:val="cyan"/>
          <w:lang w:val="en-US"/>
        </w:rPr>
        <w:t>Taxable capital gain: $2,000 x 50% = $1,000</w:t>
      </w:r>
    </w:p>
    <w:p w:rsidR="00170A37" w:rsidRDefault="00170A37" w:rsidP="00170A37">
      <w:pPr>
        <w:spacing w:after="0" w:line="240" w:lineRule="auto"/>
        <w:rPr>
          <w:rFonts w:asciiTheme="minorHAnsi" w:hAnsiTheme="minorHAnsi" w:cstheme="minorHAnsi"/>
          <w:b/>
          <w:sz w:val="26"/>
          <w:szCs w:val="26"/>
          <w:lang w:val="en-US"/>
        </w:rPr>
      </w:pPr>
    </w:p>
    <w:p w:rsidR="00170A37" w:rsidRPr="00170A37" w:rsidRDefault="00170A37" w:rsidP="00170A37">
      <w:pPr>
        <w:pStyle w:val="ListParagraph"/>
        <w:numPr>
          <w:ilvl w:val="0"/>
          <w:numId w:val="6"/>
        </w:numPr>
        <w:spacing w:after="0"/>
        <w:rPr>
          <w:rFonts w:asciiTheme="minorHAnsi" w:hAnsiTheme="minorHAnsi" w:cstheme="minorHAnsi"/>
          <w:sz w:val="24"/>
          <w:szCs w:val="24"/>
        </w:rPr>
      </w:pPr>
      <w:r w:rsidRPr="00396F6D">
        <w:rPr>
          <w:rFonts w:asciiTheme="minorHAnsi" w:hAnsiTheme="minorHAnsi" w:cstheme="minorHAnsi"/>
          <w:color w:val="000000"/>
          <w:sz w:val="24"/>
          <w:szCs w:val="24"/>
        </w:rPr>
        <w:t xml:space="preserve">Calculate </w:t>
      </w:r>
      <w:r>
        <w:rPr>
          <w:rFonts w:asciiTheme="minorHAnsi" w:hAnsiTheme="minorHAnsi" w:cstheme="minorHAnsi"/>
          <w:color w:val="000000"/>
          <w:sz w:val="24"/>
          <w:szCs w:val="24"/>
        </w:rPr>
        <w:t>R</w:t>
      </w:r>
      <w:r w:rsidRPr="00396F6D">
        <w:rPr>
          <w:rFonts w:asciiTheme="minorHAnsi" w:hAnsiTheme="minorHAnsi" w:cstheme="minorHAnsi"/>
          <w:color w:val="000000"/>
          <w:sz w:val="24"/>
          <w:szCs w:val="24"/>
        </w:rPr>
        <w:t xml:space="preserve">on’s Federal </w:t>
      </w:r>
      <w:r>
        <w:rPr>
          <w:rFonts w:asciiTheme="minorHAnsi" w:hAnsiTheme="minorHAnsi" w:cstheme="minorHAnsi"/>
          <w:color w:val="000000"/>
          <w:sz w:val="24"/>
          <w:szCs w:val="24"/>
        </w:rPr>
        <w:t>Taxable Income</w:t>
      </w:r>
      <w:r w:rsidR="00AF50C8">
        <w:rPr>
          <w:rFonts w:asciiTheme="minorHAnsi" w:hAnsiTheme="minorHAnsi" w:cstheme="minorHAnsi"/>
          <w:color w:val="000000"/>
          <w:sz w:val="24"/>
          <w:szCs w:val="24"/>
        </w:rPr>
        <w:t>.</w:t>
      </w:r>
      <w:r w:rsidRPr="00396F6D">
        <w:rPr>
          <w:rFonts w:asciiTheme="minorHAnsi" w:hAnsiTheme="minorHAnsi" w:cstheme="minorHAnsi"/>
          <w:color w:val="000000"/>
          <w:sz w:val="24"/>
          <w:szCs w:val="24"/>
        </w:rPr>
        <w:t xml:space="preserve"> </w:t>
      </w:r>
      <w:r w:rsidRPr="00396F6D">
        <w:rPr>
          <w:rFonts w:asciiTheme="minorHAnsi" w:hAnsiTheme="minorHAnsi" w:cstheme="minorHAnsi"/>
          <w:b/>
          <w:sz w:val="24"/>
          <w:szCs w:val="24"/>
          <w:shd w:val="clear" w:color="auto" w:fill="FFFFFF"/>
        </w:rPr>
        <w:t>(</w:t>
      </w:r>
      <w:r w:rsidR="0009604B">
        <w:rPr>
          <w:rFonts w:asciiTheme="minorHAnsi" w:hAnsiTheme="minorHAnsi" w:cstheme="minorHAnsi"/>
          <w:b/>
          <w:sz w:val="24"/>
          <w:szCs w:val="24"/>
          <w:shd w:val="clear" w:color="auto" w:fill="FFFFFF"/>
        </w:rPr>
        <w:t>1</w:t>
      </w:r>
      <w:r w:rsidRPr="00396F6D">
        <w:rPr>
          <w:rFonts w:asciiTheme="minorHAnsi" w:hAnsiTheme="minorHAnsi" w:cstheme="minorHAnsi"/>
          <w:b/>
          <w:sz w:val="24"/>
          <w:szCs w:val="24"/>
          <w:shd w:val="clear" w:color="auto" w:fill="FFFFFF"/>
        </w:rPr>
        <w:t xml:space="preserve"> mark)</w:t>
      </w:r>
    </w:p>
    <w:p w:rsidR="00170A37" w:rsidRPr="00170A37" w:rsidRDefault="00170A37" w:rsidP="00170A3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Ron</w:t>
      </w:r>
      <w:r w:rsidRPr="00170A37">
        <w:rPr>
          <w:rFonts w:asciiTheme="minorHAnsi" w:hAnsiTheme="minorHAnsi" w:cstheme="minorHAnsi"/>
          <w:b/>
          <w:sz w:val="24"/>
          <w:szCs w:val="24"/>
          <w:lang w:val="en-US"/>
        </w:rPr>
        <w:t>’s calculation: (</w:t>
      </w:r>
      <w:r w:rsidR="0009604B">
        <w:rPr>
          <w:rFonts w:asciiTheme="minorHAnsi" w:hAnsiTheme="minorHAnsi" w:cstheme="minorHAnsi"/>
          <w:b/>
          <w:sz w:val="24"/>
          <w:szCs w:val="24"/>
          <w:lang w:val="en-US"/>
        </w:rPr>
        <w:t>1</w:t>
      </w:r>
      <w:r w:rsidRPr="00170A37">
        <w:rPr>
          <w:rFonts w:asciiTheme="minorHAnsi" w:hAnsiTheme="minorHAnsi" w:cstheme="minorHAnsi"/>
          <w:b/>
          <w:sz w:val="24"/>
          <w:szCs w:val="24"/>
          <w:lang w:val="en-US"/>
        </w:rPr>
        <w:t xml:space="preserve"> mark)</w:t>
      </w:r>
    </w:p>
    <w:p w:rsidR="00170A37" w:rsidRPr="000F7CA3" w:rsidRDefault="00170A37" w:rsidP="0009604B">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DF74A0">
        <w:rPr>
          <w:rFonts w:asciiTheme="minorHAnsi" w:hAnsiTheme="minorHAnsi" w:cstheme="minorHAnsi"/>
          <w:b/>
          <w:sz w:val="24"/>
          <w:szCs w:val="24"/>
          <w:highlight w:val="cyan"/>
          <w:lang w:val="en-US"/>
        </w:rPr>
        <w:t>$</w:t>
      </w:r>
      <w:r w:rsidR="00DF74A0" w:rsidRPr="00DF74A0">
        <w:rPr>
          <w:rFonts w:asciiTheme="minorHAnsi" w:hAnsiTheme="minorHAnsi" w:cstheme="minorHAnsi"/>
          <w:b/>
          <w:sz w:val="24"/>
          <w:szCs w:val="24"/>
          <w:highlight w:val="cyan"/>
          <w:lang w:val="en-US"/>
        </w:rPr>
        <w:t>9</w:t>
      </w:r>
      <w:r w:rsidR="0081559F" w:rsidRPr="00DF74A0">
        <w:rPr>
          <w:rFonts w:asciiTheme="minorHAnsi" w:hAnsiTheme="minorHAnsi" w:cstheme="minorHAnsi"/>
          <w:b/>
          <w:sz w:val="24"/>
          <w:szCs w:val="24"/>
          <w:highlight w:val="cyan"/>
          <w:lang w:val="en-US"/>
        </w:rPr>
        <w:t>1,000 - $</w:t>
      </w:r>
      <w:r w:rsidR="00DF74A0" w:rsidRPr="00DF74A0">
        <w:rPr>
          <w:rFonts w:asciiTheme="minorHAnsi" w:hAnsiTheme="minorHAnsi" w:cstheme="minorHAnsi"/>
          <w:b/>
          <w:sz w:val="24"/>
          <w:szCs w:val="24"/>
          <w:highlight w:val="cyan"/>
          <w:lang w:val="en-US"/>
        </w:rPr>
        <w:t>6</w:t>
      </w:r>
      <w:r w:rsidR="0081559F" w:rsidRPr="00DF74A0">
        <w:rPr>
          <w:rFonts w:asciiTheme="minorHAnsi" w:hAnsiTheme="minorHAnsi" w:cstheme="minorHAnsi"/>
          <w:b/>
          <w:sz w:val="24"/>
          <w:szCs w:val="24"/>
          <w:highlight w:val="cyan"/>
          <w:lang w:val="en-US"/>
        </w:rPr>
        <w:t>,000 = $</w:t>
      </w:r>
      <w:r w:rsidR="00DF74A0" w:rsidRPr="00DF74A0">
        <w:rPr>
          <w:rFonts w:asciiTheme="minorHAnsi" w:hAnsiTheme="minorHAnsi" w:cstheme="minorHAnsi"/>
          <w:b/>
          <w:sz w:val="24"/>
          <w:szCs w:val="24"/>
          <w:highlight w:val="cyan"/>
          <w:lang w:val="en-US"/>
        </w:rPr>
        <w:t>85</w:t>
      </w:r>
      <w:r w:rsidR="0081559F" w:rsidRPr="00DF74A0">
        <w:rPr>
          <w:rFonts w:asciiTheme="minorHAnsi" w:hAnsiTheme="minorHAnsi" w:cstheme="minorHAnsi"/>
          <w:b/>
          <w:sz w:val="24"/>
          <w:szCs w:val="24"/>
          <w:highlight w:val="cyan"/>
          <w:lang w:val="en-US"/>
        </w:rPr>
        <w:t>,000 Taxable Income</w:t>
      </w:r>
    </w:p>
    <w:p w:rsidR="00170A37" w:rsidRDefault="00170A37" w:rsidP="00170A37">
      <w:pPr>
        <w:spacing w:after="0" w:line="240" w:lineRule="auto"/>
        <w:rPr>
          <w:rFonts w:asciiTheme="minorHAnsi" w:hAnsiTheme="minorHAnsi" w:cstheme="minorHAnsi"/>
          <w:b/>
          <w:sz w:val="26"/>
          <w:szCs w:val="26"/>
          <w:lang w:val="en-US"/>
        </w:rPr>
      </w:pPr>
    </w:p>
    <w:p w:rsidR="00170A37" w:rsidRPr="00170A37" w:rsidRDefault="00AF50C8" w:rsidP="00170A37">
      <w:pPr>
        <w:pStyle w:val="ListParagraph"/>
        <w:numPr>
          <w:ilvl w:val="0"/>
          <w:numId w:val="6"/>
        </w:numPr>
        <w:spacing w:after="0"/>
        <w:rPr>
          <w:rFonts w:asciiTheme="minorHAnsi" w:hAnsiTheme="minorHAnsi" w:cstheme="minorHAnsi"/>
          <w:sz w:val="24"/>
          <w:szCs w:val="24"/>
        </w:rPr>
      </w:pPr>
      <w:r>
        <w:rPr>
          <w:rFonts w:asciiTheme="minorHAnsi" w:hAnsiTheme="minorHAnsi" w:cstheme="minorHAnsi"/>
          <w:color w:val="000000"/>
          <w:sz w:val="24"/>
          <w:szCs w:val="24"/>
        </w:rPr>
        <w:t>W</w:t>
      </w:r>
      <w:r w:rsidR="00170A37">
        <w:rPr>
          <w:rFonts w:asciiTheme="minorHAnsi" w:hAnsiTheme="minorHAnsi" w:cstheme="minorHAnsi"/>
          <w:color w:val="000000"/>
          <w:sz w:val="24"/>
          <w:szCs w:val="24"/>
        </w:rPr>
        <w:t>hat is</w:t>
      </w:r>
      <w:r w:rsidR="00170A37" w:rsidRPr="00170A37">
        <w:rPr>
          <w:rFonts w:asciiTheme="minorHAnsi" w:hAnsiTheme="minorHAnsi" w:cstheme="minorHAnsi"/>
          <w:color w:val="000000"/>
          <w:sz w:val="24"/>
          <w:szCs w:val="24"/>
        </w:rPr>
        <w:t xml:space="preserve"> Ron’s </w:t>
      </w:r>
      <w:r w:rsidR="00170A37">
        <w:rPr>
          <w:rFonts w:asciiTheme="minorHAnsi" w:hAnsiTheme="minorHAnsi" w:cstheme="minorHAnsi"/>
          <w:color w:val="000000"/>
          <w:sz w:val="24"/>
          <w:szCs w:val="24"/>
        </w:rPr>
        <w:t xml:space="preserve">combined </w:t>
      </w:r>
      <w:r w:rsidR="00170A37" w:rsidRPr="00170A37">
        <w:rPr>
          <w:rFonts w:asciiTheme="minorHAnsi" w:hAnsiTheme="minorHAnsi" w:cstheme="minorHAnsi"/>
          <w:color w:val="000000"/>
          <w:sz w:val="24"/>
          <w:szCs w:val="24"/>
        </w:rPr>
        <w:t>Federal</w:t>
      </w:r>
      <w:r w:rsidR="00170A37">
        <w:rPr>
          <w:rFonts w:asciiTheme="minorHAnsi" w:hAnsiTheme="minorHAnsi" w:cstheme="minorHAnsi"/>
          <w:color w:val="000000"/>
          <w:sz w:val="24"/>
          <w:szCs w:val="24"/>
        </w:rPr>
        <w:t xml:space="preserve"> and Quebec</w:t>
      </w:r>
      <w:r w:rsidR="00170A37" w:rsidRPr="00170A37">
        <w:rPr>
          <w:rFonts w:asciiTheme="minorHAnsi" w:hAnsiTheme="minorHAnsi" w:cstheme="minorHAnsi"/>
          <w:color w:val="000000"/>
          <w:sz w:val="24"/>
          <w:szCs w:val="24"/>
        </w:rPr>
        <w:t xml:space="preserve"> </w:t>
      </w:r>
      <w:r w:rsidR="00170A37">
        <w:rPr>
          <w:rFonts w:asciiTheme="minorHAnsi" w:hAnsiTheme="minorHAnsi" w:cstheme="minorHAnsi"/>
          <w:color w:val="000000"/>
          <w:sz w:val="24"/>
          <w:szCs w:val="24"/>
        </w:rPr>
        <w:t>Marginal Tax rate</w:t>
      </w:r>
      <w:r>
        <w:rPr>
          <w:rFonts w:asciiTheme="minorHAnsi" w:hAnsiTheme="minorHAnsi" w:cstheme="minorHAnsi"/>
          <w:color w:val="000000"/>
          <w:sz w:val="24"/>
          <w:szCs w:val="24"/>
        </w:rPr>
        <w:t>?</w:t>
      </w:r>
      <w:r w:rsidR="00170A37" w:rsidRPr="00170A37">
        <w:rPr>
          <w:rFonts w:asciiTheme="minorHAnsi" w:hAnsiTheme="minorHAnsi" w:cstheme="minorHAnsi"/>
          <w:color w:val="000000"/>
          <w:sz w:val="24"/>
          <w:szCs w:val="24"/>
        </w:rPr>
        <w:t xml:space="preserve"> </w:t>
      </w:r>
      <w:r w:rsidR="00170A37" w:rsidRPr="00170A37">
        <w:rPr>
          <w:rFonts w:asciiTheme="minorHAnsi" w:hAnsiTheme="minorHAnsi" w:cstheme="minorHAnsi"/>
          <w:b/>
          <w:sz w:val="24"/>
          <w:szCs w:val="24"/>
          <w:shd w:val="clear" w:color="auto" w:fill="FFFFFF"/>
        </w:rPr>
        <w:t>(</w:t>
      </w:r>
      <w:r w:rsidR="006109B3">
        <w:rPr>
          <w:rFonts w:asciiTheme="minorHAnsi" w:hAnsiTheme="minorHAnsi" w:cstheme="minorHAnsi"/>
          <w:b/>
          <w:sz w:val="24"/>
          <w:szCs w:val="24"/>
          <w:shd w:val="clear" w:color="auto" w:fill="FFFFFF"/>
        </w:rPr>
        <w:t>1</w:t>
      </w:r>
      <w:bookmarkStart w:id="18" w:name="_GoBack"/>
      <w:bookmarkEnd w:id="18"/>
      <w:r w:rsidR="00170A37" w:rsidRPr="00170A37">
        <w:rPr>
          <w:rFonts w:asciiTheme="minorHAnsi" w:hAnsiTheme="minorHAnsi" w:cstheme="minorHAnsi"/>
          <w:b/>
          <w:sz w:val="24"/>
          <w:szCs w:val="24"/>
          <w:shd w:val="clear" w:color="auto" w:fill="FFFFFF"/>
        </w:rPr>
        <w:t xml:space="preserve"> mark)</w:t>
      </w:r>
    </w:p>
    <w:p w:rsidR="00170A37" w:rsidRPr="00170A37" w:rsidRDefault="00170A37" w:rsidP="00170A37">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Pr>
          <w:rFonts w:asciiTheme="minorHAnsi" w:hAnsiTheme="minorHAnsi" w:cstheme="minorHAnsi"/>
          <w:b/>
          <w:sz w:val="24"/>
          <w:szCs w:val="24"/>
          <w:lang w:val="en-US"/>
        </w:rPr>
        <w:t>Ron</w:t>
      </w:r>
      <w:r w:rsidRPr="00170A37">
        <w:rPr>
          <w:rFonts w:asciiTheme="minorHAnsi" w:hAnsiTheme="minorHAnsi" w:cstheme="minorHAnsi"/>
          <w:b/>
          <w:sz w:val="24"/>
          <w:szCs w:val="24"/>
          <w:lang w:val="en-US"/>
        </w:rPr>
        <w:t xml:space="preserve">’s </w:t>
      </w:r>
      <w:r>
        <w:rPr>
          <w:rFonts w:asciiTheme="minorHAnsi" w:hAnsiTheme="minorHAnsi" w:cstheme="minorHAnsi"/>
          <w:b/>
          <w:sz w:val="24"/>
          <w:szCs w:val="24"/>
          <w:lang w:val="en-US"/>
        </w:rPr>
        <w:t>marginal tax rate</w:t>
      </w:r>
      <w:r w:rsidRPr="00170A37">
        <w:rPr>
          <w:rFonts w:asciiTheme="minorHAnsi" w:hAnsiTheme="minorHAnsi" w:cstheme="minorHAnsi"/>
          <w:b/>
          <w:sz w:val="24"/>
          <w:szCs w:val="24"/>
          <w:lang w:val="en-US"/>
        </w:rPr>
        <w:t>: (</w:t>
      </w:r>
      <w:r w:rsidR="0009604B">
        <w:rPr>
          <w:rFonts w:asciiTheme="minorHAnsi" w:hAnsiTheme="minorHAnsi" w:cstheme="minorHAnsi"/>
          <w:b/>
          <w:sz w:val="24"/>
          <w:szCs w:val="24"/>
          <w:lang w:val="en-US"/>
        </w:rPr>
        <w:t>1</w:t>
      </w:r>
      <w:r w:rsidRPr="00170A37">
        <w:rPr>
          <w:rFonts w:asciiTheme="minorHAnsi" w:hAnsiTheme="minorHAnsi" w:cstheme="minorHAnsi"/>
          <w:b/>
          <w:sz w:val="24"/>
          <w:szCs w:val="24"/>
          <w:lang w:val="en-US"/>
        </w:rPr>
        <w:t xml:space="preserve"> mark)</w:t>
      </w:r>
    </w:p>
    <w:p w:rsidR="00170A37" w:rsidRPr="000F7CA3" w:rsidRDefault="00DF74A0" w:rsidP="0009604B">
      <w:pPr>
        <w:pBdr>
          <w:top w:val="single" w:sz="4" w:space="1" w:color="auto"/>
          <w:left w:val="single" w:sz="4" w:space="4" w:color="auto"/>
          <w:bottom w:val="single" w:sz="4" w:space="1" w:color="auto"/>
          <w:right w:val="single" w:sz="4" w:space="0" w:color="auto"/>
        </w:pBdr>
        <w:spacing w:after="0"/>
        <w:ind w:left="360"/>
        <w:jc w:val="both"/>
        <w:rPr>
          <w:rFonts w:asciiTheme="minorHAnsi" w:hAnsiTheme="minorHAnsi" w:cstheme="minorHAnsi"/>
          <w:b/>
          <w:sz w:val="24"/>
          <w:szCs w:val="24"/>
          <w:lang w:val="en-US"/>
        </w:rPr>
      </w:pPr>
      <w:r w:rsidRPr="00DF74A0">
        <w:rPr>
          <w:rFonts w:asciiTheme="minorHAnsi" w:hAnsiTheme="minorHAnsi" w:cstheme="minorHAnsi"/>
          <w:b/>
          <w:sz w:val="24"/>
          <w:szCs w:val="24"/>
          <w:highlight w:val="cyan"/>
          <w:lang w:val="en-US"/>
        </w:rPr>
        <w:t>37.12%</w:t>
      </w:r>
    </w:p>
    <w:p w:rsidR="00170A37" w:rsidRDefault="00170A37" w:rsidP="00170A37">
      <w:pPr>
        <w:spacing w:after="0" w:line="240" w:lineRule="auto"/>
        <w:rPr>
          <w:rFonts w:asciiTheme="minorHAnsi" w:hAnsiTheme="minorHAnsi" w:cstheme="minorHAnsi"/>
          <w:b/>
          <w:sz w:val="26"/>
          <w:szCs w:val="26"/>
          <w:lang w:val="en-US"/>
        </w:rPr>
      </w:pPr>
    </w:p>
    <w:p w:rsidR="00170A37" w:rsidRPr="00170A37" w:rsidRDefault="00170A37" w:rsidP="00170A37">
      <w:pPr>
        <w:spacing w:after="0"/>
        <w:rPr>
          <w:rFonts w:asciiTheme="minorHAnsi" w:hAnsiTheme="minorHAnsi" w:cstheme="minorHAnsi"/>
          <w:sz w:val="24"/>
          <w:szCs w:val="24"/>
          <w:lang w:val="en-US"/>
        </w:rPr>
      </w:pPr>
    </w:p>
    <w:p w:rsidR="00170A37" w:rsidRDefault="00170A37" w:rsidP="00170A37">
      <w:pPr>
        <w:spacing w:after="0"/>
        <w:rPr>
          <w:rFonts w:asciiTheme="minorHAnsi" w:hAnsiTheme="minorHAnsi" w:cstheme="minorHAnsi"/>
          <w:sz w:val="24"/>
          <w:szCs w:val="24"/>
        </w:rPr>
      </w:pPr>
    </w:p>
    <w:bookmarkEnd w:id="17"/>
    <w:p w:rsidR="000A6581" w:rsidRDefault="00723DB1" w:rsidP="00207584">
      <w:pPr>
        <w:spacing w:after="0" w:line="240" w:lineRule="auto"/>
        <w:jc w:val="center"/>
        <w:rPr>
          <w:color w:val="44546A"/>
        </w:rPr>
      </w:pPr>
      <w:r w:rsidRPr="00F834FB">
        <w:rPr>
          <w:rFonts w:asciiTheme="minorHAnsi" w:hAnsiTheme="minorHAnsi" w:cstheme="minorHAnsi"/>
          <w:b/>
          <w:sz w:val="28"/>
          <w:szCs w:val="28"/>
        </w:rPr>
        <w:t>The End</w:t>
      </w:r>
      <w:r w:rsidR="000A6581">
        <w:rPr>
          <w:color w:val="44546A"/>
        </w:rPr>
        <w:br w:type="page"/>
      </w:r>
    </w:p>
    <w:p w:rsidR="003739E4" w:rsidRPr="00420165" w:rsidRDefault="003739E4" w:rsidP="003739E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lastRenderedPageBreak/>
        <w:t>TABLE A</w:t>
      </w:r>
    </w:p>
    <w:tbl>
      <w:tblPr>
        <w:tblW w:w="1052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2798"/>
        <w:gridCol w:w="1843"/>
        <w:gridCol w:w="3035"/>
        <w:gridCol w:w="2846"/>
      </w:tblGrid>
      <w:tr w:rsidR="003739E4" w:rsidRPr="00420165" w:rsidTr="004D2974">
        <w:trPr>
          <w:trHeight w:val="273"/>
          <w:tblCellSpacing w:w="0" w:type="dxa"/>
        </w:trPr>
        <w:tc>
          <w:tcPr>
            <w:tcW w:w="10522" w:type="dxa"/>
            <w:gridSpan w:val="4"/>
            <w:tcBorders>
              <w:top w:val="outset" w:sz="6" w:space="0" w:color="auto"/>
              <w:left w:val="outset" w:sz="6" w:space="0" w:color="auto"/>
              <w:bottom w:val="outset" w:sz="6" w:space="0" w:color="auto"/>
              <w:right w:val="outset" w:sz="6" w:space="0" w:color="auto"/>
            </w:tcBorders>
            <w:shd w:val="clear" w:color="auto" w:fill="E7E6E6"/>
            <w:vAlign w:val="bottom"/>
            <w:hideMark/>
          </w:tcPr>
          <w:p w:rsidR="003739E4" w:rsidRPr="00420165" w:rsidRDefault="003739E4" w:rsidP="004D2974">
            <w:pPr>
              <w:keepNext/>
              <w:tabs>
                <w:tab w:val="center" w:pos="5400"/>
              </w:tabs>
              <w:spacing w:after="0" w:line="209" w:lineRule="auto"/>
              <w:jc w:val="center"/>
              <w:outlineLvl w:val="0"/>
              <w:rPr>
                <w:rFonts w:eastAsia="Times New Roman" w:cs="Calibri"/>
                <w:b/>
                <w:iCs/>
                <w:sz w:val="24"/>
                <w:szCs w:val="24"/>
                <w:lang w:val="en-US"/>
              </w:rPr>
            </w:pPr>
            <w:r w:rsidRPr="00420165">
              <w:rPr>
                <w:rFonts w:eastAsia="Times New Roman" w:cs="Calibri"/>
                <w:b/>
                <w:iCs/>
                <w:sz w:val="24"/>
                <w:szCs w:val="24"/>
                <w:lang w:val="en-US"/>
              </w:rPr>
              <w:t xml:space="preserve">2018 Combined Federal and Quebec Personal Income </w:t>
            </w:r>
          </w:p>
          <w:p w:rsidR="003739E4" w:rsidRPr="00420165" w:rsidRDefault="003739E4" w:rsidP="004D2974">
            <w:pPr>
              <w:keepNext/>
              <w:tabs>
                <w:tab w:val="center" w:pos="5400"/>
              </w:tabs>
              <w:spacing w:after="0" w:line="209" w:lineRule="auto"/>
              <w:jc w:val="center"/>
              <w:outlineLvl w:val="0"/>
              <w:rPr>
                <w:rFonts w:eastAsia="Times New Roman" w:cs="Calibri"/>
                <w:b/>
                <w:iCs/>
                <w:sz w:val="24"/>
                <w:szCs w:val="24"/>
                <w:lang w:val="en-US"/>
              </w:rPr>
            </w:pPr>
            <w:r w:rsidRPr="00420165">
              <w:rPr>
                <w:rFonts w:eastAsia="Times New Roman" w:cs="Calibri"/>
                <w:b/>
                <w:iCs/>
                <w:sz w:val="24"/>
                <w:szCs w:val="24"/>
                <w:lang w:val="en-US"/>
              </w:rPr>
              <w:t>Tax Brackets and Tax Rates</w:t>
            </w:r>
          </w:p>
        </w:tc>
      </w:tr>
      <w:tr w:rsidR="003739E4" w:rsidRPr="00420165" w:rsidTr="004D2974">
        <w:trPr>
          <w:trHeight w:val="37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7E6E6"/>
            <w:vAlign w:val="center"/>
            <w:hideMark/>
          </w:tcPr>
          <w:p w:rsidR="003739E4" w:rsidRPr="00420165" w:rsidRDefault="003739E4" w:rsidP="004D2974">
            <w:pPr>
              <w:numPr>
                <w:ilvl w:val="1"/>
                <w:numId w:val="0"/>
              </w:numPr>
              <w:spacing w:after="0" w:line="240" w:lineRule="auto"/>
              <w:jc w:val="center"/>
              <w:rPr>
                <w:rFonts w:eastAsia="Times New Roman" w:cs="Calibri"/>
                <w:b/>
                <w:i/>
                <w:iCs/>
                <w:spacing w:val="15"/>
                <w:sz w:val="24"/>
                <w:szCs w:val="24"/>
                <w:lang w:val="en-US"/>
              </w:rPr>
            </w:pPr>
            <w:r w:rsidRPr="00420165">
              <w:rPr>
                <w:rFonts w:eastAsia="Times New Roman" w:cs="Calibri"/>
                <w:b/>
                <w:i/>
                <w:iCs/>
                <w:spacing w:val="15"/>
                <w:sz w:val="24"/>
                <w:szCs w:val="24"/>
                <w:lang w:val="en-US"/>
              </w:rPr>
              <w:t>2018 Taxable Income</w:t>
            </w:r>
          </w:p>
        </w:tc>
        <w:tc>
          <w:tcPr>
            <w:tcW w:w="0" w:type="auto"/>
            <w:tcBorders>
              <w:top w:val="outset" w:sz="6" w:space="0" w:color="auto"/>
              <w:left w:val="outset" w:sz="6" w:space="0" w:color="auto"/>
              <w:bottom w:val="outset" w:sz="6" w:space="0" w:color="auto"/>
              <w:right w:val="outset" w:sz="6" w:space="0" w:color="auto"/>
            </w:tcBorders>
            <w:shd w:val="clear" w:color="auto" w:fill="E7E6E6"/>
            <w:vAlign w:val="center"/>
            <w:hideMark/>
          </w:tcPr>
          <w:p w:rsidR="003739E4" w:rsidRPr="00420165" w:rsidRDefault="003739E4" w:rsidP="004D2974">
            <w:pPr>
              <w:numPr>
                <w:ilvl w:val="1"/>
                <w:numId w:val="0"/>
              </w:numPr>
              <w:spacing w:after="0" w:line="240" w:lineRule="auto"/>
              <w:jc w:val="center"/>
              <w:rPr>
                <w:rFonts w:eastAsia="Times New Roman" w:cs="Calibri"/>
                <w:b/>
                <w:i/>
                <w:iCs/>
                <w:spacing w:val="15"/>
                <w:sz w:val="24"/>
                <w:szCs w:val="24"/>
                <w:lang w:val="en-US"/>
              </w:rPr>
            </w:pPr>
            <w:r w:rsidRPr="00420165">
              <w:rPr>
                <w:rFonts w:eastAsia="Times New Roman" w:cs="Calibri"/>
                <w:b/>
                <w:i/>
                <w:iCs/>
                <w:spacing w:val="15"/>
                <w:sz w:val="24"/>
                <w:szCs w:val="24"/>
                <w:lang w:val="en-US"/>
              </w:rPr>
              <w:t>2018 Tax Rates</w:t>
            </w:r>
          </w:p>
        </w:tc>
        <w:tc>
          <w:tcPr>
            <w:tcW w:w="0" w:type="auto"/>
            <w:tcBorders>
              <w:top w:val="outset" w:sz="6" w:space="0" w:color="auto"/>
              <w:left w:val="outset" w:sz="6" w:space="0" w:color="auto"/>
              <w:bottom w:val="outset" w:sz="6" w:space="0" w:color="auto"/>
              <w:right w:val="outset" w:sz="6" w:space="0" w:color="auto"/>
            </w:tcBorders>
            <w:shd w:val="clear" w:color="auto" w:fill="E7E6E6"/>
            <w:vAlign w:val="center"/>
          </w:tcPr>
          <w:p w:rsidR="003739E4" w:rsidRPr="00420165" w:rsidRDefault="003739E4" w:rsidP="004D2974">
            <w:pPr>
              <w:numPr>
                <w:ilvl w:val="1"/>
                <w:numId w:val="0"/>
              </w:numPr>
              <w:spacing w:after="0" w:line="240" w:lineRule="auto"/>
              <w:jc w:val="center"/>
              <w:rPr>
                <w:rFonts w:eastAsia="Times New Roman" w:cs="Calibri"/>
                <w:b/>
                <w:i/>
                <w:iCs/>
                <w:spacing w:val="15"/>
                <w:sz w:val="24"/>
                <w:szCs w:val="24"/>
                <w:lang w:val="en-US"/>
              </w:rPr>
            </w:pPr>
            <w:r w:rsidRPr="00420165">
              <w:rPr>
                <w:rFonts w:eastAsia="Times New Roman" w:cs="Calibri"/>
                <w:b/>
                <w:i/>
                <w:iCs/>
                <w:spacing w:val="15"/>
                <w:sz w:val="24"/>
                <w:szCs w:val="24"/>
                <w:lang w:val="en-US"/>
              </w:rPr>
              <w:t>2018 Taxable Income</w:t>
            </w:r>
          </w:p>
        </w:tc>
        <w:tc>
          <w:tcPr>
            <w:tcW w:w="2846" w:type="dxa"/>
            <w:tcBorders>
              <w:top w:val="outset" w:sz="6" w:space="0" w:color="auto"/>
              <w:left w:val="outset" w:sz="6" w:space="0" w:color="auto"/>
              <w:bottom w:val="outset" w:sz="6" w:space="0" w:color="auto"/>
              <w:right w:val="outset" w:sz="6" w:space="0" w:color="auto"/>
            </w:tcBorders>
            <w:shd w:val="clear" w:color="auto" w:fill="E7E6E6"/>
            <w:vAlign w:val="center"/>
          </w:tcPr>
          <w:p w:rsidR="003739E4" w:rsidRPr="00420165" w:rsidRDefault="003739E4" w:rsidP="004D2974">
            <w:pPr>
              <w:numPr>
                <w:ilvl w:val="1"/>
                <w:numId w:val="0"/>
              </w:numPr>
              <w:spacing w:after="0" w:line="240" w:lineRule="auto"/>
              <w:rPr>
                <w:rFonts w:eastAsia="Times New Roman" w:cs="Calibri"/>
                <w:b/>
                <w:i/>
                <w:iCs/>
                <w:spacing w:val="15"/>
                <w:sz w:val="24"/>
                <w:szCs w:val="24"/>
                <w:lang w:val="en-US"/>
              </w:rPr>
            </w:pPr>
            <w:r w:rsidRPr="00420165">
              <w:rPr>
                <w:rFonts w:eastAsia="Times New Roman" w:cs="Calibri"/>
                <w:b/>
                <w:i/>
                <w:iCs/>
                <w:spacing w:val="15"/>
                <w:sz w:val="24"/>
                <w:szCs w:val="24"/>
                <w:lang w:val="en-US"/>
              </w:rPr>
              <w:t>2018 Tax Rates</w:t>
            </w:r>
          </w:p>
        </w:tc>
      </w:tr>
      <w:tr w:rsidR="003739E4" w:rsidRPr="00420165" w:rsidTr="004D2974">
        <w:trPr>
          <w:trHeight w:val="24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first $43,055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27.53%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over $93,208 up to $104,765</w:t>
            </w:r>
          </w:p>
        </w:tc>
        <w:tc>
          <w:tcPr>
            <w:tcW w:w="284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45.71%</w:t>
            </w:r>
          </w:p>
        </w:tc>
      </w:tr>
      <w:tr w:rsidR="003739E4" w:rsidRPr="00420165" w:rsidTr="004D2974">
        <w:trPr>
          <w:trHeight w:val="22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over $43,055 up to $46,605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32.53%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over $104,765 up to $144,489</w:t>
            </w:r>
          </w:p>
        </w:tc>
        <w:tc>
          <w:tcPr>
            <w:tcW w:w="2846"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47.46%</w:t>
            </w:r>
          </w:p>
        </w:tc>
      </w:tr>
      <w:tr w:rsidR="003739E4" w:rsidRPr="00420165" w:rsidTr="004D2974">
        <w:trPr>
          <w:trHeight w:val="22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over $46,605 up to $86,105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37.12%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over $144,489 up to $205,842</w:t>
            </w:r>
          </w:p>
        </w:tc>
        <w:tc>
          <w:tcPr>
            <w:tcW w:w="2846"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49.97%</w:t>
            </w:r>
          </w:p>
        </w:tc>
      </w:tr>
      <w:tr w:rsidR="003739E4" w:rsidRPr="00420165" w:rsidTr="004D2974">
        <w:trPr>
          <w:trHeight w:val="24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over $86,105 up to $93,208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41.12%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over $205,842</w:t>
            </w:r>
          </w:p>
        </w:tc>
        <w:tc>
          <w:tcPr>
            <w:tcW w:w="2846"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44546A"/>
                <w:sz w:val="24"/>
                <w:szCs w:val="24"/>
                <w:lang w:val="en-US"/>
              </w:rPr>
            </w:pPr>
            <w:r w:rsidRPr="00420165">
              <w:rPr>
                <w:rFonts w:eastAsia="Times New Roman" w:cs="Calibri"/>
                <w:color w:val="44546A"/>
                <w:sz w:val="24"/>
                <w:szCs w:val="24"/>
                <w:lang w:val="en-US"/>
              </w:rPr>
              <w:t>53.31%</w:t>
            </w:r>
          </w:p>
        </w:tc>
      </w:tr>
    </w:tbl>
    <w:p w:rsidR="003739E4" w:rsidRPr="00420165" w:rsidRDefault="003739E4" w:rsidP="003739E4">
      <w:pPr>
        <w:spacing w:after="0" w:line="240" w:lineRule="auto"/>
        <w:ind w:left="720"/>
        <w:rPr>
          <w:rFonts w:eastAsia="Times New Roman" w:cs="Calibri"/>
          <w:b/>
          <w:sz w:val="24"/>
          <w:szCs w:val="24"/>
          <w:lang w:val="en-US"/>
        </w:rPr>
      </w:pPr>
      <w:r w:rsidRPr="00420165">
        <w:rPr>
          <w:rFonts w:eastAsia="Times New Roman" w:cs="Calibri"/>
          <w:b/>
          <w:sz w:val="24"/>
          <w:szCs w:val="24"/>
          <w:lang w:val="en-US"/>
        </w:rPr>
        <w:t xml:space="preserve">                                                                         </w:t>
      </w:r>
    </w:p>
    <w:p w:rsidR="003739E4" w:rsidRPr="00420165" w:rsidRDefault="003739E4" w:rsidP="003739E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TABLE B</w:t>
      </w:r>
    </w:p>
    <w:tbl>
      <w:tblPr>
        <w:tblW w:w="1052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5302"/>
        <w:gridCol w:w="5220"/>
      </w:tblGrid>
      <w:tr w:rsidR="003739E4" w:rsidRPr="00420165" w:rsidTr="004D2974">
        <w:trPr>
          <w:trHeight w:val="243"/>
          <w:tblCellSpacing w:w="0" w:type="dxa"/>
        </w:trPr>
        <w:tc>
          <w:tcPr>
            <w:tcW w:w="10522" w:type="dxa"/>
            <w:gridSpan w:val="2"/>
            <w:tcBorders>
              <w:top w:val="outset" w:sz="6" w:space="0" w:color="auto"/>
              <w:left w:val="outset" w:sz="6" w:space="0" w:color="auto"/>
              <w:bottom w:val="outset" w:sz="6" w:space="0" w:color="auto"/>
              <w:right w:val="outset" w:sz="6" w:space="0" w:color="auto"/>
            </w:tcBorders>
            <w:shd w:val="clear" w:color="auto" w:fill="EEECE1"/>
            <w:vAlign w:val="bottom"/>
            <w:hideMark/>
          </w:tcPr>
          <w:p w:rsidR="003739E4" w:rsidRPr="00420165" w:rsidRDefault="003739E4" w:rsidP="004D2974">
            <w:pPr>
              <w:numPr>
                <w:ilvl w:val="1"/>
                <w:numId w:val="0"/>
              </w:numPr>
              <w:spacing w:after="0" w:line="240" w:lineRule="auto"/>
              <w:jc w:val="center"/>
              <w:rPr>
                <w:rFonts w:eastAsia="Times New Roman" w:cs="Calibri"/>
                <w:i/>
                <w:iCs/>
                <w:color w:val="72A376"/>
                <w:spacing w:val="15"/>
                <w:sz w:val="24"/>
                <w:szCs w:val="24"/>
                <w:lang w:val="en-US"/>
              </w:rPr>
            </w:pPr>
            <w:r w:rsidRPr="00420165">
              <w:rPr>
                <w:rFonts w:eastAsia="Times New Roman" w:cs="Calibri"/>
                <w:b/>
                <w:iCs/>
                <w:spacing w:val="15"/>
                <w:sz w:val="24"/>
                <w:szCs w:val="24"/>
                <w:lang w:val="en-US"/>
              </w:rPr>
              <w:t xml:space="preserve">2018 Federal Basic Personal Amount and Quebec Basic Personal Amount </w:t>
            </w:r>
          </w:p>
        </w:tc>
      </w:tr>
      <w:tr w:rsidR="003739E4" w:rsidRPr="00420165" w:rsidTr="004D2974">
        <w:trPr>
          <w:trHeight w:val="258"/>
          <w:tblCellSpacing w:w="0" w:type="dxa"/>
        </w:trPr>
        <w:tc>
          <w:tcPr>
            <w:tcW w:w="5302"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2018 Federal Basic Personal Amount</w:t>
            </w:r>
          </w:p>
        </w:tc>
        <w:tc>
          <w:tcPr>
            <w:tcW w:w="5220"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2018 Quebec Basic Personal Amount</w:t>
            </w:r>
          </w:p>
        </w:tc>
      </w:tr>
      <w:tr w:rsidR="003739E4" w:rsidRPr="00420165" w:rsidTr="004D2974">
        <w:trPr>
          <w:trHeight w:val="141"/>
          <w:tblCellSpacing w:w="0" w:type="dxa"/>
        </w:trPr>
        <w:tc>
          <w:tcPr>
            <w:tcW w:w="53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 xml:space="preserve">$11,809 </w:t>
            </w:r>
          </w:p>
        </w:tc>
        <w:tc>
          <w:tcPr>
            <w:tcW w:w="52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 xml:space="preserve">$15,012 </w:t>
            </w:r>
          </w:p>
        </w:tc>
      </w:tr>
      <w:tr w:rsidR="003739E4" w:rsidRPr="00420165" w:rsidTr="004D2974">
        <w:trPr>
          <w:trHeight w:val="132"/>
          <w:tblCellSpacing w:w="0" w:type="dxa"/>
        </w:trPr>
        <w:tc>
          <w:tcPr>
            <w:tcW w:w="5302"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Tax rate 15%</w:t>
            </w:r>
          </w:p>
        </w:tc>
        <w:tc>
          <w:tcPr>
            <w:tcW w:w="5220"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Tax rate 15%</w:t>
            </w:r>
          </w:p>
        </w:tc>
      </w:tr>
    </w:tbl>
    <w:p w:rsidR="003739E4" w:rsidRPr="00420165" w:rsidRDefault="003739E4" w:rsidP="003739E4">
      <w:pPr>
        <w:spacing w:after="0" w:line="240" w:lineRule="auto"/>
        <w:jc w:val="center"/>
        <w:rPr>
          <w:rFonts w:eastAsia="Times New Roman" w:cs="Calibri"/>
          <w:b/>
          <w:sz w:val="24"/>
          <w:szCs w:val="24"/>
          <w:lang w:val="en-US"/>
        </w:rPr>
      </w:pPr>
    </w:p>
    <w:p w:rsidR="003739E4" w:rsidRPr="00420165" w:rsidRDefault="003739E4" w:rsidP="003739E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TABLE C</w:t>
      </w:r>
    </w:p>
    <w:tbl>
      <w:tblPr>
        <w:tblW w:w="10494"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3585"/>
        <w:gridCol w:w="1980"/>
        <w:gridCol w:w="2487"/>
        <w:gridCol w:w="2442"/>
      </w:tblGrid>
      <w:tr w:rsidR="003739E4" w:rsidRPr="00420165" w:rsidTr="004D2974">
        <w:trPr>
          <w:trHeight w:val="159"/>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EEECE1"/>
            <w:vAlign w:val="bottom"/>
            <w:hideMark/>
          </w:tcPr>
          <w:p w:rsidR="003739E4" w:rsidRPr="00420165" w:rsidRDefault="003739E4" w:rsidP="004D2974">
            <w:pPr>
              <w:numPr>
                <w:ilvl w:val="1"/>
                <w:numId w:val="0"/>
              </w:numPr>
              <w:spacing w:after="0" w:line="240" w:lineRule="auto"/>
              <w:jc w:val="center"/>
              <w:rPr>
                <w:rFonts w:eastAsia="Times New Roman" w:cs="Calibri"/>
                <w:i/>
                <w:iCs/>
                <w:color w:val="72A376"/>
                <w:spacing w:val="15"/>
                <w:sz w:val="24"/>
                <w:szCs w:val="24"/>
                <w:lang w:val="en-US"/>
              </w:rPr>
            </w:pPr>
            <w:r w:rsidRPr="00420165">
              <w:rPr>
                <w:rFonts w:eastAsia="Times New Roman" w:cs="Calibri"/>
                <w:b/>
                <w:iCs/>
                <w:spacing w:val="15"/>
                <w:sz w:val="24"/>
                <w:szCs w:val="24"/>
                <w:lang w:val="en-US"/>
              </w:rPr>
              <w:t xml:space="preserve">Tax-Free Savings Account (TFSA): Annual Limits </w:t>
            </w:r>
          </w:p>
        </w:tc>
      </w:tr>
      <w:tr w:rsidR="003739E4" w:rsidRPr="00420165" w:rsidTr="004D2974">
        <w:trPr>
          <w:trHeight w:val="258"/>
          <w:tblCellSpacing w:w="0" w:type="dxa"/>
        </w:trPr>
        <w:tc>
          <w:tcPr>
            <w:tcW w:w="3585"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Years</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Annual Limit</w:t>
            </w:r>
          </w:p>
        </w:tc>
        <w:tc>
          <w:tcPr>
            <w:tcW w:w="2487"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Years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Annual Limit</w:t>
            </w:r>
          </w:p>
        </w:tc>
      </w:tr>
      <w:tr w:rsidR="003739E4" w:rsidRPr="00420165" w:rsidTr="004D2974">
        <w:trPr>
          <w:trHeight w:val="141"/>
          <w:tblCellSpacing w:w="0" w:type="dxa"/>
        </w:trPr>
        <w:tc>
          <w:tcPr>
            <w:tcW w:w="35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Year started 2009 - 2012</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$5,000/year</w:t>
            </w:r>
          </w:p>
        </w:tc>
        <w:tc>
          <w:tcPr>
            <w:tcW w:w="248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2016 - 2018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$5,500/year</w:t>
            </w:r>
          </w:p>
        </w:tc>
      </w:tr>
      <w:tr w:rsidR="003739E4" w:rsidRPr="00420165" w:rsidTr="004D2974">
        <w:trPr>
          <w:trHeight w:val="132"/>
          <w:tblCellSpacing w:w="0" w:type="dxa"/>
        </w:trPr>
        <w:tc>
          <w:tcPr>
            <w:tcW w:w="3585"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2013 - 2014</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$5,500/year</w:t>
            </w:r>
          </w:p>
        </w:tc>
        <w:tc>
          <w:tcPr>
            <w:tcW w:w="2487"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2019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$6,000/year</w:t>
            </w:r>
          </w:p>
        </w:tc>
      </w:tr>
      <w:tr w:rsidR="003739E4" w:rsidRPr="00420165" w:rsidTr="004D2974">
        <w:trPr>
          <w:trHeight w:val="132"/>
          <w:tblCellSpacing w:w="0" w:type="dxa"/>
        </w:trPr>
        <w:tc>
          <w:tcPr>
            <w:tcW w:w="3585"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2015</w:t>
            </w:r>
          </w:p>
        </w:tc>
        <w:tc>
          <w:tcPr>
            <w:tcW w:w="1980"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r w:rsidRPr="00420165">
              <w:rPr>
                <w:rFonts w:eastAsia="Times New Roman" w:cs="Calibri"/>
                <w:color w:val="1F497D"/>
                <w:sz w:val="24"/>
                <w:szCs w:val="24"/>
                <w:lang w:val="en-US"/>
              </w:rPr>
              <w:t>$10,000/year</w:t>
            </w:r>
          </w:p>
        </w:tc>
        <w:tc>
          <w:tcPr>
            <w:tcW w:w="2487" w:type="dxa"/>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739E4" w:rsidRPr="00420165" w:rsidRDefault="003739E4" w:rsidP="004D2974">
            <w:pPr>
              <w:spacing w:after="0" w:line="240" w:lineRule="auto"/>
              <w:jc w:val="center"/>
              <w:rPr>
                <w:rFonts w:eastAsia="Times New Roman" w:cs="Calibri"/>
                <w:color w:val="1F497D"/>
                <w:sz w:val="24"/>
                <w:szCs w:val="24"/>
                <w:lang w:val="en-US"/>
              </w:rPr>
            </w:pPr>
          </w:p>
        </w:tc>
      </w:tr>
    </w:tbl>
    <w:p w:rsidR="003739E4" w:rsidRPr="00420165" w:rsidRDefault="003739E4" w:rsidP="003739E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 xml:space="preserve"> </w:t>
      </w:r>
    </w:p>
    <w:p w:rsidR="003739E4" w:rsidRPr="00420165" w:rsidRDefault="003739E4" w:rsidP="003739E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t>TABLE D</w:t>
      </w:r>
    </w:p>
    <w:tbl>
      <w:tblPr>
        <w:tblW w:w="10530" w:type="dxa"/>
        <w:tblCellSpacing w:w="0" w:type="dxa"/>
        <w:tblInd w:w="-3"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4041"/>
        <w:gridCol w:w="6489"/>
      </w:tblGrid>
      <w:tr w:rsidR="003739E4" w:rsidRPr="00420165" w:rsidTr="004D2974">
        <w:trPr>
          <w:trHeight w:val="159"/>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EEECE1"/>
            <w:vAlign w:val="bottom"/>
            <w:hideMark/>
          </w:tcPr>
          <w:p w:rsidR="003739E4" w:rsidRPr="00420165" w:rsidRDefault="003739E4" w:rsidP="004D2974">
            <w:pPr>
              <w:numPr>
                <w:ilvl w:val="1"/>
                <w:numId w:val="0"/>
              </w:numPr>
              <w:spacing w:after="0" w:line="240" w:lineRule="auto"/>
              <w:jc w:val="center"/>
              <w:rPr>
                <w:rFonts w:eastAsia="Times New Roman" w:cs="Calibri"/>
                <w:i/>
                <w:iCs/>
                <w:color w:val="72A376"/>
                <w:spacing w:val="15"/>
                <w:sz w:val="24"/>
                <w:szCs w:val="24"/>
                <w:lang w:val="en-US"/>
              </w:rPr>
            </w:pPr>
            <w:r w:rsidRPr="00420165">
              <w:rPr>
                <w:rFonts w:eastAsia="Times New Roman" w:cs="Calibri"/>
                <w:b/>
                <w:iCs/>
                <w:spacing w:val="15"/>
                <w:sz w:val="24"/>
                <w:szCs w:val="24"/>
                <w:lang w:val="en-US"/>
              </w:rPr>
              <w:t xml:space="preserve">Registered Retirement Savings Plan (RRSP): Annual Limits </w:t>
            </w:r>
          </w:p>
        </w:tc>
      </w:tr>
      <w:tr w:rsidR="003739E4" w:rsidRPr="00420165" w:rsidTr="004D2974">
        <w:tblPrEx>
          <w:tblCellSpacing w:w="0" w:type="nil"/>
          <w:tblBorders>
            <w:top w:val="single" w:sz="6" w:space="0" w:color="D1D1D1"/>
            <w:left w:val="none" w:sz="0" w:space="0" w:color="auto"/>
            <w:bottom w:val="single" w:sz="18" w:space="0" w:color="D1D1D1"/>
            <w:right w:val="none" w:sz="0" w:space="0" w:color="auto"/>
          </w:tblBorders>
          <w:tblCellMar>
            <w:top w:w="0" w:type="dxa"/>
            <w:left w:w="0" w:type="dxa"/>
            <w:bottom w:w="0" w:type="dxa"/>
            <w:right w:w="0" w:type="dxa"/>
          </w:tblCellMar>
        </w:tblPrEx>
        <w:tc>
          <w:tcPr>
            <w:tcW w:w="1919" w:type="pct"/>
            <w:tcBorders>
              <w:top w:val="single" w:sz="4" w:space="0" w:color="auto"/>
              <w:left w:val="single" w:sz="4" w:space="0" w:color="auto"/>
              <w:bottom w:val="single" w:sz="6" w:space="0" w:color="FFFFFF"/>
              <w:right w:val="single" w:sz="6" w:space="0" w:color="FFFFFF"/>
            </w:tcBorders>
            <w:shd w:val="clear" w:color="auto" w:fill="CCD4E5"/>
            <w:tcMar>
              <w:top w:w="45" w:type="dxa"/>
              <w:left w:w="165" w:type="dxa"/>
              <w:bottom w:w="60" w:type="dxa"/>
              <w:right w:w="135" w:type="dxa"/>
            </w:tcMar>
            <w:hideMark/>
          </w:tcPr>
          <w:p w:rsidR="003739E4" w:rsidRPr="00420165" w:rsidRDefault="003739E4" w:rsidP="004D2974">
            <w:pPr>
              <w:spacing w:after="0" w:line="312" w:lineRule="atLeast"/>
              <w:jc w:val="center"/>
              <w:rPr>
                <w:rFonts w:eastAsia="Times New Roman" w:cs="Calibri"/>
                <w:color w:val="000000"/>
                <w:sz w:val="24"/>
                <w:szCs w:val="24"/>
                <w:lang w:val="en-US"/>
              </w:rPr>
            </w:pPr>
            <w:r w:rsidRPr="00420165">
              <w:rPr>
                <w:rFonts w:eastAsia="Times New Roman" w:cs="Calibri"/>
                <w:b/>
                <w:bCs/>
                <w:color w:val="000000"/>
                <w:sz w:val="24"/>
                <w:szCs w:val="24"/>
                <w:bdr w:val="none" w:sz="0" w:space="0" w:color="auto" w:frame="1"/>
                <w:lang w:val="en-US"/>
              </w:rPr>
              <w:t>Year</w:t>
            </w:r>
          </w:p>
        </w:tc>
        <w:tc>
          <w:tcPr>
            <w:tcW w:w="3081" w:type="pct"/>
            <w:tcBorders>
              <w:top w:val="single" w:sz="4" w:space="0" w:color="auto"/>
              <w:bottom w:val="single" w:sz="6" w:space="0" w:color="FFFFFF"/>
              <w:right w:val="single" w:sz="4" w:space="0" w:color="auto"/>
            </w:tcBorders>
            <w:shd w:val="clear" w:color="auto" w:fill="CCD4E5"/>
            <w:tcMar>
              <w:top w:w="45" w:type="dxa"/>
              <w:left w:w="165" w:type="dxa"/>
              <w:bottom w:w="60" w:type="dxa"/>
              <w:right w:w="135" w:type="dxa"/>
            </w:tcMar>
            <w:hideMark/>
          </w:tcPr>
          <w:p w:rsidR="003739E4" w:rsidRPr="00420165" w:rsidRDefault="003739E4" w:rsidP="004D2974">
            <w:pPr>
              <w:spacing w:after="0" w:line="312" w:lineRule="atLeast"/>
              <w:jc w:val="center"/>
              <w:rPr>
                <w:rFonts w:eastAsia="Times New Roman" w:cs="Calibri"/>
                <w:color w:val="000000"/>
                <w:sz w:val="24"/>
                <w:szCs w:val="24"/>
                <w:lang w:val="en-US"/>
              </w:rPr>
            </w:pPr>
            <w:r w:rsidRPr="00420165">
              <w:rPr>
                <w:rFonts w:eastAsia="Times New Roman" w:cs="Calibri"/>
                <w:b/>
                <w:bCs/>
                <w:color w:val="000000"/>
                <w:sz w:val="24"/>
                <w:szCs w:val="24"/>
                <w:bdr w:val="none" w:sz="0" w:space="0" w:color="auto" w:frame="1"/>
                <w:lang w:val="en-US"/>
              </w:rPr>
              <w:t>Contribution limit</w:t>
            </w:r>
          </w:p>
        </w:tc>
      </w:tr>
      <w:tr w:rsidR="003739E4" w:rsidRPr="00420165" w:rsidTr="004D2974">
        <w:tblPrEx>
          <w:tblCellSpacing w:w="0" w:type="nil"/>
          <w:tblBorders>
            <w:top w:val="single" w:sz="6" w:space="0" w:color="D1D1D1"/>
            <w:left w:val="none" w:sz="0" w:space="0" w:color="auto"/>
            <w:bottom w:val="single" w:sz="18" w:space="0" w:color="D1D1D1"/>
            <w:right w:val="none" w:sz="0" w:space="0" w:color="auto"/>
          </w:tblBorders>
          <w:tblCellMar>
            <w:top w:w="0" w:type="dxa"/>
            <w:left w:w="0" w:type="dxa"/>
            <w:bottom w:w="0" w:type="dxa"/>
            <w:right w:w="0" w:type="dxa"/>
          </w:tblCellMar>
        </w:tblPrEx>
        <w:tc>
          <w:tcPr>
            <w:tcW w:w="1919" w:type="pct"/>
            <w:tcBorders>
              <w:left w:val="single" w:sz="4" w:space="0" w:color="auto"/>
              <w:bottom w:val="single" w:sz="6" w:space="0" w:color="D1D1D1"/>
              <w:right w:val="single" w:sz="6" w:space="0" w:color="FFFFFF"/>
            </w:tcBorders>
            <w:shd w:val="clear" w:color="auto" w:fill="F6F4E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2014</w:t>
            </w:r>
          </w:p>
        </w:tc>
        <w:tc>
          <w:tcPr>
            <w:tcW w:w="3081" w:type="pct"/>
            <w:tcBorders>
              <w:bottom w:val="single" w:sz="6" w:space="0" w:color="D1D1D1"/>
              <w:right w:val="single" w:sz="4" w:space="0" w:color="auto"/>
            </w:tcBorders>
            <w:shd w:val="clear" w:color="auto" w:fill="F6F4E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$24,270</w:t>
            </w:r>
          </w:p>
        </w:tc>
      </w:tr>
      <w:tr w:rsidR="003739E4" w:rsidRPr="00420165" w:rsidTr="004D2974">
        <w:tblPrEx>
          <w:tblCellSpacing w:w="0" w:type="nil"/>
          <w:tblBorders>
            <w:top w:val="single" w:sz="6" w:space="0" w:color="D1D1D1"/>
            <w:left w:val="none" w:sz="0" w:space="0" w:color="auto"/>
            <w:bottom w:val="single" w:sz="18" w:space="0" w:color="D1D1D1"/>
            <w:right w:val="none" w:sz="0" w:space="0" w:color="auto"/>
          </w:tblBorders>
          <w:tblCellMar>
            <w:top w:w="0" w:type="dxa"/>
            <w:left w:w="0" w:type="dxa"/>
            <w:bottom w:w="0" w:type="dxa"/>
            <w:right w:w="0" w:type="dxa"/>
          </w:tblCellMar>
        </w:tblPrEx>
        <w:tc>
          <w:tcPr>
            <w:tcW w:w="1919" w:type="pct"/>
            <w:tcBorders>
              <w:left w:val="single" w:sz="4" w:space="0" w:color="auto"/>
              <w:bottom w:val="single" w:sz="6" w:space="0" w:color="D1D1D1"/>
              <w:right w:val="single" w:sz="6" w:space="0" w:color="FFFFFF"/>
            </w:tcBorders>
            <w:shd w:val="clear" w:color="auto" w:fill="FFFFF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2015</w:t>
            </w:r>
          </w:p>
        </w:tc>
        <w:tc>
          <w:tcPr>
            <w:tcW w:w="3081" w:type="pct"/>
            <w:tcBorders>
              <w:bottom w:val="single" w:sz="6" w:space="0" w:color="D1D1D1"/>
              <w:right w:val="single" w:sz="4" w:space="0" w:color="auto"/>
            </w:tcBorders>
            <w:shd w:val="clear" w:color="auto" w:fill="FFFFF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$24,930</w:t>
            </w:r>
          </w:p>
        </w:tc>
      </w:tr>
      <w:tr w:rsidR="003739E4" w:rsidRPr="00420165" w:rsidTr="004D2974">
        <w:tblPrEx>
          <w:tblCellSpacing w:w="0" w:type="nil"/>
          <w:tblBorders>
            <w:top w:val="single" w:sz="6" w:space="0" w:color="D1D1D1"/>
            <w:left w:val="none" w:sz="0" w:space="0" w:color="auto"/>
            <w:bottom w:val="single" w:sz="18" w:space="0" w:color="D1D1D1"/>
            <w:right w:val="none" w:sz="0" w:space="0" w:color="auto"/>
          </w:tblBorders>
          <w:tblCellMar>
            <w:top w:w="0" w:type="dxa"/>
            <w:left w:w="0" w:type="dxa"/>
            <w:bottom w:w="0" w:type="dxa"/>
            <w:right w:w="0" w:type="dxa"/>
          </w:tblCellMar>
        </w:tblPrEx>
        <w:tc>
          <w:tcPr>
            <w:tcW w:w="1919" w:type="pct"/>
            <w:tcBorders>
              <w:left w:val="single" w:sz="4" w:space="0" w:color="auto"/>
              <w:bottom w:val="single" w:sz="6" w:space="0" w:color="D1D1D1"/>
              <w:right w:val="single" w:sz="6" w:space="0" w:color="FFFFFF"/>
            </w:tcBorders>
            <w:shd w:val="clear" w:color="auto" w:fill="F6F4E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2016</w:t>
            </w:r>
          </w:p>
        </w:tc>
        <w:tc>
          <w:tcPr>
            <w:tcW w:w="3081" w:type="pct"/>
            <w:tcBorders>
              <w:bottom w:val="single" w:sz="6" w:space="0" w:color="D1D1D1"/>
              <w:right w:val="single" w:sz="4" w:space="0" w:color="auto"/>
            </w:tcBorders>
            <w:shd w:val="clear" w:color="auto" w:fill="F6F4E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$25,370</w:t>
            </w:r>
          </w:p>
        </w:tc>
      </w:tr>
      <w:tr w:rsidR="003739E4" w:rsidRPr="00420165" w:rsidTr="004D2974">
        <w:tblPrEx>
          <w:tblCellSpacing w:w="0" w:type="nil"/>
          <w:tblBorders>
            <w:top w:val="single" w:sz="6" w:space="0" w:color="D1D1D1"/>
            <w:left w:val="none" w:sz="0" w:space="0" w:color="auto"/>
            <w:bottom w:val="single" w:sz="18" w:space="0" w:color="D1D1D1"/>
            <w:right w:val="none" w:sz="0" w:space="0" w:color="auto"/>
          </w:tblBorders>
          <w:tblCellMar>
            <w:top w:w="0" w:type="dxa"/>
            <w:left w:w="0" w:type="dxa"/>
            <w:bottom w:w="0" w:type="dxa"/>
            <w:right w:w="0" w:type="dxa"/>
          </w:tblCellMar>
        </w:tblPrEx>
        <w:tc>
          <w:tcPr>
            <w:tcW w:w="1919" w:type="pct"/>
            <w:tcBorders>
              <w:left w:val="single" w:sz="4" w:space="0" w:color="auto"/>
              <w:bottom w:val="single" w:sz="6" w:space="0" w:color="D1D1D1"/>
              <w:right w:val="single" w:sz="6" w:space="0" w:color="FFFFFF"/>
            </w:tcBorders>
            <w:shd w:val="clear" w:color="auto" w:fill="FFFFF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2017</w:t>
            </w:r>
          </w:p>
        </w:tc>
        <w:tc>
          <w:tcPr>
            <w:tcW w:w="3081" w:type="pct"/>
            <w:tcBorders>
              <w:bottom w:val="single" w:sz="6" w:space="0" w:color="D1D1D1"/>
              <w:right w:val="single" w:sz="4" w:space="0" w:color="auto"/>
            </w:tcBorders>
            <w:shd w:val="clear" w:color="auto" w:fill="FFFFF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$26,010</w:t>
            </w:r>
          </w:p>
        </w:tc>
      </w:tr>
      <w:tr w:rsidR="003739E4" w:rsidRPr="00420165" w:rsidTr="004D2974">
        <w:tblPrEx>
          <w:tblCellSpacing w:w="0" w:type="nil"/>
          <w:tblBorders>
            <w:top w:val="single" w:sz="6" w:space="0" w:color="D1D1D1"/>
            <w:left w:val="none" w:sz="0" w:space="0" w:color="auto"/>
            <w:bottom w:val="single" w:sz="18" w:space="0" w:color="D1D1D1"/>
            <w:right w:val="none" w:sz="0" w:space="0" w:color="auto"/>
          </w:tblBorders>
          <w:tblCellMar>
            <w:top w:w="0" w:type="dxa"/>
            <w:left w:w="0" w:type="dxa"/>
            <w:bottom w:w="0" w:type="dxa"/>
            <w:right w:w="0" w:type="dxa"/>
          </w:tblCellMar>
        </w:tblPrEx>
        <w:tc>
          <w:tcPr>
            <w:tcW w:w="1919" w:type="pct"/>
            <w:tcBorders>
              <w:left w:val="single" w:sz="4" w:space="0" w:color="auto"/>
              <w:right w:val="single" w:sz="6" w:space="0" w:color="FFFFFF"/>
            </w:tcBorders>
            <w:shd w:val="clear" w:color="auto" w:fill="F6F4E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2018</w:t>
            </w:r>
          </w:p>
        </w:tc>
        <w:tc>
          <w:tcPr>
            <w:tcW w:w="3081" w:type="pct"/>
            <w:tcBorders>
              <w:right w:val="single" w:sz="4" w:space="0" w:color="auto"/>
            </w:tcBorders>
            <w:shd w:val="clear" w:color="auto" w:fill="F6F4E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$26,230</w:t>
            </w:r>
          </w:p>
        </w:tc>
      </w:tr>
      <w:tr w:rsidR="003739E4" w:rsidRPr="00420165" w:rsidTr="004D2974">
        <w:tblPrEx>
          <w:tblCellSpacing w:w="0" w:type="nil"/>
          <w:tblBorders>
            <w:top w:val="single" w:sz="6" w:space="0" w:color="D1D1D1"/>
            <w:left w:val="none" w:sz="0" w:space="0" w:color="auto"/>
            <w:bottom w:val="single" w:sz="18" w:space="0" w:color="D1D1D1"/>
            <w:right w:val="none" w:sz="0" w:space="0" w:color="auto"/>
          </w:tblBorders>
          <w:tblCellMar>
            <w:top w:w="0" w:type="dxa"/>
            <w:left w:w="0" w:type="dxa"/>
            <w:bottom w:w="0" w:type="dxa"/>
            <w:right w:w="0" w:type="dxa"/>
          </w:tblCellMar>
        </w:tblPrEx>
        <w:tc>
          <w:tcPr>
            <w:tcW w:w="1919" w:type="pct"/>
            <w:tcBorders>
              <w:left w:val="single" w:sz="4" w:space="0" w:color="auto"/>
              <w:bottom w:val="single" w:sz="6" w:space="0" w:color="D1D1D1"/>
              <w:right w:val="single" w:sz="6" w:space="0" w:color="FFFFFF"/>
            </w:tcBorders>
            <w:shd w:val="clear" w:color="auto" w:fill="FFFFF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2019</w:t>
            </w:r>
          </w:p>
        </w:tc>
        <w:tc>
          <w:tcPr>
            <w:tcW w:w="3081" w:type="pct"/>
            <w:tcBorders>
              <w:bottom w:val="single" w:sz="6" w:space="0" w:color="D1D1D1"/>
              <w:right w:val="single" w:sz="4" w:space="0" w:color="auto"/>
            </w:tcBorders>
            <w:shd w:val="clear" w:color="auto" w:fill="FFFFFF"/>
            <w:tcMar>
              <w:top w:w="45" w:type="dxa"/>
              <w:left w:w="165" w:type="dxa"/>
              <w:bottom w:w="60" w:type="dxa"/>
              <w:right w:w="135" w:type="dxa"/>
            </w:tcMar>
            <w:hideMark/>
          </w:tcPr>
          <w:p w:rsidR="003739E4" w:rsidRPr="00420165" w:rsidRDefault="003739E4" w:rsidP="004D2974">
            <w:pPr>
              <w:spacing w:after="0" w:line="240" w:lineRule="auto"/>
              <w:jc w:val="center"/>
              <w:rPr>
                <w:rFonts w:eastAsia="Times New Roman" w:cs="Calibri"/>
                <w:color w:val="000000"/>
                <w:sz w:val="24"/>
                <w:szCs w:val="24"/>
                <w:lang w:val="en-US"/>
              </w:rPr>
            </w:pPr>
            <w:r w:rsidRPr="00420165">
              <w:rPr>
                <w:rFonts w:eastAsia="Times New Roman" w:cs="Calibri"/>
                <w:color w:val="000000"/>
                <w:sz w:val="24"/>
                <w:szCs w:val="24"/>
                <w:lang w:val="en-US"/>
              </w:rPr>
              <w:t>$26,500</w:t>
            </w:r>
          </w:p>
        </w:tc>
      </w:tr>
    </w:tbl>
    <w:p w:rsidR="003739E4" w:rsidRPr="00420165" w:rsidRDefault="003739E4" w:rsidP="003739E4">
      <w:pPr>
        <w:spacing w:after="0" w:line="240" w:lineRule="auto"/>
        <w:ind w:left="720"/>
        <w:rPr>
          <w:rFonts w:eastAsia="Times New Roman" w:cs="Calibri"/>
          <w:b/>
          <w:sz w:val="24"/>
          <w:szCs w:val="24"/>
          <w:lang w:val="en-US"/>
        </w:rPr>
      </w:pPr>
    </w:p>
    <w:p w:rsidR="003739E4" w:rsidRDefault="003739E4" w:rsidP="003739E4">
      <w:pPr>
        <w:spacing w:after="0" w:line="240" w:lineRule="auto"/>
        <w:ind w:left="720"/>
        <w:rPr>
          <w:rFonts w:eastAsia="Times New Roman" w:cs="Calibri"/>
          <w:b/>
          <w:sz w:val="24"/>
          <w:szCs w:val="24"/>
          <w:lang w:val="en-US"/>
        </w:rPr>
      </w:pPr>
      <w:r w:rsidRPr="00420165">
        <w:rPr>
          <w:rFonts w:eastAsia="Times New Roman" w:cs="Calibri"/>
          <w:b/>
          <w:sz w:val="24"/>
          <w:szCs w:val="24"/>
          <w:lang w:val="en-US"/>
        </w:rPr>
        <w:t xml:space="preserve">                                                                           </w:t>
      </w:r>
    </w:p>
    <w:p w:rsidR="003739E4" w:rsidRDefault="003739E4" w:rsidP="003739E4">
      <w:pPr>
        <w:spacing w:after="0" w:line="240" w:lineRule="auto"/>
        <w:ind w:left="720"/>
        <w:rPr>
          <w:rFonts w:eastAsia="Times New Roman" w:cs="Calibri"/>
          <w:b/>
          <w:sz w:val="24"/>
          <w:szCs w:val="24"/>
          <w:lang w:val="en-US"/>
        </w:rPr>
      </w:pPr>
    </w:p>
    <w:p w:rsidR="003739E4" w:rsidRDefault="003739E4" w:rsidP="003739E4">
      <w:pPr>
        <w:spacing w:after="0" w:line="240" w:lineRule="auto"/>
        <w:ind w:left="720"/>
        <w:rPr>
          <w:rFonts w:eastAsia="Times New Roman" w:cs="Calibri"/>
          <w:b/>
          <w:sz w:val="24"/>
          <w:szCs w:val="24"/>
          <w:lang w:val="en-US"/>
        </w:rPr>
      </w:pPr>
    </w:p>
    <w:p w:rsidR="003739E4" w:rsidRPr="00420165" w:rsidRDefault="003739E4" w:rsidP="003739E4">
      <w:pPr>
        <w:spacing w:after="0" w:line="240" w:lineRule="auto"/>
        <w:jc w:val="center"/>
        <w:rPr>
          <w:rFonts w:eastAsia="Times New Roman" w:cs="Calibri"/>
          <w:b/>
          <w:sz w:val="24"/>
          <w:szCs w:val="24"/>
          <w:lang w:val="en-US"/>
        </w:rPr>
      </w:pPr>
      <w:r w:rsidRPr="00420165">
        <w:rPr>
          <w:rFonts w:eastAsia="Times New Roman" w:cs="Calibri"/>
          <w:b/>
          <w:sz w:val="24"/>
          <w:szCs w:val="24"/>
          <w:lang w:val="en-US"/>
        </w:rPr>
        <w:lastRenderedPageBreak/>
        <w:t xml:space="preserve">TABLE </w:t>
      </w:r>
      <w:r>
        <w:rPr>
          <w:rFonts w:eastAsia="Times New Roman" w:cs="Calibri"/>
          <w:b/>
          <w:sz w:val="24"/>
          <w:szCs w:val="24"/>
          <w:lang w:val="en-US"/>
        </w:rPr>
        <w:t>E</w:t>
      </w:r>
    </w:p>
    <w:tbl>
      <w:tblPr>
        <w:tblW w:w="10443" w:type="dxa"/>
        <w:tblCellSpacing w:w="0" w:type="dxa"/>
        <w:tblInd w:w="-15"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15"/>
        <w:gridCol w:w="5259"/>
        <w:gridCol w:w="5146"/>
        <w:gridCol w:w="23"/>
      </w:tblGrid>
      <w:tr w:rsidR="003739E4" w:rsidRPr="00420165" w:rsidTr="004D2974">
        <w:trPr>
          <w:gridBefore w:val="1"/>
          <w:gridAfter w:val="1"/>
          <w:wBefore w:w="7" w:type="pct"/>
          <w:wAfter w:w="11" w:type="pct"/>
          <w:trHeight w:val="150"/>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EEECE1"/>
            <w:vAlign w:val="bottom"/>
            <w:hideMark/>
          </w:tcPr>
          <w:p w:rsidR="003739E4" w:rsidRPr="00420165" w:rsidRDefault="003739E4" w:rsidP="004D2974">
            <w:pPr>
              <w:numPr>
                <w:ilvl w:val="1"/>
                <w:numId w:val="0"/>
              </w:numPr>
              <w:spacing w:after="0" w:line="240" w:lineRule="auto"/>
              <w:jc w:val="center"/>
              <w:rPr>
                <w:rFonts w:eastAsia="Times New Roman" w:cs="Calibri"/>
                <w:i/>
                <w:iCs/>
                <w:color w:val="72A376"/>
                <w:spacing w:val="15"/>
                <w:sz w:val="24"/>
                <w:szCs w:val="24"/>
                <w:lang w:val="en-US"/>
              </w:rPr>
            </w:pPr>
            <w:r w:rsidRPr="00420165">
              <w:rPr>
                <w:rFonts w:eastAsia="Times New Roman" w:cs="Calibri"/>
                <w:b/>
                <w:iCs/>
                <w:spacing w:val="15"/>
                <w:sz w:val="24"/>
                <w:szCs w:val="24"/>
                <w:lang w:val="en-US"/>
              </w:rPr>
              <w:t xml:space="preserve">Time Value of Money Formulas </w:t>
            </w:r>
          </w:p>
        </w:tc>
      </w:tr>
      <w:tr w:rsidR="003739E4" w:rsidRPr="00420165" w:rsidTr="004D2974">
        <w:tblPrEx>
          <w:tblCellSpacing w:w="0" w:type="nil"/>
          <w:tblBorders>
            <w:top w:val="single" w:sz="6" w:space="0" w:color="D7D7D7"/>
            <w:left w:val="single" w:sz="6" w:space="0" w:color="D7D7D7"/>
            <w:bottom w:val="single" w:sz="6" w:space="0" w:color="D7D7D7"/>
            <w:right w:val="single" w:sz="6" w:space="0" w:color="D7D7D7"/>
          </w:tblBorders>
          <w:shd w:val="clear" w:color="auto" w:fill="FEFFFA"/>
          <w:tblCellMar>
            <w:top w:w="0" w:type="dxa"/>
            <w:left w:w="0" w:type="dxa"/>
            <w:bottom w:w="0" w:type="dxa"/>
            <w:right w:w="0" w:type="dxa"/>
          </w:tblCellMar>
        </w:tblPrEx>
        <w:trPr>
          <w:trHeight w:val="131"/>
        </w:trPr>
        <w:tc>
          <w:tcPr>
            <w:tcW w:w="252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tcPr>
          <w:p w:rsidR="003739E4" w:rsidRPr="00420165" w:rsidRDefault="003739E4" w:rsidP="004D2974">
            <w:pPr>
              <w:spacing w:after="100" w:afterAutospacing="1" w:line="240" w:lineRule="auto"/>
              <w:rPr>
                <w:rFonts w:eastAsia="Times New Roman" w:cs="Calibri"/>
                <w:b/>
                <w:sz w:val="24"/>
                <w:szCs w:val="24"/>
                <w:lang w:val="en-US"/>
              </w:rPr>
            </w:pPr>
            <w:r w:rsidRPr="00420165">
              <w:rPr>
                <w:rFonts w:eastAsia="Times New Roman" w:cs="Calibri"/>
                <w:b/>
                <w:sz w:val="24"/>
                <w:szCs w:val="24"/>
                <w:lang w:val="en-US"/>
              </w:rPr>
              <w:t>Simple Interest</w:t>
            </w:r>
          </w:p>
        </w:tc>
        <w:tc>
          <w:tcPr>
            <w:tcW w:w="247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tcPr>
          <w:p w:rsidR="003739E4" w:rsidRPr="00420165" w:rsidRDefault="003739E4" w:rsidP="004D2974">
            <w:pPr>
              <w:spacing w:after="100" w:afterAutospacing="1" w:line="240" w:lineRule="auto"/>
              <w:rPr>
                <w:rFonts w:eastAsia="Times New Roman" w:cs="Calibri"/>
                <w:b/>
                <w:i/>
                <w:noProof/>
                <w:sz w:val="24"/>
                <w:szCs w:val="24"/>
                <w:lang w:val="en-US"/>
              </w:rPr>
            </w:pPr>
            <w:r>
              <w:rPr>
                <w:noProof/>
              </w:rPr>
              <w:t xml:space="preserve">   </w:t>
            </w:r>
            <w:r>
              <w:rPr>
                <w:noProof/>
              </w:rPr>
              <w:drawing>
                <wp:inline distT="0" distB="0" distL="0" distR="0" wp14:anchorId="098E177C" wp14:editId="2B27943D">
                  <wp:extent cx="1104900" cy="323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04900" cy="323850"/>
                          </a:xfrm>
                          <a:prstGeom prst="rect">
                            <a:avLst/>
                          </a:prstGeom>
                        </pic:spPr>
                      </pic:pic>
                    </a:graphicData>
                  </a:graphic>
                </wp:inline>
              </w:drawing>
            </w:r>
          </w:p>
        </w:tc>
      </w:tr>
      <w:tr w:rsidR="003739E4" w:rsidRPr="00420165" w:rsidTr="004D2974">
        <w:tblPrEx>
          <w:tblCellSpacing w:w="0" w:type="nil"/>
          <w:tblBorders>
            <w:top w:val="single" w:sz="6" w:space="0" w:color="D7D7D7"/>
            <w:left w:val="single" w:sz="6" w:space="0" w:color="D7D7D7"/>
            <w:bottom w:val="single" w:sz="6" w:space="0" w:color="D7D7D7"/>
            <w:right w:val="single" w:sz="6" w:space="0" w:color="D7D7D7"/>
          </w:tblBorders>
          <w:shd w:val="clear" w:color="auto" w:fill="FEFFFA"/>
          <w:tblCellMar>
            <w:top w:w="0" w:type="dxa"/>
            <w:left w:w="0" w:type="dxa"/>
            <w:bottom w:w="0" w:type="dxa"/>
            <w:right w:w="0" w:type="dxa"/>
          </w:tblCellMar>
        </w:tblPrEx>
        <w:trPr>
          <w:trHeight w:val="131"/>
        </w:trPr>
        <w:tc>
          <w:tcPr>
            <w:tcW w:w="252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tcPr>
          <w:p w:rsidR="003739E4" w:rsidRPr="00420165" w:rsidRDefault="003739E4" w:rsidP="004D2974">
            <w:pPr>
              <w:spacing w:after="100" w:afterAutospacing="1" w:line="240" w:lineRule="auto"/>
              <w:rPr>
                <w:rFonts w:eastAsia="Times New Roman" w:cs="Calibri"/>
                <w:b/>
                <w:sz w:val="24"/>
                <w:szCs w:val="24"/>
                <w:lang w:val="en-US"/>
              </w:rPr>
            </w:pPr>
            <w:r w:rsidRPr="00420165">
              <w:rPr>
                <w:rFonts w:eastAsia="Times New Roman" w:cs="Calibri"/>
                <w:b/>
                <w:sz w:val="24"/>
                <w:szCs w:val="24"/>
                <w:lang w:val="en-US"/>
              </w:rPr>
              <w:t xml:space="preserve">Future (FV) of a single </w:t>
            </w:r>
            <w:r>
              <w:rPr>
                <w:rFonts w:eastAsia="Times New Roman" w:cs="Calibri"/>
                <w:b/>
                <w:sz w:val="24"/>
                <w:szCs w:val="24"/>
                <w:lang w:val="en-US"/>
              </w:rPr>
              <w:t>dollar amount</w:t>
            </w:r>
          </w:p>
        </w:tc>
        <w:tc>
          <w:tcPr>
            <w:tcW w:w="247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tcPr>
          <w:p w:rsidR="003739E4" w:rsidRPr="00420165" w:rsidRDefault="003739E4" w:rsidP="004D2974">
            <w:pPr>
              <w:spacing w:after="100" w:afterAutospacing="1" w:line="240" w:lineRule="auto"/>
              <w:rPr>
                <w:rFonts w:eastAsia="Times New Roman" w:cs="Calibri"/>
                <w:b/>
                <w:noProof/>
                <w:sz w:val="24"/>
                <w:szCs w:val="24"/>
                <w:lang w:val="en-US"/>
              </w:rPr>
            </w:pPr>
            <w:r>
              <w:rPr>
                <w:noProof/>
              </w:rPr>
              <w:drawing>
                <wp:inline distT="0" distB="0" distL="0" distR="0" wp14:anchorId="286EB7BC" wp14:editId="3A8B7D64">
                  <wp:extent cx="1752600" cy="628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52600" cy="628650"/>
                          </a:xfrm>
                          <a:prstGeom prst="rect">
                            <a:avLst/>
                          </a:prstGeom>
                        </pic:spPr>
                      </pic:pic>
                    </a:graphicData>
                  </a:graphic>
                </wp:inline>
              </w:drawing>
            </w:r>
          </w:p>
        </w:tc>
      </w:tr>
      <w:tr w:rsidR="003739E4" w:rsidRPr="00420165" w:rsidTr="004D2974">
        <w:tblPrEx>
          <w:tblCellSpacing w:w="0" w:type="nil"/>
          <w:tblBorders>
            <w:top w:val="single" w:sz="6" w:space="0" w:color="D7D7D7"/>
            <w:left w:val="single" w:sz="6" w:space="0" w:color="D7D7D7"/>
            <w:bottom w:val="single" w:sz="6" w:space="0" w:color="D7D7D7"/>
            <w:right w:val="single" w:sz="6" w:space="0" w:color="D7D7D7"/>
          </w:tblBorders>
          <w:shd w:val="clear" w:color="auto" w:fill="FEFFFA"/>
          <w:tblCellMar>
            <w:top w:w="0" w:type="dxa"/>
            <w:left w:w="0" w:type="dxa"/>
            <w:bottom w:w="0" w:type="dxa"/>
            <w:right w:w="0" w:type="dxa"/>
          </w:tblCellMar>
        </w:tblPrEx>
        <w:trPr>
          <w:trHeight w:val="739"/>
        </w:trPr>
        <w:tc>
          <w:tcPr>
            <w:tcW w:w="252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3739E4" w:rsidRPr="00420165" w:rsidRDefault="003739E4" w:rsidP="004D2974">
            <w:pPr>
              <w:spacing w:after="100" w:afterAutospacing="1" w:line="240" w:lineRule="auto"/>
              <w:rPr>
                <w:rFonts w:eastAsia="Times New Roman" w:cs="Calibri"/>
                <w:b/>
                <w:sz w:val="24"/>
                <w:szCs w:val="24"/>
                <w:lang w:val="en-US"/>
              </w:rPr>
            </w:pPr>
            <w:r>
              <w:rPr>
                <w:rFonts w:eastAsia="Times New Roman" w:cs="Calibri"/>
                <w:b/>
                <w:sz w:val="24"/>
                <w:szCs w:val="24"/>
                <w:lang w:val="en-US"/>
              </w:rPr>
              <w:t xml:space="preserve">Present </w:t>
            </w:r>
            <w:r w:rsidRPr="00420165">
              <w:rPr>
                <w:rFonts w:eastAsia="Times New Roman" w:cs="Calibri"/>
                <w:b/>
                <w:sz w:val="24"/>
                <w:szCs w:val="24"/>
                <w:lang w:val="en-US"/>
              </w:rPr>
              <w:t>Value of a</w:t>
            </w:r>
            <w:r>
              <w:rPr>
                <w:rFonts w:eastAsia="Times New Roman" w:cs="Calibri"/>
                <w:b/>
                <w:sz w:val="24"/>
                <w:szCs w:val="24"/>
                <w:lang w:val="en-US"/>
              </w:rPr>
              <w:t xml:space="preserve"> single dollar amount</w:t>
            </w:r>
            <w:r w:rsidRPr="00420165">
              <w:rPr>
                <w:rFonts w:eastAsia="Times New Roman" w:cs="Calibri"/>
                <w:b/>
                <w:sz w:val="24"/>
                <w:szCs w:val="24"/>
                <w:lang w:val="en-US"/>
              </w:rPr>
              <w:t xml:space="preserve"> </w:t>
            </w:r>
          </w:p>
        </w:tc>
        <w:tc>
          <w:tcPr>
            <w:tcW w:w="247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3739E4" w:rsidRPr="00420165" w:rsidRDefault="003739E4" w:rsidP="004D2974">
            <w:pPr>
              <w:spacing w:after="100" w:afterAutospacing="1" w:line="240" w:lineRule="auto"/>
              <w:rPr>
                <w:rFonts w:eastAsia="Times New Roman" w:cs="Calibri"/>
                <w:b/>
                <w:sz w:val="24"/>
                <w:szCs w:val="24"/>
                <w:lang w:val="en-US"/>
              </w:rPr>
            </w:pPr>
            <w:r>
              <w:rPr>
                <w:noProof/>
              </w:rPr>
              <w:drawing>
                <wp:inline distT="0" distB="0" distL="0" distR="0" wp14:anchorId="145633DB" wp14:editId="4A1019D2">
                  <wp:extent cx="1600200" cy="847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00200" cy="847725"/>
                          </a:xfrm>
                          <a:prstGeom prst="rect">
                            <a:avLst/>
                          </a:prstGeom>
                        </pic:spPr>
                      </pic:pic>
                    </a:graphicData>
                  </a:graphic>
                </wp:inline>
              </w:drawing>
            </w:r>
          </w:p>
        </w:tc>
      </w:tr>
      <w:tr w:rsidR="003739E4" w:rsidRPr="00420165" w:rsidTr="004D2974">
        <w:tblPrEx>
          <w:tblCellSpacing w:w="0" w:type="nil"/>
          <w:tblBorders>
            <w:top w:val="single" w:sz="6" w:space="0" w:color="D7D7D7"/>
            <w:left w:val="single" w:sz="6" w:space="0" w:color="D7D7D7"/>
            <w:bottom w:val="single" w:sz="6" w:space="0" w:color="D7D7D7"/>
            <w:right w:val="single" w:sz="6" w:space="0" w:color="D7D7D7"/>
          </w:tblBorders>
          <w:shd w:val="clear" w:color="auto" w:fill="FEFFFA"/>
          <w:tblCellMar>
            <w:top w:w="0" w:type="dxa"/>
            <w:left w:w="0" w:type="dxa"/>
            <w:bottom w:w="0" w:type="dxa"/>
            <w:right w:w="0" w:type="dxa"/>
          </w:tblCellMar>
        </w:tblPrEx>
        <w:trPr>
          <w:trHeight w:val="1560"/>
        </w:trPr>
        <w:tc>
          <w:tcPr>
            <w:tcW w:w="252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3739E4" w:rsidRPr="00420165" w:rsidRDefault="003739E4" w:rsidP="004D2974">
            <w:pPr>
              <w:spacing w:after="0" w:line="240" w:lineRule="auto"/>
              <w:rPr>
                <w:rFonts w:eastAsia="Times New Roman" w:cs="Calibri"/>
                <w:b/>
                <w:sz w:val="24"/>
                <w:szCs w:val="24"/>
                <w:lang w:val="en-US"/>
              </w:rPr>
            </w:pPr>
            <w:r>
              <w:rPr>
                <w:rFonts w:eastAsia="Times New Roman" w:cs="Calibri"/>
                <w:b/>
                <w:sz w:val="24"/>
                <w:szCs w:val="24"/>
                <w:lang w:val="en-US"/>
              </w:rPr>
              <w:t>Future</w:t>
            </w:r>
            <w:r w:rsidRPr="00420165">
              <w:rPr>
                <w:rFonts w:eastAsia="Times New Roman" w:cs="Calibri"/>
                <w:b/>
                <w:sz w:val="24"/>
                <w:szCs w:val="24"/>
                <w:lang w:val="en-US"/>
              </w:rPr>
              <w:t xml:space="preserve"> Value of an </w:t>
            </w:r>
            <w:r>
              <w:rPr>
                <w:rFonts w:eastAsia="Times New Roman" w:cs="Calibri"/>
                <w:b/>
                <w:sz w:val="24"/>
                <w:szCs w:val="24"/>
                <w:lang w:val="en-US"/>
              </w:rPr>
              <w:t>a</w:t>
            </w:r>
            <w:r w:rsidRPr="00420165">
              <w:rPr>
                <w:rFonts w:eastAsia="Times New Roman" w:cs="Calibri"/>
                <w:b/>
                <w:sz w:val="24"/>
                <w:szCs w:val="24"/>
                <w:lang w:val="en-US"/>
              </w:rPr>
              <w:t xml:space="preserve">nnuity </w:t>
            </w:r>
          </w:p>
        </w:tc>
        <w:tc>
          <w:tcPr>
            <w:tcW w:w="247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3739E4" w:rsidRPr="00420165" w:rsidRDefault="003739E4" w:rsidP="004D2974">
            <w:pPr>
              <w:spacing w:after="0" w:line="240" w:lineRule="auto"/>
              <w:rPr>
                <w:rFonts w:eastAsia="Times New Roman" w:cs="Calibri"/>
                <w:b/>
                <w:sz w:val="24"/>
                <w:szCs w:val="24"/>
                <w:lang w:val="en-US"/>
              </w:rPr>
            </w:pPr>
            <w:r w:rsidRPr="00420165">
              <w:rPr>
                <w:rFonts w:eastAsia="Times New Roman" w:cs="Calibri"/>
                <w:b/>
                <w:sz w:val="24"/>
                <w:szCs w:val="24"/>
                <w:lang w:val="en-US"/>
              </w:rPr>
              <w:t xml:space="preserve">   </w:t>
            </w:r>
            <w:r>
              <w:rPr>
                <w:noProof/>
              </w:rPr>
              <w:drawing>
                <wp:inline distT="0" distB="0" distL="0" distR="0" wp14:anchorId="66BB6F25" wp14:editId="3FA3C0D3">
                  <wp:extent cx="2276475" cy="571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76475" cy="571500"/>
                          </a:xfrm>
                          <a:prstGeom prst="rect">
                            <a:avLst/>
                          </a:prstGeom>
                        </pic:spPr>
                      </pic:pic>
                    </a:graphicData>
                  </a:graphic>
                </wp:inline>
              </w:drawing>
            </w:r>
          </w:p>
        </w:tc>
      </w:tr>
      <w:tr w:rsidR="003739E4" w:rsidRPr="00420165" w:rsidTr="004D2974">
        <w:tblPrEx>
          <w:tblCellSpacing w:w="0" w:type="nil"/>
          <w:tblBorders>
            <w:top w:val="single" w:sz="6" w:space="0" w:color="D7D7D7"/>
            <w:left w:val="single" w:sz="6" w:space="0" w:color="D7D7D7"/>
            <w:bottom w:val="single" w:sz="6" w:space="0" w:color="D7D7D7"/>
            <w:right w:val="single" w:sz="6" w:space="0" w:color="D7D7D7"/>
          </w:tblBorders>
          <w:shd w:val="clear" w:color="auto" w:fill="FEFFFA"/>
          <w:tblCellMar>
            <w:top w:w="0" w:type="dxa"/>
            <w:left w:w="0" w:type="dxa"/>
            <w:bottom w:w="0" w:type="dxa"/>
            <w:right w:w="0" w:type="dxa"/>
          </w:tblCellMar>
        </w:tblPrEx>
        <w:trPr>
          <w:trHeight w:val="1560"/>
        </w:trPr>
        <w:tc>
          <w:tcPr>
            <w:tcW w:w="252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tcPr>
          <w:p w:rsidR="003739E4" w:rsidRDefault="003739E4" w:rsidP="004D2974">
            <w:pPr>
              <w:spacing w:after="0" w:line="240" w:lineRule="auto"/>
              <w:rPr>
                <w:rFonts w:eastAsia="Times New Roman" w:cs="Calibri"/>
                <w:b/>
                <w:sz w:val="24"/>
                <w:szCs w:val="24"/>
                <w:lang w:val="en-US"/>
              </w:rPr>
            </w:pPr>
            <w:r>
              <w:rPr>
                <w:rFonts w:eastAsia="Times New Roman" w:cs="Calibri"/>
                <w:b/>
                <w:sz w:val="24"/>
                <w:szCs w:val="24"/>
                <w:lang w:val="en-US"/>
              </w:rPr>
              <w:t>Present Value of an annuity</w:t>
            </w:r>
          </w:p>
        </w:tc>
        <w:tc>
          <w:tcPr>
            <w:tcW w:w="247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tcPr>
          <w:p w:rsidR="003739E4" w:rsidRPr="00420165" w:rsidRDefault="003739E4" w:rsidP="004D2974">
            <w:pPr>
              <w:spacing w:after="0" w:line="240" w:lineRule="auto"/>
              <w:rPr>
                <w:rFonts w:eastAsia="Times New Roman" w:cs="Calibri"/>
                <w:b/>
                <w:sz w:val="24"/>
                <w:szCs w:val="24"/>
                <w:lang w:val="en-US"/>
              </w:rPr>
            </w:pPr>
            <w:r>
              <w:rPr>
                <w:noProof/>
              </w:rPr>
              <w:drawing>
                <wp:inline distT="0" distB="0" distL="0" distR="0" wp14:anchorId="08292517" wp14:editId="2D808CF1">
                  <wp:extent cx="2552700" cy="1066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52700" cy="1066800"/>
                          </a:xfrm>
                          <a:prstGeom prst="rect">
                            <a:avLst/>
                          </a:prstGeom>
                        </pic:spPr>
                      </pic:pic>
                    </a:graphicData>
                  </a:graphic>
                </wp:inline>
              </w:drawing>
            </w:r>
          </w:p>
        </w:tc>
      </w:tr>
      <w:tr w:rsidR="003739E4" w:rsidRPr="00420165" w:rsidTr="004D2974">
        <w:tblPrEx>
          <w:tblCellSpacing w:w="0" w:type="nil"/>
          <w:tblBorders>
            <w:top w:val="single" w:sz="6" w:space="0" w:color="D7D7D7"/>
            <w:left w:val="single" w:sz="6" w:space="0" w:color="D7D7D7"/>
            <w:bottom w:val="single" w:sz="6" w:space="0" w:color="D7D7D7"/>
            <w:right w:val="single" w:sz="6" w:space="0" w:color="D7D7D7"/>
          </w:tblBorders>
          <w:shd w:val="clear" w:color="auto" w:fill="FEFFFA"/>
          <w:tblCellMar>
            <w:top w:w="0" w:type="dxa"/>
            <w:left w:w="0" w:type="dxa"/>
            <w:bottom w:w="0" w:type="dxa"/>
            <w:right w:w="0" w:type="dxa"/>
          </w:tblCellMar>
        </w:tblPrEx>
        <w:trPr>
          <w:trHeight w:val="1560"/>
        </w:trPr>
        <w:tc>
          <w:tcPr>
            <w:tcW w:w="252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tcPr>
          <w:p w:rsidR="003739E4" w:rsidRPr="00420165" w:rsidRDefault="003739E4" w:rsidP="004D2974">
            <w:pPr>
              <w:spacing w:after="0" w:line="240" w:lineRule="auto"/>
              <w:rPr>
                <w:rFonts w:eastAsia="Times New Roman" w:cs="Calibri"/>
                <w:b/>
                <w:sz w:val="24"/>
                <w:szCs w:val="24"/>
                <w:lang w:val="en-US"/>
              </w:rPr>
            </w:pPr>
            <w:r>
              <w:rPr>
                <w:rFonts w:eastAsia="Times New Roman" w:cs="Calibri"/>
                <w:b/>
                <w:sz w:val="24"/>
                <w:szCs w:val="24"/>
                <w:lang w:val="en-US"/>
              </w:rPr>
              <w:t>Interest Rate Conversion</w:t>
            </w:r>
          </w:p>
        </w:tc>
        <w:tc>
          <w:tcPr>
            <w:tcW w:w="247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tcPr>
          <w:p w:rsidR="003739E4" w:rsidRPr="00420165" w:rsidRDefault="003739E4" w:rsidP="004D2974">
            <w:pPr>
              <w:spacing w:after="0" w:line="240" w:lineRule="auto"/>
              <w:rPr>
                <w:rFonts w:eastAsia="Times New Roman" w:cs="Calibri"/>
                <w:b/>
                <w:sz w:val="24"/>
                <w:szCs w:val="24"/>
                <w:lang w:val="en-US"/>
              </w:rPr>
            </w:pPr>
            <w:r>
              <w:rPr>
                <w:noProof/>
              </w:rPr>
              <w:drawing>
                <wp:inline distT="0" distB="0" distL="0" distR="0" wp14:anchorId="37ABCC1F" wp14:editId="54C2A18B">
                  <wp:extent cx="1647825" cy="4762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647825" cy="476250"/>
                          </a:xfrm>
                          <a:prstGeom prst="rect">
                            <a:avLst/>
                          </a:prstGeom>
                        </pic:spPr>
                      </pic:pic>
                    </a:graphicData>
                  </a:graphic>
                </wp:inline>
              </w:drawing>
            </w:r>
          </w:p>
        </w:tc>
      </w:tr>
      <w:tr w:rsidR="003739E4" w:rsidRPr="00420165" w:rsidTr="004D2974">
        <w:tblPrEx>
          <w:tblCellSpacing w:w="0" w:type="nil"/>
          <w:tblBorders>
            <w:top w:val="single" w:sz="6" w:space="0" w:color="D7D7D7"/>
            <w:left w:val="single" w:sz="6" w:space="0" w:color="D7D7D7"/>
            <w:bottom w:val="single" w:sz="6" w:space="0" w:color="D7D7D7"/>
            <w:right w:val="single" w:sz="6" w:space="0" w:color="D7D7D7"/>
          </w:tblBorders>
          <w:shd w:val="clear" w:color="auto" w:fill="FEFFFA"/>
          <w:tblCellMar>
            <w:top w:w="0" w:type="dxa"/>
            <w:left w:w="0" w:type="dxa"/>
            <w:bottom w:w="0" w:type="dxa"/>
            <w:right w:w="0" w:type="dxa"/>
          </w:tblCellMar>
        </w:tblPrEx>
        <w:trPr>
          <w:trHeight w:val="1326"/>
        </w:trPr>
        <w:tc>
          <w:tcPr>
            <w:tcW w:w="252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tcPr>
          <w:p w:rsidR="003739E4" w:rsidRPr="00420165" w:rsidRDefault="003739E4" w:rsidP="004D2974">
            <w:pPr>
              <w:suppressLineNumbers/>
              <w:spacing w:after="0" w:line="235" w:lineRule="exact"/>
              <w:jc w:val="both"/>
              <w:textAlignment w:val="baseline"/>
              <w:rPr>
                <w:rFonts w:eastAsia="Times New Roman" w:cs="Calibri"/>
                <w:b/>
                <w:i/>
                <w:color w:val="000000"/>
                <w:sz w:val="24"/>
                <w:szCs w:val="24"/>
                <w:u w:val="single"/>
                <w:lang w:val="en-US"/>
              </w:rPr>
            </w:pPr>
            <w:r w:rsidRPr="00420165">
              <w:rPr>
                <w:rFonts w:eastAsia="Times New Roman" w:cs="Calibri"/>
                <w:b/>
                <w:i/>
                <w:color w:val="000000"/>
                <w:sz w:val="24"/>
                <w:szCs w:val="24"/>
                <w:u w:val="single"/>
                <w:lang w:val="en-US"/>
              </w:rPr>
              <w:t>Time Value:</w:t>
            </w:r>
          </w:p>
          <w:p w:rsidR="003739E4" w:rsidRPr="00420165" w:rsidRDefault="003739E4" w:rsidP="004D2974">
            <w:pPr>
              <w:suppressLineNumbers/>
              <w:spacing w:after="0" w:line="235" w:lineRule="exact"/>
              <w:jc w:val="both"/>
              <w:textAlignment w:val="baseline"/>
              <w:rPr>
                <w:rFonts w:eastAsia="Times New Roman" w:cs="Calibri"/>
                <w:b/>
                <w:i/>
                <w:color w:val="000000"/>
                <w:sz w:val="24"/>
                <w:szCs w:val="24"/>
                <w:lang w:val="en-US"/>
              </w:rPr>
            </w:pPr>
            <w:r w:rsidRPr="00420165">
              <w:rPr>
                <w:rFonts w:eastAsia="Times New Roman" w:cs="Calibri"/>
                <w:b/>
                <w:i/>
                <w:color w:val="000000"/>
                <w:sz w:val="24"/>
                <w:szCs w:val="24"/>
                <w:lang w:val="en-US"/>
              </w:rPr>
              <w:t xml:space="preserve">FV = </w:t>
            </w:r>
            <w:r>
              <w:rPr>
                <w:rFonts w:eastAsia="Times New Roman" w:cs="Calibri"/>
                <w:b/>
                <w:i/>
                <w:color w:val="000000"/>
                <w:sz w:val="24"/>
                <w:szCs w:val="24"/>
                <w:lang w:val="en-US"/>
              </w:rPr>
              <w:t xml:space="preserve">Maturity value or </w:t>
            </w:r>
            <w:r w:rsidRPr="00420165">
              <w:rPr>
                <w:rFonts w:eastAsia="Times New Roman" w:cs="Calibri"/>
                <w:b/>
                <w:color w:val="000000"/>
                <w:sz w:val="24"/>
                <w:szCs w:val="24"/>
                <w:lang w:val="en-US"/>
              </w:rPr>
              <w:t xml:space="preserve">Future value            </w:t>
            </w:r>
            <w:r w:rsidRPr="00420165">
              <w:rPr>
                <w:rFonts w:eastAsia="Times New Roman" w:cs="Calibri"/>
                <w:b/>
                <w:i/>
                <w:color w:val="000000"/>
                <w:sz w:val="24"/>
                <w:szCs w:val="24"/>
                <w:lang w:val="en-US"/>
              </w:rPr>
              <w:t xml:space="preserve"> </w:t>
            </w:r>
          </w:p>
          <w:p w:rsidR="003739E4" w:rsidRDefault="003739E4" w:rsidP="004D2974">
            <w:pPr>
              <w:suppressLineNumbers/>
              <w:spacing w:after="0" w:line="235" w:lineRule="exact"/>
              <w:jc w:val="both"/>
              <w:textAlignment w:val="baseline"/>
              <w:rPr>
                <w:rFonts w:eastAsia="Times New Roman" w:cs="Calibri"/>
                <w:b/>
                <w:color w:val="000000"/>
                <w:sz w:val="24"/>
                <w:szCs w:val="24"/>
                <w:lang w:val="en-US"/>
              </w:rPr>
            </w:pPr>
            <w:r w:rsidRPr="00420165">
              <w:rPr>
                <w:rFonts w:eastAsia="Times New Roman" w:cs="Calibri"/>
                <w:b/>
                <w:i/>
                <w:color w:val="000000"/>
                <w:sz w:val="24"/>
                <w:szCs w:val="24"/>
                <w:lang w:val="en-US"/>
              </w:rPr>
              <w:t xml:space="preserve">PV = </w:t>
            </w:r>
            <w:r w:rsidRPr="00420165">
              <w:rPr>
                <w:rFonts w:eastAsia="Times New Roman" w:cs="Calibri"/>
                <w:b/>
                <w:color w:val="000000"/>
                <w:sz w:val="24"/>
                <w:szCs w:val="24"/>
                <w:lang w:val="en-US"/>
              </w:rPr>
              <w:t>Pr</w:t>
            </w:r>
            <w:r>
              <w:rPr>
                <w:rFonts w:eastAsia="Times New Roman" w:cs="Calibri"/>
                <w:b/>
                <w:color w:val="000000"/>
                <w:sz w:val="24"/>
                <w:szCs w:val="24"/>
                <w:lang w:val="en-US"/>
              </w:rPr>
              <w:t>incipal or Pr</w:t>
            </w:r>
            <w:r w:rsidRPr="00420165">
              <w:rPr>
                <w:rFonts w:eastAsia="Times New Roman" w:cs="Calibri"/>
                <w:b/>
                <w:color w:val="000000"/>
                <w:sz w:val="24"/>
                <w:szCs w:val="24"/>
                <w:lang w:val="en-US"/>
              </w:rPr>
              <w:t xml:space="preserve">esent value         </w:t>
            </w:r>
          </w:p>
          <w:p w:rsidR="003739E4" w:rsidRDefault="003739E4" w:rsidP="004D2974">
            <w:pPr>
              <w:suppressLineNumbers/>
              <w:spacing w:after="0" w:line="235" w:lineRule="exact"/>
              <w:jc w:val="both"/>
              <w:textAlignment w:val="baseline"/>
              <w:rPr>
                <w:rFonts w:eastAsia="Times New Roman" w:cs="Calibri"/>
                <w:b/>
                <w:color w:val="000000"/>
                <w:sz w:val="24"/>
                <w:szCs w:val="24"/>
                <w:lang w:val="en-US"/>
              </w:rPr>
            </w:pPr>
            <w:r w:rsidRPr="00420165">
              <w:rPr>
                <w:rFonts w:eastAsia="Times New Roman" w:cs="Calibri"/>
                <w:b/>
                <w:i/>
                <w:color w:val="000000"/>
                <w:sz w:val="24"/>
                <w:szCs w:val="24"/>
                <w:lang w:val="en-US"/>
              </w:rPr>
              <w:t>PMT</w:t>
            </w:r>
            <w:r w:rsidRPr="00420165">
              <w:rPr>
                <w:rFonts w:eastAsia="Times New Roman" w:cs="Calibri"/>
                <w:b/>
                <w:color w:val="000000"/>
                <w:sz w:val="24"/>
                <w:szCs w:val="24"/>
                <w:lang w:val="en-US"/>
              </w:rPr>
              <w:t xml:space="preserve"> = P</w:t>
            </w:r>
            <w:r>
              <w:rPr>
                <w:rFonts w:eastAsia="Times New Roman" w:cs="Calibri"/>
                <w:b/>
                <w:color w:val="000000"/>
                <w:sz w:val="24"/>
                <w:szCs w:val="24"/>
                <w:lang w:val="en-US"/>
              </w:rPr>
              <w:t>eriodic</w:t>
            </w:r>
            <w:r w:rsidRPr="00420165">
              <w:rPr>
                <w:rFonts w:eastAsia="Times New Roman" w:cs="Calibri"/>
                <w:b/>
                <w:color w:val="000000"/>
                <w:sz w:val="24"/>
                <w:szCs w:val="24"/>
                <w:lang w:val="en-US"/>
              </w:rPr>
              <w:t xml:space="preserve"> annuity</w:t>
            </w:r>
            <w:r>
              <w:rPr>
                <w:rFonts w:eastAsia="Times New Roman" w:cs="Calibri"/>
                <w:b/>
                <w:color w:val="000000"/>
                <w:sz w:val="24"/>
                <w:szCs w:val="24"/>
                <w:lang w:val="en-US"/>
              </w:rPr>
              <w:t xml:space="preserve"> payments</w:t>
            </w:r>
          </w:p>
          <w:p w:rsidR="003739E4" w:rsidRPr="00420165" w:rsidRDefault="003739E4" w:rsidP="004D2974">
            <w:pPr>
              <w:suppressLineNumbers/>
              <w:spacing w:after="0" w:line="235" w:lineRule="exact"/>
              <w:jc w:val="both"/>
              <w:textAlignment w:val="baseline"/>
              <w:rPr>
                <w:rFonts w:eastAsia="Times New Roman" w:cs="Calibri"/>
                <w:b/>
                <w:color w:val="000000"/>
                <w:sz w:val="24"/>
                <w:szCs w:val="24"/>
                <w:lang w:val="en-US"/>
              </w:rPr>
            </w:pPr>
            <w:r w:rsidRPr="00420165">
              <w:rPr>
                <w:rFonts w:eastAsia="Times New Roman" w:cs="Calibri"/>
                <w:b/>
                <w:i/>
                <w:color w:val="000000"/>
                <w:sz w:val="24"/>
                <w:szCs w:val="24"/>
                <w:lang w:val="en-US"/>
              </w:rPr>
              <w:t>n</w:t>
            </w:r>
            <w:r w:rsidRPr="00420165">
              <w:rPr>
                <w:rFonts w:eastAsia="Times New Roman" w:cs="Calibri"/>
                <w:b/>
                <w:color w:val="000000"/>
                <w:sz w:val="24"/>
                <w:szCs w:val="24"/>
                <w:lang w:val="en-US"/>
              </w:rPr>
              <w:t xml:space="preserve"> = Number of </w:t>
            </w:r>
            <w:r>
              <w:rPr>
                <w:rFonts w:eastAsia="Times New Roman" w:cs="Calibri"/>
                <w:b/>
                <w:color w:val="000000"/>
                <w:sz w:val="24"/>
                <w:szCs w:val="24"/>
                <w:lang w:val="en-US"/>
              </w:rPr>
              <w:t>compounding p</w:t>
            </w:r>
            <w:r w:rsidRPr="00420165">
              <w:rPr>
                <w:rFonts w:eastAsia="Times New Roman" w:cs="Calibri"/>
                <w:b/>
                <w:color w:val="000000"/>
                <w:sz w:val="24"/>
                <w:szCs w:val="24"/>
                <w:lang w:val="en-US"/>
              </w:rPr>
              <w:t>eriods</w:t>
            </w:r>
            <w:r>
              <w:rPr>
                <w:rFonts w:eastAsia="Times New Roman" w:cs="Calibri"/>
                <w:b/>
                <w:color w:val="000000"/>
                <w:sz w:val="24"/>
                <w:szCs w:val="24"/>
                <w:lang w:val="en-US"/>
              </w:rPr>
              <w:t xml:space="preserve"> per year</w:t>
            </w:r>
          </w:p>
          <w:p w:rsidR="003739E4" w:rsidRDefault="003739E4" w:rsidP="004D2974">
            <w:pPr>
              <w:suppressLineNumbers/>
              <w:spacing w:after="0" w:line="235" w:lineRule="exact"/>
              <w:jc w:val="both"/>
              <w:textAlignment w:val="baseline"/>
              <w:rPr>
                <w:rFonts w:eastAsia="Times New Roman" w:cs="Calibri"/>
                <w:b/>
                <w:color w:val="000000"/>
                <w:sz w:val="24"/>
                <w:szCs w:val="24"/>
                <w:lang w:val="en-US"/>
              </w:rPr>
            </w:pPr>
            <w:proofErr w:type="spellStart"/>
            <w:r w:rsidRPr="00420165">
              <w:rPr>
                <w:rFonts w:eastAsia="Times New Roman" w:cs="Calibri"/>
                <w:b/>
                <w:i/>
                <w:color w:val="000000"/>
                <w:sz w:val="24"/>
                <w:szCs w:val="24"/>
                <w:lang w:val="en-US"/>
              </w:rPr>
              <w:t>i</w:t>
            </w:r>
            <w:proofErr w:type="spellEnd"/>
            <w:r w:rsidRPr="00420165">
              <w:rPr>
                <w:rFonts w:eastAsia="Times New Roman" w:cs="Calibri"/>
                <w:b/>
                <w:color w:val="000000"/>
                <w:sz w:val="24"/>
                <w:szCs w:val="24"/>
                <w:lang w:val="en-US"/>
              </w:rPr>
              <w:t xml:space="preserve"> = Annual interest rate</w:t>
            </w:r>
          </w:p>
          <w:p w:rsidR="003739E4" w:rsidRDefault="003739E4" w:rsidP="004D2974">
            <w:pPr>
              <w:suppressLineNumbers/>
              <w:spacing w:after="0" w:line="235" w:lineRule="exact"/>
              <w:jc w:val="both"/>
              <w:textAlignment w:val="baseline"/>
              <w:rPr>
                <w:rFonts w:eastAsia="Times New Roman" w:cs="Calibri"/>
                <w:b/>
                <w:sz w:val="24"/>
                <w:szCs w:val="24"/>
                <w:lang w:val="en-US"/>
              </w:rPr>
            </w:pPr>
            <w:r w:rsidRPr="00EF0154">
              <w:rPr>
                <w:rFonts w:eastAsia="Times New Roman" w:cs="Calibri"/>
                <w:b/>
                <w:i/>
                <w:sz w:val="24"/>
                <w:szCs w:val="24"/>
                <w:lang w:val="en-US"/>
              </w:rPr>
              <w:t>t</w:t>
            </w:r>
            <w:r>
              <w:rPr>
                <w:rFonts w:eastAsia="Times New Roman" w:cs="Calibri"/>
                <w:b/>
                <w:sz w:val="24"/>
                <w:szCs w:val="24"/>
                <w:lang w:val="en-US"/>
              </w:rPr>
              <w:t xml:space="preserve"> = Time (in years)</w:t>
            </w:r>
          </w:p>
          <w:p w:rsidR="003739E4" w:rsidRPr="00420165" w:rsidRDefault="003739E4" w:rsidP="004D2974">
            <w:pPr>
              <w:suppressLineNumbers/>
              <w:spacing w:after="0" w:line="235" w:lineRule="exact"/>
              <w:jc w:val="both"/>
              <w:textAlignment w:val="baseline"/>
              <w:rPr>
                <w:rFonts w:eastAsia="Times New Roman" w:cs="Calibri"/>
                <w:b/>
                <w:sz w:val="24"/>
                <w:szCs w:val="24"/>
                <w:lang w:val="en-US"/>
              </w:rPr>
            </w:pPr>
            <w:r w:rsidRPr="00E70C0F">
              <w:rPr>
                <w:rFonts w:eastAsia="Times New Roman" w:cs="Calibri"/>
                <w:b/>
                <w:i/>
                <w:sz w:val="24"/>
                <w:szCs w:val="24"/>
                <w:lang w:val="en-US"/>
              </w:rPr>
              <w:t>EY</w:t>
            </w:r>
            <w:r>
              <w:rPr>
                <w:rFonts w:eastAsia="Times New Roman" w:cs="Calibri"/>
                <w:b/>
                <w:sz w:val="24"/>
                <w:szCs w:val="24"/>
                <w:lang w:val="en-US"/>
              </w:rPr>
              <w:t xml:space="preserve"> = Effective yield</w:t>
            </w:r>
          </w:p>
        </w:tc>
        <w:tc>
          <w:tcPr>
            <w:tcW w:w="2475" w:type="pct"/>
            <w:gridSpan w:val="2"/>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tcPr>
          <w:p w:rsidR="003739E4" w:rsidRPr="00EF0154" w:rsidRDefault="003739E4" w:rsidP="004D2974">
            <w:pPr>
              <w:suppressLineNumbers/>
              <w:spacing w:before="56" w:after="0" w:line="184" w:lineRule="exact"/>
              <w:textAlignment w:val="baseline"/>
              <w:rPr>
                <w:rFonts w:eastAsia="Times New Roman" w:cs="Calibri"/>
                <w:b/>
                <w:color w:val="000000"/>
                <w:spacing w:val="-1"/>
                <w:sz w:val="24"/>
                <w:szCs w:val="24"/>
                <w:u w:val="single"/>
                <w:lang w:val="en-US"/>
              </w:rPr>
            </w:pPr>
            <w:r w:rsidRPr="00EF0154">
              <w:rPr>
                <w:rFonts w:eastAsia="Times New Roman" w:cs="Calibri"/>
                <w:b/>
                <w:color w:val="000000"/>
                <w:spacing w:val="-1"/>
                <w:sz w:val="24"/>
                <w:szCs w:val="24"/>
                <w:u w:val="single"/>
                <w:lang w:val="en-US"/>
              </w:rPr>
              <w:t>Simple interest:</w:t>
            </w:r>
          </w:p>
          <w:p w:rsidR="003739E4" w:rsidRDefault="003739E4" w:rsidP="004D2974">
            <w:pPr>
              <w:suppressLineNumbers/>
              <w:spacing w:before="48" w:after="0" w:line="202" w:lineRule="exact"/>
              <w:textAlignment w:val="baseline"/>
              <w:rPr>
                <w:rFonts w:eastAsia="Times New Roman" w:cs="Calibri"/>
                <w:b/>
                <w:i/>
                <w:sz w:val="24"/>
                <w:szCs w:val="24"/>
                <w:lang w:val="en-US"/>
              </w:rPr>
            </w:pPr>
            <w:r>
              <w:rPr>
                <w:rFonts w:eastAsia="Times New Roman" w:cs="Calibri"/>
                <w:b/>
                <w:i/>
                <w:sz w:val="24"/>
                <w:szCs w:val="24"/>
                <w:lang w:val="en-US"/>
              </w:rPr>
              <w:t xml:space="preserve">I = </w:t>
            </w:r>
            <w:r w:rsidRPr="00CC309C">
              <w:rPr>
                <w:rFonts w:eastAsia="Times New Roman" w:cs="Calibri"/>
                <w:b/>
                <w:sz w:val="24"/>
                <w:szCs w:val="24"/>
                <w:lang w:val="en-US"/>
              </w:rPr>
              <w:t>Interest earned</w:t>
            </w:r>
          </w:p>
          <w:p w:rsidR="003739E4" w:rsidRDefault="003739E4" w:rsidP="004D2974">
            <w:pPr>
              <w:suppressLineNumbers/>
              <w:spacing w:before="48" w:after="0" w:line="202" w:lineRule="exact"/>
              <w:textAlignment w:val="baseline"/>
              <w:rPr>
                <w:rFonts w:eastAsia="Times New Roman" w:cs="Calibri"/>
                <w:b/>
                <w:sz w:val="24"/>
                <w:szCs w:val="24"/>
                <w:lang w:val="en-US"/>
              </w:rPr>
            </w:pPr>
            <w:r w:rsidRPr="00EF0154">
              <w:rPr>
                <w:rFonts w:eastAsia="Times New Roman" w:cs="Calibri"/>
                <w:b/>
                <w:i/>
                <w:sz w:val="24"/>
                <w:szCs w:val="24"/>
                <w:lang w:val="en-US"/>
              </w:rPr>
              <w:t>P</w:t>
            </w:r>
            <w:r>
              <w:rPr>
                <w:rFonts w:eastAsia="Times New Roman" w:cs="Calibri"/>
                <w:b/>
                <w:sz w:val="24"/>
                <w:szCs w:val="24"/>
                <w:lang w:val="en-US"/>
              </w:rPr>
              <w:t xml:space="preserve"> = Principal or Present Value</w:t>
            </w:r>
          </w:p>
          <w:p w:rsidR="003739E4" w:rsidRDefault="003739E4" w:rsidP="004D2974">
            <w:pPr>
              <w:suppressLineNumbers/>
              <w:spacing w:before="48" w:after="0" w:line="202" w:lineRule="exact"/>
              <w:textAlignment w:val="baseline"/>
              <w:rPr>
                <w:rFonts w:eastAsia="Times New Roman" w:cs="Calibri"/>
                <w:b/>
                <w:sz w:val="24"/>
                <w:szCs w:val="24"/>
                <w:lang w:val="en-US"/>
              </w:rPr>
            </w:pPr>
            <w:r w:rsidRPr="00EF0154">
              <w:rPr>
                <w:rFonts w:eastAsia="Times New Roman" w:cs="Calibri"/>
                <w:b/>
                <w:i/>
                <w:sz w:val="24"/>
                <w:szCs w:val="24"/>
                <w:lang w:val="en-US"/>
              </w:rPr>
              <w:t>r</w:t>
            </w:r>
            <w:r>
              <w:rPr>
                <w:rFonts w:eastAsia="Times New Roman" w:cs="Calibri"/>
                <w:b/>
                <w:sz w:val="24"/>
                <w:szCs w:val="24"/>
                <w:lang w:val="en-US"/>
              </w:rPr>
              <w:t xml:space="preserve"> = annual interest rate</w:t>
            </w:r>
          </w:p>
          <w:p w:rsidR="003739E4" w:rsidRPr="00420165" w:rsidRDefault="003739E4" w:rsidP="004D2974">
            <w:pPr>
              <w:suppressLineNumbers/>
              <w:spacing w:before="48" w:after="0" w:line="202" w:lineRule="exact"/>
              <w:textAlignment w:val="baseline"/>
              <w:rPr>
                <w:rFonts w:eastAsia="Times New Roman" w:cs="Calibri"/>
                <w:b/>
                <w:sz w:val="24"/>
                <w:szCs w:val="24"/>
                <w:lang w:val="en-US"/>
              </w:rPr>
            </w:pPr>
            <w:r w:rsidRPr="00EF0154">
              <w:rPr>
                <w:rFonts w:eastAsia="Times New Roman" w:cs="Calibri"/>
                <w:b/>
                <w:i/>
                <w:sz w:val="24"/>
                <w:szCs w:val="24"/>
                <w:lang w:val="en-US"/>
              </w:rPr>
              <w:t>t</w:t>
            </w:r>
            <w:r>
              <w:rPr>
                <w:rFonts w:eastAsia="Times New Roman" w:cs="Calibri"/>
                <w:b/>
                <w:sz w:val="24"/>
                <w:szCs w:val="24"/>
                <w:lang w:val="en-US"/>
              </w:rPr>
              <w:t xml:space="preserve"> = time (in years)</w:t>
            </w:r>
          </w:p>
        </w:tc>
      </w:tr>
    </w:tbl>
    <w:p w:rsidR="003739E4" w:rsidRPr="00420165" w:rsidRDefault="003739E4" w:rsidP="003739E4">
      <w:pPr>
        <w:spacing w:after="0" w:line="240" w:lineRule="auto"/>
        <w:rPr>
          <w:rFonts w:eastAsia="Times New Roman" w:cs="Calibri"/>
          <w:color w:val="44546A"/>
          <w:sz w:val="24"/>
          <w:szCs w:val="24"/>
          <w:lang w:val="en-US"/>
        </w:rPr>
      </w:pPr>
    </w:p>
    <w:p w:rsidR="009358BA" w:rsidRDefault="009358BA" w:rsidP="00420165">
      <w:pPr>
        <w:spacing w:after="0" w:line="240" w:lineRule="auto"/>
        <w:jc w:val="center"/>
        <w:rPr>
          <w:rFonts w:eastAsia="Times New Roman" w:cs="Calibri"/>
          <w:b/>
          <w:sz w:val="24"/>
          <w:szCs w:val="24"/>
          <w:lang w:val="en-US"/>
        </w:rPr>
      </w:pPr>
    </w:p>
    <w:sectPr w:rsidR="009358BA" w:rsidSect="00420165">
      <w:pgSz w:w="12240" w:h="15840"/>
      <w:pgMar w:top="720" w:right="1152" w:bottom="230" w:left="115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59C6" w:rsidRDefault="00B759C6" w:rsidP="00483486">
      <w:pPr>
        <w:spacing w:after="0" w:line="240" w:lineRule="auto"/>
      </w:pPr>
      <w:r>
        <w:separator/>
      </w:r>
    </w:p>
  </w:endnote>
  <w:endnote w:type="continuationSeparator" w:id="0">
    <w:p w:rsidR="00B759C6" w:rsidRDefault="00B759C6" w:rsidP="00483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59C6" w:rsidRDefault="00B759C6" w:rsidP="00483486">
      <w:pPr>
        <w:spacing w:after="0" w:line="240" w:lineRule="auto"/>
      </w:pPr>
      <w:r>
        <w:separator/>
      </w:r>
    </w:p>
  </w:footnote>
  <w:footnote w:type="continuationSeparator" w:id="0">
    <w:p w:rsidR="00B759C6" w:rsidRDefault="00B759C6" w:rsidP="004834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5C95"/>
    <w:multiLevelType w:val="hybridMultilevel"/>
    <w:tmpl w:val="593848FC"/>
    <w:lvl w:ilvl="0" w:tplc="64D47A98">
      <w:start w:val="1"/>
      <w:numFmt w:val="upperRoman"/>
      <w:lvlText w:val="%1)"/>
      <w:lvlJc w:val="left"/>
      <w:pPr>
        <w:ind w:left="1440" w:hanging="720"/>
      </w:pPr>
      <w:rPr>
        <w:rFonts w:hint="default"/>
        <w:sz w:val="24"/>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6D6EEA"/>
    <w:multiLevelType w:val="hybridMultilevel"/>
    <w:tmpl w:val="258E3036"/>
    <w:lvl w:ilvl="0" w:tplc="AF90AC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21C34"/>
    <w:multiLevelType w:val="hybridMultilevel"/>
    <w:tmpl w:val="F61878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62697"/>
    <w:multiLevelType w:val="hybridMultilevel"/>
    <w:tmpl w:val="67BE8104"/>
    <w:lvl w:ilvl="0" w:tplc="A76C6E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0F0795"/>
    <w:multiLevelType w:val="hybridMultilevel"/>
    <w:tmpl w:val="2074845E"/>
    <w:lvl w:ilvl="0" w:tplc="295E5C44">
      <w:start w:val="1"/>
      <w:numFmt w:val="lowerLetter"/>
      <w:lvlText w:val="%1)"/>
      <w:lvlJc w:val="left"/>
      <w:pPr>
        <w:ind w:left="1080" w:hanging="360"/>
      </w:pPr>
      <w:rPr>
        <w:rFonts w:asciiTheme="minorHAnsi" w:eastAsia="Calibri" w:hAnsiTheme="minorHAns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405BF8"/>
    <w:multiLevelType w:val="hybridMultilevel"/>
    <w:tmpl w:val="4C88564E"/>
    <w:lvl w:ilvl="0" w:tplc="AF90AC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693135"/>
    <w:multiLevelType w:val="hybridMultilevel"/>
    <w:tmpl w:val="EF0E8768"/>
    <w:lvl w:ilvl="0" w:tplc="16E6BA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3D6F51"/>
    <w:multiLevelType w:val="hybridMultilevel"/>
    <w:tmpl w:val="6BD4085C"/>
    <w:lvl w:ilvl="0" w:tplc="AF90AC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EE2390B"/>
    <w:multiLevelType w:val="hybridMultilevel"/>
    <w:tmpl w:val="5CCA4E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265F42"/>
    <w:multiLevelType w:val="hybridMultilevel"/>
    <w:tmpl w:val="59B86FE6"/>
    <w:lvl w:ilvl="0" w:tplc="4034547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0F364C16"/>
    <w:multiLevelType w:val="hybridMultilevel"/>
    <w:tmpl w:val="B06813BC"/>
    <w:lvl w:ilvl="0" w:tplc="FB547302">
      <w:start w:val="1"/>
      <w:numFmt w:val="lowerLetter"/>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941C2B"/>
    <w:multiLevelType w:val="hybridMultilevel"/>
    <w:tmpl w:val="C7CEB98C"/>
    <w:lvl w:ilvl="0" w:tplc="498C12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31A76D2"/>
    <w:multiLevelType w:val="hybridMultilevel"/>
    <w:tmpl w:val="E86E7088"/>
    <w:lvl w:ilvl="0" w:tplc="145C83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EAF65CB"/>
    <w:multiLevelType w:val="hybridMultilevel"/>
    <w:tmpl w:val="7E868276"/>
    <w:lvl w:ilvl="0" w:tplc="9CA632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17248AC"/>
    <w:multiLevelType w:val="hybridMultilevel"/>
    <w:tmpl w:val="59B86FE6"/>
    <w:lvl w:ilvl="0" w:tplc="4034547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15:restartNumberingAfterBreak="0">
    <w:nsid w:val="238F5BAE"/>
    <w:multiLevelType w:val="hybridMultilevel"/>
    <w:tmpl w:val="D81A1C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BD1050"/>
    <w:multiLevelType w:val="hybridMultilevel"/>
    <w:tmpl w:val="161C9F7E"/>
    <w:lvl w:ilvl="0" w:tplc="5EC4F094">
      <w:start w:val="1"/>
      <w:numFmt w:val="lowerLetter"/>
      <w:lvlText w:val="%1)"/>
      <w:lvlJc w:val="left"/>
      <w:pPr>
        <w:ind w:left="1080" w:hanging="360"/>
      </w:pPr>
      <w:rPr>
        <w:rFonts w:hint="default"/>
        <w:color w:val="2222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6CC2A67"/>
    <w:multiLevelType w:val="hybridMultilevel"/>
    <w:tmpl w:val="4754F5A6"/>
    <w:lvl w:ilvl="0" w:tplc="E1EE20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145795"/>
    <w:multiLevelType w:val="hybridMultilevel"/>
    <w:tmpl w:val="59B86FE6"/>
    <w:lvl w:ilvl="0" w:tplc="4034547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 w15:restartNumberingAfterBreak="0">
    <w:nsid w:val="276333C5"/>
    <w:multiLevelType w:val="hybridMultilevel"/>
    <w:tmpl w:val="D1DA4ED0"/>
    <w:lvl w:ilvl="0" w:tplc="B29C8F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3770A1"/>
    <w:multiLevelType w:val="hybridMultilevel"/>
    <w:tmpl w:val="67BE8104"/>
    <w:lvl w:ilvl="0" w:tplc="A76C6E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A857DB8"/>
    <w:multiLevelType w:val="hybridMultilevel"/>
    <w:tmpl w:val="906E3F6C"/>
    <w:lvl w:ilvl="0" w:tplc="73D67B8C">
      <w:start w:val="1"/>
      <w:numFmt w:val="lowerLetter"/>
      <w:lvlText w:val="%1)"/>
      <w:lvlJc w:val="left"/>
      <w:pPr>
        <w:ind w:left="1170" w:hanging="360"/>
      </w:pPr>
      <w:rPr>
        <w:rFonts w:cs="Arial"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0F61A53"/>
    <w:multiLevelType w:val="hybridMultilevel"/>
    <w:tmpl w:val="1C5A1CA6"/>
    <w:lvl w:ilvl="0" w:tplc="5FEC6CAC">
      <w:start w:val="1"/>
      <w:numFmt w:val="lowerLetter"/>
      <w:lvlText w:val="%1)"/>
      <w:lvlJc w:val="left"/>
      <w:pPr>
        <w:ind w:left="720" w:hanging="360"/>
      </w:pPr>
      <w:rPr>
        <w:rFonts w:asciiTheme="minorHAnsi" w:eastAsia="Calibr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19352C"/>
    <w:multiLevelType w:val="hybridMultilevel"/>
    <w:tmpl w:val="F200AEAA"/>
    <w:lvl w:ilvl="0" w:tplc="5EE630D6">
      <w:start w:val="1"/>
      <w:numFmt w:val="lowerRoman"/>
      <w:lvlText w:val="%1)"/>
      <w:lvlJc w:val="left"/>
      <w:pPr>
        <w:ind w:left="1890" w:hanging="720"/>
      </w:pPr>
      <w:rPr>
        <w:rFonts w:hint="default"/>
        <w:b w:val="0"/>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3B236FC6"/>
    <w:multiLevelType w:val="hybridMultilevel"/>
    <w:tmpl w:val="59B86FE6"/>
    <w:lvl w:ilvl="0" w:tplc="4034547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405C5787"/>
    <w:multiLevelType w:val="hybridMultilevel"/>
    <w:tmpl w:val="CC4036B8"/>
    <w:lvl w:ilvl="0" w:tplc="A498F8CC">
      <w:start w:val="1"/>
      <w:numFmt w:val="decimal"/>
      <w:lvlText w:val="%1)"/>
      <w:lvlJc w:val="left"/>
      <w:pPr>
        <w:ind w:left="720" w:hanging="360"/>
      </w:pPr>
      <w:rPr>
        <w:rFonts w:ascii="Calibri" w:hAnsi="Calibri" w:hint="default"/>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A914FC"/>
    <w:multiLevelType w:val="hybridMultilevel"/>
    <w:tmpl w:val="C6A2BA8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6736FFF"/>
    <w:multiLevelType w:val="hybridMultilevel"/>
    <w:tmpl w:val="C49C2486"/>
    <w:lvl w:ilvl="0" w:tplc="AABEC146">
      <w:start w:val="1"/>
      <w:numFmt w:val="lowerLetter"/>
      <w:lvlText w:val="%1."/>
      <w:lvlJc w:val="left"/>
      <w:pPr>
        <w:ind w:left="1500" w:hanging="360"/>
      </w:pPr>
      <w:rPr>
        <w:rFonts w:asciiTheme="minorHAnsi" w:eastAsia="Calibri" w:hAnsiTheme="minorHAnsi" w:cs="Times New Roman"/>
        <w:b/>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8" w15:restartNumberingAfterBreak="0">
    <w:nsid w:val="46F32AC2"/>
    <w:multiLevelType w:val="hybridMultilevel"/>
    <w:tmpl w:val="0AFE15E4"/>
    <w:lvl w:ilvl="0" w:tplc="AF90AC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6F452E7"/>
    <w:multiLevelType w:val="multilevel"/>
    <w:tmpl w:val="258E3036"/>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7A30163"/>
    <w:multiLevelType w:val="hybridMultilevel"/>
    <w:tmpl w:val="183C08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D64764"/>
    <w:multiLevelType w:val="hybridMultilevel"/>
    <w:tmpl w:val="15001E62"/>
    <w:lvl w:ilvl="0" w:tplc="A5D41EB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32B5DE7"/>
    <w:multiLevelType w:val="hybridMultilevel"/>
    <w:tmpl w:val="67BE8104"/>
    <w:lvl w:ilvl="0" w:tplc="A76C6E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54453F2"/>
    <w:multiLevelType w:val="multilevel"/>
    <w:tmpl w:val="7610C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B66495"/>
    <w:multiLevelType w:val="hybridMultilevel"/>
    <w:tmpl w:val="59B86FE6"/>
    <w:lvl w:ilvl="0" w:tplc="40345478">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15:restartNumberingAfterBreak="0">
    <w:nsid w:val="5914116D"/>
    <w:multiLevelType w:val="hybridMultilevel"/>
    <w:tmpl w:val="C35AFABC"/>
    <w:lvl w:ilvl="0" w:tplc="2D86F6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371B35"/>
    <w:multiLevelType w:val="hybridMultilevel"/>
    <w:tmpl w:val="9C981AD6"/>
    <w:lvl w:ilvl="0" w:tplc="37F8B3CE">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7" w15:restartNumberingAfterBreak="0">
    <w:nsid w:val="64172529"/>
    <w:multiLevelType w:val="hybridMultilevel"/>
    <w:tmpl w:val="38625396"/>
    <w:lvl w:ilvl="0" w:tplc="6232B54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4415E34"/>
    <w:multiLevelType w:val="hybridMultilevel"/>
    <w:tmpl w:val="1C66F182"/>
    <w:lvl w:ilvl="0" w:tplc="8FE25C44">
      <w:start w:val="1"/>
      <w:numFmt w:val="lowerLetter"/>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47410D1"/>
    <w:multiLevelType w:val="hybridMultilevel"/>
    <w:tmpl w:val="6F3CB7C4"/>
    <w:lvl w:ilvl="0" w:tplc="77A8DC6E">
      <w:start w:val="1"/>
      <w:numFmt w:val="lowerLetter"/>
      <w:lvlText w:val="%1)"/>
      <w:lvlJc w:val="left"/>
      <w:pPr>
        <w:ind w:left="1440" w:hanging="720"/>
      </w:pPr>
      <w:rPr>
        <w:rFonts w:asciiTheme="minorHAnsi" w:eastAsia="Calibri" w:hAnsiTheme="minorHAnsi" w:cstheme="minorHAnsi"/>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64D72C6"/>
    <w:multiLevelType w:val="hybridMultilevel"/>
    <w:tmpl w:val="D81A1C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776283"/>
    <w:multiLevelType w:val="hybridMultilevel"/>
    <w:tmpl w:val="8376C2B8"/>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2" w15:restartNumberingAfterBreak="0">
    <w:nsid w:val="739604C8"/>
    <w:multiLevelType w:val="hybridMultilevel"/>
    <w:tmpl w:val="94701E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4925307"/>
    <w:multiLevelType w:val="hybridMultilevel"/>
    <w:tmpl w:val="FB7083BA"/>
    <w:lvl w:ilvl="0" w:tplc="5EC4F094">
      <w:start w:val="1"/>
      <w:numFmt w:val="lowerLetter"/>
      <w:lvlText w:val="%1)"/>
      <w:lvlJc w:val="left"/>
      <w:pPr>
        <w:ind w:left="1080" w:hanging="360"/>
      </w:pPr>
      <w:rPr>
        <w:rFonts w:hint="default"/>
        <w:color w:val="2222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4F401D8"/>
    <w:multiLevelType w:val="hybridMultilevel"/>
    <w:tmpl w:val="E1AAB9FE"/>
    <w:lvl w:ilvl="0" w:tplc="E6D296C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5C97CFE"/>
    <w:multiLevelType w:val="hybridMultilevel"/>
    <w:tmpl w:val="FD289C26"/>
    <w:lvl w:ilvl="0" w:tplc="579420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5"/>
  </w:num>
  <w:num w:numId="2">
    <w:abstractNumId w:val="17"/>
  </w:num>
  <w:num w:numId="3">
    <w:abstractNumId w:val="45"/>
  </w:num>
  <w:num w:numId="4">
    <w:abstractNumId w:val="41"/>
  </w:num>
  <w:num w:numId="5">
    <w:abstractNumId w:val="12"/>
  </w:num>
  <w:num w:numId="6">
    <w:abstractNumId w:val="40"/>
  </w:num>
  <w:num w:numId="7">
    <w:abstractNumId w:val="5"/>
  </w:num>
  <w:num w:numId="8">
    <w:abstractNumId w:val="28"/>
  </w:num>
  <w:num w:numId="9">
    <w:abstractNumId w:val="0"/>
  </w:num>
  <w:num w:numId="10">
    <w:abstractNumId w:val="1"/>
  </w:num>
  <w:num w:numId="11">
    <w:abstractNumId w:val="4"/>
  </w:num>
  <w:num w:numId="12">
    <w:abstractNumId w:val="27"/>
  </w:num>
  <w:num w:numId="13">
    <w:abstractNumId w:val="39"/>
  </w:num>
  <w:num w:numId="14">
    <w:abstractNumId w:val="19"/>
  </w:num>
  <w:num w:numId="15">
    <w:abstractNumId w:val="7"/>
  </w:num>
  <w:num w:numId="16">
    <w:abstractNumId w:val="37"/>
  </w:num>
  <w:num w:numId="17">
    <w:abstractNumId w:val="21"/>
  </w:num>
  <w:num w:numId="18">
    <w:abstractNumId w:val="26"/>
  </w:num>
  <w:num w:numId="19">
    <w:abstractNumId w:val="38"/>
  </w:num>
  <w:num w:numId="20">
    <w:abstractNumId w:val="36"/>
  </w:num>
  <w:num w:numId="21">
    <w:abstractNumId w:val="44"/>
  </w:num>
  <w:num w:numId="22">
    <w:abstractNumId w:val="35"/>
  </w:num>
  <w:num w:numId="23">
    <w:abstractNumId w:val="13"/>
  </w:num>
  <w:num w:numId="24">
    <w:abstractNumId w:val="34"/>
  </w:num>
  <w:num w:numId="25">
    <w:abstractNumId w:val="3"/>
  </w:num>
  <w:num w:numId="26">
    <w:abstractNumId w:val="42"/>
  </w:num>
  <w:num w:numId="27">
    <w:abstractNumId w:val="10"/>
  </w:num>
  <w:num w:numId="28">
    <w:abstractNumId w:val="29"/>
  </w:num>
  <w:num w:numId="29">
    <w:abstractNumId w:val="43"/>
  </w:num>
  <w:num w:numId="30">
    <w:abstractNumId w:val="33"/>
    <w:lvlOverride w:ilvl="0">
      <w:startOverride w:val="2"/>
    </w:lvlOverride>
  </w:num>
  <w:num w:numId="31">
    <w:abstractNumId w:val="16"/>
  </w:num>
  <w:num w:numId="32">
    <w:abstractNumId w:val="30"/>
  </w:num>
  <w:num w:numId="33">
    <w:abstractNumId w:val="2"/>
  </w:num>
  <w:num w:numId="34">
    <w:abstractNumId w:val="23"/>
  </w:num>
  <w:num w:numId="35">
    <w:abstractNumId w:val="8"/>
  </w:num>
  <w:num w:numId="36">
    <w:abstractNumId w:val="6"/>
  </w:num>
  <w:num w:numId="37">
    <w:abstractNumId w:val="11"/>
  </w:num>
  <w:num w:numId="38">
    <w:abstractNumId w:val="32"/>
  </w:num>
  <w:num w:numId="39">
    <w:abstractNumId w:val="20"/>
  </w:num>
  <w:num w:numId="40">
    <w:abstractNumId w:val="14"/>
  </w:num>
  <w:num w:numId="41">
    <w:abstractNumId w:val="18"/>
  </w:num>
  <w:num w:numId="42">
    <w:abstractNumId w:val="9"/>
  </w:num>
  <w:num w:numId="43">
    <w:abstractNumId w:val="24"/>
  </w:num>
  <w:num w:numId="44">
    <w:abstractNumId w:val="15"/>
  </w:num>
  <w:num w:numId="45">
    <w:abstractNumId w:val="22"/>
  </w:num>
  <w:num w:numId="46">
    <w:abstractNumId w:val="3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8CF"/>
    <w:rsid w:val="00000828"/>
    <w:rsid w:val="00002D93"/>
    <w:rsid w:val="00007076"/>
    <w:rsid w:val="000132FB"/>
    <w:rsid w:val="00013BA4"/>
    <w:rsid w:val="00015801"/>
    <w:rsid w:val="00015A5B"/>
    <w:rsid w:val="000160A7"/>
    <w:rsid w:val="000160C1"/>
    <w:rsid w:val="000204AF"/>
    <w:rsid w:val="00023815"/>
    <w:rsid w:val="00030DB6"/>
    <w:rsid w:val="00032A3D"/>
    <w:rsid w:val="000334E6"/>
    <w:rsid w:val="0003417E"/>
    <w:rsid w:val="00036ED3"/>
    <w:rsid w:val="0003756E"/>
    <w:rsid w:val="00040B4A"/>
    <w:rsid w:val="00043F5B"/>
    <w:rsid w:val="000449ED"/>
    <w:rsid w:val="00044D08"/>
    <w:rsid w:val="0004524A"/>
    <w:rsid w:val="00046EF6"/>
    <w:rsid w:val="00047D6A"/>
    <w:rsid w:val="00047DE7"/>
    <w:rsid w:val="00050D73"/>
    <w:rsid w:val="00051DDD"/>
    <w:rsid w:val="00053956"/>
    <w:rsid w:val="00055AB6"/>
    <w:rsid w:val="00056A6A"/>
    <w:rsid w:val="00057D8C"/>
    <w:rsid w:val="00062451"/>
    <w:rsid w:val="00064CED"/>
    <w:rsid w:val="000666EA"/>
    <w:rsid w:val="00066D9C"/>
    <w:rsid w:val="00066DC1"/>
    <w:rsid w:val="00067841"/>
    <w:rsid w:val="00067CBA"/>
    <w:rsid w:val="00076F85"/>
    <w:rsid w:val="0008101C"/>
    <w:rsid w:val="00082407"/>
    <w:rsid w:val="00083C9E"/>
    <w:rsid w:val="00084B61"/>
    <w:rsid w:val="00084FBC"/>
    <w:rsid w:val="00085DC8"/>
    <w:rsid w:val="00086794"/>
    <w:rsid w:val="00086F7F"/>
    <w:rsid w:val="0008753D"/>
    <w:rsid w:val="0009124B"/>
    <w:rsid w:val="00091360"/>
    <w:rsid w:val="00091974"/>
    <w:rsid w:val="00094F25"/>
    <w:rsid w:val="0009560B"/>
    <w:rsid w:val="000957B7"/>
    <w:rsid w:val="00095A94"/>
    <w:rsid w:val="0009604B"/>
    <w:rsid w:val="0009797F"/>
    <w:rsid w:val="00097CEB"/>
    <w:rsid w:val="000A1808"/>
    <w:rsid w:val="000A6581"/>
    <w:rsid w:val="000A6779"/>
    <w:rsid w:val="000A6DE7"/>
    <w:rsid w:val="000B0CA2"/>
    <w:rsid w:val="000B3FE4"/>
    <w:rsid w:val="000C0030"/>
    <w:rsid w:val="000C0595"/>
    <w:rsid w:val="000C1030"/>
    <w:rsid w:val="000C11C6"/>
    <w:rsid w:val="000C127B"/>
    <w:rsid w:val="000C1904"/>
    <w:rsid w:val="000C1B1E"/>
    <w:rsid w:val="000C1DDA"/>
    <w:rsid w:val="000C1F10"/>
    <w:rsid w:val="000C21F3"/>
    <w:rsid w:val="000C36B9"/>
    <w:rsid w:val="000C4AC8"/>
    <w:rsid w:val="000C4BC6"/>
    <w:rsid w:val="000C72D0"/>
    <w:rsid w:val="000C7398"/>
    <w:rsid w:val="000C7476"/>
    <w:rsid w:val="000C752F"/>
    <w:rsid w:val="000D03A4"/>
    <w:rsid w:val="000D14D0"/>
    <w:rsid w:val="000D4943"/>
    <w:rsid w:val="000D527F"/>
    <w:rsid w:val="000E1700"/>
    <w:rsid w:val="000E3532"/>
    <w:rsid w:val="000E3F51"/>
    <w:rsid w:val="000E5950"/>
    <w:rsid w:val="000E5DB0"/>
    <w:rsid w:val="000E64D6"/>
    <w:rsid w:val="000E6D5D"/>
    <w:rsid w:val="000E7003"/>
    <w:rsid w:val="000F0DB7"/>
    <w:rsid w:val="000F131A"/>
    <w:rsid w:val="000F30A2"/>
    <w:rsid w:val="000F3E08"/>
    <w:rsid w:val="000F4D2F"/>
    <w:rsid w:val="000F6C10"/>
    <w:rsid w:val="000F6DED"/>
    <w:rsid w:val="000F7CA3"/>
    <w:rsid w:val="00100D7D"/>
    <w:rsid w:val="00101F63"/>
    <w:rsid w:val="001042D6"/>
    <w:rsid w:val="001109CE"/>
    <w:rsid w:val="00113F42"/>
    <w:rsid w:val="00115BDB"/>
    <w:rsid w:val="00115F3F"/>
    <w:rsid w:val="001170A4"/>
    <w:rsid w:val="0011772E"/>
    <w:rsid w:val="00122296"/>
    <w:rsid w:val="00124383"/>
    <w:rsid w:val="0012460D"/>
    <w:rsid w:val="001270B1"/>
    <w:rsid w:val="001271D6"/>
    <w:rsid w:val="00127A0E"/>
    <w:rsid w:val="00127D0F"/>
    <w:rsid w:val="00130C7B"/>
    <w:rsid w:val="001317C2"/>
    <w:rsid w:val="001332EC"/>
    <w:rsid w:val="00135FA4"/>
    <w:rsid w:val="00141B8A"/>
    <w:rsid w:val="00144559"/>
    <w:rsid w:val="00145269"/>
    <w:rsid w:val="001456AA"/>
    <w:rsid w:val="00146C98"/>
    <w:rsid w:val="00152FD7"/>
    <w:rsid w:val="001543E3"/>
    <w:rsid w:val="0015490A"/>
    <w:rsid w:val="00156079"/>
    <w:rsid w:val="00157083"/>
    <w:rsid w:val="00162354"/>
    <w:rsid w:val="0016330D"/>
    <w:rsid w:val="00165477"/>
    <w:rsid w:val="001665F7"/>
    <w:rsid w:val="0016767E"/>
    <w:rsid w:val="00167D30"/>
    <w:rsid w:val="00170A37"/>
    <w:rsid w:val="00172FE0"/>
    <w:rsid w:val="00175C29"/>
    <w:rsid w:val="00175D3D"/>
    <w:rsid w:val="00175DBF"/>
    <w:rsid w:val="00176242"/>
    <w:rsid w:val="001762A5"/>
    <w:rsid w:val="00176F72"/>
    <w:rsid w:val="001838F4"/>
    <w:rsid w:val="00186363"/>
    <w:rsid w:val="00186DC7"/>
    <w:rsid w:val="001903A7"/>
    <w:rsid w:val="00190C5A"/>
    <w:rsid w:val="0019214C"/>
    <w:rsid w:val="00193905"/>
    <w:rsid w:val="00194CE8"/>
    <w:rsid w:val="00195952"/>
    <w:rsid w:val="001A1692"/>
    <w:rsid w:val="001A37D0"/>
    <w:rsid w:val="001A52CA"/>
    <w:rsid w:val="001A6EA2"/>
    <w:rsid w:val="001A6F7B"/>
    <w:rsid w:val="001A70DE"/>
    <w:rsid w:val="001B0F2F"/>
    <w:rsid w:val="001B15A1"/>
    <w:rsid w:val="001B21AB"/>
    <w:rsid w:val="001B4A3B"/>
    <w:rsid w:val="001C1B26"/>
    <w:rsid w:val="001C20FB"/>
    <w:rsid w:val="001C46A7"/>
    <w:rsid w:val="001C5AD9"/>
    <w:rsid w:val="001C703C"/>
    <w:rsid w:val="001D221F"/>
    <w:rsid w:val="001D51F4"/>
    <w:rsid w:val="001D53F0"/>
    <w:rsid w:val="001D5B59"/>
    <w:rsid w:val="001D6DC4"/>
    <w:rsid w:val="001D7579"/>
    <w:rsid w:val="001E0D52"/>
    <w:rsid w:val="001E219E"/>
    <w:rsid w:val="001E2ED8"/>
    <w:rsid w:val="001E35C9"/>
    <w:rsid w:val="001E4C9F"/>
    <w:rsid w:val="001E70D0"/>
    <w:rsid w:val="001F11B0"/>
    <w:rsid w:val="001F16C9"/>
    <w:rsid w:val="001F16EA"/>
    <w:rsid w:val="001F1BCB"/>
    <w:rsid w:val="001F61AC"/>
    <w:rsid w:val="002010AB"/>
    <w:rsid w:val="002018FE"/>
    <w:rsid w:val="002025E1"/>
    <w:rsid w:val="00202AD0"/>
    <w:rsid w:val="00204950"/>
    <w:rsid w:val="00204CAC"/>
    <w:rsid w:val="00206331"/>
    <w:rsid w:val="00206923"/>
    <w:rsid w:val="002069BA"/>
    <w:rsid w:val="00207584"/>
    <w:rsid w:val="002077F2"/>
    <w:rsid w:val="0021063C"/>
    <w:rsid w:val="00211137"/>
    <w:rsid w:val="00213EED"/>
    <w:rsid w:val="00214FDD"/>
    <w:rsid w:val="002153E6"/>
    <w:rsid w:val="0021598E"/>
    <w:rsid w:val="00216527"/>
    <w:rsid w:val="00220140"/>
    <w:rsid w:val="002215AA"/>
    <w:rsid w:val="002223D1"/>
    <w:rsid w:val="00223365"/>
    <w:rsid w:val="00223CF7"/>
    <w:rsid w:val="00223E50"/>
    <w:rsid w:val="00225DCF"/>
    <w:rsid w:val="0022680F"/>
    <w:rsid w:val="0022728A"/>
    <w:rsid w:val="00227DB3"/>
    <w:rsid w:val="002304E1"/>
    <w:rsid w:val="002312A0"/>
    <w:rsid w:val="0023252E"/>
    <w:rsid w:val="0023441D"/>
    <w:rsid w:val="00240E98"/>
    <w:rsid w:val="002418B0"/>
    <w:rsid w:val="0024217E"/>
    <w:rsid w:val="00242DA4"/>
    <w:rsid w:val="00242ED6"/>
    <w:rsid w:val="00246E4A"/>
    <w:rsid w:val="00250BE2"/>
    <w:rsid w:val="00250C76"/>
    <w:rsid w:val="0025100B"/>
    <w:rsid w:val="00252A6D"/>
    <w:rsid w:val="002537FC"/>
    <w:rsid w:val="00254A73"/>
    <w:rsid w:val="0025640B"/>
    <w:rsid w:val="00256648"/>
    <w:rsid w:val="00256B28"/>
    <w:rsid w:val="002618B1"/>
    <w:rsid w:val="002633C7"/>
    <w:rsid w:val="002638A8"/>
    <w:rsid w:val="00263CA3"/>
    <w:rsid w:val="00263D49"/>
    <w:rsid w:val="0026523E"/>
    <w:rsid w:val="00265CC9"/>
    <w:rsid w:val="002677C3"/>
    <w:rsid w:val="00267A19"/>
    <w:rsid w:val="00270560"/>
    <w:rsid w:val="00270B4A"/>
    <w:rsid w:val="0027239C"/>
    <w:rsid w:val="00273FBE"/>
    <w:rsid w:val="002741AF"/>
    <w:rsid w:val="00275912"/>
    <w:rsid w:val="00276D0A"/>
    <w:rsid w:val="002771E0"/>
    <w:rsid w:val="0028238C"/>
    <w:rsid w:val="0028306E"/>
    <w:rsid w:val="002830C2"/>
    <w:rsid w:val="0028727F"/>
    <w:rsid w:val="002913DB"/>
    <w:rsid w:val="00292EE3"/>
    <w:rsid w:val="00293109"/>
    <w:rsid w:val="00293A61"/>
    <w:rsid w:val="00293AF7"/>
    <w:rsid w:val="002953CA"/>
    <w:rsid w:val="002965BA"/>
    <w:rsid w:val="00296FD8"/>
    <w:rsid w:val="00297028"/>
    <w:rsid w:val="00297C41"/>
    <w:rsid w:val="002A2BE1"/>
    <w:rsid w:val="002A4264"/>
    <w:rsid w:val="002A4E47"/>
    <w:rsid w:val="002A7108"/>
    <w:rsid w:val="002B1F2A"/>
    <w:rsid w:val="002B2734"/>
    <w:rsid w:val="002B35B7"/>
    <w:rsid w:val="002B46D6"/>
    <w:rsid w:val="002B5F0C"/>
    <w:rsid w:val="002B6398"/>
    <w:rsid w:val="002B6D17"/>
    <w:rsid w:val="002B7BFE"/>
    <w:rsid w:val="002C27AB"/>
    <w:rsid w:val="002C673B"/>
    <w:rsid w:val="002C6D1D"/>
    <w:rsid w:val="002D0787"/>
    <w:rsid w:val="002D084A"/>
    <w:rsid w:val="002D11A3"/>
    <w:rsid w:val="002D1A72"/>
    <w:rsid w:val="002D2FC7"/>
    <w:rsid w:val="002D373C"/>
    <w:rsid w:val="002D4831"/>
    <w:rsid w:val="002D4873"/>
    <w:rsid w:val="002D781E"/>
    <w:rsid w:val="002D793F"/>
    <w:rsid w:val="002E08DA"/>
    <w:rsid w:val="002E0C4B"/>
    <w:rsid w:val="002E33D3"/>
    <w:rsid w:val="002E342D"/>
    <w:rsid w:val="002E3529"/>
    <w:rsid w:val="002E6377"/>
    <w:rsid w:val="002E6AA7"/>
    <w:rsid w:val="002E6DF3"/>
    <w:rsid w:val="002E6E42"/>
    <w:rsid w:val="002F17BA"/>
    <w:rsid w:val="002F2191"/>
    <w:rsid w:val="002F5C80"/>
    <w:rsid w:val="002F708D"/>
    <w:rsid w:val="00300CF8"/>
    <w:rsid w:val="0030307E"/>
    <w:rsid w:val="00305746"/>
    <w:rsid w:val="00310CDC"/>
    <w:rsid w:val="00311F3A"/>
    <w:rsid w:val="00317A4C"/>
    <w:rsid w:val="00321838"/>
    <w:rsid w:val="003259CC"/>
    <w:rsid w:val="00325CB1"/>
    <w:rsid w:val="003277F3"/>
    <w:rsid w:val="003303DC"/>
    <w:rsid w:val="00331945"/>
    <w:rsid w:val="00332E20"/>
    <w:rsid w:val="00334A25"/>
    <w:rsid w:val="00334BAB"/>
    <w:rsid w:val="00334DE4"/>
    <w:rsid w:val="00334FBB"/>
    <w:rsid w:val="003361FE"/>
    <w:rsid w:val="00336E29"/>
    <w:rsid w:val="00343045"/>
    <w:rsid w:val="003435DA"/>
    <w:rsid w:val="00345862"/>
    <w:rsid w:val="003502F2"/>
    <w:rsid w:val="00350417"/>
    <w:rsid w:val="00350E6A"/>
    <w:rsid w:val="00353178"/>
    <w:rsid w:val="00353CC1"/>
    <w:rsid w:val="00357369"/>
    <w:rsid w:val="00357C14"/>
    <w:rsid w:val="003608CF"/>
    <w:rsid w:val="003612A9"/>
    <w:rsid w:val="00361C58"/>
    <w:rsid w:val="003639C9"/>
    <w:rsid w:val="00364A62"/>
    <w:rsid w:val="00365F4A"/>
    <w:rsid w:val="003669AB"/>
    <w:rsid w:val="0036746F"/>
    <w:rsid w:val="00367C9F"/>
    <w:rsid w:val="00370AC0"/>
    <w:rsid w:val="00370C2A"/>
    <w:rsid w:val="00373853"/>
    <w:rsid w:val="003739E4"/>
    <w:rsid w:val="003746E2"/>
    <w:rsid w:val="00376EC4"/>
    <w:rsid w:val="003773E3"/>
    <w:rsid w:val="00380E0E"/>
    <w:rsid w:val="003835CD"/>
    <w:rsid w:val="00384251"/>
    <w:rsid w:val="00386789"/>
    <w:rsid w:val="00386A26"/>
    <w:rsid w:val="00386CD0"/>
    <w:rsid w:val="00386F0B"/>
    <w:rsid w:val="0038755F"/>
    <w:rsid w:val="0038767C"/>
    <w:rsid w:val="003879B0"/>
    <w:rsid w:val="00387DA6"/>
    <w:rsid w:val="00391BC2"/>
    <w:rsid w:val="0039220D"/>
    <w:rsid w:val="003933BC"/>
    <w:rsid w:val="003943B2"/>
    <w:rsid w:val="00395E70"/>
    <w:rsid w:val="003965EF"/>
    <w:rsid w:val="00396F6D"/>
    <w:rsid w:val="003976AF"/>
    <w:rsid w:val="003A2045"/>
    <w:rsid w:val="003A3160"/>
    <w:rsid w:val="003A3B4D"/>
    <w:rsid w:val="003A3EB0"/>
    <w:rsid w:val="003A4F4F"/>
    <w:rsid w:val="003A5417"/>
    <w:rsid w:val="003A76E1"/>
    <w:rsid w:val="003B0142"/>
    <w:rsid w:val="003B3149"/>
    <w:rsid w:val="003B33EA"/>
    <w:rsid w:val="003B3E65"/>
    <w:rsid w:val="003B54B0"/>
    <w:rsid w:val="003B5E9E"/>
    <w:rsid w:val="003C15D4"/>
    <w:rsid w:val="003C2C0C"/>
    <w:rsid w:val="003C50BD"/>
    <w:rsid w:val="003C549C"/>
    <w:rsid w:val="003D142D"/>
    <w:rsid w:val="003D27F3"/>
    <w:rsid w:val="003D2976"/>
    <w:rsid w:val="003D3588"/>
    <w:rsid w:val="003D3E8E"/>
    <w:rsid w:val="003D5382"/>
    <w:rsid w:val="003D56F5"/>
    <w:rsid w:val="003D61A2"/>
    <w:rsid w:val="003D7AC7"/>
    <w:rsid w:val="003E4BFB"/>
    <w:rsid w:val="003E7B65"/>
    <w:rsid w:val="003F0C36"/>
    <w:rsid w:val="003F1963"/>
    <w:rsid w:val="003F6654"/>
    <w:rsid w:val="004066BC"/>
    <w:rsid w:val="0040694F"/>
    <w:rsid w:val="00407747"/>
    <w:rsid w:val="00410F10"/>
    <w:rsid w:val="00411FB8"/>
    <w:rsid w:val="00413FFE"/>
    <w:rsid w:val="004159D3"/>
    <w:rsid w:val="00415BF1"/>
    <w:rsid w:val="00415E1C"/>
    <w:rsid w:val="004162A7"/>
    <w:rsid w:val="004173B3"/>
    <w:rsid w:val="00420165"/>
    <w:rsid w:val="00420636"/>
    <w:rsid w:val="004224AD"/>
    <w:rsid w:val="00422D60"/>
    <w:rsid w:val="00425716"/>
    <w:rsid w:val="004307BA"/>
    <w:rsid w:val="00430BE8"/>
    <w:rsid w:val="0043199D"/>
    <w:rsid w:val="00432941"/>
    <w:rsid w:val="0043337B"/>
    <w:rsid w:val="00434B81"/>
    <w:rsid w:val="00434D31"/>
    <w:rsid w:val="00435C09"/>
    <w:rsid w:val="00441B3F"/>
    <w:rsid w:val="00442BFC"/>
    <w:rsid w:val="004470A6"/>
    <w:rsid w:val="00447949"/>
    <w:rsid w:val="00447FB7"/>
    <w:rsid w:val="00450EC9"/>
    <w:rsid w:val="00453A0B"/>
    <w:rsid w:val="00453F12"/>
    <w:rsid w:val="00454227"/>
    <w:rsid w:val="00454C96"/>
    <w:rsid w:val="0045514E"/>
    <w:rsid w:val="0045634D"/>
    <w:rsid w:val="00456E20"/>
    <w:rsid w:val="00457044"/>
    <w:rsid w:val="00460D08"/>
    <w:rsid w:val="00460D4D"/>
    <w:rsid w:val="004618B1"/>
    <w:rsid w:val="0046429E"/>
    <w:rsid w:val="0046452D"/>
    <w:rsid w:val="004708E5"/>
    <w:rsid w:val="00470B1B"/>
    <w:rsid w:val="00472B59"/>
    <w:rsid w:val="004761CB"/>
    <w:rsid w:val="00476BED"/>
    <w:rsid w:val="00480D73"/>
    <w:rsid w:val="00483486"/>
    <w:rsid w:val="00484A24"/>
    <w:rsid w:val="00486E85"/>
    <w:rsid w:val="0049146A"/>
    <w:rsid w:val="00491F24"/>
    <w:rsid w:val="00492AB2"/>
    <w:rsid w:val="0049301A"/>
    <w:rsid w:val="00493545"/>
    <w:rsid w:val="00496E08"/>
    <w:rsid w:val="004A24B7"/>
    <w:rsid w:val="004A2773"/>
    <w:rsid w:val="004A55F0"/>
    <w:rsid w:val="004A70B0"/>
    <w:rsid w:val="004B1534"/>
    <w:rsid w:val="004B15CE"/>
    <w:rsid w:val="004B62B5"/>
    <w:rsid w:val="004B6312"/>
    <w:rsid w:val="004B67E1"/>
    <w:rsid w:val="004B74E3"/>
    <w:rsid w:val="004C0BC1"/>
    <w:rsid w:val="004C13D0"/>
    <w:rsid w:val="004C32B2"/>
    <w:rsid w:val="004C4883"/>
    <w:rsid w:val="004C66C8"/>
    <w:rsid w:val="004C6A34"/>
    <w:rsid w:val="004C6FEC"/>
    <w:rsid w:val="004C77D2"/>
    <w:rsid w:val="004D1766"/>
    <w:rsid w:val="004D1873"/>
    <w:rsid w:val="004D21B9"/>
    <w:rsid w:val="004D4828"/>
    <w:rsid w:val="004D4935"/>
    <w:rsid w:val="004D522C"/>
    <w:rsid w:val="004D627D"/>
    <w:rsid w:val="004D6B11"/>
    <w:rsid w:val="004D6EB1"/>
    <w:rsid w:val="004D7DFC"/>
    <w:rsid w:val="004E5F9C"/>
    <w:rsid w:val="004E78B1"/>
    <w:rsid w:val="004F593A"/>
    <w:rsid w:val="004F7208"/>
    <w:rsid w:val="004F7526"/>
    <w:rsid w:val="0050422F"/>
    <w:rsid w:val="00504FAC"/>
    <w:rsid w:val="0050564E"/>
    <w:rsid w:val="005061F9"/>
    <w:rsid w:val="00507D02"/>
    <w:rsid w:val="00510266"/>
    <w:rsid w:val="0051039D"/>
    <w:rsid w:val="00511830"/>
    <w:rsid w:val="00517529"/>
    <w:rsid w:val="0052308E"/>
    <w:rsid w:val="00523B52"/>
    <w:rsid w:val="00523BC5"/>
    <w:rsid w:val="00523E13"/>
    <w:rsid w:val="005300CE"/>
    <w:rsid w:val="00531DBD"/>
    <w:rsid w:val="00531E54"/>
    <w:rsid w:val="00533B91"/>
    <w:rsid w:val="00534E4E"/>
    <w:rsid w:val="0053621D"/>
    <w:rsid w:val="00537B09"/>
    <w:rsid w:val="00537B7D"/>
    <w:rsid w:val="0054142F"/>
    <w:rsid w:val="0054164B"/>
    <w:rsid w:val="005416F6"/>
    <w:rsid w:val="00542938"/>
    <w:rsid w:val="0054505F"/>
    <w:rsid w:val="00545255"/>
    <w:rsid w:val="0055110C"/>
    <w:rsid w:val="00551CA0"/>
    <w:rsid w:val="00551D37"/>
    <w:rsid w:val="00552B00"/>
    <w:rsid w:val="00553386"/>
    <w:rsid w:val="005542A2"/>
    <w:rsid w:val="0055436C"/>
    <w:rsid w:val="0055449C"/>
    <w:rsid w:val="00562AE1"/>
    <w:rsid w:val="00563A00"/>
    <w:rsid w:val="005644EC"/>
    <w:rsid w:val="0056602E"/>
    <w:rsid w:val="00566842"/>
    <w:rsid w:val="00567A89"/>
    <w:rsid w:val="0057226A"/>
    <w:rsid w:val="005728FF"/>
    <w:rsid w:val="00573292"/>
    <w:rsid w:val="00574F21"/>
    <w:rsid w:val="00577974"/>
    <w:rsid w:val="005838DF"/>
    <w:rsid w:val="00586973"/>
    <w:rsid w:val="00586989"/>
    <w:rsid w:val="005874AE"/>
    <w:rsid w:val="00587CE4"/>
    <w:rsid w:val="005907E5"/>
    <w:rsid w:val="00596105"/>
    <w:rsid w:val="005965C2"/>
    <w:rsid w:val="005A0974"/>
    <w:rsid w:val="005A0E3C"/>
    <w:rsid w:val="005A0EC5"/>
    <w:rsid w:val="005A18A9"/>
    <w:rsid w:val="005A2F77"/>
    <w:rsid w:val="005A3C92"/>
    <w:rsid w:val="005A5882"/>
    <w:rsid w:val="005A71D0"/>
    <w:rsid w:val="005B0E2A"/>
    <w:rsid w:val="005B2B36"/>
    <w:rsid w:val="005B3267"/>
    <w:rsid w:val="005B3377"/>
    <w:rsid w:val="005B37AD"/>
    <w:rsid w:val="005B465A"/>
    <w:rsid w:val="005B5254"/>
    <w:rsid w:val="005C26BD"/>
    <w:rsid w:val="005C37AE"/>
    <w:rsid w:val="005C4489"/>
    <w:rsid w:val="005C4779"/>
    <w:rsid w:val="005C5029"/>
    <w:rsid w:val="005C5F2C"/>
    <w:rsid w:val="005D0F2B"/>
    <w:rsid w:val="005D5123"/>
    <w:rsid w:val="005D663B"/>
    <w:rsid w:val="005D68BF"/>
    <w:rsid w:val="005D6F35"/>
    <w:rsid w:val="005D7E28"/>
    <w:rsid w:val="005E0851"/>
    <w:rsid w:val="005E1744"/>
    <w:rsid w:val="005E3787"/>
    <w:rsid w:val="005E3BE4"/>
    <w:rsid w:val="005E45D0"/>
    <w:rsid w:val="005E7924"/>
    <w:rsid w:val="005F0214"/>
    <w:rsid w:val="005F1564"/>
    <w:rsid w:val="005F165B"/>
    <w:rsid w:val="005F34C9"/>
    <w:rsid w:val="005F39D8"/>
    <w:rsid w:val="005F4D19"/>
    <w:rsid w:val="005F630C"/>
    <w:rsid w:val="005F65A9"/>
    <w:rsid w:val="005F726C"/>
    <w:rsid w:val="005F7D6F"/>
    <w:rsid w:val="006022F3"/>
    <w:rsid w:val="00602F38"/>
    <w:rsid w:val="006048BD"/>
    <w:rsid w:val="006051DE"/>
    <w:rsid w:val="00606B14"/>
    <w:rsid w:val="00606CA1"/>
    <w:rsid w:val="006079D3"/>
    <w:rsid w:val="00607D7A"/>
    <w:rsid w:val="006109B3"/>
    <w:rsid w:val="006120A9"/>
    <w:rsid w:val="00612D3D"/>
    <w:rsid w:val="00614911"/>
    <w:rsid w:val="00616D9B"/>
    <w:rsid w:val="00621CD1"/>
    <w:rsid w:val="006229B1"/>
    <w:rsid w:val="00623853"/>
    <w:rsid w:val="00623B04"/>
    <w:rsid w:val="00624801"/>
    <w:rsid w:val="00624AEE"/>
    <w:rsid w:val="006262F0"/>
    <w:rsid w:val="006310B6"/>
    <w:rsid w:val="00631C4D"/>
    <w:rsid w:val="00633F96"/>
    <w:rsid w:val="006377A8"/>
    <w:rsid w:val="00640262"/>
    <w:rsid w:val="00651EEB"/>
    <w:rsid w:val="006525CE"/>
    <w:rsid w:val="00652BD3"/>
    <w:rsid w:val="006535C3"/>
    <w:rsid w:val="00653CEF"/>
    <w:rsid w:val="00656EF1"/>
    <w:rsid w:val="00657F05"/>
    <w:rsid w:val="0066107A"/>
    <w:rsid w:val="00662494"/>
    <w:rsid w:val="00663607"/>
    <w:rsid w:val="0066797D"/>
    <w:rsid w:val="00672137"/>
    <w:rsid w:val="006723A7"/>
    <w:rsid w:val="00673AB4"/>
    <w:rsid w:val="00675165"/>
    <w:rsid w:val="00675D30"/>
    <w:rsid w:val="00675E03"/>
    <w:rsid w:val="006819C6"/>
    <w:rsid w:val="0068414C"/>
    <w:rsid w:val="00684C54"/>
    <w:rsid w:val="00685F79"/>
    <w:rsid w:val="0069436F"/>
    <w:rsid w:val="006961A8"/>
    <w:rsid w:val="00697381"/>
    <w:rsid w:val="006A1C75"/>
    <w:rsid w:val="006A1E9D"/>
    <w:rsid w:val="006A2C14"/>
    <w:rsid w:val="006A5D8E"/>
    <w:rsid w:val="006B1C18"/>
    <w:rsid w:val="006B1FB9"/>
    <w:rsid w:val="006B2B44"/>
    <w:rsid w:val="006B6029"/>
    <w:rsid w:val="006B7E51"/>
    <w:rsid w:val="006C0B58"/>
    <w:rsid w:val="006C2EDD"/>
    <w:rsid w:val="006C4655"/>
    <w:rsid w:val="006C491E"/>
    <w:rsid w:val="006C4D8A"/>
    <w:rsid w:val="006C528A"/>
    <w:rsid w:val="006C65DF"/>
    <w:rsid w:val="006C6B10"/>
    <w:rsid w:val="006C7ED8"/>
    <w:rsid w:val="006C7FC8"/>
    <w:rsid w:val="006D316B"/>
    <w:rsid w:val="006D3383"/>
    <w:rsid w:val="006D4B66"/>
    <w:rsid w:val="006D5395"/>
    <w:rsid w:val="006D67D8"/>
    <w:rsid w:val="006D6929"/>
    <w:rsid w:val="006E077E"/>
    <w:rsid w:val="006E344A"/>
    <w:rsid w:val="006E5929"/>
    <w:rsid w:val="006E5E47"/>
    <w:rsid w:val="006F347F"/>
    <w:rsid w:val="006F4347"/>
    <w:rsid w:val="006F4709"/>
    <w:rsid w:val="006F5B55"/>
    <w:rsid w:val="00700D4B"/>
    <w:rsid w:val="00700E96"/>
    <w:rsid w:val="00702B6E"/>
    <w:rsid w:val="00702FBD"/>
    <w:rsid w:val="00703FD2"/>
    <w:rsid w:val="007047C0"/>
    <w:rsid w:val="00707524"/>
    <w:rsid w:val="007076A4"/>
    <w:rsid w:val="00710B29"/>
    <w:rsid w:val="00710E8E"/>
    <w:rsid w:val="0071209C"/>
    <w:rsid w:val="007135DD"/>
    <w:rsid w:val="007138A7"/>
    <w:rsid w:val="00722573"/>
    <w:rsid w:val="00723DB1"/>
    <w:rsid w:val="0072582A"/>
    <w:rsid w:val="007302F3"/>
    <w:rsid w:val="00730524"/>
    <w:rsid w:val="00730A97"/>
    <w:rsid w:val="007322F2"/>
    <w:rsid w:val="007326B9"/>
    <w:rsid w:val="00733106"/>
    <w:rsid w:val="007332C9"/>
    <w:rsid w:val="0073352A"/>
    <w:rsid w:val="00734A8B"/>
    <w:rsid w:val="0073630A"/>
    <w:rsid w:val="00736E5F"/>
    <w:rsid w:val="00737C9B"/>
    <w:rsid w:val="00740B46"/>
    <w:rsid w:val="0074126B"/>
    <w:rsid w:val="007439DA"/>
    <w:rsid w:val="007472ED"/>
    <w:rsid w:val="00747F48"/>
    <w:rsid w:val="0075037B"/>
    <w:rsid w:val="007536C1"/>
    <w:rsid w:val="0075536F"/>
    <w:rsid w:val="00755B47"/>
    <w:rsid w:val="007564E0"/>
    <w:rsid w:val="00757AAF"/>
    <w:rsid w:val="007605DA"/>
    <w:rsid w:val="00763DA8"/>
    <w:rsid w:val="0076493A"/>
    <w:rsid w:val="00765368"/>
    <w:rsid w:val="00765AB9"/>
    <w:rsid w:val="00765F90"/>
    <w:rsid w:val="00765FE0"/>
    <w:rsid w:val="0077054A"/>
    <w:rsid w:val="007735FF"/>
    <w:rsid w:val="00773F1C"/>
    <w:rsid w:val="0077401D"/>
    <w:rsid w:val="007752AB"/>
    <w:rsid w:val="00776858"/>
    <w:rsid w:val="0078068B"/>
    <w:rsid w:val="007840C7"/>
    <w:rsid w:val="0078681E"/>
    <w:rsid w:val="0078725C"/>
    <w:rsid w:val="00790749"/>
    <w:rsid w:val="007912D0"/>
    <w:rsid w:val="00794739"/>
    <w:rsid w:val="00794849"/>
    <w:rsid w:val="00796BEA"/>
    <w:rsid w:val="007A1772"/>
    <w:rsid w:val="007A2AFC"/>
    <w:rsid w:val="007A4193"/>
    <w:rsid w:val="007A69C9"/>
    <w:rsid w:val="007A74EC"/>
    <w:rsid w:val="007B17A9"/>
    <w:rsid w:val="007C10F6"/>
    <w:rsid w:val="007C2613"/>
    <w:rsid w:val="007C538C"/>
    <w:rsid w:val="007D017D"/>
    <w:rsid w:val="007D3CC6"/>
    <w:rsid w:val="007D4A8A"/>
    <w:rsid w:val="007D540D"/>
    <w:rsid w:val="007D6E1E"/>
    <w:rsid w:val="007D7580"/>
    <w:rsid w:val="007E0883"/>
    <w:rsid w:val="007E1715"/>
    <w:rsid w:val="007E2A39"/>
    <w:rsid w:val="007F0504"/>
    <w:rsid w:val="007F0B1A"/>
    <w:rsid w:val="007F6ED9"/>
    <w:rsid w:val="00800A72"/>
    <w:rsid w:val="00801491"/>
    <w:rsid w:val="00802105"/>
    <w:rsid w:val="0080323D"/>
    <w:rsid w:val="008052E9"/>
    <w:rsid w:val="00805681"/>
    <w:rsid w:val="00805A4F"/>
    <w:rsid w:val="008103B4"/>
    <w:rsid w:val="008110B0"/>
    <w:rsid w:val="00813751"/>
    <w:rsid w:val="00813A4A"/>
    <w:rsid w:val="00815237"/>
    <w:rsid w:val="0081559F"/>
    <w:rsid w:val="00815DD3"/>
    <w:rsid w:val="00816478"/>
    <w:rsid w:val="00816495"/>
    <w:rsid w:val="0081700F"/>
    <w:rsid w:val="00824289"/>
    <w:rsid w:val="00825268"/>
    <w:rsid w:val="00826BFD"/>
    <w:rsid w:val="00836ADD"/>
    <w:rsid w:val="0083722D"/>
    <w:rsid w:val="008373DD"/>
    <w:rsid w:val="00840CDE"/>
    <w:rsid w:val="00841A87"/>
    <w:rsid w:val="00845793"/>
    <w:rsid w:val="00845BC3"/>
    <w:rsid w:val="00845CB7"/>
    <w:rsid w:val="0084744E"/>
    <w:rsid w:val="0085117A"/>
    <w:rsid w:val="00852547"/>
    <w:rsid w:val="008535FA"/>
    <w:rsid w:val="00855C5F"/>
    <w:rsid w:val="00856540"/>
    <w:rsid w:val="00860B49"/>
    <w:rsid w:val="008621E8"/>
    <w:rsid w:val="00862202"/>
    <w:rsid w:val="00863A4A"/>
    <w:rsid w:val="0086527D"/>
    <w:rsid w:val="00865CA7"/>
    <w:rsid w:val="00866B76"/>
    <w:rsid w:val="00866FC7"/>
    <w:rsid w:val="00867B68"/>
    <w:rsid w:val="00867E58"/>
    <w:rsid w:val="00870D3D"/>
    <w:rsid w:val="00870E86"/>
    <w:rsid w:val="0087213C"/>
    <w:rsid w:val="00873FCE"/>
    <w:rsid w:val="008746DD"/>
    <w:rsid w:val="00876CD6"/>
    <w:rsid w:val="00880108"/>
    <w:rsid w:val="00881627"/>
    <w:rsid w:val="00883F2F"/>
    <w:rsid w:val="008846A3"/>
    <w:rsid w:val="0088567A"/>
    <w:rsid w:val="0088668A"/>
    <w:rsid w:val="00887055"/>
    <w:rsid w:val="008930B7"/>
    <w:rsid w:val="008935FD"/>
    <w:rsid w:val="00894D90"/>
    <w:rsid w:val="008A01A9"/>
    <w:rsid w:val="008A1AAF"/>
    <w:rsid w:val="008A34E3"/>
    <w:rsid w:val="008A3CF8"/>
    <w:rsid w:val="008B44C9"/>
    <w:rsid w:val="008B45D2"/>
    <w:rsid w:val="008B50B0"/>
    <w:rsid w:val="008B64C4"/>
    <w:rsid w:val="008B7682"/>
    <w:rsid w:val="008C0339"/>
    <w:rsid w:val="008C1F60"/>
    <w:rsid w:val="008C214A"/>
    <w:rsid w:val="008C3390"/>
    <w:rsid w:val="008C4607"/>
    <w:rsid w:val="008C633B"/>
    <w:rsid w:val="008C7074"/>
    <w:rsid w:val="008D23FD"/>
    <w:rsid w:val="008D310F"/>
    <w:rsid w:val="008D3814"/>
    <w:rsid w:val="008D3C01"/>
    <w:rsid w:val="008D43B0"/>
    <w:rsid w:val="008D477A"/>
    <w:rsid w:val="008E14DD"/>
    <w:rsid w:val="008E43E4"/>
    <w:rsid w:val="008E5000"/>
    <w:rsid w:val="008E6D28"/>
    <w:rsid w:val="008E753D"/>
    <w:rsid w:val="008F12AD"/>
    <w:rsid w:val="008F1DAE"/>
    <w:rsid w:val="008F1E91"/>
    <w:rsid w:val="008F2A93"/>
    <w:rsid w:val="008F2B8F"/>
    <w:rsid w:val="008F4175"/>
    <w:rsid w:val="008F49D9"/>
    <w:rsid w:val="008F558C"/>
    <w:rsid w:val="008F7969"/>
    <w:rsid w:val="00900650"/>
    <w:rsid w:val="009008CE"/>
    <w:rsid w:val="00901A95"/>
    <w:rsid w:val="00902FA9"/>
    <w:rsid w:val="00903204"/>
    <w:rsid w:val="00903880"/>
    <w:rsid w:val="00907050"/>
    <w:rsid w:val="00912B01"/>
    <w:rsid w:val="009145EA"/>
    <w:rsid w:val="009150C2"/>
    <w:rsid w:val="009154DE"/>
    <w:rsid w:val="00915A66"/>
    <w:rsid w:val="00920D9F"/>
    <w:rsid w:val="00921B94"/>
    <w:rsid w:val="00922B3E"/>
    <w:rsid w:val="009233CC"/>
    <w:rsid w:val="009244AB"/>
    <w:rsid w:val="009246E0"/>
    <w:rsid w:val="00924E50"/>
    <w:rsid w:val="00927B3B"/>
    <w:rsid w:val="00927C58"/>
    <w:rsid w:val="0093030D"/>
    <w:rsid w:val="00931D8A"/>
    <w:rsid w:val="00935045"/>
    <w:rsid w:val="009358BA"/>
    <w:rsid w:val="00935CA5"/>
    <w:rsid w:val="00940516"/>
    <w:rsid w:val="009440B5"/>
    <w:rsid w:val="009454CB"/>
    <w:rsid w:val="00945B31"/>
    <w:rsid w:val="009470D3"/>
    <w:rsid w:val="00950C61"/>
    <w:rsid w:val="00951503"/>
    <w:rsid w:val="00951F8F"/>
    <w:rsid w:val="00954259"/>
    <w:rsid w:val="0095646D"/>
    <w:rsid w:val="009578A7"/>
    <w:rsid w:val="00957BD7"/>
    <w:rsid w:val="00960240"/>
    <w:rsid w:val="00961B89"/>
    <w:rsid w:val="00962287"/>
    <w:rsid w:val="00963302"/>
    <w:rsid w:val="009670D7"/>
    <w:rsid w:val="00970AF8"/>
    <w:rsid w:val="009713F7"/>
    <w:rsid w:val="0097197B"/>
    <w:rsid w:val="00973873"/>
    <w:rsid w:val="00976CAF"/>
    <w:rsid w:val="009772C6"/>
    <w:rsid w:val="0097779D"/>
    <w:rsid w:val="009906E4"/>
    <w:rsid w:val="00991537"/>
    <w:rsid w:val="00991A39"/>
    <w:rsid w:val="00995286"/>
    <w:rsid w:val="009974B7"/>
    <w:rsid w:val="009A025C"/>
    <w:rsid w:val="009A12EC"/>
    <w:rsid w:val="009A1379"/>
    <w:rsid w:val="009A2ECF"/>
    <w:rsid w:val="009A4E49"/>
    <w:rsid w:val="009A58A6"/>
    <w:rsid w:val="009A5F52"/>
    <w:rsid w:val="009A7F65"/>
    <w:rsid w:val="009B2629"/>
    <w:rsid w:val="009B2EC9"/>
    <w:rsid w:val="009B3050"/>
    <w:rsid w:val="009B3103"/>
    <w:rsid w:val="009B4978"/>
    <w:rsid w:val="009B546A"/>
    <w:rsid w:val="009B68BE"/>
    <w:rsid w:val="009C1BE2"/>
    <w:rsid w:val="009C1C7E"/>
    <w:rsid w:val="009C4C26"/>
    <w:rsid w:val="009C7B6E"/>
    <w:rsid w:val="009C7D4D"/>
    <w:rsid w:val="009D0436"/>
    <w:rsid w:val="009D2C1E"/>
    <w:rsid w:val="009D30CB"/>
    <w:rsid w:val="009D3158"/>
    <w:rsid w:val="009D3B17"/>
    <w:rsid w:val="009D4D4E"/>
    <w:rsid w:val="009D77FA"/>
    <w:rsid w:val="009E07B4"/>
    <w:rsid w:val="009E2E81"/>
    <w:rsid w:val="009E39FB"/>
    <w:rsid w:val="009E55E0"/>
    <w:rsid w:val="009E6479"/>
    <w:rsid w:val="009E6D8F"/>
    <w:rsid w:val="009F1200"/>
    <w:rsid w:val="009F5F5D"/>
    <w:rsid w:val="009F7D3A"/>
    <w:rsid w:val="00A0056B"/>
    <w:rsid w:val="00A0066D"/>
    <w:rsid w:val="00A00ABA"/>
    <w:rsid w:val="00A021DF"/>
    <w:rsid w:val="00A02376"/>
    <w:rsid w:val="00A034E4"/>
    <w:rsid w:val="00A07C0B"/>
    <w:rsid w:val="00A10D32"/>
    <w:rsid w:val="00A11677"/>
    <w:rsid w:val="00A11DB3"/>
    <w:rsid w:val="00A12B51"/>
    <w:rsid w:val="00A13674"/>
    <w:rsid w:val="00A1721E"/>
    <w:rsid w:val="00A20C71"/>
    <w:rsid w:val="00A21318"/>
    <w:rsid w:val="00A215DC"/>
    <w:rsid w:val="00A21760"/>
    <w:rsid w:val="00A22C6E"/>
    <w:rsid w:val="00A25C0C"/>
    <w:rsid w:val="00A268FE"/>
    <w:rsid w:val="00A30429"/>
    <w:rsid w:val="00A31FE4"/>
    <w:rsid w:val="00A33818"/>
    <w:rsid w:val="00A36CBB"/>
    <w:rsid w:val="00A3767B"/>
    <w:rsid w:val="00A408A9"/>
    <w:rsid w:val="00A40B20"/>
    <w:rsid w:val="00A43B05"/>
    <w:rsid w:val="00A43C04"/>
    <w:rsid w:val="00A4718C"/>
    <w:rsid w:val="00A50146"/>
    <w:rsid w:val="00A515E9"/>
    <w:rsid w:val="00A51898"/>
    <w:rsid w:val="00A53C60"/>
    <w:rsid w:val="00A542B6"/>
    <w:rsid w:val="00A5681D"/>
    <w:rsid w:val="00A573BA"/>
    <w:rsid w:val="00A62CA3"/>
    <w:rsid w:val="00A64C0C"/>
    <w:rsid w:val="00A64DB9"/>
    <w:rsid w:val="00A7168F"/>
    <w:rsid w:val="00A71EE5"/>
    <w:rsid w:val="00A734DA"/>
    <w:rsid w:val="00A73E85"/>
    <w:rsid w:val="00A801FD"/>
    <w:rsid w:val="00A804CF"/>
    <w:rsid w:val="00A82E0F"/>
    <w:rsid w:val="00A83CDA"/>
    <w:rsid w:val="00A846E9"/>
    <w:rsid w:val="00A85B54"/>
    <w:rsid w:val="00A85C34"/>
    <w:rsid w:val="00A941E7"/>
    <w:rsid w:val="00A94571"/>
    <w:rsid w:val="00A94D63"/>
    <w:rsid w:val="00A95B2A"/>
    <w:rsid w:val="00A9609B"/>
    <w:rsid w:val="00A97C70"/>
    <w:rsid w:val="00AA014D"/>
    <w:rsid w:val="00AA41B2"/>
    <w:rsid w:val="00AA565E"/>
    <w:rsid w:val="00AA5990"/>
    <w:rsid w:val="00AB0BB1"/>
    <w:rsid w:val="00AB0DCB"/>
    <w:rsid w:val="00AB2848"/>
    <w:rsid w:val="00AB62C8"/>
    <w:rsid w:val="00AB6CDA"/>
    <w:rsid w:val="00AC1C3D"/>
    <w:rsid w:val="00AC34DE"/>
    <w:rsid w:val="00AC4C7A"/>
    <w:rsid w:val="00AC7430"/>
    <w:rsid w:val="00AD0702"/>
    <w:rsid w:val="00AD3847"/>
    <w:rsid w:val="00AE0572"/>
    <w:rsid w:val="00AE0885"/>
    <w:rsid w:val="00AE2012"/>
    <w:rsid w:val="00AE21EC"/>
    <w:rsid w:val="00AE2C47"/>
    <w:rsid w:val="00AE352C"/>
    <w:rsid w:val="00AE3BC0"/>
    <w:rsid w:val="00AE3C30"/>
    <w:rsid w:val="00AE4534"/>
    <w:rsid w:val="00AE5385"/>
    <w:rsid w:val="00AE65EE"/>
    <w:rsid w:val="00AE6F32"/>
    <w:rsid w:val="00AF049E"/>
    <w:rsid w:val="00AF50C8"/>
    <w:rsid w:val="00B02C52"/>
    <w:rsid w:val="00B04890"/>
    <w:rsid w:val="00B066CA"/>
    <w:rsid w:val="00B06FAF"/>
    <w:rsid w:val="00B12C89"/>
    <w:rsid w:val="00B135A0"/>
    <w:rsid w:val="00B1373D"/>
    <w:rsid w:val="00B1516C"/>
    <w:rsid w:val="00B1562C"/>
    <w:rsid w:val="00B1758F"/>
    <w:rsid w:val="00B21ED1"/>
    <w:rsid w:val="00B23495"/>
    <w:rsid w:val="00B315CF"/>
    <w:rsid w:val="00B3361B"/>
    <w:rsid w:val="00B3550B"/>
    <w:rsid w:val="00B36356"/>
    <w:rsid w:val="00B36C90"/>
    <w:rsid w:val="00B45BFD"/>
    <w:rsid w:val="00B45D8B"/>
    <w:rsid w:val="00B47698"/>
    <w:rsid w:val="00B539FF"/>
    <w:rsid w:val="00B55B8E"/>
    <w:rsid w:val="00B55DCC"/>
    <w:rsid w:val="00B56DED"/>
    <w:rsid w:val="00B57448"/>
    <w:rsid w:val="00B57565"/>
    <w:rsid w:val="00B61917"/>
    <w:rsid w:val="00B61C67"/>
    <w:rsid w:val="00B622EA"/>
    <w:rsid w:val="00B624CE"/>
    <w:rsid w:val="00B62DD9"/>
    <w:rsid w:val="00B63308"/>
    <w:rsid w:val="00B641E9"/>
    <w:rsid w:val="00B65A8D"/>
    <w:rsid w:val="00B700E0"/>
    <w:rsid w:val="00B7024E"/>
    <w:rsid w:val="00B709F5"/>
    <w:rsid w:val="00B71380"/>
    <w:rsid w:val="00B71ADA"/>
    <w:rsid w:val="00B71B3B"/>
    <w:rsid w:val="00B72111"/>
    <w:rsid w:val="00B72E2B"/>
    <w:rsid w:val="00B72F97"/>
    <w:rsid w:val="00B73251"/>
    <w:rsid w:val="00B7364B"/>
    <w:rsid w:val="00B74145"/>
    <w:rsid w:val="00B743FE"/>
    <w:rsid w:val="00B74D97"/>
    <w:rsid w:val="00B7593D"/>
    <w:rsid w:val="00B759C6"/>
    <w:rsid w:val="00B75AD6"/>
    <w:rsid w:val="00B766DE"/>
    <w:rsid w:val="00B7793C"/>
    <w:rsid w:val="00B82B03"/>
    <w:rsid w:val="00B8417D"/>
    <w:rsid w:val="00B84BCA"/>
    <w:rsid w:val="00B86615"/>
    <w:rsid w:val="00B86CAF"/>
    <w:rsid w:val="00B878D2"/>
    <w:rsid w:val="00B91D56"/>
    <w:rsid w:val="00B93CE8"/>
    <w:rsid w:val="00B94D23"/>
    <w:rsid w:val="00B96B85"/>
    <w:rsid w:val="00BA049E"/>
    <w:rsid w:val="00BB01DF"/>
    <w:rsid w:val="00BB0B98"/>
    <w:rsid w:val="00BB3103"/>
    <w:rsid w:val="00BB3236"/>
    <w:rsid w:val="00BB3928"/>
    <w:rsid w:val="00BB4CB8"/>
    <w:rsid w:val="00BB64C8"/>
    <w:rsid w:val="00BC63D0"/>
    <w:rsid w:val="00BC7CFD"/>
    <w:rsid w:val="00BE3858"/>
    <w:rsid w:val="00BE449D"/>
    <w:rsid w:val="00BE51A7"/>
    <w:rsid w:val="00BE5580"/>
    <w:rsid w:val="00BE5ABC"/>
    <w:rsid w:val="00BF0298"/>
    <w:rsid w:val="00BF11AC"/>
    <w:rsid w:val="00BF38F2"/>
    <w:rsid w:val="00C00652"/>
    <w:rsid w:val="00C029EA"/>
    <w:rsid w:val="00C03468"/>
    <w:rsid w:val="00C0472F"/>
    <w:rsid w:val="00C05B9F"/>
    <w:rsid w:val="00C05E12"/>
    <w:rsid w:val="00C071E3"/>
    <w:rsid w:val="00C07CB0"/>
    <w:rsid w:val="00C11FCF"/>
    <w:rsid w:val="00C12D5E"/>
    <w:rsid w:val="00C13D19"/>
    <w:rsid w:val="00C16F4B"/>
    <w:rsid w:val="00C20F78"/>
    <w:rsid w:val="00C2402C"/>
    <w:rsid w:val="00C24756"/>
    <w:rsid w:val="00C258DA"/>
    <w:rsid w:val="00C31264"/>
    <w:rsid w:val="00C3227B"/>
    <w:rsid w:val="00C3244E"/>
    <w:rsid w:val="00C351F1"/>
    <w:rsid w:val="00C3551B"/>
    <w:rsid w:val="00C3608D"/>
    <w:rsid w:val="00C36866"/>
    <w:rsid w:val="00C37848"/>
    <w:rsid w:val="00C37AF7"/>
    <w:rsid w:val="00C40212"/>
    <w:rsid w:val="00C40833"/>
    <w:rsid w:val="00C41794"/>
    <w:rsid w:val="00C42291"/>
    <w:rsid w:val="00C422AC"/>
    <w:rsid w:val="00C43B44"/>
    <w:rsid w:val="00C44E15"/>
    <w:rsid w:val="00C45BC5"/>
    <w:rsid w:val="00C45E95"/>
    <w:rsid w:val="00C4665C"/>
    <w:rsid w:val="00C471C9"/>
    <w:rsid w:val="00C4757C"/>
    <w:rsid w:val="00C5022B"/>
    <w:rsid w:val="00C50812"/>
    <w:rsid w:val="00C51CF2"/>
    <w:rsid w:val="00C54F04"/>
    <w:rsid w:val="00C621B2"/>
    <w:rsid w:val="00C62C6B"/>
    <w:rsid w:val="00C63B27"/>
    <w:rsid w:val="00C63DB4"/>
    <w:rsid w:val="00C63E41"/>
    <w:rsid w:val="00C64337"/>
    <w:rsid w:val="00C648B1"/>
    <w:rsid w:val="00C72630"/>
    <w:rsid w:val="00C7317A"/>
    <w:rsid w:val="00C74454"/>
    <w:rsid w:val="00C847D0"/>
    <w:rsid w:val="00C859AA"/>
    <w:rsid w:val="00C87633"/>
    <w:rsid w:val="00C9020E"/>
    <w:rsid w:val="00C92DAB"/>
    <w:rsid w:val="00C97AB7"/>
    <w:rsid w:val="00C97EAF"/>
    <w:rsid w:val="00CA2730"/>
    <w:rsid w:val="00CA2A03"/>
    <w:rsid w:val="00CA3802"/>
    <w:rsid w:val="00CA5E07"/>
    <w:rsid w:val="00CA7EFD"/>
    <w:rsid w:val="00CB1515"/>
    <w:rsid w:val="00CB3CB6"/>
    <w:rsid w:val="00CB443C"/>
    <w:rsid w:val="00CB58F5"/>
    <w:rsid w:val="00CB5B26"/>
    <w:rsid w:val="00CB6E56"/>
    <w:rsid w:val="00CC60CA"/>
    <w:rsid w:val="00CC65E7"/>
    <w:rsid w:val="00CC6EFF"/>
    <w:rsid w:val="00CC70B3"/>
    <w:rsid w:val="00CC7EEE"/>
    <w:rsid w:val="00CD0CDC"/>
    <w:rsid w:val="00CD23B2"/>
    <w:rsid w:val="00CD2C48"/>
    <w:rsid w:val="00CD335B"/>
    <w:rsid w:val="00CD3786"/>
    <w:rsid w:val="00CD38E8"/>
    <w:rsid w:val="00CD40DD"/>
    <w:rsid w:val="00CD6339"/>
    <w:rsid w:val="00CD7A8D"/>
    <w:rsid w:val="00CE01CF"/>
    <w:rsid w:val="00CE55A3"/>
    <w:rsid w:val="00CE6A97"/>
    <w:rsid w:val="00CE7BC7"/>
    <w:rsid w:val="00CF050C"/>
    <w:rsid w:val="00CF71B9"/>
    <w:rsid w:val="00CF7671"/>
    <w:rsid w:val="00D002BB"/>
    <w:rsid w:val="00D00C0D"/>
    <w:rsid w:val="00D05AA5"/>
    <w:rsid w:val="00D05AD8"/>
    <w:rsid w:val="00D06559"/>
    <w:rsid w:val="00D10C1E"/>
    <w:rsid w:val="00D117C8"/>
    <w:rsid w:val="00D12BB4"/>
    <w:rsid w:val="00D1459E"/>
    <w:rsid w:val="00D14C07"/>
    <w:rsid w:val="00D155A6"/>
    <w:rsid w:val="00D15F90"/>
    <w:rsid w:val="00D165B3"/>
    <w:rsid w:val="00D238E1"/>
    <w:rsid w:val="00D2673E"/>
    <w:rsid w:val="00D27F35"/>
    <w:rsid w:val="00D3127D"/>
    <w:rsid w:val="00D334DE"/>
    <w:rsid w:val="00D3384C"/>
    <w:rsid w:val="00D34632"/>
    <w:rsid w:val="00D36755"/>
    <w:rsid w:val="00D4539E"/>
    <w:rsid w:val="00D46BE2"/>
    <w:rsid w:val="00D515F1"/>
    <w:rsid w:val="00D52072"/>
    <w:rsid w:val="00D521B5"/>
    <w:rsid w:val="00D52526"/>
    <w:rsid w:val="00D53A51"/>
    <w:rsid w:val="00D54F6B"/>
    <w:rsid w:val="00D5605A"/>
    <w:rsid w:val="00D5703E"/>
    <w:rsid w:val="00D57C4A"/>
    <w:rsid w:val="00D601B8"/>
    <w:rsid w:val="00D601CC"/>
    <w:rsid w:val="00D60790"/>
    <w:rsid w:val="00D62BF6"/>
    <w:rsid w:val="00D62E3E"/>
    <w:rsid w:val="00D6395B"/>
    <w:rsid w:val="00D65ED3"/>
    <w:rsid w:val="00D67212"/>
    <w:rsid w:val="00D67F06"/>
    <w:rsid w:val="00D70E9B"/>
    <w:rsid w:val="00D73132"/>
    <w:rsid w:val="00D735A3"/>
    <w:rsid w:val="00D767A7"/>
    <w:rsid w:val="00D76E0C"/>
    <w:rsid w:val="00D77DA7"/>
    <w:rsid w:val="00D820FF"/>
    <w:rsid w:val="00D84989"/>
    <w:rsid w:val="00D9008B"/>
    <w:rsid w:val="00D936B2"/>
    <w:rsid w:val="00D94383"/>
    <w:rsid w:val="00D95185"/>
    <w:rsid w:val="00D96313"/>
    <w:rsid w:val="00D968EF"/>
    <w:rsid w:val="00DA084E"/>
    <w:rsid w:val="00DA1AB2"/>
    <w:rsid w:val="00DA200A"/>
    <w:rsid w:val="00DA43C4"/>
    <w:rsid w:val="00DA659C"/>
    <w:rsid w:val="00DB22C4"/>
    <w:rsid w:val="00DB4C85"/>
    <w:rsid w:val="00DC14B7"/>
    <w:rsid w:val="00DC2790"/>
    <w:rsid w:val="00DC5168"/>
    <w:rsid w:val="00DC6AB6"/>
    <w:rsid w:val="00DC6E05"/>
    <w:rsid w:val="00DD0574"/>
    <w:rsid w:val="00DD250D"/>
    <w:rsid w:val="00DD38D8"/>
    <w:rsid w:val="00DD4A6B"/>
    <w:rsid w:val="00DD4F4D"/>
    <w:rsid w:val="00DD6381"/>
    <w:rsid w:val="00DD6F37"/>
    <w:rsid w:val="00DD72B6"/>
    <w:rsid w:val="00DE06D2"/>
    <w:rsid w:val="00DE0785"/>
    <w:rsid w:val="00DE26BB"/>
    <w:rsid w:val="00DE342E"/>
    <w:rsid w:val="00DE3BD6"/>
    <w:rsid w:val="00DE5C50"/>
    <w:rsid w:val="00DF74A0"/>
    <w:rsid w:val="00DF7BC0"/>
    <w:rsid w:val="00DF7BE8"/>
    <w:rsid w:val="00E000FD"/>
    <w:rsid w:val="00E012E9"/>
    <w:rsid w:val="00E02AF5"/>
    <w:rsid w:val="00E06DC0"/>
    <w:rsid w:val="00E06E4F"/>
    <w:rsid w:val="00E07331"/>
    <w:rsid w:val="00E12140"/>
    <w:rsid w:val="00E124B2"/>
    <w:rsid w:val="00E131D6"/>
    <w:rsid w:val="00E13441"/>
    <w:rsid w:val="00E162A3"/>
    <w:rsid w:val="00E179C4"/>
    <w:rsid w:val="00E200A7"/>
    <w:rsid w:val="00E21F9E"/>
    <w:rsid w:val="00E22DCC"/>
    <w:rsid w:val="00E23699"/>
    <w:rsid w:val="00E23C63"/>
    <w:rsid w:val="00E23F44"/>
    <w:rsid w:val="00E25A68"/>
    <w:rsid w:val="00E26295"/>
    <w:rsid w:val="00E26957"/>
    <w:rsid w:val="00E34074"/>
    <w:rsid w:val="00E35088"/>
    <w:rsid w:val="00E404A8"/>
    <w:rsid w:val="00E43E3E"/>
    <w:rsid w:val="00E45301"/>
    <w:rsid w:val="00E4534C"/>
    <w:rsid w:val="00E45C12"/>
    <w:rsid w:val="00E465BC"/>
    <w:rsid w:val="00E543EF"/>
    <w:rsid w:val="00E56784"/>
    <w:rsid w:val="00E56C89"/>
    <w:rsid w:val="00E615D7"/>
    <w:rsid w:val="00E62A31"/>
    <w:rsid w:val="00E63CF4"/>
    <w:rsid w:val="00E64B9B"/>
    <w:rsid w:val="00E67C6C"/>
    <w:rsid w:val="00E7268F"/>
    <w:rsid w:val="00E72A56"/>
    <w:rsid w:val="00E75E59"/>
    <w:rsid w:val="00E809CF"/>
    <w:rsid w:val="00E80BB1"/>
    <w:rsid w:val="00E8164A"/>
    <w:rsid w:val="00E8194E"/>
    <w:rsid w:val="00E86299"/>
    <w:rsid w:val="00E87F27"/>
    <w:rsid w:val="00E91317"/>
    <w:rsid w:val="00E9151D"/>
    <w:rsid w:val="00E92224"/>
    <w:rsid w:val="00E93022"/>
    <w:rsid w:val="00E930A1"/>
    <w:rsid w:val="00E93AAB"/>
    <w:rsid w:val="00E96BD6"/>
    <w:rsid w:val="00E977DC"/>
    <w:rsid w:val="00EA1CAF"/>
    <w:rsid w:val="00EA4D3F"/>
    <w:rsid w:val="00EA5FD8"/>
    <w:rsid w:val="00EA6773"/>
    <w:rsid w:val="00EB0A94"/>
    <w:rsid w:val="00EB69E2"/>
    <w:rsid w:val="00EC0304"/>
    <w:rsid w:val="00EC1686"/>
    <w:rsid w:val="00EC30FC"/>
    <w:rsid w:val="00EC34F1"/>
    <w:rsid w:val="00EC6397"/>
    <w:rsid w:val="00EC746B"/>
    <w:rsid w:val="00ED12E3"/>
    <w:rsid w:val="00ED161A"/>
    <w:rsid w:val="00ED3317"/>
    <w:rsid w:val="00ED4D71"/>
    <w:rsid w:val="00ED6CB7"/>
    <w:rsid w:val="00EE12A7"/>
    <w:rsid w:val="00EE19CB"/>
    <w:rsid w:val="00EE36D0"/>
    <w:rsid w:val="00EE47B6"/>
    <w:rsid w:val="00EE4901"/>
    <w:rsid w:val="00EE4A36"/>
    <w:rsid w:val="00EE5247"/>
    <w:rsid w:val="00EF4D28"/>
    <w:rsid w:val="00EF5295"/>
    <w:rsid w:val="00EF5BE6"/>
    <w:rsid w:val="00EF6BCE"/>
    <w:rsid w:val="00EF74FE"/>
    <w:rsid w:val="00F070A5"/>
    <w:rsid w:val="00F10D3A"/>
    <w:rsid w:val="00F13BE5"/>
    <w:rsid w:val="00F14A65"/>
    <w:rsid w:val="00F14BFC"/>
    <w:rsid w:val="00F15DC0"/>
    <w:rsid w:val="00F1721E"/>
    <w:rsid w:val="00F20655"/>
    <w:rsid w:val="00F20ACD"/>
    <w:rsid w:val="00F21AC2"/>
    <w:rsid w:val="00F22BFA"/>
    <w:rsid w:val="00F22CB8"/>
    <w:rsid w:val="00F236D3"/>
    <w:rsid w:val="00F23BEB"/>
    <w:rsid w:val="00F24D43"/>
    <w:rsid w:val="00F27F6B"/>
    <w:rsid w:val="00F315FB"/>
    <w:rsid w:val="00F33F1A"/>
    <w:rsid w:val="00F36D67"/>
    <w:rsid w:val="00F374EA"/>
    <w:rsid w:val="00F37F34"/>
    <w:rsid w:val="00F41C68"/>
    <w:rsid w:val="00F426A4"/>
    <w:rsid w:val="00F42C3C"/>
    <w:rsid w:val="00F4329D"/>
    <w:rsid w:val="00F43BB9"/>
    <w:rsid w:val="00F4426E"/>
    <w:rsid w:val="00F44B74"/>
    <w:rsid w:val="00F452D9"/>
    <w:rsid w:val="00F476D4"/>
    <w:rsid w:val="00F501A4"/>
    <w:rsid w:val="00F5245A"/>
    <w:rsid w:val="00F52895"/>
    <w:rsid w:val="00F52F7C"/>
    <w:rsid w:val="00F555A8"/>
    <w:rsid w:val="00F56815"/>
    <w:rsid w:val="00F56BE0"/>
    <w:rsid w:val="00F572E3"/>
    <w:rsid w:val="00F57F4E"/>
    <w:rsid w:val="00F6014A"/>
    <w:rsid w:val="00F6261E"/>
    <w:rsid w:val="00F62FEF"/>
    <w:rsid w:val="00F65333"/>
    <w:rsid w:val="00F65E8C"/>
    <w:rsid w:val="00F67F30"/>
    <w:rsid w:val="00F7240F"/>
    <w:rsid w:val="00F7274B"/>
    <w:rsid w:val="00F74A6E"/>
    <w:rsid w:val="00F7548E"/>
    <w:rsid w:val="00F76DC9"/>
    <w:rsid w:val="00F808DB"/>
    <w:rsid w:val="00F834FB"/>
    <w:rsid w:val="00F846F7"/>
    <w:rsid w:val="00F84B21"/>
    <w:rsid w:val="00F86518"/>
    <w:rsid w:val="00F90D2F"/>
    <w:rsid w:val="00F9334F"/>
    <w:rsid w:val="00F93449"/>
    <w:rsid w:val="00F93600"/>
    <w:rsid w:val="00F95C25"/>
    <w:rsid w:val="00F9648A"/>
    <w:rsid w:val="00F9703D"/>
    <w:rsid w:val="00F97CBC"/>
    <w:rsid w:val="00FA0536"/>
    <w:rsid w:val="00FA21E8"/>
    <w:rsid w:val="00FA23D6"/>
    <w:rsid w:val="00FA38BE"/>
    <w:rsid w:val="00FA5447"/>
    <w:rsid w:val="00FA79BA"/>
    <w:rsid w:val="00FB011D"/>
    <w:rsid w:val="00FB2251"/>
    <w:rsid w:val="00FB612B"/>
    <w:rsid w:val="00FC0803"/>
    <w:rsid w:val="00FC3383"/>
    <w:rsid w:val="00FC53E0"/>
    <w:rsid w:val="00FC57C6"/>
    <w:rsid w:val="00FC5838"/>
    <w:rsid w:val="00FC5DD7"/>
    <w:rsid w:val="00FC79F4"/>
    <w:rsid w:val="00FD0EA0"/>
    <w:rsid w:val="00FD37D3"/>
    <w:rsid w:val="00FD5F3F"/>
    <w:rsid w:val="00FD7C8A"/>
    <w:rsid w:val="00FE1AD2"/>
    <w:rsid w:val="00FE20DC"/>
    <w:rsid w:val="00FF0C60"/>
    <w:rsid w:val="00FF1B3F"/>
    <w:rsid w:val="00FF293E"/>
    <w:rsid w:val="00FF3E9B"/>
    <w:rsid w:val="00FF71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8D746B"/>
  <w15:docId w15:val="{93634D08-144B-43C2-84ED-65F5D761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3FBE"/>
    <w:pPr>
      <w:spacing w:after="200" w:line="276" w:lineRule="auto"/>
    </w:pPr>
    <w:rPr>
      <w:lang w:val="en-CA"/>
    </w:rPr>
  </w:style>
  <w:style w:type="paragraph" w:styleId="Heading1">
    <w:name w:val="heading 1"/>
    <w:basedOn w:val="Normal"/>
    <w:next w:val="Normal"/>
    <w:link w:val="Heading1Char"/>
    <w:qFormat/>
    <w:locked/>
    <w:rsid w:val="000C21F3"/>
    <w:pPr>
      <w:keepNext/>
      <w:tabs>
        <w:tab w:val="center" w:pos="5400"/>
      </w:tabs>
      <w:spacing w:after="0" w:line="209" w:lineRule="auto"/>
      <w:jc w:val="center"/>
      <w:outlineLvl w:val="0"/>
    </w:pPr>
    <w:rPr>
      <w:rFonts w:ascii="Times New Roman" w:eastAsia="Times New Roman" w:hAnsi="Times New Roman"/>
      <w:b/>
      <w:iCs/>
      <w:sz w:val="32"/>
      <w:szCs w:val="24"/>
      <w:lang w:val="en-US"/>
    </w:rPr>
  </w:style>
  <w:style w:type="paragraph" w:styleId="Heading2">
    <w:name w:val="heading 2"/>
    <w:basedOn w:val="Normal"/>
    <w:next w:val="Normal"/>
    <w:link w:val="Heading2Char"/>
    <w:semiHidden/>
    <w:unhideWhenUsed/>
    <w:qFormat/>
    <w:locked/>
    <w:rsid w:val="000C21F3"/>
    <w:pPr>
      <w:keepNext/>
      <w:keepLines/>
      <w:spacing w:before="200" w:after="0"/>
      <w:outlineLvl w:val="1"/>
    </w:pPr>
    <w:rPr>
      <w:rFonts w:asciiTheme="majorHAnsi" w:eastAsiaTheme="majorEastAsia" w:hAnsiTheme="majorHAnsi" w:cstheme="majorBidi"/>
      <w:b/>
      <w:bCs/>
      <w:color w:val="72A376" w:themeColor="accent1"/>
      <w:sz w:val="26"/>
      <w:szCs w:val="26"/>
    </w:rPr>
  </w:style>
  <w:style w:type="paragraph" w:styleId="Heading3">
    <w:name w:val="heading 3"/>
    <w:basedOn w:val="Normal"/>
    <w:next w:val="Normal"/>
    <w:link w:val="Heading3Char"/>
    <w:semiHidden/>
    <w:unhideWhenUsed/>
    <w:qFormat/>
    <w:locked/>
    <w:rsid w:val="00310CDC"/>
    <w:pPr>
      <w:keepNext/>
      <w:keepLines/>
      <w:spacing w:before="200" w:after="0"/>
      <w:outlineLvl w:val="2"/>
    </w:pPr>
    <w:rPr>
      <w:rFonts w:asciiTheme="majorHAnsi" w:eastAsiaTheme="majorEastAsia" w:hAnsiTheme="majorHAnsi" w:cstheme="majorBidi"/>
      <w:b/>
      <w:bCs/>
      <w:color w:val="72A376" w:themeColor="accent1"/>
    </w:rPr>
  </w:style>
  <w:style w:type="paragraph" w:styleId="Heading4">
    <w:name w:val="heading 4"/>
    <w:basedOn w:val="Normal"/>
    <w:next w:val="Normal"/>
    <w:link w:val="Heading4Char"/>
    <w:semiHidden/>
    <w:unhideWhenUsed/>
    <w:qFormat/>
    <w:locked/>
    <w:rsid w:val="00FC79F4"/>
    <w:pPr>
      <w:keepNext/>
      <w:keepLines/>
      <w:spacing w:before="40" w:after="0"/>
      <w:outlineLvl w:val="3"/>
    </w:pPr>
    <w:rPr>
      <w:rFonts w:asciiTheme="majorHAnsi" w:eastAsiaTheme="majorEastAsia" w:hAnsiTheme="majorHAnsi" w:cstheme="majorBidi"/>
      <w:i/>
      <w:iCs/>
      <w:color w:val="527D5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D3B17"/>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rsid w:val="00483486"/>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83486"/>
    <w:rPr>
      <w:rFonts w:cs="Times New Roman"/>
    </w:rPr>
  </w:style>
  <w:style w:type="paragraph" w:styleId="Footer">
    <w:name w:val="footer"/>
    <w:basedOn w:val="Normal"/>
    <w:link w:val="FooterChar"/>
    <w:uiPriority w:val="99"/>
    <w:rsid w:val="0048348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83486"/>
    <w:rPr>
      <w:rFonts w:cs="Times New Roman"/>
    </w:rPr>
  </w:style>
  <w:style w:type="paragraph" w:styleId="ListParagraph">
    <w:name w:val="List Paragraph"/>
    <w:basedOn w:val="Normal"/>
    <w:uiPriority w:val="34"/>
    <w:qFormat/>
    <w:rsid w:val="000C1F10"/>
    <w:pPr>
      <w:ind w:left="720"/>
      <w:contextualSpacing/>
    </w:pPr>
  </w:style>
  <w:style w:type="table" w:customStyle="1" w:styleId="LightShading-Accent11">
    <w:name w:val="Light Shading - Accent 11"/>
    <w:basedOn w:val="TableNormal"/>
    <w:uiPriority w:val="99"/>
    <w:rsid w:val="00F86518"/>
    <w:rPr>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styleId="PageNumber">
    <w:name w:val="page number"/>
    <w:basedOn w:val="DefaultParagraphFont"/>
    <w:uiPriority w:val="99"/>
    <w:rsid w:val="00B94D23"/>
    <w:rPr>
      <w:rFonts w:cs="Times New Roman"/>
    </w:rPr>
  </w:style>
  <w:style w:type="paragraph" w:styleId="BalloonText">
    <w:name w:val="Balloon Text"/>
    <w:basedOn w:val="Normal"/>
    <w:link w:val="BalloonTextChar"/>
    <w:uiPriority w:val="99"/>
    <w:semiHidden/>
    <w:unhideWhenUsed/>
    <w:rsid w:val="00277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1E0"/>
    <w:rPr>
      <w:rFonts w:ascii="Segoe UI" w:hAnsi="Segoe UI" w:cs="Segoe UI"/>
      <w:sz w:val="18"/>
      <w:szCs w:val="18"/>
      <w:lang w:val="en-CA"/>
    </w:rPr>
  </w:style>
  <w:style w:type="table" w:customStyle="1" w:styleId="TableGrid1">
    <w:name w:val="Table Grid1"/>
    <w:basedOn w:val="TableNormal"/>
    <w:next w:val="TableGrid"/>
    <w:uiPriority w:val="99"/>
    <w:rsid w:val="003A76E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736E5F"/>
  </w:style>
  <w:style w:type="character" w:styleId="Hyperlink">
    <w:name w:val="Hyperlink"/>
    <w:basedOn w:val="DefaultParagraphFont"/>
    <w:uiPriority w:val="99"/>
    <w:semiHidden/>
    <w:unhideWhenUsed/>
    <w:rsid w:val="00736E5F"/>
    <w:rPr>
      <w:color w:val="0000FF"/>
      <w:u w:val="single"/>
    </w:rPr>
  </w:style>
  <w:style w:type="character" w:styleId="Strong">
    <w:name w:val="Strong"/>
    <w:basedOn w:val="DefaultParagraphFont"/>
    <w:uiPriority w:val="22"/>
    <w:qFormat/>
    <w:locked/>
    <w:rsid w:val="0028306E"/>
    <w:rPr>
      <w:b/>
      <w:bCs/>
    </w:rPr>
  </w:style>
  <w:style w:type="character" w:customStyle="1" w:styleId="Heading1Char">
    <w:name w:val="Heading 1 Char"/>
    <w:basedOn w:val="DefaultParagraphFont"/>
    <w:link w:val="Heading1"/>
    <w:rsid w:val="000C21F3"/>
    <w:rPr>
      <w:rFonts w:ascii="Times New Roman" w:eastAsia="Times New Roman" w:hAnsi="Times New Roman"/>
      <w:b/>
      <w:iCs/>
      <w:sz w:val="32"/>
      <w:szCs w:val="24"/>
    </w:rPr>
  </w:style>
  <w:style w:type="character" w:customStyle="1" w:styleId="Heading2Char">
    <w:name w:val="Heading 2 Char"/>
    <w:basedOn w:val="DefaultParagraphFont"/>
    <w:link w:val="Heading2"/>
    <w:semiHidden/>
    <w:rsid w:val="000C21F3"/>
    <w:rPr>
      <w:rFonts w:asciiTheme="majorHAnsi" w:eastAsiaTheme="majorEastAsia" w:hAnsiTheme="majorHAnsi" w:cstheme="majorBidi"/>
      <w:b/>
      <w:bCs/>
      <w:color w:val="72A376" w:themeColor="accent1"/>
      <w:sz w:val="26"/>
      <w:szCs w:val="26"/>
      <w:lang w:val="en-CA"/>
    </w:rPr>
  </w:style>
  <w:style w:type="character" w:styleId="Emphasis">
    <w:name w:val="Emphasis"/>
    <w:basedOn w:val="DefaultParagraphFont"/>
    <w:uiPriority w:val="20"/>
    <w:qFormat/>
    <w:locked/>
    <w:rsid w:val="00F9703D"/>
    <w:rPr>
      <w:i/>
      <w:iCs/>
    </w:rPr>
  </w:style>
  <w:style w:type="paragraph" w:styleId="Subtitle">
    <w:name w:val="Subtitle"/>
    <w:basedOn w:val="Normal"/>
    <w:next w:val="Normal"/>
    <w:link w:val="SubtitleChar"/>
    <w:qFormat/>
    <w:locked/>
    <w:rsid w:val="00F84B21"/>
    <w:pPr>
      <w:numPr>
        <w:ilvl w:val="1"/>
      </w:numPr>
    </w:pPr>
    <w:rPr>
      <w:rFonts w:asciiTheme="majorHAnsi" w:eastAsiaTheme="majorEastAsia" w:hAnsiTheme="majorHAnsi" w:cstheme="majorBidi"/>
      <w:i/>
      <w:iCs/>
      <w:color w:val="72A376" w:themeColor="accent1"/>
      <w:spacing w:val="15"/>
      <w:sz w:val="24"/>
      <w:szCs w:val="24"/>
    </w:rPr>
  </w:style>
  <w:style w:type="character" w:customStyle="1" w:styleId="SubtitleChar">
    <w:name w:val="Subtitle Char"/>
    <w:basedOn w:val="DefaultParagraphFont"/>
    <w:link w:val="Subtitle"/>
    <w:rsid w:val="00F84B21"/>
    <w:rPr>
      <w:rFonts w:asciiTheme="majorHAnsi" w:eastAsiaTheme="majorEastAsia" w:hAnsiTheme="majorHAnsi" w:cstheme="majorBidi"/>
      <w:i/>
      <w:iCs/>
      <w:color w:val="72A376" w:themeColor="accent1"/>
      <w:spacing w:val="15"/>
      <w:sz w:val="24"/>
      <w:szCs w:val="24"/>
      <w:lang w:val="en-CA"/>
    </w:rPr>
  </w:style>
  <w:style w:type="character" w:customStyle="1" w:styleId="Heading3Char">
    <w:name w:val="Heading 3 Char"/>
    <w:basedOn w:val="DefaultParagraphFont"/>
    <w:link w:val="Heading3"/>
    <w:semiHidden/>
    <w:rsid w:val="00310CDC"/>
    <w:rPr>
      <w:rFonts w:asciiTheme="majorHAnsi" w:eastAsiaTheme="majorEastAsia" w:hAnsiTheme="majorHAnsi" w:cstheme="majorBidi"/>
      <w:b/>
      <w:bCs/>
      <w:color w:val="72A376" w:themeColor="accent1"/>
      <w:lang w:val="en-CA"/>
    </w:rPr>
  </w:style>
  <w:style w:type="paragraph" w:styleId="NormalWeb">
    <w:name w:val="Normal (Web)"/>
    <w:basedOn w:val="Normal"/>
    <w:uiPriority w:val="99"/>
    <w:unhideWhenUsed/>
    <w:rsid w:val="00310CD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eading4Char">
    <w:name w:val="Heading 4 Char"/>
    <w:basedOn w:val="DefaultParagraphFont"/>
    <w:link w:val="Heading4"/>
    <w:semiHidden/>
    <w:rsid w:val="00FC79F4"/>
    <w:rPr>
      <w:rFonts w:asciiTheme="majorHAnsi" w:eastAsiaTheme="majorEastAsia" w:hAnsiTheme="majorHAnsi" w:cstheme="majorBidi"/>
      <w:i/>
      <w:iCs/>
      <w:color w:val="527D55" w:themeColor="accent1" w:themeShade="BF"/>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3461">
      <w:bodyDiv w:val="1"/>
      <w:marLeft w:val="0"/>
      <w:marRight w:val="0"/>
      <w:marTop w:val="0"/>
      <w:marBottom w:val="0"/>
      <w:divBdr>
        <w:top w:val="none" w:sz="0" w:space="0" w:color="auto"/>
        <w:left w:val="none" w:sz="0" w:space="0" w:color="auto"/>
        <w:bottom w:val="none" w:sz="0" w:space="0" w:color="auto"/>
        <w:right w:val="none" w:sz="0" w:space="0" w:color="auto"/>
      </w:divBdr>
      <w:divsChild>
        <w:div w:id="219102625">
          <w:marLeft w:val="0"/>
          <w:marRight w:val="0"/>
          <w:marTop w:val="0"/>
          <w:marBottom w:val="0"/>
          <w:divBdr>
            <w:top w:val="none" w:sz="0" w:space="0" w:color="auto"/>
            <w:left w:val="none" w:sz="0" w:space="0" w:color="auto"/>
            <w:bottom w:val="none" w:sz="0" w:space="0" w:color="auto"/>
            <w:right w:val="none" w:sz="0" w:space="0" w:color="auto"/>
          </w:divBdr>
        </w:div>
        <w:div w:id="2036760331">
          <w:marLeft w:val="0"/>
          <w:marRight w:val="0"/>
          <w:marTop w:val="0"/>
          <w:marBottom w:val="0"/>
          <w:divBdr>
            <w:top w:val="none" w:sz="0" w:space="0" w:color="auto"/>
            <w:left w:val="none" w:sz="0" w:space="0" w:color="auto"/>
            <w:bottom w:val="none" w:sz="0" w:space="0" w:color="auto"/>
            <w:right w:val="none" w:sz="0" w:space="0" w:color="auto"/>
          </w:divBdr>
        </w:div>
      </w:divsChild>
    </w:div>
    <w:div w:id="361248897">
      <w:bodyDiv w:val="1"/>
      <w:marLeft w:val="0"/>
      <w:marRight w:val="0"/>
      <w:marTop w:val="0"/>
      <w:marBottom w:val="0"/>
      <w:divBdr>
        <w:top w:val="none" w:sz="0" w:space="0" w:color="auto"/>
        <w:left w:val="none" w:sz="0" w:space="0" w:color="auto"/>
        <w:bottom w:val="none" w:sz="0" w:space="0" w:color="auto"/>
        <w:right w:val="none" w:sz="0" w:space="0" w:color="auto"/>
      </w:divBdr>
    </w:div>
    <w:div w:id="474222155">
      <w:bodyDiv w:val="1"/>
      <w:marLeft w:val="0"/>
      <w:marRight w:val="0"/>
      <w:marTop w:val="0"/>
      <w:marBottom w:val="0"/>
      <w:divBdr>
        <w:top w:val="none" w:sz="0" w:space="0" w:color="auto"/>
        <w:left w:val="none" w:sz="0" w:space="0" w:color="auto"/>
        <w:bottom w:val="none" w:sz="0" w:space="0" w:color="auto"/>
        <w:right w:val="none" w:sz="0" w:space="0" w:color="auto"/>
      </w:divBdr>
    </w:div>
    <w:div w:id="608508236">
      <w:bodyDiv w:val="1"/>
      <w:marLeft w:val="0"/>
      <w:marRight w:val="0"/>
      <w:marTop w:val="0"/>
      <w:marBottom w:val="0"/>
      <w:divBdr>
        <w:top w:val="none" w:sz="0" w:space="0" w:color="auto"/>
        <w:left w:val="none" w:sz="0" w:space="0" w:color="auto"/>
        <w:bottom w:val="none" w:sz="0" w:space="0" w:color="auto"/>
        <w:right w:val="none" w:sz="0" w:space="0" w:color="auto"/>
      </w:divBdr>
    </w:div>
    <w:div w:id="852841250">
      <w:bodyDiv w:val="1"/>
      <w:marLeft w:val="0"/>
      <w:marRight w:val="0"/>
      <w:marTop w:val="0"/>
      <w:marBottom w:val="0"/>
      <w:divBdr>
        <w:top w:val="none" w:sz="0" w:space="0" w:color="auto"/>
        <w:left w:val="none" w:sz="0" w:space="0" w:color="auto"/>
        <w:bottom w:val="none" w:sz="0" w:space="0" w:color="auto"/>
        <w:right w:val="none" w:sz="0" w:space="0" w:color="auto"/>
      </w:divBdr>
    </w:div>
    <w:div w:id="1014956624">
      <w:bodyDiv w:val="1"/>
      <w:marLeft w:val="0"/>
      <w:marRight w:val="0"/>
      <w:marTop w:val="0"/>
      <w:marBottom w:val="0"/>
      <w:divBdr>
        <w:top w:val="none" w:sz="0" w:space="0" w:color="auto"/>
        <w:left w:val="none" w:sz="0" w:space="0" w:color="auto"/>
        <w:bottom w:val="none" w:sz="0" w:space="0" w:color="auto"/>
        <w:right w:val="none" w:sz="0" w:space="0" w:color="auto"/>
      </w:divBdr>
    </w:div>
    <w:div w:id="1045446744">
      <w:bodyDiv w:val="1"/>
      <w:marLeft w:val="0"/>
      <w:marRight w:val="0"/>
      <w:marTop w:val="0"/>
      <w:marBottom w:val="0"/>
      <w:divBdr>
        <w:top w:val="none" w:sz="0" w:space="0" w:color="auto"/>
        <w:left w:val="none" w:sz="0" w:space="0" w:color="auto"/>
        <w:bottom w:val="none" w:sz="0" w:space="0" w:color="auto"/>
        <w:right w:val="none" w:sz="0" w:space="0" w:color="auto"/>
      </w:divBdr>
      <w:divsChild>
        <w:div w:id="554894348">
          <w:marLeft w:val="0"/>
          <w:marRight w:val="0"/>
          <w:marTop w:val="0"/>
          <w:marBottom w:val="0"/>
          <w:divBdr>
            <w:top w:val="none" w:sz="0" w:space="0" w:color="auto"/>
            <w:left w:val="none" w:sz="0" w:space="0" w:color="auto"/>
            <w:bottom w:val="none" w:sz="0" w:space="0" w:color="auto"/>
            <w:right w:val="none" w:sz="0" w:space="0" w:color="auto"/>
          </w:divBdr>
        </w:div>
        <w:div w:id="1485001832">
          <w:marLeft w:val="0"/>
          <w:marRight w:val="0"/>
          <w:marTop w:val="0"/>
          <w:marBottom w:val="0"/>
          <w:divBdr>
            <w:top w:val="none" w:sz="0" w:space="0" w:color="auto"/>
            <w:left w:val="none" w:sz="0" w:space="0" w:color="auto"/>
            <w:bottom w:val="none" w:sz="0" w:space="0" w:color="auto"/>
            <w:right w:val="none" w:sz="0" w:space="0" w:color="auto"/>
          </w:divBdr>
        </w:div>
      </w:divsChild>
    </w:div>
    <w:div w:id="1362899201">
      <w:bodyDiv w:val="1"/>
      <w:marLeft w:val="0"/>
      <w:marRight w:val="0"/>
      <w:marTop w:val="0"/>
      <w:marBottom w:val="0"/>
      <w:divBdr>
        <w:top w:val="none" w:sz="0" w:space="0" w:color="auto"/>
        <w:left w:val="none" w:sz="0" w:space="0" w:color="auto"/>
        <w:bottom w:val="none" w:sz="0" w:space="0" w:color="auto"/>
        <w:right w:val="none" w:sz="0" w:space="0" w:color="auto"/>
      </w:divBdr>
    </w:div>
    <w:div w:id="1473254271">
      <w:bodyDiv w:val="1"/>
      <w:marLeft w:val="0"/>
      <w:marRight w:val="0"/>
      <w:marTop w:val="0"/>
      <w:marBottom w:val="0"/>
      <w:divBdr>
        <w:top w:val="none" w:sz="0" w:space="0" w:color="auto"/>
        <w:left w:val="none" w:sz="0" w:space="0" w:color="auto"/>
        <w:bottom w:val="none" w:sz="0" w:space="0" w:color="auto"/>
        <w:right w:val="none" w:sz="0" w:space="0" w:color="auto"/>
      </w:divBdr>
    </w:div>
    <w:div w:id="1485465813">
      <w:bodyDiv w:val="1"/>
      <w:marLeft w:val="0"/>
      <w:marRight w:val="0"/>
      <w:marTop w:val="0"/>
      <w:marBottom w:val="0"/>
      <w:divBdr>
        <w:top w:val="none" w:sz="0" w:space="0" w:color="auto"/>
        <w:left w:val="none" w:sz="0" w:space="0" w:color="auto"/>
        <w:bottom w:val="none" w:sz="0" w:space="0" w:color="auto"/>
        <w:right w:val="none" w:sz="0" w:space="0" w:color="auto"/>
      </w:divBdr>
    </w:div>
    <w:div w:id="1634020378">
      <w:bodyDiv w:val="1"/>
      <w:marLeft w:val="0"/>
      <w:marRight w:val="0"/>
      <w:marTop w:val="0"/>
      <w:marBottom w:val="0"/>
      <w:divBdr>
        <w:top w:val="none" w:sz="0" w:space="0" w:color="auto"/>
        <w:left w:val="none" w:sz="0" w:space="0" w:color="auto"/>
        <w:bottom w:val="none" w:sz="0" w:space="0" w:color="auto"/>
        <w:right w:val="none" w:sz="0" w:space="0" w:color="auto"/>
      </w:divBdr>
    </w:div>
    <w:div w:id="1755201564">
      <w:bodyDiv w:val="1"/>
      <w:marLeft w:val="0"/>
      <w:marRight w:val="0"/>
      <w:marTop w:val="0"/>
      <w:marBottom w:val="0"/>
      <w:divBdr>
        <w:top w:val="none" w:sz="0" w:space="0" w:color="auto"/>
        <w:left w:val="none" w:sz="0" w:space="0" w:color="auto"/>
        <w:bottom w:val="none" w:sz="0" w:space="0" w:color="auto"/>
        <w:right w:val="none" w:sz="0" w:space="0" w:color="auto"/>
      </w:divBdr>
    </w:div>
    <w:div w:id="2031182136">
      <w:bodyDiv w:val="1"/>
      <w:marLeft w:val="0"/>
      <w:marRight w:val="0"/>
      <w:marTop w:val="0"/>
      <w:marBottom w:val="0"/>
      <w:divBdr>
        <w:top w:val="none" w:sz="0" w:space="0" w:color="auto"/>
        <w:left w:val="none" w:sz="0" w:space="0" w:color="auto"/>
        <w:bottom w:val="none" w:sz="0" w:space="0" w:color="auto"/>
        <w:right w:val="none" w:sz="0" w:space="0" w:color="auto"/>
      </w:divBdr>
    </w:div>
    <w:div w:id="2064787203">
      <w:bodyDiv w:val="1"/>
      <w:marLeft w:val="0"/>
      <w:marRight w:val="0"/>
      <w:marTop w:val="0"/>
      <w:marBottom w:val="0"/>
      <w:divBdr>
        <w:top w:val="none" w:sz="0" w:space="0" w:color="auto"/>
        <w:left w:val="none" w:sz="0" w:space="0" w:color="auto"/>
        <w:bottom w:val="none" w:sz="0" w:space="0" w:color="auto"/>
        <w:right w:val="none" w:sz="0" w:space="0" w:color="auto"/>
      </w:divBdr>
    </w:div>
    <w:div w:id="2086222670">
      <w:bodyDiv w:val="1"/>
      <w:marLeft w:val="0"/>
      <w:marRight w:val="0"/>
      <w:marTop w:val="0"/>
      <w:marBottom w:val="0"/>
      <w:divBdr>
        <w:top w:val="none" w:sz="0" w:space="0" w:color="auto"/>
        <w:left w:val="none" w:sz="0" w:space="0" w:color="auto"/>
        <w:bottom w:val="none" w:sz="0" w:space="0" w:color="auto"/>
        <w:right w:val="none" w:sz="0" w:space="0" w:color="auto"/>
      </w:divBdr>
    </w:div>
    <w:div w:id="208930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B3E039-F94A-450E-A7B3-9C2F33058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1849</Words>
  <Characters>10540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FINA200 - Winter 2010, Section W</vt:lpstr>
    </vt:vector>
  </TitlesOfParts>
  <Company>Nuance Communications, Inc.</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FINA200 - Winter 2010, Section W</dc:title>
  <dc:creator>Penny Ellison</dc:creator>
  <cp:lastModifiedBy>Parla, Nadine</cp:lastModifiedBy>
  <cp:revision>2</cp:revision>
  <cp:lastPrinted>2016-10-27T20:55:00Z</cp:lastPrinted>
  <dcterms:created xsi:type="dcterms:W3CDTF">2019-02-13T23:49:00Z</dcterms:created>
  <dcterms:modified xsi:type="dcterms:W3CDTF">2019-02-13T23:49:00Z</dcterms:modified>
</cp:coreProperties>
</file>