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is Gut Microbiota?</w:t>
      </w:r>
    </w:p>
    <w:p w:rsidR="00000000" w:rsidDel="00000000" w:rsidP="00000000" w:rsidRDefault="00000000" w:rsidRPr="00000000" w14:paraId="00000002">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Gut microbe, also known as gastrointestinal microbiota or gut flora, contains trillions of bacteria and other types of microorganisms currently living in our intestinal tract. Our gut microbiota is involved in functions essential in maintaining our health and wellbeing. They can also result in serious health risks if imbalance or disruption in one’s gut microbiota was to occur, this is known as ‘dysbiosis’. Gut microbiota develops early in life and is unique among everyone.</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How Does Gut Microbiota Influence our Health? </w:t>
      </w:r>
    </w:p>
    <w:p w:rsidR="00000000" w:rsidDel="00000000" w:rsidP="00000000" w:rsidRDefault="00000000" w:rsidRPr="00000000" w14:paraId="0000000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Gut Microbiota aid in the process of digestion, as well as the synthesis and absorption of nutrients. They can also regulate brain function, body weight, mood, metabolism, and the immune system.</w:t>
      </w:r>
    </w:p>
    <w:p w:rsidR="00000000" w:rsidDel="00000000" w:rsidP="00000000" w:rsidRDefault="00000000" w:rsidRPr="00000000" w14:paraId="0000000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However, our gut microbiota can be harmful if it undergoes abnormal changes due to several factors such as stress, antibiotic overuse, illness, overweight, age, genetics, and poor diet etc. This can hinder their normal functioning making us prone to developing chronic diseases such as cancer, irritable bowel syndrome, obesity, diabetes etc.</w:t>
      </w:r>
    </w:p>
    <w:p w:rsidR="00000000" w:rsidDel="00000000" w:rsidP="00000000" w:rsidRDefault="00000000" w:rsidRPr="00000000" w14:paraId="000000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Luckily, we can maintain a healthy and balanced gut microbiota by choosing healthier choices and lifestyle such as exercising regularly, eating healthy, avoiding the overuse of antibiotics, as well as pre and probiotic supplements.</w:t>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are Probiotics?</w:t>
      </w:r>
    </w:p>
    <w:p w:rsidR="00000000" w:rsidDel="00000000" w:rsidP="00000000" w:rsidRDefault="00000000" w:rsidRPr="00000000" w14:paraId="0000000C">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live bacteria that can be obtained from food. They are also called “helpful” or “good” bacteria because they help to maintain a healthy gut microbiota.</w:t>
      </w:r>
    </w:p>
    <w:p w:rsidR="00000000" w:rsidDel="00000000" w:rsidP="00000000" w:rsidRDefault="00000000" w:rsidRPr="00000000" w14:paraId="0000000D">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Probiotics help to restore lost good bacteria in the gut.</w:t>
      </w:r>
    </w:p>
    <w:p w:rsidR="00000000" w:rsidDel="00000000" w:rsidP="00000000" w:rsidRDefault="00000000" w:rsidRPr="00000000" w14:paraId="0000000E">
      <w:pPr>
        <w:numPr>
          <w:ilvl w:val="0"/>
          <w:numId w:val="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helps to maintain a balance between good and bad gut bacteria.</w:t>
      </w:r>
    </w:p>
    <w:p w:rsidR="00000000" w:rsidDel="00000000" w:rsidP="00000000" w:rsidRDefault="00000000" w:rsidRPr="00000000" w14:paraId="0000000F">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Gut microbiota and the Brain</w:t>
      </w:r>
    </w:p>
    <w:p w:rsidR="00000000" w:rsidDel="00000000" w:rsidP="00000000" w:rsidRDefault="00000000" w:rsidRPr="00000000" w14:paraId="00000012">
      <w:pPr>
        <w:numPr>
          <w:ilvl w:val="0"/>
          <w:numId w:val="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The gut and the brain are connected together by nerves such as the vagus nerve, chemicals known as neurotransmitters, the immune system, and the enteric nervous system (ENS)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3">
      <w:pPr>
        <w:numPr>
          <w:ilvl w:val="0"/>
          <w:numId w:val="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Both the CNS as well as the gut microbiota are strongly associated and linked with one another. The CNS regulates the function of the gut microbiota in the gastrointestinal tract. Similarly, the gut flora regulates the function of the nervous system by acting on the CNS, as well as the nerve cells. Gut microbiota also regulates the development of diseases associated with the nervous system</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4">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Gut microbiota can regulate our behaviors. Information from the gut flora passes through the vagus nerve to affect brain function. Research has shown that vagotomy in mice has resulted in no change in their behavior.</w:t>
      </w:r>
      <w:r w:rsidDel="00000000" w:rsidR="00000000" w:rsidRPr="00000000">
        <w:rPr>
          <w:rtl w:val="0"/>
        </w:rPr>
      </w:r>
    </w:p>
    <w:p w:rsidR="00000000" w:rsidDel="00000000" w:rsidP="00000000" w:rsidRDefault="00000000" w:rsidRPr="00000000" w14:paraId="00000015">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gut microbiota is able to directly influence the immune system and activate it to maintain gut homeostasis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numPr>
          <w:ilvl w:val="0"/>
          <w:numId w:val="1"/>
        </w:numPr>
        <w:ind w:left="720" w:hanging="360"/>
      </w:pPr>
      <w:r w:rsidDel="00000000" w:rsidR="00000000" w:rsidRPr="00000000">
        <w:rPr>
          <w:rFonts w:ascii="Times New Roman" w:cs="Times New Roman" w:eastAsia="Times New Roman" w:hAnsi="Times New Roman"/>
          <w:rtl w:val="0"/>
        </w:rPr>
        <w:t xml:space="preserve">Our gut microbiota can influence our mood and emotions. Some neurotransmitters produced in the brain are also produced in our gut microbiota such as serotonin which is associated with feelings of happiness and GABA neurotransmitter which controls fear and anxiety.</w:t>
      </w:r>
    </w:p>
    <w:p w:rsidR="00000000" w:rsidDel="00000000" w:rsidP="00000000" w:rsidRDefault="00000000" w:rsidRPr="00000000" w14:paraId="00000017">
      <w:pPr>
        <w:numPr>
          <w:ilvl w:val="0"/>
          <w:numId w:val="1"/>
        </w:numPr>
        <w:ind w:left="720" w:hanging="360"/>
        <w:rPr/>
      </w:pPr>
      <w:r w:rsidDel="00000000" w:rsidR="00000000" w:rsidRPr="00000000">
        <w:rPr>
          <w:rFonts w:ascii="Times New Roman" w:cs="Times New Roman" w:eastAsia="Times New Roman" w:hAnsi="Times New Roman"/>
          <w:rtl w:val="0"/>
        </w:rPr>
        <w:t xml:space="preserve">Prebiotics and probiotics can maintain the health of the brain. They can reduce stress, anxiety, and depression.</w:t>
      </w:r>
    </w:p>
    <w:p w:rsidR="00000000" w:rsidDel="00000000" w:rsidP="00000000" w:rsidRDefault="00000000" w:rsidRPr="00000000" w14:paraId="00000018">
      <w:pPr>
        <w:numPr>
          <w:ilvl w:val="0"/>
          <w:numId w:val="1"/>
        </w:numPr>
        <w:ind w:left="720" w:hanging="360"/>
      </w:pPr>
      <w:r w:rsidDel="00000000" w:rsidR="00000000" w:rsidRPr="00000000">
        <w:rPr>
          <w:rFonts w:ascii="Times New Roman" w:cs="Times New Roman" w:eastAsia="Times New Roman" w:hAnsi="Times New Roman"/>
          <w:rtl w:val="0"/>
        </w:rPr>
        <w:t xml:space="preserve">Foods rich in fiber, Omega-3 fats, and fermented foods increase the production of healthy microbes in our gut and as a result improve our brain health.</w:t>
      </w:r>
    </w:p>
    <w:p w:rsidR="00000000" w:rsidDel="00000000" w:rsidP="00000000" w:rsidRDefault="00000000" w:rsidRPr="00000000" w14:paraId="00000019">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Complications in the connection between the gut microbiota and the brain can result in disorders such as irritable bowel syndrome, CNS diseases,  inflammatory bowel disease, depression, anxiety, etc</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rtl w:val="0"/>
        </w:rPr>
        <w:t xml:space="preserve">Fun Facts</w:t>
      </w:r>
      <w:r w:rsidDel="00000000" w:rsidR="00000000" w:rsidRPr="00000000">
        <w:rPr>
          <w:rtl w:val="0"/>
        </w:rPr>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more bacteria in our gut than we have human cells</w:t>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Gut bacteria is passed from the child to the mother through breast milk. Therefore, we get exposed to bacteria at a very young age.</w:t>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 little gut bacteria diversity can result in allergies</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b w:val="1"/>
          <w:rtl w:val="0"/>
        </w:rPr>
        <w:t xml:space="preserve">Works Cited </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3C">
      <w:pPr>
        <w:ind w:left="630" w:hanging="54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Healthline. (2019). The Gut-Brain Connection: How it Works and The Role of Nutrition. Retrieved from https://www.healthline.com/nutrition/gut-brain-connection </w:t>
      </w:r>
    </w:p>
    <w:p w:rsidR="00000000" w:rsidDel="00000000" w:rsidP="00000000" w:rsidRDefault="00000000" w:rsidRPr="00000000" w14:paraId="0000003D">
      <w:pP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E">
      <w:pPr>
        <w:ind w:left="630" w:hanging="54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What Are Probiotics? Probiotic Supplements, Foods, Uses, Benefits, and Safety. (n.d.). Retrieved from https://www.webmd.com/digestive-disorders/what-are-probiotics#1</w:t>
      </w:r>
    </w:p>
    <w:p w:rsidR="00000000" w:rsidDel="00000000" w:rsidP="00000000" w:rsidRDefault="00000000" w:rsidRPr="00000000" w14:paraId="0000003F">
      <w:pPr>
        <w:ind w:left="630" w:hanging="54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0">
      <w:pPr>
        <w:ind w:left="630" w:hanging="540"/>
        <w:rPr>
          <w:sz w:val="20"/>
          <w:szCs w:val="20"/>
          <w:highlight w:val="white"/>
        </w:rPr>
      </w:pPr>
      <w:r w:rsidDel="00000000" w:rsidR="00000000" w:rsidRPr="00000000">
        <w:rPr>
          <w:rFonts w:ascii="Times New Roman" w:cs="Times New Roman" w:eastAsia="Times New Roman" w:hAnsi="Times New Roman"/>
          <w:sz w:val="24"/>
          <w:szCs w:val="24"/>
          <w:highlight w:val="white"/>
          <w:rtl w:val="0"/>
        </w:rPr>
        <w:t xml:space="preserve">WHAT IS THE GUT MICROBIOME? (2017, October 10). Retrieved from https://foodandmoodcentre.com.au/what-is-the-gut-microbiome/</w:t>
      </w:r>
      <w:r w:rsidDel="00000000" w:rsidR="00000000" w:rsidRPr="00000000">
        <w:rPr>
          <w:rtl w:val="0"/>
        </w:rPr>
      </w:r>
    </w:p>
    <w:p w:rsidR="00000000" w:rsidDel="00000000" w:rsidP="00000000" w:rsidRDefault="00000000" w:rsidRPr="00000000" w14:paraId="00000041">
      <w:pPr>
        <w:ind w:left="630" w:hanging="54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2">
      <w:pPr>
        <w:ind w:left="630" w:hanging="54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Zhu, X., Han, Y., Du, J., Liu, R., Jin, K., &amp; Yi, W. (2017). Microbiota-gut-brain axis and the central nervous system. </w:t>
      </w:r>
      <w:r w:rsidDel="00000000" w:rsidR="00000000" w:rsidRPr="00000000">
        <w:rPr>
          <w:rFonts w:ascii="Times New Roman" w:cs="Times New Roman" w:eastAsia="Times New Roman" w:hAnsi="Times New Roman"/>
          <w:i w:val="1"/>
          <w:sz w:val="24"/>
          <w:szCs w:val="24"/>
          <w:highlight w:val="white"/>
          <w:rtl w:val="0"/>
        </w:rPr>
        <w:t xml:space="preserve">Oncotarget,8</w:t>
      </w:r>
      <w:r w:rsidDel="00000000" w:rsidR="00000000" w:rsidRPr="00000000">
        <w:rPr>
          <w:rFonts w:ascii="Times New Roman" w:cs="Times New Roman" w:eastAsia="Times New Roman" w:hAnsi="Times New Roman"/>
          <w:sz w:val="24"/>
          <w:szCs w:val="24"/>
          <w:highlight w:val="white"/>
          <w:rtl w:val="0"/>
        </w:rPr>
        <w:t xml:space="preserve">(32). doi:10.18632/oncotarget.17754</w:t>
      </w:r>
    </w:p>
    <w:p w:rsidR="00000000" w:rsidDel="00000000" w:rsidP="00000000" w:rsidRDefault="00000000" w:rsidRPr="00000000" w14:paraId="00000043">
      <w:pPr>
        <w:ind w:left="630" w:hanging="54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4">
      <w:pPr>
        <w:ind w:left="630" w:hanging="54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Shocking Facts About Your Gut Microbiome. (n.d.). Retrieved from https://www.epicorimmune.com/blog/10-shocking-facts-about-your-gut-microbiome/</w:t>
      </w:r>
    </w:p>
    <w:p w:rsidR="00000000" w:rsidDel="00000000" w:rsidP="00000000" w:rsidRDefault="00000000" w:rsidRPr="00000000" w14:paraId="00000045">
      <w:pPr>
        <w:ind w:left="630" w:hanging="54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b w:val="1"/>
        </w:rPr>
      </w:pPr>
      <w:r w:rsidDel="00000000" w:rsidR="00000000" w:rsidRPr="00000000">
        <w:rPr>
          <w:b w:val="1"/>
          <w:rtl w:val="0"/>
        </w:rPr>
        <w:t xml:space="preserve">URL </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49">
      <w:pPr>
        <w:rPr/>
      </w:pPr>
      <w:hyperlink r:id="rId6">
        <w:r w:rsidDel="00000000" w:rsidR="00000000" w:rsidRPr="00000000">
          <w:rPr>
            <w:color w:val="1155cc"/>
            <w:u w:val="single"/>
            <w:rtl w:val="0"/>
          </w:rPr>
          <w:t xml:space="preserve">https://foodandmoodcentre.com.au/what-is-the-gut-microbiome/</w:t>
        </w:r>
      </w:hyperlink>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hyperlink r:id="rId7">
        <w:r w:rsidDel="00000000" w:rsidR="00000000" w:rsidRPr="00000000">
          <w:rPr>
            <w:color w:val="1155cc"/>
            <w:u w:val="single"/>
            <w:rtl w:val="0"/>
          </w:rPr>
          <w:t xml:space="preserve">https://www.healthline.com/nutrition/gut-brain-connection#section2</w:t>
        </w:r>
      </w:hyperlink>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hyperlink r:id="rId8">
        <w:r w:rsidDel="00000000" w:rsidR="00000000" w:rsidRPr="00000000">
          <w:rPr>
            <w:color w:val="1155cc"/>
            <w:u w:val="single"/>
            <w:rtl w:val="0"/>
          </w:rPr>
          <w:t xml:space="preserve">https://journals-scholarsportal-info.proxy.bib.uottawa.ca/pdf/19492553/v08i0032/53829_maatcns.xml</w:t>
        </w:r>
      </w:hyperlink>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hyperlink r:id="rId9">
        <w:r w:rsidDel="00000000" w:rsidR="00000000" w:rsidRPr="00000000">
          <w:rPr>
            <w:color w:val="1155cc"/>
            <w:u w:val="single"/>
            <w:rtl w:val="0"/>
          </w:rPr>
          <w:t xml:space="preserve">https://www.epicorimmune.com/blog/10-shocking-facts-about-your-gut-microbiome/</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hyperlink r:id="rId10">
        <w:r w:rsidDel="00000000" w:rsidR="00000000" w:rsidRPr="00000000">
          <w:rPr>
            <w:color w:val="1155cc"/>
            <w:u w:val="single"/>
            <w:rtl w:val="0"/>
          </w:rPr>
          <w:t xml:space="preserve">https://www.webmd.com/digestive-disorders/what-are-probiotics#1</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headerReference r:id="rId11"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webmd.com/digestive-disorders/what-are-probiotics#1" TargetMode="External"/><Relationship Id="rId9" Type="http://schemas.openxmlformats.org/officeDocument/2006/relationships/hyperlink" Target="https://www.epicorimmune.com/blog/10-shocking-facts-about-your-gut-microbiome/" TargetMode="External"/><Relationship Id="rId5" Type="http://schemas.openxmlformats.org/officeDocument/2006/relationships/styles" Target="styles.xml"/><Relationship Id="rId6" Type="http://schemas.openxmlformats.org/officeDocument/2006/relationships/hyperlink" Target="https://foodandmoodcentre.com.au/what-is-the-gut-microbiome/" TargetMode="External"/><Relationship Id="rId7" Type="http://schemas.openxmlformats.org/officeDocument/2006/relationships/hyperlink" Target="https://www.healthline.com/nutrition/gut-brain-connection#section2" TargetMode="External"/><Relationship Id="rId8" Type="http://schemas.openxmlformats.org/officeDocument/2006/relationships/hyperlink" Target="https://journals-scholarsportal-info.proxy.bib.uottawa.ca/pdf/19492553/v08i0032/53829_maatcns.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