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firstLine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 Origine de la communication médiatisée</w:t>
      </w:r>
    </w:p>
    <w:p w:rsidR="00000000" w:rsidDel="00000000" w:rsidP="00000000" w:rsidRDefault="00000000" w:rsidRPr="00000000" w14:paraId="00000003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Intro: 4 révolutions en communication</w:t>
      </w:r>
    </w:p>
    <w:p w:rsidR="00000000" w:rsidDel="00000000" w:rsidP="00000000" w:rsidRDefault="00000000" w:rsidRPr="00000000" w14:paraId="00000005">
      <w:pPr>
        <w:ind w:left="0" w:firstLine="0"/>
        <w:rPr/>
      </w:pPr>
      <w:r w:rsidDel="00000000" w:rsidR="00000000" w:rsidRPr="00000000">
        <w:rPr>
          <w:rtl w:val="0"/>
        </w:rPr>
        <w:t xml:space="preserve">1- Écriture</w:t>
      </w:r>
    </w:p>
    <w:p w:rsidR="00000000" w:rsidDel="00000000" w:rsidP="00000000" w:rsidRDefault="00000000" w:rsidRPr="00000000" w14:paraId="00000006">
      <w:pPr>
        <w:ind w:left="0" w:firstLine="0"/>
        <w:rPr/>
      </w:pPr>
      <w:r w:rsidDel="00000000" w:rsidR="00000000" w:rsidRPr="00000000">
        <w:rPr>
          <w:rtl w:val="0"/>
        </w:rPr>
        <w:t xml:space="preserve">2- Imprimerie</w:t>
      </w:r>
    </w:p>
    <w:p w:rsidR="00000000" w:rsidDel="00000000" w:rsidP="00000000" w:rsidRDefault="00000000" w:rsidRPr="00000000" w14:paraId="00000007">
      <w:pPr>
        <w:ind w:left="0" w:firstLine="0"/>
        <w:rPr/>
      </w:pPr>
      <w:r w:rsidDel="00000000" w:rsidR="00000000" w:rsidRPr="00000000">
        <w:rPr>
          <w:rtl w:val="0"/>
        </w:rPr>
        <w:t xml:space="preserve">3- Informatique</w:t>
      </w:r>
    </w:p>
    <w:p w:rsidR="00000000" w:rsidDel="00000000" w:rsidP="00000000" w:rsidRDefault="00000000" w:rsidRPr="00000000" w14:paraId="00000008">
      <w:pPr>
        <w:ind w:left="0" w:firstLine="0"/>
        <w:rPr/>
      </w:pPr>
      <w:r w:rsidDel="00000000" w:rsidR="00000000" w:rsidRPr="00000000">
        <w:rPr>
          <w:rtl w:val="0"/>
        </w:rPr>
        <w:t xml:space="preserve">4- Internet</w:t>
      </w:r>
    </w:p>
    <w:p w:rsidR="00000000" w:rsidDel="00000000" w:rsidP="00000000" w:rsidRDefault="00000000" w:rsidRPr="00000000" w14:paraId="0000000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3 tendances</w:t>
      </w:r>
    </w:p>
    <w:p w:rsidR="00000000" w:rsidDel="00000000" w:rsidP="00000000" w:rsidRDefault="00000000" w:rsidRPr="00000000" w14:paraId="0000000B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Industrialisation : techniques permettant une forte productivité de travail pour une production de masse</w:t>
      </w:r>
    </w:p>
    <w:p w:rsidR="00000000" w:rsidDel="00000000" w:rsidP="00000000" w:rsidRDefault="00000000" w:rsidRPr="00000000" w14:paraId="0000000C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Urbanisation: les gens se rassemblent dans des grandes villes</w:t>
      </w:r>
    </w:p>
    <w:p w:rsidR="00000000" w:rsidDel="00000000" w:rsidP="00000000" w:rsidRDefault="00000000" w:rsidRPr="00000000" w14:paraId="0000000D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Modernisation: on passe d’une société traditionnelle à une société axée sur la technologie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Passage à une société de masse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Campagne→Ville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Société traditionnelle (fondée sur ordre divin)→Société moderne (technologique)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Savoir légué des parents aux enfants→Médias jouent un rôle dans l’éducation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Spécialisation des tâches (même tâche répétitive toute la journée)=besoin de se divertir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u w:val="single"/>
          <w:rtl w:val="0"/>
        </w:rPr>
        <w:t xml:space="preserve">Perception négative de cette société de masse</w:t>
      </w:r>
    </w:p>
    <w:p w:rsidR="00000000" w:rsidDel="00000000" w:rsidP="00000000" w:rsidRDefault="00000000" w:rsidRPr="00000000" w14:paraId="00000015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On déplore la perte de la vie communautaire</w:t>
      </w:r>
    </w:p>
    <w:p w:rsidR="00000000" w:rsidDel="00000000" w:rsidP="00000000" w:rsidRDefault="00000000" w:rsidRPr="00000000" w14:paraId="00000016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Société de masse= culture de masse= médias de masse</w:t>
      </w:r>
    </w:p>
    <w:p w:rsidR="00000000" w:rsidDel="00000000" w:rsidP="00000000" w:rsidRDefault="00000000" w:rsidRPr="00000000" w14:paraId="00000017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La ville encourage la massification; l’individu est isolé</w:t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u w:val="single"/>
          <w:rtl w:val="0"/>
        </w:rPr>
        <w:t xml:space="preserve">Conséquences directes de la société de masse</w:t>
      </w:r>
    </w:p>
    <w:p w:rsidR="00000000" w:rsidDel="00000000" w:rsidP="00000000" w:rsidRDefault="00000000" w:rsidRPr="00000000" w14:paraId="00000019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Médias deviennent le lieu privilégié pour la transmission de savoirs</w:t>
      </w:r>
    </w:p>
    <w:p w:rsidR="00000000" w:rsidDel="00000000" w:rsidP="00000000" w:rsidRDefault="00000000" w:rsidRPr="00000000" w14:paraId="0000001A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Impact des nouvelles technologies de la communication: Internet, Netflix et Podcasts remplacent le cinéma et journaux et radio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72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 Histoire de la communication médiatisée</w:t>
      </w:r>
    </w:p>
    <w:p w:rsidR="00000000" w:rsidDel="00000000" w:rsidP="00000000" w:rsidRDefault="00000000" w:rsidRPr="00000000" w14:paraId="0000001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0" w:firstLine="0"/>
        <w:rPr>
          <w:u w:val="single"/>
          <w:shd w:fill="fff2cc" w:val="clear"/>
        </w:rPr>
      </w:pPr>
      <w:r w:rsidDel="00000000" w:rsidR="00000000" w:rsidRPr="00000000">
        <w:rPr>
          <w:u w:val="single"/>
          <w:shd w:fill="fff2cc" w:val="clear"/>
          <w:rtl w:val="0"/>
        </w:rPr>
        <w:t xml:space="preserve">Les grecs</w:t>
      </w:r>
    </w:p>
    <w:p w:rsidR="00000000" w:rsidDel="00000000" w:rsidP="00000000" w:rsidRDefault="00000000" w:rsidRPr="00000000" w14:paraId="0000001F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 civilisation occidentale d’aujourd’hui s’est inspiré d’eux sur le plan politique et culturel (jeux olympiques)</w:t>
      </w:r>
    </w:p>
    <w:p w:rsidR="00000000" w:rsidDel="00000000" w:rsidP="00000000" w:rsidRDefault="00000000" w:rsidRPr="00000000" w14:paraId="00000020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Art oratoire et joutes verbales: ils inventent les figures de styles, les jeux débats, ils se mettent des roches dans la bouche pour la prononciation</w:t>
      </w:r>
    </w:p>
    <w:p w:rsidR="00000000" w:rsidDel="00000000" w:rsidP="00000000" w:rsidRDefault="00000000" w:rsidRPr="00000000" w14:paraId="00000021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Ils développent la rhétorique: catalogue des façons de s’exprimer originalement, art de bien parler</w:t>
      </w:r>
    </w:p>
    <w:p w:rsidR="00000000" w:rsidDel="00000000" w:rsidP="00000000" w:rsidRDefault="00000000" w:rsidRPr="00000000" w14:paraId="00000022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Sofistes: orateurs professionnels (ancêtre des lobbyistes)</w:t>
      </w:r>
    </w:p>
    <w:p w:rsidR="00000000" w:rsidDel="00000000" w:rsidP="00000000" w:rsidRDefault="00000000" w:rsidRPr="00000000" w14:paraId="00000023">
      <w:pPr>
        <w:numPr>
          <w:ilvl w:val="0"/>
          <w:numId w:val="10"/>
        </w:numPr>
        <w:ind w:left="720" w:hanging="360"/>
        <w:rPr>
          <w:shd w:fill="fff2cc" w:val="clear"/>
        </w:rPr>
      </w:pPr>
      <w:r w:rsidDel="00000000" w:rsidR="00000000" w:rsidRPr="00000000">
        <w:rPr>
          <w:shd w:fill="fff2cc" w:val="clear"/>
          <w:rtl w:val="0"/>
        </w:rPr>
        <w:t xml:space="preserve">Aristote: le processus de la communication</w:t>
      </w:r>
    </w:p>
    <w:p w:rsidR="00000000" w:rsidDel="00000000" w:rsidP="00000000" w:rsidRDefault="00000000" w:rsidRPr="00000000" w14:paraId="00000024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Inventio: inventaire, contenu</w:t>
      </w:r>
    </w:p>
    <w:p w:rsidR="00000000" w:rsidDel="00000000" w:rsidP="00000000" w:rsidRDefault="00000000" w:rsidRPr="00000000" w14:paraId="00000025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Disposition: disposition de la communication</w:t>
      </w:r>
    </w:p>
    <w:p w:rsidR="00000000" w:rsidDel="00000000" w:rsidP="00000000" w:rsidRDefault="00000000" w:rsidRPr="00000000" w14:paraId="00000026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Elocutio: choisir le style et la forme</w:t>
      </w:r>
    </w:p>
    <w:p w:rsidR="00000000" w:rsidDel="00000000" w:rsidP="00000000" w:rsidRDefault="00000000" w:rsidRPr="00000000" w14:paraId="00000027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Actio: livraison du discours</w:t>
      </w:r>
    </w:p>
    <w:p w:rsidR="00000000" w:rsidDel="00000000" w:rsidP="00000000" w:rsidRDefault="00000000" w:rsidRPr="00000000" w14:paraId="0000002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Les égyptiens</w:t>
      </w:r>
    </w:p>
    <w:p w:rsidR="00000000" w:rsidDel="00000000" w:rsidP="00000000" w:rsidRDefault="00000000" w:rsidRPr="00000000" w14:paraId="0000002A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Les pharaons sont les premiers a reconnaître l’importance de l’architecture pour entretenir l’image de prestige et de puissance (effet wow)</w:t>
      </w:r>
    </w:p>
    <w:p w:rsidR="00000000" w:rsidDel="00000000" w:rsidP="00000000" w:rsidRDefault="00000000" w:rsidRPr="00000000" w14:paraId="0000002B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Les pyramides et monuments sont une forme de propagande (les pyramides sont inspirés des montagnes)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Cléopatre: on parle encore d’elle aujourd’hui</w:t>
      </w:r>
    </w:p>
    <w:p w:rsidR="00000000" w:rsidDel="00000000" w:rsidP="00000000" w:rsidRDefault="00000000" w:rsidRPr="00000000" w14:paraId="0000002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0" w:firstLine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0" w:firstLine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Alexandre Le Grand (356-323 avant J-C)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Premier à commander des statues et monuments de lui-même, met son visage sur les pièces de monnaie</w:t>
      </w:r>
    </w:p>
    <w:p w:rsidR="00000000" w:rsidDel="00000000" w:rsidP="00000000" w:rsidRDefault="00000000" w:rsidRPr="00000000" w14:paraId="00000032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Il se fait déifié (élever au rang de divin)</w:t>
      </w:r>
    </w:p>
    <w:p w:rsidR="00000000" w:rsidDel="00000000" w:rsidP="00000000" w:rsidRDefault="00000000" w:rsidRPr="00000000" w14:paraId="0000003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0" w:firstLine="0"/>
        <w:rPr>
          <w:u w:val="single"/>
          <w:shd w:fill="fff2cc" w:val="clear"/>
        </w:rPr>
      </w:pPr>
      <w:r w:rsidDel="00000000" w:rsidR="00000000" w:rsidRPr="00000000">
        <w:rPr>
          <w:u w:val="single"/>
          <w:shd w:fill="fff2cc" w:val="clear"/>
          <w:rtl w:val="0"/>
        </w:rPr>
        <w:t xml:space="preserve">Napoléon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Il reconnaît la force de l’opinion publique: </w:t>
      </w:r>
      <w:r w:rsidDel="00000000" w:rsidR="00000000" w:rsidRPr="00000000">
        <w:rPr>
          <w:i w:val="1"/>
          <w:rtl w:val="0"/>
        </w:rPr>
        <w:t xml:space="preserve">”La force est fondée sur l’opinion. Qu’est-ce que le gouvernement? Rien, s’il n’a pas l’opinion”</w:t>
      </w:r>
    </w:p>
    <w:p w:rsidR="00000000" w:rsidDel="00000000" w:rsidP="00000000" w:rsidRDefault="00000000" w:rsidRPr="00000000" w14:paraId="00000036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Il reconnaît le pouvoir de l’image:</w:t>
      </w:r>
    </w:p>
    <w:p w:rsidR="00000000" w:rsidDel="00000000" w:rsidP="00000000" w:rsidRDefault="00000000" w:rsidRPr="00000000" w14:paraId="00000037">
      <w:pPr>
        <w:numPr>
          <w:ilvl w:val="1"/>
          <w:numId w:val="10"/>
        </w:numPr>
        <w:ind w:left="1440" w:hanging="360"/>
        <w:rPr/>
      </w:pPr>
      <w:r w:rsidDel="00000000" w:rsidR="00000000" w:rsidRPr="00000000">
        <w:rPr>
          <w:rtl w:val="0"/>
        </w:rPr>
        <w:t xml:space="preserve"> il engage un peintre pour peindre des grands tableaux de lui </w:t>
      </w:r>
    </w:p>
    <w:p w:rsidR="00000000" w:rsidDel="00000000" w:rsidP="00000000" w:rsidRDefault="00000000" w:rsidRPr="00000000" w14:paraId="00000038">
      <w:pPr>
        <w:numPr>
          <w:ilvl w:val="1"/>
          <w:numId w:val="10"/>
        </w:numPr>
        <w:ind w:left="1440" w:hanging="360"/>
        <w:rPr/>
      </w:pPr>
      <w:r w:rsidDel="00000000" w:rsidR="00000000" w:rsidRPr="00000000">
        <w:rPr>
          <w:rtl w:val="0"/>
        </w:rPr>
        <w:t xml:space="preserve">Posture spécifique sur son cheval blanc (glorifié)</w:t>
      </w:r>
    </w:p>
    <w:p w:rsidR="00000000" w:rsidDel="00000000" w:rsidP="00000000" w:rsidRDefault="00000000" w:rsidRPr="00000000" w14:paraId="00000039">
      <w:pPr>
        <w:numPr>
          <w:ilvl w:val="1"/>
          <w:numId w:val="10"/>
        </w:numPr>
        <w:ind w:left="1440" w:hanging="360"/>
        <w:rPr/>
      </w:pPr>
      <w:r w:rsidDel="00000000" w:rsidR="00000000" w:rsidRPr="00000000">
        <w:rPr>
          <w:rtl w:val="0"/>
        </w:rPr>
        <w:t xml:space="preserve">Introduit la notion de charisme</w:t>
      </w:r>
    </w:p>
    <w:p w:rsidR="00000000" w:rsidDel="00000000" w:rsidP="00000000" w:rsidRDefault="00000000" w:rsidRPr="00000000" w14:paraId="0000003A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Il crée autour de lui une légende: “branding” sans que le branding soit inventé</w:t>
      </w:r>
    </w:p>
    <w:p w:rsidR="00000000" w:rsidDel="00000000" w:rsidP="00000000" w:rsidRDefault="00000000" w:rsidRPr="00000000" w14:paraId="0000003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Phineas T. Barnum (cirque)</w:t>
      </w:r>
    </w:p>
    <w:p w:rsidR="00000000" w:rsidDel="00000000" w:rsidP="00000000" w:rsidRDefault="00000000" w:rsidRPr="00000000" w14:paraId="0000003D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Génie de la mise en marché</w:t>
      </w:r>
    </w:p>
    <w:p w:rsidR="00000000" w:rsidDel="00000000" w:rsidP="00000000" w:rsidRDefault="00000000" w:rsidRPr="00000000" w14:paraId="0000003E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Donne des noms évocateurs à ses stars, premier à inventer les stage names (Tom Thumb, The Midget) pour qu’ils soient affichés dans les journaux</w:t>
      </w:r>
    </w:p>
    <w:p w:rsidR="00000000" w:rsidDel="00000000" w:rsidP="00000000" w:rsidRDefault="00000000" w:rsidRPr="00000000" w14:paraId="0000003F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Organise des événements grandioses pour visibilité dans les journaux (mariage de Fat Lady et Thin Man)</w:t>
      </w:r>
    </w:p>
    <w:p w:rsidR="00000000" w:rsidDel="00000000" w:rsidP="00000000" w:rsidRDefault="00000000" w:rsidRPr="00000000" w14:paraId="00000040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 invente le star système, le mariage de stars, et les petites cartes à collectionner</w:t>
      </w:r>
    </w:p>
    <w:p w:rsidR="00000000" w:rsidDel="00000000" w:rsidP="00000000" w:rsidRDefault="00000000" w:rsidRPr="00000000" w14:paraId="00000041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Mauvaise réputation: hableur (raconte des mensonges) et aucune limite/morales</w:t>
      </w:r>
    </w:p>
    <w:p w:rsidR="00000000" w:rsidDel="00000000" w:rsidP="00000000" w:rsidRDefault="00000000" w:rsidRPr="00000000" w14:paraId="0000004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Tableau de l’histoire des communications médiatisées: caractéristiques de cette évolution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De plus en plus rapide et spécifique: diffusion de masse à diffusion spécialisée, dans le contenu on fait des grandes histoires avec des petits détails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 plus en plus instantanée: la nouvelle d’hier n’est pas la nouvelle d’aujourd’hui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 plus en plus d’information: très difficile de faire parler de nous aux nouvelles maintenant</w:t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Des consommateurs de plus en plus sophistiqués: avant ils croyaient n’importe quoi dans les médias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 plus en plus de marques et de produits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Omniprésence des médias: ils sont partouts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Des communications qui voyagent à la vitesse de l’éclair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720" w:firstLine="0"/>
        <w:jc w:val="center"/>
        <w:rPr/>
        <w:sectPr>
          <w:pgSz w:h="15840" w:w="12240"/>
          <w:pgMar w:bottom="288" w:top="288" w:left="630" w:right="288" w:header="0" w:footer="720"/>
          <w:pgNumType w:start="1"/>
        </w:sectPr>
      </w:pPr>
      <w:r w:rsidDel="00000000" w:rsidR="00000000" w:rsidRPr="00000000">
        <w:rPr>
          <w:b w:val="1"/>
          <w:rtl w:val="0"/>
        </w:rPr>
        <w:t xml:space="preserve">Les recherches sur la communication médiatisée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u w:val="single"/>
        </w:rPr>
      </w:pPr>
      <w:r w:rsidDel="00000000" w:rsidR="00000000" w:rsidRPr="00000000">
        <w:rPr>
          <w:rtl w:val="0"/>
        </w:rPr>
        <w:t xml:space="preserve">Journalistes / Politiciens / Gens d’affaires / Écrivains / Animateurs radiotélé / Universitaires </w:t>
      </w:r>
      <w:r w:rsidDel="00000000" w:rsidR="00000000" w:rsidRPr="00000000">
        <w:rPr>
          <w:u w:val="single"/>
          <w:rtl w:val="0"/>
        </w:rPr>
        <w:t xml:space="preserve">(s’intéressent médias)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Sujets d’études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-Effets et impact des médias sur la culture/la société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-Contenu des messages: mots, images et symboles</w:t>
      </w:r>
    </w:p>
    <w:p w:rsidR="00000000" w:rsidDel="00000000" w:rsidP="00000000" w:rsidRDefault="00000000" w:rsidRPr="00000000" w14:paraId="00000052">
      <w:pPr>
        <w:rPr>
          <w:b w:val="1"/>
          <w:u w:val="single"/>
        </w:rPr>
      </w:pPr>
      <w:r w:rsidDel="00000000" w:rsidR="00000000" w:rsidRPr="00000000">
        <w:rPr>
          <w:rtl w:val="0"/>
        </w:rPr>
        <w:t xml:space="preserve">-La communication organisationnelle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0" w:firstLine="0"/>
        <w:jc w:val="left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0" w:firstLine="0"/>
        <w:jc w:val="center"/>
        <w:rPr>
          <w:b w:val="1"/>
          <w:u w:val="single"/>
        </w:rPr>
      </w:pPr>
      <w:r w:rsidDel="00000000" w:rsidR="00000000" w:rsidRPr="00000000">
        <w:rPr>
          <w:b w:val="1"/>
          <w:rtl w:val="0"/>
        </w:rPr>
        <w:t xml:space="preserve">Définition du vocable “théorie”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left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Une théorie: </w:t>
      </w:r>
      <w:r w:rsidDel="00000000" w:rsidR="00000000" w:rsidRPr="00000000">
        <w:rPr>
          <w:rtl w:val="0"/>
        </w:rPr>
        <w:t xml:space="preserve"> réflexion sur l’activité humaine / s’inscrit dans école de pensée / def change avec périodes et penseurs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0" w:firstLine="0"/>
        <w:jc w:val="left"/>
        <w:rPr/>
      </w:pPr>
      <w:r w:rsidDel="00000000" w:rsidR="00000000" w:rsidRPr="00000000">
        <w:rPr>
          <w:b w:val="1"/>
          <w:rtl w:val="0"/>
        </w:rPr>
        <w:t xml:space="preserve">Joseph Klapper</w:t>
      </w:r>
      <w:r w:rsidDel="00000000" w:rsidR="00000000" w:rsidRPr="00000000">
        <w:rPr>
          <w:rtl w:val="0"/>
        </w:rPr>
        <w:t xml:space="preserve">: Une théorie est une spéculation</w:t>
      </w:r>
    </w:p>
    <w:p w:rsidR="00000000" w:rsidDel="00000000" w:rsidP="00000000" w:rsidRDefault="00000000" w:rsidRPr="00000000" w14:paraId="00000057">
      <w:pPr>
        <w:ind w:left="0" w:firstLine="0"/>
        <w:jc w:val="left"/>
        <w:rPr/>
      </w:pPr>
      <w:r w:rsidDel="00000000" w:rsidR="00000000" w:rsidRPr="00000000">
        <w:rPr>
          <w:b w:val="1"/>
          <w:rtl w:val="0"/>
        </w:rPr>
        <w:t xml:space="preserve">Karl Popper:</w:t>
      </w:r>
      <w:r w:rsidDel="00000000" w:rsidR="00000000" w:rsidRPr="00000000">
        <w:rPr>
          <w:rtl w:val="0"/>
        </w:rPr>
        <w:t xml:space="preserve"> Une théorie est un ensemble cohérent d’hypothèse fasifiables/vérifiables </w:t>
      </w:r>
    </w:p>
    <w:p w:rsidR="00000000" w:rsidDel="00000000" w:rsidP="00000000" w:rsidRDefault="00000000" w:rsidRPr="00000000" w14:paraId="00000058">
      <w:pPr>
        <w:numPr>
          <w:ilvl w:val="0"/>
          <w:numId w:val="2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Doit pouvoir la vérifier avant pendant et après, dans n’importe quel contexte</w:t>
      </w:r>
    </w:p>
    <w:p w:rsidR="00000000" w:rsidDel="00000000" w:rsidP="00000000" w:rsidRDefault="00000000" w:rsidRPr="00000000" w14:paraId="00000059">
      <w:pPr>
        <w:numPr>
          <w:ilvl w:val="0"/>
          <w:numId w:val="2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Suppose un monde immuable, qui ne change pas</w:t>
      </w:r>
    </w:p>
    <w:p w:rsidR="00000000" w:rsidDel="00000000" w:rsidP="00000000" w:rsidRDefault="00000000" w:rsidRPr="00000000" w14:paraId="0000005A">
      <w:pPr>
        <w:numPr>
          <w:ilvl w:val="0"/>
          <w:numId w:val="2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Suppose que le chercheur n’influence pas ses observations</w:t>
      </w:r>
    </w:p>
    <w:p w:rsidR="00000000" w:rsidDel="00000000" w:rsidP="00000000" w:rsidRDefault="00000000" w:rsidRPr="00000000" w14:paraId="0000005B">
      <w:pPr>
        <w:ind w:left="0" w:firstLine="0"/>
        <w:rPr/>
      </w:pPr>
      <w:r w:rsidDel="00000000" w:rsidR="00000000" w:rsidRPr="00000000">
        <w:rPr>
          <w:b w:val="1"/>
          <w:rtl w:val="0"/>
        </w:rPr>
        <w:t xml:space="preserve">Feyerabend: </w:t>
      </w:r>
      <w:r w:rsidDel="00000000" w:rsidR="00000000" w:rsidRPr="00000000">
        <w:rPr>
          <w:rtl w:val="0"/>
        </w:rPr>
        <w:t xml:space="preserve">La théorie est un acte idéologique</w:t>
      </w:r>
    </w:p>
    <w:p w:rsidR="00000000" w:rsidDel="00000000" w:rsidP="00000000" w:rsidRDefault="00000000" w:rsidRPr="00000000" w14:paraId="0000005C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Chaque théorie s’inscrit dans une idéologie,</w:t>
      </w:r>
    </w:p>
    <w:p w:rsidR="00000000" w:rsidDel="00000000" w:rsidP="00000000" w:rsidRDefault="00000000" w:rsidRPr="00000000" w14:paraId="0000005D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Toute hypothèse se produit dans un contexte socio-psychologique</w:t>
      </w:r>
    </w:p>
    <w:p w:rsidR="00000000" w:rsidDel="00000000" w:rsidP="00000000" w:rsidRDefault="00000000" w:rsidRPr="00000000" w14:paraId="0000005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0" w:firstLine="0"/>
        <w:jc w:val="center"/>
        <w:rPr>
          <w:u w:val="single"/>
        </w:rPr>
      </w:pPr>
      <w:r w:rsidDel="00000000" w:rsidR="00000000" w:rsidRPr="00000000">
        <w:rPr>
          <w:b w:val="1"/>
          <w:rtl w:val="0"/>
        </w:rPr>
        <w:t xml:space="preserve">Différences entre les théories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 type de questions posées</w:t>
      </w:r>
    </w:p>
    <w:p w:rsidR="00000000" w:rsidDel="00000000" w:rsidP="00000000" w:rsidRDefault="00000000" w:rsidRPr="00000000" w14:paraId="00000061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 type de preuves et de raisonnements</w:t>
      </w:r>
    </w:p>
    <w:p w:rsidR="00000000" w:rsidDel="00000000" w:rsidP="00000000" w:rsidRDefault="00000000" w:rsidRPr="00000000" w14:paraId="00000062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Les lieux où elle s’exerce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Description théorique de la communication</w:t>
      </w:r>
    </w:p>
    <w:p w:rsidR="00000000" w:rsidDel="00000000" w:rsidP="00000000" w:rsidRDefault="00000000" w:rsidRPr="00000000" w14:paraId="0000006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Selon Aristote (333 avant J-C): Modèle qui a plus de 3000 ans</w:t>
      </w:r>
    </w:p>
    <w:p w:rsidR="00000000" w:rsidDel="00000000" w:rsidP="00000000" w:rsidRDefault="00000000" w:rsidRPr="00000000" w14:paraId="00000067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Un speaker</w:t>
      </w:r>
    </w:p>
    <w:p w:rsidR="00000000" w:rsidDel="00000000" w:rsidP="00000000" w:rsidRDefault="00000000" w:rsidRPr="00000000" w14:paraId="00000068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Un discours</w:t>
      </w:r>
    </w:p>
    <w:p w:rsidR="00000000" w:rsidDel="00000000" w:rsidP="00000000" w:rsidRDefault="00000000" w:rsidRPr="00000000" w14:paraId="00000069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Une audience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Selon Shannon (1942): La théorie de l’information</w:t>
      </w:r>
    </w:p>
    <w:p w:rsidR="00000000" w:rsidDel="00000000" w:rsidP="00000000" w:rsidRDefault="00000000" w:rsidRPr="00000000" w14:paraId="0000006C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Une source (personne à l’origine de la communication, ex: une entreprise)</w:t>
      </w:r>
    </w:p>
    <w:p w:rsidR="00000000" w:rsidDel="00000000" w:rsidP="00000000" w:rsidRDefault="00000000" w:rsidRPr="00000000" w14:paraId="0000006D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 émetteur (personne à l’origine de la distribution du message, ex: une chaîne de télévision)</w:t>
      </w:r>
    </w:p>
    <w:p w:rsidR="00000000" w:rsidDel="00000000" w:rsidP="00000000" w:rsidRDefault="00000000" w:rsidRPr="00000000" w14:paraId="0000006E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 message</w:t>
      </w:r>
    </w:p>
    <w:p w:rsidR="00000000" w:rsidDel="00000000" w:rsidP="00000000" w:rsidRDefault="00000000" w:rsidRPr="00000000" w14:paraId="0000006F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 canal (ex: les ondes pour la télévision, les cordes vocales pour parler)</w:t>
      </w:r>
    </w:p>
    <w:p w:rsidR="00000000" w:rsidDel="00000000" w:rsidP="00000000" w:rsidRDefault="00000000" w:rsidRPr="00000000" w14:paraId="00000070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 récepteur (le média, la machine qui reçoit le message, ex: téléphone cellulaire)</w:t>
      </w:r>
    </w:p>
    <w:p w:rsidR="00000000" w:rsidDel="00000000" w:rsidP="00000000" w:rsidRDefault="00000000" w:rsidRPr="00000000" w14:paraId="00000071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 destinataire (la personne à qui s'adresse le message)</w:t>
      </w:r>
    </w:p>
    <w:p w:rsidR="00000000" w:rsidDel="00000000" w:rsidP="00000000" w:rsidRDefault="00000000" w:rsidRPr="00000000" w14:paraId="00000072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 code (langage commun entre la source et le destinataire)</w:t>
      </w:r>
    </w:p>
    <w:p w:rsidR="00000000" w:rsidDel="00000000" w:rsidP="00000000" w:rsidRDefault="00000000" w:rsidRPr="00000000" w14:paraId="00000073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 bruit (tout le reste, ce qui affecte le système)</w:t>
      </w:r>
    </w:p>
    <w:p w:rsidR="00000000" w:rsidDel="00000000" w:rsidP="00000000" w:rsidRDefault="00000000" w:rsidRPr="00000000" w14:paraId="00000074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72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Survol des grandes familles</w:t>
      </w:r>
    </w:p>
    <w:p w:rsidR="00000000" w:rsidDel="00000000" w:rsidP="00000000" w:rsidRDefault="00000000" w:rsidRPr="00000000" w14:paraId="00000076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720" w:firstLine="0"/>
        <w:rPr>
          <w:i w:val="1"/>
        </w:rPr>
      </w:pPr>
      <w:r w:rsidDel="00000000" w:rsidR="00000000" w:rsidRPr="00000000">
        <w:rPr>
          <w:rtl w:val="0"/>
        </w:rPr>
        <w:t xml:space="preserve">La société de masse et le modèle de stimulus réponse (1900-1930) =</w:t>
      </w:r>
      <w:r w:rsidDel="00000000" w:rsidR="00000000" w:rsidRPr="00000000">
        <w:rPr>
          <w:i w:val="1"/>
          <w:rtl w:val="0"/>
        </w:rPr>
        <w:t xml:space="preserve">Propagande</w:t>
      </w:r>
    </w:p>
    <w:p w:rsidR="00000000" w:rsidDel="00000000" w:rsidP="00000000" w:rsidRDefault="00000000" w:rsidRPr="00000000" w14:paraId="00000078">
      <w:pPr>
        <w:ind w:left="720" w:firstLine="0"/>
        <w:rPr>
          <w:i w:val="1"/>
        </w:rPr>
      </w:pPr>
      <w:r w:rsidDel="00000000" w:rsidR="00000000" w:rsidRPr="00000000">
        <w:rPr>
          <w:rtl w:val="0"/>
        </w:rPr>
        <w:t xml:space="preserve">La remise en question des effets (1930-1960) =</w:t>
      </w:r>
      <w:r w:rsidDel="00000000" w:rsidR="00000000" w:rsidRPr="00000000">
        <w:rPr>
          <w:i w:val="1"/>
          <w:rtl w:val="0"/>
        </w:rPr>
        <w:t xml:space="preserve">Fonctionnalisme</w:t>
      </w:r>
    </w:p>
    <w:p w:rsidR="00000000" w:rsidDel="00000000" w:rsidP="00000000" w:rsidRDefault="00000000" w:rsidRPr="00000000" w14:paraId="00000079">
      <w:pPr>
        <w:ind w:left="720" w:firstLine="0"/>
        <w:rPr>
          <w:i w:val="1"/>
        </w:rPr>
      </w:pPr>
      <w:r w:rsidDel="00000000" w:rsidR="00000000" w:rsidRPr="00000000">
        <w:rPr>
          <w:rtl w:val="0"/>
        </w:rPr>
        <w:t xml:space="preserve">La redécouverte des effets (1960-aujd) =</w:t>
      </w:r>
      <w:r w:rsidDel="00000000" w:rsidR="00000000" w:rsidRPr="00000000">
        <w:rPr>
          <w:i w:val="1"/>
          <w:rtl w:val="0"/>
        </w:rPr>
        <w:t xml:space="preserve">Two Step Flow</w:t>
      </w:r>
    </w:p>
    <w:p w:rsidR="00000000" w:rsidDel="00000000" w:rsidP="00000000" w:rsidRDefault="00000000" w:rsidRPr="00000000" w14:paraId="0000007A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ind w:left="0" w:firstLine="0"/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1. La propagande</w:t>
      </w:r>
    </w:p>
    <w:p w:rsidR="00000000" w:rsidDel="00000000" w:rsidP="00000000" w:rsidRDefault="00000000" w:rsidRPr="00000000" w14:paraId="0000009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Définition de Communication de masse: 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Procédés par lesquels des</w:t>
      </w:r>
      <w:r w:rsidDel="00000000" w:rsidR="00000000" w:rsidRPr="00000000">
        <w:rPr>
          <w:b w:val="1"/>
          <w:rtl w:val="0"/>
        </w:rPr>
        <w:t xml:space="preserve"> groupes des spécialistes</w:t>
      </w:r>
      <w:r w:rsidDel="00000000" w:rsidR="00000000" w:rsidRPr="00000000">
        <w:rPr>
          <w:rtl w:val="0"/>
        </w:rPr>
        <w:t xml:space="preserve"> se servent d’inventions techniques pour répandre un </w:t>
      </w:r>
      <w:r w:rsidDel="00000000" w:rsidR="00000000" w:rsidRPr="00000000">
        <w:rPr>
          <w:b w:val="1"/>
          <w:rtl w:val="0"/>
        </w:rPr>
        <w:t xml:space="preserve">contenu symbolique</w:t>
      </w:r>
      <w:r w:rsidDel="00000000" w:rsidR="00000000" w:rsidRPr="00000000">
        <w:rPr>
          <w:rtl w:val="0"/>
        </w:rPr>
        <w:t xml:space="preserve"> dans un vaste public, hétérogène et géographiquement étendu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Définition de propagande :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Manipulation des attitudes et opinions au profit de la source, via des communications biaisées, en faisant appel aux réactions émotives plutôt qu’au raisonnement</w:t>
      </w:r>
    </w:p>
    <w:p w:rsidR="00000000" w:rsidDel="00000000" w:rsidP="00000000" w:rsidRDefault="00000000" w:rsidRPr="00000000" w14:paraId="00000097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3 types de propagande</w:t>
      </w:r>
    </w:p>
    <w:p w:rsidR="00000000" w:rsidDel="00000000" w:rsidP="00000000" w:rsidRDefault="00000000" w:rsidRPr="00000000" w14:paraId="00000098">
      <w:pPr>
        <w:numPr>
          <w:ilvl w:val="0"/>
          <w:numId w:val="2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Blanche: la source est identifiée, l’information n’est pas loin de la vérité (jeux olympiques, fêtes nationales)</w:t>
      </w:r>
    </w:p>
    <w:p w:rsidR="00000000" w:rsidDel="00000000" w:rsidP="00000000" w:rsidRDefault="00000000" w:rsidRPr="00000000" w14:paraId="00000099">
      <w:pPr>
        <w:numPr>
          <w:ilvl w:val="0"/>
          <w:numId w:val="2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Noire: fausse source, information fabriquée</w:t>
      </w:r>
    </w:p>
    <w:p w:rsidR="00000000" w:rsidDel="00000000" w:rsidP="00000000" w:rsidRDefault="00000000" w:rsidRPr="00000000" w14:paraId="0000009A">
      <w:pPr>
        <w:numPr>
          <w:ilvl w:val="0"/>
          <w:numId w:val="2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Grise: entre noire et blanche</w:t>
      </w:r>
    </w:p>
    <w:p w:rsidR="00000000" w:rsidDel="00000000" w:rsidP="00000000" w:rsidRDefault="00000000" w:rsidRPr="00000000" w14:paraId="0000009B">
      <w:pPr>
        <w:numPr>
          <w:ilvl w:val="0"/>
          <w:numId w:val="19"/>
        </w:numPr>
        <w:ind w:left="720" w:hanging="360"/>
        <w:rPr/>
      </w:pPr>
      <w:r w:rsidDel="00000000" w:rsidR="00000000" w:rsidRPr="00000000">
        <w:rPr>
          <w:u w:val="single"/>
          <w:rtl w:val="0"/>
        </w:rPr>
        <w:t xml:space="preserve">Variante: la désinformation/conspiration</w:t>
      </w:r>
    </w:p>
    <w:p w:rsidR="00000000" w:rsidDel="00000000" w:rsidP="00000000" w:rsidRDefault="00000000" w:rsidRPr="00000000" w14:paraId="0000009C">
      <w:pPr>
        <w:numPr>
          <w:ilvl w:val="1"/>
          <w:numId w:val="19"/>
        </w:numPr>
        <w:ind w:left="1440" w:hanging="360"/>
        <w:rPr/>
      </w:pPr>
      <w:r w:rsidDel="00000000" w:rsidR="00000000" w:rsidRPr="00000000">
        <w:rPr>
          <w:rtl w:val="0"/>
        </w:rPr>
        <w:t xml:space="preserve">Synonymes: menterie, distorsion, déception, manipulation, lavage de cerveau,</w:t>
      </w:r>
      <w:r w:rsidDel="00000000" w:rsidR="00000000" w:rsidRPr="00000000">
        <w:rPr>
          <w:i w:val="1"/>
          <w:rtl w:val="0"/>
        </w:rPr>
        <w:t xml:space="preserve"> spin,</w:t>
      </w:r>
      <w:r w:rsidDel="00000000" w:rsidR="00000000" w:rsidRPr="00000000">
        <w:rPr>
          <w:rtl w:val="0"/>
        </w:rPr>
        <w:t xml:space="preserve"> fake news</w:t>
      </w:r>
    </w:p>
    <w:p w:rsidR="00000000" w:rsidDel="00000000" w:rsidP="00000000" w:rsidRDefault="00000000" w:rsidRPr="00000000" w14:paraId="0000009D">
      <w:pPr>
        <w:numPr>
          <w:ilvl w:val="1"/>
          <w:numId w:val="19"/>
        </w:numPr>
        <w:ind w:left="1440" w:hanging="360"/>
        <w:rPr/>
      </w:pPr>
      <w:r w:rsidDel="00000000" w:rsidR="00000000" w:rsidRPr="00000000">
        <w:rPr>
          <w:rtl w:val="0"/>
        </w:rPr>
        <w:t xml:space="preserve">Toute nouvelle majeure donne lieu a des conspirations (que ce n’est pas vrai)</w:t>
      </w:r>
    </w:p>
    <w:p w:rsidR="00000000" w:rsidDel="00000000" w:rsidP="00000000" w:rsidRDefault="00000000" w:rsidRPr="00000000" w14:paraId="0000009E">
      <w:pPr>
        <w:numPr>
          <w:ilvl w:val="1"/>
          <w:numId w:val="19"/>
        </w:numPr>
        <w:ind w:left="1440" w:hanging="360"/>
        <w:rPr/>
      </w:pPr>
      <w:r w:rsidDel="00000000" w:rsidR="00000000" w:rsidRPr="00000000">
        <w:rPr>
          <w:rtl w:val="0"/>
        </w:rPr>
        <w:t xml:space="preserve">Derrière chaque conspiration il y a une </w:t>
      </w:r>
      <w:r w:rsidDel="00000000" w:rsidR="00000000" w:rsidRPr="00000000">
        <w:rPr>
          <w:i w:val="1"/>
          <w:rtl w:val="0"/>
        </w:rPr>
        <w:t xml:space="preserve">puissance occulte</w:t>
      </w:r>
      <w:r w:rsidDel="00000000" w:rsidR="00000000" w:rsidRPr="00000000">
        <w:rPr>
          <w:rtl w:val="0"/>
        </w:rPr>
        <w:t xml:space="preserve"> (ex: NASA, CIA)</w:t>
      </w:r>
    </w:p>
    <w:p w:rsidR="00000000" w:rsidDel="00000000" w:rsidP="00000000" w:rsidRDefault="00000000" w:rsidRPr="00000000" w14:paraId="0000009F">
      <w:pPr>
        <w:numPr>
          <w:ilvl w:val="1"/>
          <w:numId w:val="19"/>
        </w:numPr>
        <w:ind w:left="1440" w:hanging="360"/>
        <w:rPr/>
      </w:pPr>
      <w:r w:rsidDel="00000000" w:rsidR="00000000" w:rsidRPr="00000000">
        <w:rPr>
          <w:rtl w:val="0"/>
        </w:rPr>
        <w:t xml:space="preserve">Plus grande conspiration en communications: les publicités subliminales </w:t>
      </w:r>
    </w:p>
    <w:p w:rsidR="00000000" w:rsidDel="00000000" w:rsidP="00000000" w:rsidRDefault="00000000" w:rsidRPr="00000000" w14:paraId="000000A0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22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22"/>
        <w:tblGridChange w:id="0">
          <w:tblGrid>
            <w:gridCol w:w="11322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Théorie psychologique </w:t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  <w:t xml:space="preserve">-Vision mécanique de la psychologie (SR, seringue hypodermique)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Les médias</w:t>
            </w:r>
          </w:p>
          <w:p w:rsidR="00000000" w:rsidDel="00000000" w:rsidP="00000000" w:rsidRDefault="00000000" w:rsidRPr="00000000" w14:paraId="000000A4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Omniprésents, corrompent la société</w:t>
            </w:r>
          </w:p>
          <w:p w:rsidR="00000000" w:rsidDel="00000000" w:rsidP="00000000" w:rsidRDefault="00000000" w:rsidRPr="00000000" w14:paraId="000000A5">
            <w:pPr>
              <w:numPr>
                <w:ilvl w:val="1"/>
                <w:numId w:val="12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Menent à perte des facultés critiques et au conformisme</w:t>
            </w:r>
          </w:p>
          <w:p w:rsidR="00000000" w:rsidDel="00000000" w:rsidP="00000000" w:rsidRDefault="00000000" w:rsidRPr="00000000" w14:paraId="000000A6">
            <w:pPr>
              <w:numPr>
                <w:ilvl w:val="1"/>
                <w:numId w:val="12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Leur contenu est médiocre (sont mauvais, ne veulent pas de bien au peuple)</w:t>
            </w:r>
          </w:p>
          <w:p w:rsidR="00000000" w:rsidDel="00000000" w:rsidP="00000000" w:rsidRDefault="00000000" w:rsidRPr="00000000" w14:paraId="000000A7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Sont puissants, outil dangereux</w:t>
            </w:r>
          </w:p>
          <w:p w:rsidR="00000000" w:rsidDel="00000000" w:rsidP="00000000" w:rsidRDefault="00000000" w:rsidRPr="00000000" w14:paraId="000000A8">
            <w:pPr>
              <w:numPr>
                <w:ilvl w:val="1"/>
                <w:numId w:val="12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matraquage à sens unique, le récepteur n’a aucune chance contre eux</w:t>
            </w:r>
          </w:p>
          <w:p w:rsidR="00000000" w:rsidDel="00000000" w:rsidP="00000000" w:rsidRDefault="00000000" w:rsidRPr="00000000" w14:paraId="000000A9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Effet direct</w:t>
            </w:r>
          </w:p>
          <w:p w:rsidR="00000000" w:rsidDel="00000000" w:rsidP="00000000" w:rsidRDefault="00000000" w:rsidRPr="00000000" w14:paraId="000000AA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Ont un rôle de persuasion, communication persuasive</w:t>
            </w:r>
          </w:p>
          <w:p w:rsidR="00000000" w:rsidDel="00000000" w:rsidP="00000000" w:rsidRDefault="00000000" w:rsidRPr="00000000" w14:paraId="000000AB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Doivent être réglementés, contrôlés, surveillés</w:t>
            </w:r>
          </w:p>
          <w:p w:rsidR="00000000" w:rsidDel="00000000" w:rsidP="00000000" w:rsidRDefault="00000000" w:rsidRPr="00000000" w14:paraId="000000AC">
            <w:pPr>
              <w:numPr>
                <w:ilvl w:val="1"/>
                <w:numId w:val="12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CRTC au Canada réglementent tout ce qui passe par les “ondes publiques”</w:t>
            </w:r>
          </w:p>
          <w:p w:rsidR="00000000" w:rsidDel="00000000" w:rsidP="00000000" w:rsidRDefault="00000000" w:rsidRPr="00000000" w14:paraId="000000AD">
            <w:pPr>
              <w:ind w:left="0" w:firstLine="0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Payne Fund Studies (1929-1932)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Première étude universitaire en communication</w:t>
            </w:r>
          </w:p>
          <w:p w:rsidR="00000000" w:rsidDel="00000000" w:rsidP="00000000" w:rsidRDefault="00000000" w:rsidRPr="00000000" w14:paraId="000000AF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Impact des films gangsters, des bandes dessinées, des romans, des mélodrames radiophoniques</w:t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Effets sur: changement d’attitudes, stimuler les émotions, problèmes de santé (sommeil), moralité, comportements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Constats: les bandes dessinées sont dangereuse, le cinéma est malsain, les médias sont puissants, il faut protéger les enfants et les adolescents, il faut contrôler les médias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Les récepteurs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Sont faibles, soumis</w:t>
            </w:r>
          </w:p>
          <w:p w:rsidR="00000000" w:rsidDel="00000000" w:rsidP="00000000" w:rsidRDefault="00000000" w:rsidRPr="00000000" w14:paraId="000000B4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Sont manipulables, influencables, passifs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 masse (race, foule)</w:t>
            </w:r>
          </w:p>
          <w:p w:rsidR="00000000" w:rsidDel="00000000" w:rsidP="00000000" w:rsidRDefault="00000000" w:rsidRPr="00000000" w14:paraId="000000B6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Est aliénée, atomisée</w:t>
            </w:r>
          </w:p>
          <w:p w:rsidR="00000000" w:rsidDel="00000000" w:rsidP="00000000" w:rsidRDefault="00000000" w:rsidRPr="00000000" w14:paraId="000000B7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Est une assise POLITIQUE et ÉCONOMIQUE</w:t>
            </w:r>
          </w:p>
          <w:p w:rsidR="00000000" w:rsidDel="00000000" w:rsidP="00000000" w:rsidRDefault="00000000" w:rsidRPr="00000000" w14:paraId="000000B8">
            <w:pPr>
              <w:numPr>
                <w:ilvl w:val="0"/>
                <w:numId w:val="1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On commence à l’étudier après </w:t>
            </w:r>
            <w:r w:rsidDel="00000000" w:rsidR="00000000" w:rsidRPr="00000000">
              <w:rPr>
                <w:i w:val="1"/>
                <w:rtl w:val="0"/>
              </w:rPr>
              <w:t xml:space="preserve">La guerre des mondes </w:t>
            </w:r>
            <w:r w:rsidDel="00000000" w:rsidR="00000000" w:rsidRPr="00000000">
              <w:rPr>
                <w:rtl w:val="0"/>
              </w:rPr>
              <w:t xml:space="preserve">(Payne Fund Studies)</w:t>
            </w:r>
          </w:p>
        </w:tc>
      </w:tr>
    </w:tbl>
    <w:p w:rsidR="00000000" w:rsidDel="00000000" w:rsidP="00000000" w:rsidRDefault="00000000" w:rsidRPr="00000000" w14:paraId="000000B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Propagande (p. 2 )</w:t>
      </w:r>
    </w:p>
    <w:p w:rsidR="00000000" w:rsidDel="00000000" w:rsidP="00000000" w:rsidRDefault="00000000" w:rsidRPr="00000000" w14:paraId="000000BB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Contexte historique</w:t>
      </w:r>
    </w:p>
    <w:p w:rsidR="00000000" w:rsidDel="00000000" w:rsidP="00000000" w:rsidRDefault="00000000" w:rsidRPr="00000000" w14:paraId="000000BC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Apparition de nouvelles plateformes de communications + de la publicité (révolution)</w:t>
      </w:r>
    </w:p>
    <w:p w:rsidR="00000000" w:rsidDel="00000000" w:rsidP="00000000" w:rsidRDefault="00000000" w:rsidRPr="00000000" w14:paraId="000000BD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Moyens de diffusion ont été des outils indispensables pendant la 1ere guerre mondiale</w:t>
      </w:r>
    </w:p>
    <w:p w:rsidR="00000000" w:rsidDel="00000000" w:rsidP="00000000" w:rsidRDefault="00000000" w:rsidRPr="00000000" w14:paraId="000000BE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Adolf Hitler publie Mein Kampf/Mon Combat: surtout copié d’autres livres (Gustave LeBon), attribue la défaite allemande à la propagande britannique</w:t>
      </w:r>
    </w:p>
    <w:p w:rsidR="00000000" w:rsidDel="00000000" w:rsidP="00000000" w:rsidRDefault="00000000" w:rsidRPr="00000000" w14:paraId="000000BF">
      <w:pPr>
        <w:numPr>
          <w:ilvl w:val="0"/>
          <w:numId w:val="16"/>
        </w:numPr>
        <w:ind w:left="720" w:hanging="360"/>
        <w:rPr>
          <w:u w:val="none"/>
        </w:rPr>
        <w:sectPr>
          <w:type w:val="continuous"/>
          <w:pgSz w:h="15840" w:w="12240"/>
          <w:pgMar w:bottom="288" w:top="288" w:left="630" w:right="288" w:header="0" w:footer="720"/>
          <w:cols w:equalWidth="0" w:num="1">
            <w:col w:space="0" w:w="11322"/>
          </w:cols>
        </w:sectPr>
      </w:pPr>
      <w:r w:rsidDel="00000000" w:rsidR="00000000" w:rsidRPr="00000000">
        <w:rPr>
          <w:rtl w:val="0"/>
        </w:rPr>
        <w:t xml:space="preserve">ABC de la propagande selon Hitler (un mot: simplicité)</w:t>
      </w:r>
    </w:p>
    <w:p w:rsidR="00000000" w:rsidDel="00000000" w:rsidP="00000000" w:rsidRDefault="00000000" w:rsidRPr="00000000" w14:paraId="000000C0">
      <w:pPr>
        <w:numPr>
          <w:ilvl w:val="1"/>
          <w:numId w:val="1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Éviter les idées abstraites</w:t>
      </w:r>
    </w:p>
    <w:p w:rsidR="00000000" w:rsidDel="00000000" w:rsidP="00000000" w:rsidRDefault="00000000" w:rsidRPr="00000000" w14:paraId="000000C1">
      <w:pPr>
        <w:numPr>
          <w:ilvl w:val="1"/>
          <w:numId w:val="16"/>
        </w:numPr>
        <w:ind w:left="1440" w:right="-360" w:hanging="360"/>
        <w:rPr>
          <w:u w:val="none"/>
        </w:rPr>
      </w:pPr>
      <w:r w:rsidDel="00000000" w:rsidR="00000000" w:rsidRPr="00000000">
        <w:rPr>
          <w:rtl w:val="0"/>
        </w:rPr>
        <w:t xml:space="preserve">Jouer sur les émotions</w:t>
      </w:r>
    </w:p>
    <w:p w:rsidR="00000000" w:rsidDel="00000000" w:rsidP="00000000" w:rsidRDefault="00000000" w:rsidRPr="00000000" w14:paraId="000000C2">
      <w:pPr>
        <w:numPr>
          <w:ilvl w:val="1"/>
          <w:numId w:val="1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Répétition de quelques idées</w:t>
      </w:r>
    </w:p>
    <w:p w:rsidR="00000000" w:rsidDel="00000000" w:rsidP="00000000" w:rsidRDefault="00000000" w:rsidRPr="00000000" w14:paraId="000000C3">
      <w:pPr>
        <w:numPr>
          <w:ilvl w:val="1"/>
          <w:numId w:val="1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Recourir à des phrases clichés</w:t>
      </w:r>
    </w:p>
    <w:p w:rsidR="00000000" w:rsidDel="00000000" w:rsidP="00000000" w:rsidRDefault="00000000" w:rsidRPr="00000000" w14:paraId="000000C4">
      <w:pPr>
        <w:numPr>
          <w:ilvl w:val="1"/>
          <w:numId w:val="16"/>
        </w:numPr>
        <w:ind w:left="360" w:hanging="360"/>
        <w:rPr>
          <w:u w:val="none"/>
        </w:rPr>
      </w:pPr>
      <w:r w:rsidDel="00000000" w:rsidR="00000000" w:rsidRPr="00000000">
        <w:rPr>
          <w:rtl w:val="0"/>
        </w:rPr>
        <w:t xml:space="preserve">Éviter l’objectivité</w:t>
      </w:r>
    </w:p>
    <w:p w:rsidR="00000000" w:rsidDel="00000000" w:rsidP="00000000" w:rsidRDefault="00000000" w:rsidRPr="00000000" w14:paraId="000000C5">
      <w:pPr>
        <w:numPr>
          <w:ilvl w:val="1"/>
          <w:numId w:val="16"/>
        </w:numPr>
        <w:ind w:left="360" w:hanging="360"/>
        <w:rPr>
          <w:u w:val="none"/>
        </w:rPr>
      </w:pPr>
      <w:r w:rsidDel="00000000" w:rsidR="00000000" w:rsidRPr="00000000">
        <w:rPr>
          <w:rtl w:val="0"/>
        </w:rPr>
        <w:t xml:space="preserve">Montrer seulement un côté de la médaille</w:t>
      </w:r>
    </w:p>
    <w:p w:rsidR="00000000" w:rsidDel="00000000" w:rsidP="00000000" w:rsidRDefault="00000000" w:rsidRPr="00000000" w14:paraId="000000C6">
      <w:pPr>
        <w:numPr>
          <w:ilvl w:val="1"/>
          <w:numId w:val="16"/>
        </w:numPr>
        <w:ind w:left="360" w:hanging="360"/>
        <w:rPr>
          <w:u w:val="none"/>
        </w:rPr>
      </w:pPr>
      <w:r w:rsidDel="00000000" w:rsidR="00000000" w:rsidRPr="00000000">
        <w:rPr>
          <w:rtl w:val="0"/>
        </w:rPr>
        <w:t xml:space="preserve">Critiquer l’opposition constamment</w:t>
      </w:r>
    </w:p>
    <w:p w:rsidR="00000000" w:rsidDel="00000000" w:rsidP="00000000" w:rsidRDefault="00000000" w:rsidRPr="00000000" w14:paraId="000000C7">
      <w:pPr>
        <w:numPr>
          <w:ilvl w:val="1"/>
          <w:numId w:val="16"/>
        </w:numPr>
        <w:ind w:left="360" w:hanging="360"/>
        <w:rPr>
          <w:u w:val="none"/>
        </w:rPr>
        <w:sectPr>
          <w:type w:val="continuous"/>
          <w:pgSz w:h="15840" w:w="12240"/>
          <w:pgMar w:bottom="288" w:top="288" w:left="630" w:right="288" w:header="0" w:footer="720"/>
          <w:cols w:equalWidth="0" w:num="2">
            <w:col w:space="0" w:w="5661"/>
            <w:col w:space="0" w:w="5661"/>
          </w:cols>
        </w:sectPr>
      </w:pPr>
      <w:r w:rsidDel="00000000" w:rsidR="00000000" w:rsidRPr="00000000">
        <w:rPr>
          <w:rtl w:val="0"/>
        </w:rPr>
        <w:t xml:space="preserve">Identifier un ennemi</w:t>
      </w:r>
    </w:p>
    <w:p w:rsidR="00000000" w:rsidDel="00000000" w:rsidP="00000000" w:rsidRDefault="00000000" w:rsidRPr="00000000" w14:paraId="000000C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ind w:left="0" w:firstLine="0"/>
        <w:rPr/>
      </w:pPr>
      <w:r w:rsidDel="00000000" w:rsidR="00000000" w:rsidRPr="00000000">
        <w:rPr>
          <w:u w:val="single"/>
          <w:rtl w:val="0"/>
        </w:rPr>
        <w:t xml:space="preserve">Questionnements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-Quel est l’impact des messages? (très fort)</w:t>
      </w:r>
    </w:p>
    <w:p w:rsidR="00000000" w:rsidDel="00000000" w:rsidP="00000000" w:rsidRDefault="00000000" w:rsidRPr="00000000" w14:paraId="000000CB">
      <w:pPr>
        <w:rPr>
          <w:u w:val="single"/>
        </w:rPr>
      </w:pPr>
      <w:r w:rsidDel="00000000" w:rsidR="00000000" w:rsidRPr="00000000">
        <w:rPr>
          <w:rtl w:val="0"/>
        </w:rPr>
        <w:t xml:space="preserve">-Conséquences des contenus des messages (grand impact, grandes conséquences)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ind w:left="0" w:firstLine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Exemples concrets de propagande</w:t>
      </w:r>
    </w:p>
    <w:p w:rsidR="00000000" w:rsidDel="00000000" w:rsidP="00000000" w:rsidRDefault="00000000" w:rsidRPr="00000000" w14:paraId="000000CE">
      <w:pPr>
        <w:numPr>
          <w:ilvl w:val="0"/>
          <w:numId w:val="15"/>
        </w:numPr>
        <w:ind w:left="720" w:hanging="360"/>
        <w:rPr/>
      </w:pPr>
      <w:r w:rsidDel="00000000" w:rsidR="00000000" w:rsidRPr="00000000">
        <w:rPr>
          <w:rtl w:val="0"/>
        </w:rPr>
        <w:t xml:space="preserve">Publicité (utilisation de communication persuasive)</w:t>
      </w:r>
    </w:p>
    <w:p w:rsidR="00000000" w:rsidDel="00000000" w:rsidP="00000000" w:rsidRDefault="00000000" w:rsidRPr="00000000" w14:paraId="000000CF">
      <w:pPr>
        <w:numPr>
          <w:ilvl w:val="0"/>
          <w:numId w:val="15"/>
        </w:numPr>
        <w:ind w:left="720" w:hanging="360"/>
        <w:rPr/>
      </w:pPr>
      <w:r w:rsidDel="00000000" w:rsidR="00000000" w:rsidRPr="00000000">
        <w:rPr>
          <w:rtl w:val="0"/>
        </w:rPr>
        <w:t xml:space="preserve">Machiavel (premier propagandiste): </w:t>
      </w:r>
      <w:r w:rsidDel="00000000" w:rsidR="00000000" w:rsidRPr="00000000">
        <w:rPr>
          <w:i w:val="1"/>
          <w:rtl w:val="0"/>
        </w:rPr>
        <w:t xml:space="preserve">Petit livre de la manipulation </w:t>
      </w:r>
    </w:p>
    <w:p w:rsidR="00000000" w:rsidDel="00000000" w:rsidP="00000000" w:rsidRDefault="00000000" w:rsidRPr="00000000" w14:paraId="000000D0">
      <w:pPr>
        <w:numPr>
          <w:ilvl w:val="1"/>
          <w:numId w:val="15"/>
        </w:numPr>
        <w:ind w:left="1440" w:hanging="360"/>
        <w:rPr/>
      </w:pPr>
      <w:r w:rsidDel="00000000" w:rsidR="00000000" w:rsidRPr="00000000">
        <w:rPr>
          <w:rtl w:val="0"/>
        </w:rPr>
        <w:t xml:space="preserve">O</w:t>
      </w:r>
      <w:r w:rsidDel="00000000" w:rsidR="00000000" w:rsidRPr="00000000">
        <w:rPr>
          <w:rtl w:val="0"/>
        </w:rPr>
        <w:t xml:space="preserve">n juge par les apparences et par l’événement</w:t>
      </w:r>
    </w:p>
    <w:p w:rsidR="00000000" w:rsidDel="00000000" w:rsidP="00000000" w:rsidRDefault="00000000" w:rsidRPr="00000000" w14:paraId="000000D1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Mussolini (propagande fasciste)</w:t>
      </w:r>
    </w:p>
    <w:p w:rsidR="00000000" w:rsidDel="00000000" w:rsidP="00000000" w:rsidRDefault="00000000" w:rsidRPr="00000000" w14:paraId="000000D2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Médias censurés par le gouvernement, besoin de l’approbation du ministre responsable, tous les autres points de vue sont exclus</w:t>
      </w:r>
    </w:p>
    <w:p w:rsidR="00000000" w:rsidDel="00000000" w:rsidP="00000000" w:rsidRDefault="00000000" w:rsidRPr="00000000" w14:paraId="000000D3">
      <w:pPr>
        <w:numPr>
          <w:ilvl w:val="0"/>
          <w:numId w:val="1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La guerre des mondes (écrivain: H.G Wells, adaptation radio: Orson Welles)</w:t>
      </w:r>
    </w:p>
    <w:p w:rsidR="00000000" w:rsidDel="00000000" w:rsidP="00000000" w:rsidRDefault="00000000" w:rsidRPr="00000000" w14:paraId="000000D4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Diffusé sur CBS le 30 octobre 1938 (Halloween)</w:t>
      </w:r>
    </w:p>
    <w:p w:rsidR="00000000" w:rsidDel="00000000" w:rsidP="00000000" w:rsidRDefault="00000000" w:rsidRPr="00000000" w14:paraId="000000D5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Venait de perdre son commanditaire</w:t>
      </w:r>
    </w:p>
    <w:p w:rsidR="00000000" w:rsidDel="00000000" w:rsidP="00000000" w:rsidRDefault="00000000" w:rsidRPr="00000000" w14:paraId="000000D6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La diffusion créé un émoi, quelques suicides (selon trame narrative)</w:t>
      </w:r>
    </w:p>
    <w:p w:rsidR="00000000" w:rsidDel="00000000" w:rsidP="00000000" w:rsidRDefault="00000000" w:rsidRPr="00000000" w14:paraId="000000D7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On a refait l'expérience au Chili et au Pérou</w:t>
      </w:r>
    </w:p>
    <w:p w:rsidR="00000000" w:rsidDel="00000000" w:rsidP="00000000" w:rsidRDefault="00000000" w:rsidRPr="00000000" w14:paraId="000000D8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Candril explique le succès du phénomène par:</w:t>
      </w:r>
    </w:p>
    <w:p w:rsidR="00000000" w:rsidDel="00000000" w:rsidP="00000000" w:rsidRDefault="00000000" w:rsidRPr="00000000" w14:paraId="000000D9">
      <w:pPr>
        <w:numPr>
          <w:ilvl w:val="2"/>
          <w:numId w:val="1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Qualités dramatiques</w:t>
      </w:r>
    </w:p>
    <w:p w:rsidR="00000000" w:rsidDel="00000000" w:rsidP="00000000" w:rsidRDefault="00000000" w:rsidRPr="00000000" w14:paraId="000000DA">
      <w:pPr>
        <w:numPr>
          <w:ilvl w:val="2"/>
          <w:numId w:val="1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Utilisation de la radio</w:t>
      </w:r>
    </w:p>
    <w:p w:rsidR="00000000" w:rsidDel="00000000" w:rsidP="00000000" w:rsidRDefault="00000000" w:rsidRPr="00000000" w14:paraId="000000DB">
      <w:pPr>
        <w:numPr>
          <w:ilvl w:val="2"/>
          <w:numId w:val="1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Utilisation d’un expert</w:t>
      </w:r>
    </w:p>
    <w:p w:rsidR="00000000" w:rsidDel="00000000" w:rsidP="00000000" w:rsidRDefault="00000000" w:rsidRPr="00000000" w14:paraId="000000DC">
      <w:pPr>
        <w:numPr>
          <w:ilvl w:val="2"/>
          <w:numId w:val="1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Localisation de l’action</w:t>
      </w:r>
    </w:p>
    <w:p w:rsidR="00000000" w:rsidDel="00000000" w:rsidP="00000000" w:rsidRDefault="00000000" w:rsidRPr="00000000" w14:paraId="000000DD">
      <w:pPr>
        <w:numPr>
          <w:ilvl w:val="2"/>
          <w:numId w:val="1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Addition de nouveaux acteurs</w:t>
      </w:r>
    </w:p>
    <w:p w:rsidR="00000000" w:rsidDel="00000000" w:rsidP="00000000" w:rsidRDefault="00000000" w:rsidRPr="00000000" w14:paraId="000000DE">
      <w:pPr>
        <w:rPr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322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22"/>
        <w:tblGridChange w:id="0">
          <w:tblGrid>
            <w:gridCol w:w="11322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Harold Lasswell: 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Propaganda Technique in the World War</w:t>
            </w:r>
            <w:r w:rsidDel="00000000" w:rsidR="00000000" w:rsidRPr="00000000">
              <w:rPr>
                <w:b w:val="1"/>
                <w:rtl w:val="0"/>
              </w:rPr>
              <w:t xml:space="preserve"> (1927)</w:t>
            </w:r>
          </w:p>
          <w:p w:rsidR="00000000" w:rsidDel="00000000" w:rsidP="00000000" w:rsidRDefault="00000000" w:rsidRPr="00000000" w14:paraId="000000E0">
            <w:pPr>
              <w:numPr>
                <w:ilvl w:val="0"/>
                <w:numId w:val="2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Écrit son livre après la guerre pour voir quel rôle ont joués les médias (préparer prochaine guerre)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23"/>
              </w:numPr>
              <w:ind w:left="720" w:hanging="360"/>
              <w:rPr/>
            </w:pPr>
            <w:r w:rsidDel="00000000" w:rsidR="00000000" w:rsidRPr="00000000">
              <w:rPr>
                <w:shd w:fill="fff2cc" w:val="clear"/>
                <w:rtl w:val="0"/>
              </w:rPr>
              <w:t xml:space="preserve">Première définition de propagande</w:t>
            </w:r>
            <w:r w:rsidDel="00000000" w:rsidR="00000000" w:rsidRPr="00000000">
              <w:rPr>
                <w:rtl w:val="0"/>
              </w:rPr>
              <w:t xml:space="preserve">:  maniement des attitudes collectives par la manipulation des </w:t>
            </w:r>
            <w:r w:rsidDel="00000000" w:rsidR="00000000" w:rsidRPr="00000000">
              <w:rPr>
                <w:b w:val="1"/>
                <w:rtl w:val="0"/>
              </w:rPr>
              <w:t xml:space="preserve">symboles</w:t>
            </w:r>
            <w:r w:rsidDel="00000000" w:rsidR="00000000" w:rsidRPr="00000000">
              <w:rPr>
                <w:rtl w:val="0"/>
              </w:rPr>
              <w:t xml:space="preserve"> significatifs (donne un connotation négative)</w:t>
            </w:r>
          </w:p>
          <w:p w:rsidR="00000000" w:rsidDel="00000000" w:rsidP="00000000" w:rsidRDefault="00000000" w:rsidRPr="00000000" w14:paraId="000000E2">
            <w:pPr>
              <w:numPr>
                <w:ilvl w:val="0"/>
                <w:numId w:val="23"/>
              </w:numPr>
              <w:ind w:left="720" w:hanging="360"/>
              <w:rPr/>
            </w:pPr>
            <w:r w:rsidDel="00000000" w:rsidR="00000000" w:rsidRPr="00000000">
              <w:rPr>
                <w:shd w:fill="fff2cc" w:val="clear"/>
                <w:rtl w:val="0"/>
              </w:rPr>
              <w:t xml:space="preserve">Définit la communication de masse:</w:t>
            </w:r>
            <w:r w:rsidDel="00000000" w:rsidR="00000000" w:rsidRPr="00000000">
              <w:rPr>
                <w:rtl w:val="0"/>
              </w:rPr>
              <w:t xml:space="preserve"> quelque chose que quelqu'un fait à quelqu'un d’autre, on communique toujours pour persuader</w:t>
            </w:r>
          </w:p>
          <w:p w:rsidR="00000000" w:rsidDel="00000000" w:rsidP="00000000" w:rsidRDefault="00000000" w:rsidRPr="00000000" w14:paraId="000000E3">
            <w:pPr>
              <w:numPr>
                <w:ilvl w:val="0"/>
                <w:numId w:val="23"/>
              </w:numPr>
              <w:ind w:left="72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La question de Lasswell (</w:t>
            </w:r>
            <w:r w:rsidDel="00000000" w:rsidR="00000000" w:rsidRPr="00000000">
              <w:rPr>
                <w:i w:val="1"/>
                <w:rtl w:val="0"/>
              </w:rPr>
              <w:t xml:space="preserve">The communication of ideas</w:t>
            </w:r>
            <w:r w:rsidDel="00000000" w:rsidR="00000000" w:rsidRPr="00000000">
              <w:rPr>
                <w:rtl w:val="0"/>
              </w:rPr>
              <w:t xml:space="preserve">):</w:t>
            </w:r>
            <w:r w:rsidDel="00000000" w:rsidR="00000000" w:rsidRPr="00000000">
              <w:rPr>
                <w:b w:val="1"/>
                <w:rtl w:val="0"/>
              </w:rPr>
              <w:t xml:space="preserve"> Qui </w:t>
            </w:r>
            <w:r w:rsidDel="00000000" w:rsidR="00000000" w:rsidRPr="00000000">
              <w:rPr>
                <w:rtl w:val="0"/>
              </w:rPr>
              <w:t xml:space="preserve">(analyse des organisateurs) </w:t>
            </w:r>
            <w:r w:rsidDel="00000000" w:rsidR="00000000" w:rsidRPr="00000000">
              <w:rPr>
                <w:b w:val="1"/>
                <w:rtl w:val="0"/>
              </w:rPr>
              <w:t xml:space="preserve">dit quoi</w:t>
            </w:r>
            <w:r w:rsidDel="00000000" w:rsidR="00000000" w:rsidRPr="00000000">
              <w:rPr>
                <w:rtl w:val="0"/>
              </w:rPr>
              <w:t xml:space="preserve"> (analyse contenu)</w:t>
            </w:r>
            <w:r w:rsidDel="00000000" w:rsidR="00000000" w:rsidRPr="00000000">
              <w:rPr>
                <w:b w:val="1"/>
                <w:rtl w:val="0"/>
              </w:rPr>
              <w:t xml:space="preserve"> par quel canal </w:t>
            </w:r>
            <w:r w:rsidDel="00000000" w:rsidR="00000000" w:rsidRPr="00000000">
              <w:rPr>
                <w:rtl w:val="0"/>
              </w:rPr>
              <w:t xml:space="preserve">(analyse médias)</w:t>
            </w:r>
            <w:r w:rsidDel="00000000" w:rsidR="00000000" w:rsidRPr="00000000">
              <w:rPr>
                <w:b w:val="1"/>
                <w:rtl w:val="0"/>
              </w:rPr>
              <w:t xml:space="preserve"> à qui </w:t>
            </w:r>
            <w:r w:rsidDel="00000000" w:rsidR="00000000" w:rsidRPr="00000000">
              <w:rPr>
                <w:rtl w:val="0"/>
              </w:rPr>
              <w:t xml:space="preserve">(analyse auditoires)</w:t>
            </w:r>
            <w:r w:rsidDel="00000000" w:rsidR="00000000" w:rsidRPr="00000000">
              <w:rPr>
                <w:b w:val="1"/>
                <w:rtl w:val="0"/>
              </w:rPr>
              <w:t xml:space="preserve"> avec quels effets </w:t>
            </w:r>
            <w:r w:rsidDel="00000000" w:rsidR="00000000" w:rsidRPr="00000000">
              <w:rPr>
                <w:rtl w:val="0"/>
              </w:rPr>
              <w:t xml:space="preserve">(analyse effets)</w:t>
            </w:r>
          </w:p>
          <w:p w:rsidR="00000000" w:rsidDel="00000000" w:rsidP="00000000" w:rsidRDefault="00000000" w:rsidRPr="00000000" w14:paraId="000000E4">
            <w:pPr>
              <w:numPr>
                <w:ilvl w:val="1"/>
                <w:numId w:val="23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Modèle linéaire, unidirectionnel, simple</w:t>
            </w:r>
          </w:p>
          <w:p w:rsidR="00000000" w:rsidDel="00000000" w:rsidP="00000000" w:rsidRDefault="00000000" w:rsidRPr="00000000" w14:paraId="000000E5">
            <w:pPr>
              <w:numPr>
                <w:ilvl w:val="1"/>
                <w:numId w:val="23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Communication est un processus d’influence et de persuasion</w:t>
            </w:r>
          </w:p>
          <w:p w:rsidR="00000000" w:rsidDel="00000000" w:rsidP="00000000" w:rsidRDefault="00000000" w:rsidRPr="00000000" w14:paraId="000000E6">
            <w:pPr>
              <w:numPr>
                <w:ilvl w:val="1"/>
                <w:numId w:val="23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Omet la rétroaction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ind w:left="0" w:firstLine="0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Propagande (p. 3)</w:t>
      </w:r>
    </w:p>
    <w:tbl>
      <w:tblPr>
        <w:tblStyle w:val="Table3"/>
        <w:tblW w:w="11322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22"/>
        <w:tblGridChange w:id="0">
          <w:tblGrid>
            <w:gridCol w:w="11322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Gustave LeBon</w:t>
            </w:r>
          </w:p>
          <w:p w:rsidR="00000000" w:rsidDel="00000000" w:rsidP="00000000" w:rsidRDefault="00000000" w:rsidRPr="00000000" w14:paraId="000000ED">
            <w:pPr>
              <w:numPr>
                <w:ilvl w:val="0"/>
                <w:numId w:val="2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Premier à faire de la masse l’objet d’une réflexion, Hitler se base sur son ouvrage</w:t>
            </w:r>
          </w:p>
          <w:p w:rsidR="00000000" w:rsidDel="00000000" w:rsidP="00000000" w:rsidRDefault="00000000" w:rsidRPr="00000000" w14:paraId="000000EE">
            <w:pPr>
              <w:numPr>
                <w:ilvl w:val="0"/>
                <w:numId w:val="26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La foule a des caractéristiques différentes de l’individu (émotion, pas raison)</w:t>
            </w:r>
          </w:p>
          <w:p w:rsidR="00000000" w:rsidDel="00000000" w:rsidP="00000000" w:rsidRDefault="00000000" w:rsidRPr="00000000" w14:paraId="000000EF">
            <w:pPr>
              <w:numPr>
                <w:ilvl w:val="0"/>
                <w:numId w:val="5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Impose une mentalité commune (peut pas avoir différente opinion)</w:t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5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Impulsive et irritable</w:t>
            </w:r>
          </w:p>
          <w:p w:rsidR="00000000" w:rsidDel="00000000" w:rsidP="00000000" w:rsidRDefault="00000000" w:rsidRPr="00000000" w14:paraId="000000F1">
            <w:pPr>
              <w:numPr>
                <w:ilvl w:val="0"/>
                <w:numId w:val="5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Prête a croire n’importe quoi, se laisse gouverner par ses instincts</w:t>
            </w:r>
          </w:p>
          <w:p w:rsidR="00000000" w:rsidDel="00000000" w:rsidP="00000000" w:rsidRDefault="00000000" w:rsidRPr="00000000" w14:paraId="000000F2">
            <w:pPr>
              <w:numPr>
                <w:ilvl w:val="0"/>
                <w:numId w:val="5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Pas de jugement (personne ne dit jamais on devrait ptete pas faire ca)</w:t>
            </w:r>
          </w:p>
          <w:p w:rsidR="00000000" w:rsidDel="00000000" w:rsidP="00000000" w:rsidRDefault="00000000" w:rsidRPr="00000000" w14:paraId="000000F3">
            <w:pPr>
              <w:numPr>
                <w:ilvl w:val="0"/>
                <w:numId w:val="5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Aime dominer et être dominée par un chef</w:t>
            </w:r>
          </w:p>
          <w:p w:rsidR="00000000" w:rsidDel="00000000" w:rsidP="00000000" w:rsidRDefault="00000000" w:rsidRPr="00000000" w14:paraId="000000F4">
            <w:pPr>
              <w:numPr>
                <w:ilvl w:val="0"/>
                <w:numId w:val="5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Pas de moralité </w:t>
            </w:r>
          </w:p>
          <w:p w:rsidR="00000000" w:rsidDel="00000000" w:rsidP="00000000" w:rsidRDefault="00000000" w:rsidRPr="00000000" w14:paraId="000000F5">
            <w:pPr>
              <w:numPr>
                <w:ilvl w:val="0"/>
                <w:numId w:val="27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Critiques</w:t>
            </w:r>
          </w:p>
          <w:p w:rsidR="00000000" w:rsidDel="00000000" w:rsidP="00000000" w:rsidRDefault="00000000" w:rsidRPr="00000000" w14:paraId="000000F6">
            <w:pPr>
              <w:numPr>
                <w:ilvl w:val="1"/>
                <w:numId w:val="27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Notion de “race” </w:t>
            </w:r>
          </w:p>
          <w:p w:rsidR="00000000" w:rsidDel="00000000" w:rsidP="00000000" w:rsidRDefault="00000000" w:rsidRPr="00000000" w14:paraId="000000F7">
            <w:pPr>
              <w:numPr>
                <w:ilvl w:val="1"/>
                <w:numId w:val="27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Ne définit pas la “foule”</w:t>
            </w:r>
          </w:p>
          <w:p w:rsidR="00000000" w:rsidDel="00000000" w:rsidP="00000000" w:rsidRDefault="00000000" w:rsidRPr="00000000" w14:paraId="000000F8">
            <w:pPr>
              <w:numPr>
                <w:ilvl w:val="1"/>
                <w:numId w:val="27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Considère seulement des traits psychologiques</w:t>
            </w:r>
          </w:p>
          <w:p w:rsidR="00000000" w:rsidDel="00000000" w:rsidP="00000000" w:rsidRDefault="00000000" w:rsidRPr="00000000" w14:paraId="000000F9">
            <w:pPr>
              <w:numPr>
                <w:ilvl w:val="1"/>
                <w:numId w:val="27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Toutes les foules ne sont pas insensées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A">
      <w:pPr>
        <w:ind w:lef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1295.0" w:type="dxa"/>
        <w:jc w:val="left"/>
        <w:tblInd w:w="1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295"/>
        <w:tblGridChange w:id="0">
          <w:tblGrid>
            <w:gridCol w:w="1129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ind w:left="450" w:firstLine="0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Serge Tchakhotine: 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Le viol des foules par la propagande politique</w:t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8"/>
              </w:numPr>
              <w:ind w:left="450" w:firstLine="0"/>
              <w:rPr/>
            </w:pPr>
            <w:r w:rsidDel="00000000" w:rsidR="00000000" w:rsidRPr="00000000">
              <w:rPr>
                <w:rtl w:val="0"/>
              </w:rPr>
              <w:t xml:space="preserve">S’intéresse à la propagande nazie, livre banni dans plusieurs pays</w:t>
            </w:r>
          </w:p>
          <w:p w:rsidR="00000000" w:rsidDel="00000000" w:rsidP="00000000" w:rsidRDefault="00000000" w:rsidRPr="00000000" w14:paraId="000000FD">
            <w:pPr>
              <w:numPr>
                <w:ilvl w:val="0"/>
                <w:numId w:val="8"/>
              </w:numPr>
              <w:ind w:left="450" w:firstLine="0"/>
              <w:rPr/>
            </w:pPr>
            <w:r w:rsidDel="00000000" w:rsidR="00000000" w:rsidRPr="00000000">
              <w:rPr>
                <w:rtl w:val="0"/>
              </w:rPr>
              <w:t xml:space="preserve">Stimulus-Réponse de Pavlov=réflexe conditionné, Appliqué aux humains=psychologie béhavioriste </w:t>
            </w:r>
          </w:p>
          <w:p w:rsidR="00000000" w:rsidDel="00000000" w:rsidP="00000000" w:rsidRDefault="00000000" w:rsidRPr="00000000" w14:paraId="000000FE">
            <w:pPr>
              <w:numPr>
                <w:ilvl w:val="1"/>
                <w:numId w:val="8"/>
              </w:numPr>
              <w:ind w:left="450" w:firstLine="0"/>
              <w:rPr/>
            </w:pPr>
            <w:r w:rsidDel="00000000" w:rsidR="00000000" w:rsidRPr="00000000">
              <w:rPr>
                <w:rtl w:val="0"/>
              </w:rPr>
              <w:t xml:space="preserve">Synonymes: The Bullet Theory, la seringue hypodermique</w:t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8"/>
              </w:numPr>
              <w:ind w:left="450" w:firstLine="0"/>
              <w:rPr/>
            </w:pPr>
            <w:r w:rsidDel="00000000" w:rsidR="00000000" w:rsidRPr="00000000">
              <w:rPr>
                <w:rtl w:val="0"/>
              </w:rPr>
              <w:t xml:space="preserve">Critiques</w:t>
            </w:r>
          </w:p>
          <w:p w:rsidR="00000000" w:rsidDel="00000000" w:rsidP="00000000" w:rsidRDefault="00000000" w:rsidRPr="00000000" w14:paraId="00000100">
            <w:pPr>
              <w:numPr>
                <w:ilvl w:val="1"/>
                <w:numId w:val="8"/>
              </w:numPr>
              <w:ind w:left="450" w:firstLine="0"/>
              <w:rPr/>
            </w:pPr>
            <w:r w:rsidDel="00000000" w:rsidR="00000000" w:rsidRPr="00000000">
              <w:rPr>
                <w:rtl w:val="0"/>
              </w:rPr>
              <w:t xml:space="preserve">Modèle uniquement psychologique</w:t>
            </w:r>
          </w:p>
          <w:p w:rsidR="00000000" w:rsidDel="00000000" w:rsidP="00000000" w:rsidRDefault="00000000" w:rsidRPr="00000000" w14:paraId="00000101">
            <w:pPr>
              <w:numPr>
                <w:ilvl w:val="1"/>
                <w:numId w:val="8"/>
              </w:numPr>
              <w:ind w:left="450" w:firstLine="0"/>
              <w:rPr/>
            </w:pPr>
            <w:r w:rsidDel="00000000" w:rsidR="00000000" w:rsidRPr="00000000">
              <w:rPr>
                <w:rtl w:val="0"/>
              </w:rPr>
              <w:t xml:space="preserve">Sous-estime la perception (différente selon chacun)</w:t>
            </w:r>
          </w:p>
          <w:p w:rsidR="00000000" w:rsidDel="00000000" w:rsidP="00000000" w:rsidRDefault="00000000" w:rsidRPr="00000000" w14:paraId="00000102">
            <w:pPr>
              <w:numPr>
                <w:ilvl w:val="1"/>
                <w:numId w:val="8"/>
              </w:numPr>
              <w:ind w:left="450" w:firstLine="0"/>
              <w:rPr/>
            </w:pPr>
            <w:r w:rsidDel="00000000" w:rsidR="00000000" w:rsidRPr="00000000">
              <w:rPr>
                <w:rtl w:val="0"/>
              </w:rPr>
              <w:t xml:space="preserve">Ne définit pas le monopole de la communication</w:t>
            </w:r>
          </w:p>
          <w:p w:rsidR="00000000" w:rsidDel="00000000" w:rsidP="00000000" w:rsidRDefault="00000000" w:rsidRPr="00000000" w14:paraId="00000103">
            <w:pPr>
              <w:numPr>
                <w:ilvl w:val="1"/>
                <w:numId w:val="8"/>
              </w:numPr>
              <w:ind w:left="450" w:firstLine="0"/>
              <w:rPr/>
            </w:pPr>
            <w:r w:rsidDel="00000000" w:rsidR="00000000" w:rsidRPr="00000000">
              <w:rPr>
                <w:rtl w:val="0"/>
              </w:rPr>
              <w:t xml:space="preserve">Peut canaliser les opinions mais pas les modifier</w:t>
            </w:r>
          </w:p>
          <w:p w:rsidR="00000000" w:rsidDel="00000000" w:rsidP="00000000" w:rsidRDefault="00000000" w:rsidRPr="00000000" w14:paraId="00000104">
            <w:pPr>
              <w:numPr>
                <w:ilvl w:val="1"/>
                <w:numId w:val="8"/>
              </w:numPr>
              <w:ind w:left="450" w:firstLine="0"/>
              <w:rPr/>
            </w:pPr>
            <w:r w:rsidDel="00000000" w:rsidR="00000000" w:rsidRPr="00000000">
              <w:rPr>
                <w:rtl w:val="0"/>
              </w:rPr>
              <w:t xml:space="preserve">Ne prend pas les contacts personnels en compte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5">
      <w:pPr>
        <w:ind w:left="0" w:firstLine="0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1322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22"/>
        <w:tblGridChange w:id="0">
          <w:tblGrid>
            <w:gridCol w:w="11322"/>
          </w:tblGrid>
        </w:tblGridChange>
      </w:tblGrid>
      <w:tr>
        <w:trPr>
          <w:trHeight w:val="6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Carl Hovland: 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Communication and Persuasion</w:t>
            </w:r>
          </w:p>
          <w:p w:rsidR="00000000" w:rsidDel="00000000" w:rsidP="00000000" w:rsidRDefault="00000000" w:rsidRPr="00000000" w14:paraId="00000107">
            <w:pPr>
              <w:numPr>
                <w:ilvl w:val="0"/>
                <w:numId w:val="2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Engagé par les autorités américaines pour convaincre les immigrants de s'enrôler dans l’armée, personne qui a reçu le plus d’argent pour faire des recherches au monde</w:t>
            </w:r>
          </w:p>
          <w:p w:rsidR="00000000" w:rsidDel="00000000" w:rsidP="00000000" w:rsidRDefault="00000000" w:rsidRPr="00000000" w14:paraId="00000108">
            <w:pPr>
              <w:numPr>
                <w:ilvl w:val="0"/>
                <w:numId w:val="2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S’Intéresse particulièrement au changement d’attitude</w:t>
            </w:r>
          </w:p>
          <w:p w:rsidR="00000000" w:rsidDel="00000000" w:rsidP="00000000" w:rsidRDefault="00000000" w:rsidRPr="00000000" w14:paraId="00000109">
            <w:pPr>
              <w:numPr>
                <w:ilvl w:val="0"/>
                <w:numId w:val="2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Mécanismes de la persuasion:</w:t>
            </w:r>
          </w:p>
          <w:tbl>
            <w:tblPr>
              <w:tblStyle w:val="Table6"/>
              <w:tblW w:w="11070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2550"/>
              <w:gridCol w:w="5955"/>
              <w:gridCol w:w="2565"/>
              <w:tblGridChange w:id="0">
                <w:tblGrid>
                  <w:gridCol w:w="2550"/>
                  <w:gridCol w:w="5955"/>
                  <w:gridCol w:w="2565"/>
                </w:tblGrid>
              </w:tblGridChange>
            </w:tblGrid>
            <w:tr>
              <w:tc>
                <w:tcPr>
                  <w:tcMar>
                    <w:top w:w="43.2" w:type="dxa"/>
                    <w:left w:w="43.2" w:type="dxa"/>
                    <w:bottom w:w="43.2" w:type="dxa"/>
                    <w:right w:w="43.2" w:type="dxa"/>
                  </w:tcMar>
                </w:tcPr>
                <w:p w:rsidR="00000000" w:rsidDel="00000000" w:rsidP="00000000" w:rsidRDefault="00000000" w:rsidRPr="00000000" w14:paraId="0000010A">
                  <w:pPr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Crédibilité de la source</w:t>
                  </w:r>
                </w:p>
              </w:tc>
              <w:tc>
                <w:tcPr>
                  <w:tcMar>
                    <w:top w:w="43.2" w:type="dxa"/>
                    <w:left w:w="43.2" w:type="dxa"/>
                    <w:bottom w:w="43.2" w:type="dxa"/>
                    <w:right w:w="43.2" w:type="dxa"/>
                  </w:tcMar>
                </w:tcPr>
                <w:p w:rsidR="00000000" w:rsidDel="00000000" w:rsidP="00000000" w:rsidRDefault="00000000" w:rsidRPr="00000000" w14:paraId="0000010B">
                  <w:pPr>
                    <w:widowControl w:val="0"/>
                    <w:spacing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Le message</w:t>
                  </w:r>
                </w:p>
              </w:tc>
              <w:tc>
                <w:tcPr>
                  <w:tcMar>
                    <w:top w:w="43.2" w:type="dxa"/>
                    <w:left w:w="43.2" w:type="dxa"/>
                    <w:bottom w:w="43.2" w:type="dxa"/>
                    <w:right w:w="43.2" w:type="dxa"/>
                  </w:tcMar>
                </w:tcPr>
                <w:p w:rsidR="00000000" w:rsidDel="00000000" w:rsidP="00000000" w:rsidRDefault="00000000" w:rsidRPr="00000000" w14:paraId="0000010C">
                  <w:pPr>
                    <w:widowControl w:val="0"/>
                    <w:spacing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L’auditoire</w:t>
                  </w:r>
                </w:p>
              </w:tc>
            </w:tr>
            <w:tr>
              <w:tc>
                <w:tcPr>
                  <w:tcMar>
                    <w:top w:w="43.2" w:type="dxa"/>
                    <w:left w:w="43.2" w:type="dxa"/>
                    <w:bottom w:w="43.2" w:type="dxa"/>
                    <w:right w:w="43.2" w:type="dxa"/>
                  </w:tcMar>
                </w:tcPr>
                <w:p w:rsidR="00000000" w:rsidDel="00000000" w:rsidP="00000000" w:rsidRDefault="00000000" w:rsidRPr="00000000" w14:paraId="0000010D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-Sociabilité</w:t>
                  </w:r>
                </w:p>
                <w:p w:rsidR="00000000" w:rsidDel="00000000" w:rsidP="00000000" w:rsidRDefault="00000000" w:rsidRPr="00000000" w14:paraId="0000010E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-Familiarité</w:t>
                  </w:r>
                </w:p>
                <w:p w:rsidR="00000000" w:rsidDel="00000000" w:rsidP="00000000" w:rsidRDefault="00000000" w:rsidRPr="00000000" w14:paraId="0000010F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-Similarité</w:t>
                  </w:r>
                </w:p>
                <w:p w:rsidR="00000000" w:rsidDel="00000000" w:rsidP="00000000" w:rsidRDefault="00000000" w:rsidRPr="00000000" w14:paraId="00000110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-Dynamisme</w:t>
                  </w:r>
                </w:p>
                <w:p w:rsidR="00000000" w:rsidDel="00000000" w:rsidP="00000000" w:rsidRDefault="00000000" w:rsidRPr="00000000" w14:paraId="00000111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12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-Attractivité</w:t>
                  </w:r>
                </w:p>
                <w:p w:rsidR="00000000" w:rsidDel="00000000" w:rsidP="00000000" w:rsidRDefault="00000000" w:rsidRPr="00000000" w14:paraId="00000113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-Autorité</w:t>
                  </w:r>
                </w:p>
                <w:p w:rsidR="00000000" w:rsidDel="00000000" w:rsidP="00000000" w:rsidRDefault="00000000" w:rsidRPr="00000000" w14:paraId="00000114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-Expertise</w:t>
                  </w:r>
                </w:p>
                <w:p w:rsidR="00000000" w:rsidDel="00000000" w:rsidP="00000000" w:rsidRDefault="00000000" w:rsidRPr="00000000" w14:paraId="00000115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16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-Honnêteté</w:t>
                  </w:r>
                </w:p>
                <w:p w:rsidR="00000000" w:rsidDel="00000000" w:rsidP="00000000" w:rsidRDefault="00000000" w:rsidRPr="00000000" w14:paraId="00000117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-Intention de persuader</w:t>
                  </w:r>
                </w:p>
                <w:p w:rsidR="00000000" w:rsidDel="00000000" w:rsidP="00000000" w:rsidRDefault="00000000" w:rsidRPr="00000000" w14:paraId="00000118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-Fiabilité</w:t>
                  </w:r>
                </w:p>
                <w:p w:rsidR="00000000" w:rsidDel="00000000" w:rsidP="00000000" w:rsidRDefault="00000000" w:rsidRPr="00000000" w14:paraId="00000119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1A">
                  <w:pPr>
                    <w:ind w:left="720" w:firstLine="0"/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Mar>
                    <w:top w:w="43.2" w:type="dxa"/>
                    <w:left w:w="43.2" w:type="dxa"/>
                    <w:bottom w:w="43.2" w:type="dxa"/>
                    <w:right w:w="43.2" w:type="dxa"/>
                  </w:tcMar>
                </w:tcPr>
                <w:p w:rsidR="00000000" w:rsidDel="00000000" w:rsidP="00000000" w:rsidRDefault="00000000" w:rsidRPr="00000000" w14:paraId="0000011B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-Ordre de présentation </w:t>
                  </w:r>
                </w:p>
                <w:p w:rsidR="00000000" w:rsidDel="00000000" w:rsidP="00000000" w:rsidRDefault="00000000" w:rsidRPr="00000000" w14:paraId="0000011C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-Nombre d’arguments (3)</w:t>
                  </w:r>
                </w:p>
                <w:p w:rsidR="00000000" w:rsidDel="00000000" w:rsidP="00000000" w:rsidRDefault="00000000" w:rsidRPr="00000000" w14:paraId="0000011D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-Conclusion explicite</w:t>
                  </w:r>
                </w:p>
                <w:p w:rsidR="00000000" w:rsidDel="00000000" w:rsidP="00000000" w:rsidRDefault="00000000" w:rsidRPr="00000000" w14:paraId="0000011E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-Identification de la source</w:t>
                  </w:r>
                </w:p>
                <w:p w:rsidR="00000000" w:rsidDel="00000000" w:rsidP="00000000" w:rsidRDefault="00000000" w:rsidRPr="00000000" w14:paraId="0000011F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-Intelligibilité</w:t>
                  </w:r>
                </w:p>
                <w:p w:rsidR="00000000" w:rsidDel="00000000" w:rsidP="00000000" w:rsidRDefault="00000000" w:rsidRPr="00000000" w14:paraId="00000120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21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-Répétition (sans effet boomerang)</w:t>
                  </w:r>
                </w:p>
                <w:p w:rsidR="00000000" w:rsidDel="00000000" w:rsidP="00000000" w:rsidRDefault="00000000" w:rsidRPr="00000000" w14:paraId="00000122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-1 côté de la médaille (2 si foule éduquée)</w:t>
                  </w:r>
                </w:p>
                <w:p w:rsidR="00000000" w:rsidDel="00000000" w:rsidP="00000000" w:rsidRDefault="00000000" w:rsidRPr="00000000" w14:paraId="00000123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-Émotion vs. raison (explication rationnelle pour choix émotionnel)</w:t>
                  </w:r>
                </w:p>
                <w:p w:rsidR="00000000" w:rsidDel="00000000" w:rsidP="00000000" w:rsidRDefault="00000000" w:rsidRPr="00000000" w14:paraId="00000124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25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-La peur (moyenne)</w:t>
                  </w:r>
                </w:p>
                <w:p w:rsidR="00000000" w:rsidDel="00000000" w:rsidP="00000000" w:rsidRDefault="00000000" w:rsidRPr="00000000" w14:paraId="00000126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-Le sexe et l’humour (génèrent de l’attention mais peu de persuasion)</w:t>
                  </w:r>
                </w:p>
              </w:tc>
              <w:tc>
                <w:tcPr>
                  <w:tcMar>
                    <w:top w:w="43.2" w:type="dxa"/>
                    <w:left w:w="43.2" w:type="dxa"/>
                    <w:bottom w:w="43.2" w:type="dxa"/>
                    <w:right w:w="43.2" w:type="dxa"/>
                  </w:tcMar>
                </w:tcPr>
                <w:p w:rsidR="00000000" w:rsidDel="00000000" w:rsidP="00000000" w:rsidRDefault="00000000" w:rsidRPr="00000000" w14:paraId="00000127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-Intelligence (plus d’égo si plus intelligente)</w:t>
                  </w:r>
                </w:p>
                <w:p w:rsidR="00000000" w:rsidDel="00000000" w:rsidP="00000000" w:rsidRDefault="00000000" w:rsidRPr="00000000" w14:paraId="00000128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29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-Estime de soi (hommes-menaces sociales, femmes-menaces psychologiques)</w:t>
                  </w:r>
                </w:p>
                <w:p w:rsidR="00000000" w:rsidDel="00000000" w:rsidP="00000000" w:rsidRDefault="00000000" w:rsidRPr="00000000" w14:paraId="0000012A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2B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sz w:val="20"/>
                      <w:szCs w:val="20"/>
                      <w:rtl w:val="0"/>
                    </w:rPr>
                    <w:t xml:space="preserve">-Ouverture a l’innovation (45% fermés, 55% ouverts)</w:t>
                  </w:r>
                </w:p>
              </w:tc>
            </w:tr>
          </w:tbl>
          <w:p w:rsidR="00000000" w:rsidDel="00000000" w:rsidP="00000000" w:rsidRDefault="00000000" w:rsidRPr="00000000" w14:paraId="0000012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D">
      <w:pPr>
        <w:ind w:left="0" w:firstLine="0"/>
        <w:jc w:val="left"/>
        <w:rPr>
          <w:b w:val="1"/>
          <w:u w:val="single"/>
        </w:rPr>
      </w:pPr>
      <w:r w:rsidDel="00000000" w:rsidR="00000000" w:rsidRPr="00000000">
        <w:rPr>
          <w:b w:val="1"/>
          <w:rtl w:val="0"/>
        </w:rPr>
        <w:t xml:space="preserve">La remise en question des effets (1930-1960)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u w:val="single"/>
          <w:rtl w:val="0"/>
        </w:rPr>
        <w:t xml:space="preserve">L’avertissement de John Riley (1957)</w:t>
      </w:r>
      <w:r w:rsidDel="00000000" w:rsidR="00000000" w:rsidRPr="00000000">
        <w:rPr>
          <w:rtl w:val="0"/>
        </w:rPr>
        <w:t xml:space="preserve"> : “Les modèles d’interaction doivent remplacer les concepts conventionnels stimulus-réponse si nous voulons comprendre le phénomène de communication et utiliser ses connaissances”</w:t>
      </w:r>
    </w:p>
    <w:p w:rsidR="00000000" w:rsidDel="00000000" w:rsidP="00000000" w:rsidRDefault="00000000" w:rsidRPr="00000000" w14:paraId="0000012F">
      <w:pPr>
        <w:rPr>
          <w:b w:val="1"/>
          <w:u w:val="single"/>
        </w:rPr>
      </w:pPr>
      <w:r w:rsidDel="00000000" w:rsidR="00000000" w:rsidRPr="00000000">
        <w:rPr>
          <w:u w:val="single"/>
          <w:rtl w:val="0"/>
        </w:rPr>
        <w:t xml:space="preserve">Elihu Katz (1959) : </w:t>
      </w:r>
      <w:r w:rsidDel="00000000" w:rsidR="00000000" w:rsidRPr="00000000">
        <w:rPr>
          <w:rtl w:val="0"/>
        </w:rPr>
        <w:t xml:space="preserve">“Il faut concentrer l’attention moins sur ce que les médias font aux gens que sur ce que les gens font au média”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ind w:left="0" w:firstLine="0"/>
        <w:jc w:val="center"/>
        <w:rPr/>
      </w:pPr>
      <w:r w:rsidDel="00000000" w:rsidR="00000000" w:rsidRPr="00000000">
        <w:rPr>
          <w:b w:val="1"/>
          <w:u w:val="single"/>
          <w:rtl w:val="0"/>
        </w:rPr>
        <w:t xml:space="preserve"> 2. Le fonctionnalisme</w:t>
      </w:r>
      <w:r w:rsidDel="00000000" w:rsidR="00000000" w:rsidRPr="00000000">
        <w:rPr>
          <w:rtl w:val="0"/>
        </w:rPr>
      </w:r>
    </w:p>
    <w:tbl>
      <w:tblPr>
        <w:tblStyle w:val="Table7"/>
        <w:tblW w:w="11322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22"/>
        <w:tblGridChange w:id="0">
          <w:tblGrid>
            <w:gridCol w:w="11322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Sociologie de la communication</w:t>
            </w:r>
          </w:p>
          <w:p w:rsidR="00000000" w:rsidDel="00000000" w:rsidP="00000000" w:rsidRDefault="00000000" w:rsidRPr="00000000" w14:paraId="0000013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-Recours aux sondages, aux enquêtes sur le terrain, aux côtés d’écoutes, aux questionnaires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Les contacts personnels </w:t>
            </w:r>
          </w:p>
          <w:p w:rsidR="00000000" w:rsidDel="00000000" w:rsidP="00000000" w:rsidRDefault="00000000" w:rsidRPr="00000000" w14:paraId="00000134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Sont puissants, plus que les médias</w:t>
            </w:r>
          </w:p>
          <w:p w:rsidR="00000000" w:rsidDel="00000000" w:rsidP="00000000" w:rsidRDefault="00000000" w:rsidRPr="00000000" w14:paraId="00000135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On étudie les relations entre les individus</w:t>
            </w:r>
          </w:p>
          <w:p w:rsidR="00000000" w:rsidDel="00000000" w:rsidP="00000000" w:rsidRDefault="00000000" w:rsidRPr="00000000" w14:paraId="00000136">
            <w:pPr>
              <w:ind w:left="0" w:firstLine="0"/>
              <w:rPr>
                <w:u w:val="single"/>
                <w:shd w:fill="fff2cc" w:val="clear"/>
              </w:rPr>
            </w:pPr>
            <w:r w:rsidDel="00000000" w:rsidR="00000000" w:rsidRPr="00000000">
              <w:rPr>
                <w:u w:val="single"/>
                <w:shd w:fill="fff2cc" w:val="clear"/>
                <w:rtl w:val="0"/>
              </w:rPr>
              <w:t xml:space="preserve">Groupe primaire</w:t>
            </w:r>
          </w:p>
          <w:p w:rsidR="00000000" w:rsidDel="00000000" w:rsidP="00000000" w:rsidRDefault="00000000" w:rsidRPr="00000000" w14:paraId="00000137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Contacts personnels</w:t>
            </w:r>
          </w:p>
          <w:p w:rsidR="00000000" w:rsidDel="00000000" w:rsidP="00000000" w:rsidRDefault="00000000" w:rsidRPr="00000000" w14:paraId="00000138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Famille</w:t>
            </w:r>
          </w:p>
          <w:p w:rsidR="00000000" w:rsidDel="00000000" w:rsidP="00000000" w:rsidRDefault="00000000" w:rsidRPr="00000000" w14:paraId="00000139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Milieu de travail </w:t>
            </w:r>
          </w:p>
          <w:p w:rsidR="00000000" w:rsidDel="00000000" w:rsidP="00000000" w:rsidRDefault="00000000" w:rsidRPr="00000000" w14:paraId="0000013A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Groupe d’appartenance</w:t>
            </w:r>
          </w:p>
          <w:p w:rsidR="00000000" w:rsidDel="00000000" w:rsidP="00000000" w:rsidRDefault="00000000" w:rsidRPr="00000000" w14:paraId="0000013B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Associations </w:t>
            </w:r>
          </w:p>
          <w:p w:rsidR="00000000" w:rsidDel="00000000" w:rsidP="00000000" w:rsidRDefault="00000000" w:rsidRPr="00000000" w14:paraId="0000013C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Leaders d’opinion</w:t>
            </w:r>
          </w:p>
          <w:p w:rsidR="00000000" w:rsidDel="00000000" w:rsidP="00000000" w:rsidRDefault="00000000" w:rsidRPr="00000000" w14:paraId="0000013D">
            <w:pPr>
              <w:ind w:left="0" w:firstLine="0"/>
              <w:rPr>
                <w:u w:val="single"/>
                <w:shd w:fill="fff2cc" w:val="clear"/>
              </w:rPr>
            </w:pPr>
            <w:r w:rsidDel="00000000" w:rsidR="00000000" w:rsidRPr="00000000">
              <w:rPr>
                <w:u w:val="single"/>
                <w:shd w:fill="fff2cc" w:val="clear"/>
                <w:rtl w:val="0"/>
              </w:rPr>
              <w:t xml:space="preserve">Avantages des contacts personnels</w:t>
            </w:r>
          </w:p>
          <w:p w:rsidR="00000000" w:rsidDel="00000000" w:rsidP="00000000" w:rsidRDefault="00000000" w:rsidRPr="00000000" w14:paraId="0000013E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Omniprésence (instinct grégaire)</w:t>
            </w:r>
          </w:p>
          <w:p w:rsidR="00000000" w:rsidDel="00000000" w:rsidP="00000000" w:rsidRDefault="00000000" w:rsidRPr="00000000" w14:paraId="0000013F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Spontanéité (non-pensé)</w:t>
            </w:r>
          </w:p>
          <w:p w:rsidR="00000000" w:rsidDel="00000000" w:rsidP="00000000" w:rsidRDefault="00000000" w:rsidRPr="00000000" w14:paraId="00000140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Souplesse (facile et plaisant)</w:t>
            </w:r>
          </w:p>
          <w:p w:rsidR="00000000" w:rsidDel="00000000" w:rsidP="00000000" w:rsidRDefault="00000000" w:rsidRPr="00000000" w14:paraId="00000141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La confiance (accordée à nos amis)</w:t>
            </w:r>
          </w:p>
          <w:p w:rsidR="00000000" w:rsidDel="00000000" w:rsidP="00000000" w:rsidRDefault="00000000" w:rsidRPr="00000000" w14:paraId="00000142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Les récompenses de la soumission (sentiment d’appartenance)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Les médias </w:t>
            </w:r>
          </w:p>
          <w:p w:rsidR="00000000" w:rsidDel="00000000" w:rsidP="00000000" w:rsidRDefault="00000000" w:rsidRPr="00000000" w14:paraId="00000144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Sont faibles</w:t>
            </w:r>
          </w:p>
          <w:p w:rsidR="00000000" w:rsidDel="00000000" w:rsidP="00000000" w:rsidRDefault="00000000" w:rsidRPr="00000000" w14:paraId="00000145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Effets indirects (leur pouvoir est d’entrer en contact avec micros-publics)</w:t>
            </w:r>
          </w:p>
          <w:p w:rsidR="00000000" w:rsidDel="00000000" w:rsidP="00000000" w:rsidRDefault="00000000" w:rsidRPr="00000000" w14:paraId="00000146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Effets incertains, non prévisibles</w:t>
            </w:r>
          </w:p>
          <w:p w:rsidR="00000000" w:rsidDel="00000000" w:rsidP="00000000" w:rsidRDefault="00000000" w:rsidRPr="00000000" w14:paraId="00000147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Médias = institutions de </w:t>
            </w:r>
            <w:r w:rsidDel="00000000" w:rsidR="00000000" w:rsidRPr="00000000">
              <w:rPr>
                <w:i w:val="1"/>
                <w:rtl w:val="0"/>
              </w:rPr>
              <w:t xml:space="preserve">diffusion </w:t>
            </w:r>
            <w:r w:rsidDel="00000000" w:rsidR="00000000" w:rsidRPr="00000000">
              <w:rPr>
                <w:rtl w:val="0"/>
              </w:rPr>
              <w:t xml:space="preserve">(pas persuasion)</w:t>
            </w:r>
          </w:p>
          <w:p w:rsidR="00000000" w:rsidDel="00000000" w:rsidP="00000000" w:rsidRDefault="00000000" w:rsidRPr="00000000" w14:paraId="00000148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Fonctions conservatrices et stabilisatrices (pas de changement long-terme)</w:t>
            </w:r>
          </w:p>
          <w:p w:rsidR="00000000" w:rsidDel="00000000" w:rsidP="00000000" w:rsidRDefault="00000000" w:rsidRPr="00000000" w14:paraId="00000149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Les médias répondent à des besoins</w:t>
            </w:r>
          </w:p>
          <w:p w:rsidR="00000000" w:rsidDel="00000000" w:rsidP="00000000" w:rsidRDefault="00000000" w:rsidRPr="00000000" w14:paraId="0000014A">
            <w:pPr>
              <w:ind w:left="0" w:firstLine="0"/>
              <w:rPr>
                <w:u w:val="single"/>
                <w:shd w:fill="fff2cc" w:val="clear"/>
              </w:rPr>
            </w:pPr>
            <w:r w:rsidDel="00000000" w:rsidR="00000000" w:rsidRPr="00000000">
              <w:rPr>
                <w:u w:val="single"/>
                <w:shd w:fill="fff2cc" w:val="clear"/>
                <w:rtl w:val="0"/>
              </w:rPr>
              <w:t xml:space="preserve">Les médias sont fonctionnels</w:t>
            </w:r>
          </w:p>
          <w:p w:rsidR="00000000" w:rsidDel="00000000" w:rsidP="00000000" w:rsidRDefault="00000000" w:rsidRPr="00000000" w14:paraId="0000014B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Fonction d’ennoblissement: décident des sujets importants</w:t>
            </w:r>
          </w:p>
          <w:p w:rsidR="00000000" w:rsidDel="00000000" w:rsidP="00000000" w:rsidRDefault="00000000" w:rsidRPr="00000000" w14:paraId="0000014C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Fonction de renforcement: désignent la norme</w:t>
            </w:r>
          </w:p>
          <w:p w:rsidR="00000000" w:rsidDel="00000000" w:rsidP="00000000" w:rsidRDefault="00000000" w:rsidRPr="00000000" w14:paraId="0000014D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Dysfonction d’engourdissement: donnent trop d’information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Les récepteurs</w:t>
            </w:r>
          </w:p>
          <w:p w:rsidR="00000000" w:rsidDel="00000000" w:rsidP="00000000" w:rsidRDefault="00000000" w:rsidRPr="00000000" w14:paraId="0000014F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Sujets complètement libres, autonomes, non-soumis</w:t>
            </w:r>
          </w:p>
          <w:p w:rsidR="00000000" w:rsidDel="00000000" w:rsidP="00000000" w:rsidRDefault="00000000" w:rsidRPr="00000000" w14:paraId="00000150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Sont des consommateurs de contenus (côtes d’écoutes)</w:t>
            </w:r>
          </w:p>
          <w:p w:rsidR="00000000" w:rsidDel="00000000" w:rsidP="00000000" w:rsidRDefault="00000000" w:rsidRPr="00000000" w14:paraId="00000151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Importance des points de vues individuels </w:t>
            </w:r>
          </w:p>
          <w:p w:rsidR="00000000" w:rsidDel="00000000" w:rsidP="00000000" w:rsidRDefault="00000000" w:rsidRPr="00000000" w14:paraId="00000152">
            <w:pPr>
              <w:numPr>
                <w:ilvl w:val="1"/>
                <w:numId w:val="24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Les électeurs filtrent les messages en fonction de leurs préférences</w:t>
            </w:r>
          </w:p>
          <w:p w:rsidR="00000000" w:rsidDel="00000000" w:rsidP="00000000" w:rsidRDefault="00000000" w:rsidRPr="00000000" w14:paraId="00000153">
            <w:pPr>
              <w:ind w:left="0" w:firstLine="0"/>
              <w:rPr>
                <w:u w:val="single"/>
                <w:shd w:fill="fff2cc" w:val="clear"/>
              </w:rPr>
            </w:pPr>
            <w:r w:rsidDel="00000000" w:rsidR="00000000" w:rsidRPr="00000000">
              <w:rPr>
                <w:u w:val="single"/>
                <w:shd w:fill="fff2cc" w:val="clear"/>
                <w:rtl w:val="0"/>
              </w:rPr>
              <w:t xml:space="preserve">3 phénomènes psychologiques clés</w:t>
            </w:r>
          </w:p>
          <w:p w:rsidR="00000000" w:rsidDel="00000000" w:rsidP="00000000" w:rsidRDefault="00000000" w:rsidRPr="00000000" w14:paraId="00000154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Mémoire sélective</w:t>
            </w:r>
          </w:p>
          <w:p w:rsidR="00000000" w:rsidDel="00000000" w:rsidP="00000000" w:rsidRDefault="00000000" w:rsidRPr="00000000" w14:paraId="00000155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Attention sélective</w:t>
            </w:r>
          </w:p>
          <w:p w:rsidR="00000000" w:rsidDel="00000000" w:rsidP="00000000" w:rsidRDefault="00000000" w:rsidRPr="00000000" w14:paraId="00000156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Perception sélective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La masse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Masse plurielle, interdépendante (pas atomatisée)</w:t>
            </w:r>
          </w:p>
          <w:p w:rsidR="00000000" w:rsidDel="00000000" w:rsidP="00000000" w:rsidRDefault="00000000" w:rsidRPr="00000000" w14:paraId="00000159">
            <w:pPr>
              <w:numPr>
                <w:ilvl w:val="0"/>
                <w:numId w:val="2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Micros-publics (sous groupes)</w:t>
            </w:r>
          </w:p>
        </w:tc>
      </w:tr>
    </w:tbl>
    <w:p w:rsidR="00000000" w:rsidDel="00000000" w:rsidP="00000000" w:rsidRDefault="00000000" w:rsidRPr="00000000" w14:paraId="0000015A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Fonctionnalisme (p. 2)</w:t>
      </w:r>
    </w:p>
    <w:p w:rsidR="00000000" w:rsidDel="00000000" w:rsidP="00000000" w:rsidRDefault="00000000" w:rsidRPr="00000000" w14:paraId="0000015C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Contexte historique </w:t>
      </w:r>
    </w:p>
    <w:p w:rsidR="00000000" w:rsidDel="00000000" w:rsidP="00000000" w:rsidRDefault="00000000" w:rsidRPr="00000000" w14:paraId="0000015D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Apparaît aux États-Unis dans les années 40</w:t>
      </w:r>
    </w:p>
    <w:p w:rsidR="00000000" w:rsidDel="00000000" w:rsidP="00000000" w:rsidRDefault="00000000" w:rsidRPr="00000000" w14:paraId="0000015E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 fonctionnalisme permet de tempérer les désirs interventionnistes du gouvernement</w:t>
      </w:r>
    </w:p>
    <w:p w:rsidR="00000000" w:rsidDel="00000000" w:rsidP="00000000" w:rsidRDefault="00000000" w:rsidRPr="00000000" w14:paraId="0000015F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Encourage le libre-marché</w:t>
      </w:r>
    </w:p>
    <w:p w:rsidR="00000000" w:rsidDel="00000000" w:rsidP="00000000" w:rsidRDefault="00000000" w:rsidRPr="00000000" w14:paraId="00000160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Théorie que les médias ont financés les études sur la théorie</w:t>
      </w:r>
    </w:p>
    <w:p w:rsidR="00000000" w:rsidDel="00000000" w:rsidP="00000000" w:rsidRDefault="00000000" w:rsidRPr="00000000" w14:paraId="00000161">
      <w:pPr>
        <w:numPr>
          <w:ilvl w:val="1"/>
          <w:numId w:val="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Mais ils auraient besoin de l’argent du gouvernement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Critiques du fonctionnalisme</w:t>
      </w:r>
    </w:p>
    <w:p w:rsidR="00000000" w:rsidDel="00000000" w:rsidP="00000000" w:rsidRDefault="00000000" w:rsidRPr="00000000" w14:paraId="00000164">
      <w:pPr>
        <w:numPr>
          <w:ilvl w:val="0"/>
          <w:numId w:val="24"/>
        </w:numPr>
        <w:ind w:left="720" w:hanging="360"/>
        <w:rPr/>
      </w:pPr>
      <w:r w:rsidDel="00000000" w:rsidR="00000000" w:rsidRPr="00000000">
        <w:rPr>
          <w:rtl w:val="0"/>
        </w:rPr>
        <w:t xml:space="preserve">Possiblement financé par les médias (sauf que besoin d'argent du gouvernement)</w:t>
      </w:r>
    </w:p>
    <w:p w:rsidR="00000000" w:rsidDel="00000000" w:rsidP="00000000" w:rsidRDefault="00000000" w:rsidRPr="00000000" w14:paraId="00000165">
      <w:pPr>
        <w:numPr>
          <w:ilvl w:val="0"/>
          <w:numId w:val="24"/>
        </w:numPr>
        <w:ind w:left="720" w:hanging="360"/>
        <w:rPr/>
      </w:pPr>
      <w:r w:rsidDel="00000000" w:rsidR="00000000" w:rsidRPr="00000000">
        <w:rPr>
          <w:rtl w:val="0"/>
        </w:rPr>
        <w:t xml:space="preserve">Si les médias sont faibles, pourquoi les gens en sont friands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Exemples de fonctionnalisme</w:t>
      </w:r>
    </w:p>
    <w:p w:rsidR="00000000" w:rsidDel="00000000" w:rsidP="00000000" w:rsidRDefault="00000000" w:rsidRPr="00000000" w14:paraId="00000168">
      <w:pPr>
        <w:numPr>
          <w:ilvl w:val="0"/>
          <w:numId w:val="24"/>
        </w:numPr>
        <w:ind w:left="720" w:hanging="360"/>
        <w:rPr/>
      </w:pPr>
      <w:r w:rsidDel="00000000" w:rsidR="00000000" w:rsidRPr="00000000">
        <w:rPr>
          <w:rtl w:val="0"/>
        </w:rPr>
        <w:t xml:space="preserve">Les tendances de mode</w:t>
      </w:r>
    </w:p>
    <w:p w:rsidR="00000000" w:rsidDel="00000000" w:rsidP="00000000" w:rsidRDefault="00000000" w:rsidRPr="00000000" w14:paraId="00000169">
      <w:pPr>
        <w:numPr>
          <w:ilvl w:val="0"/>
          <w:numId w:val="24"/>
        </w:numPr>
        <w:ind w:left="720" w:hanging="360"/>
        <w:rPr/>
      </w:pPr>
      <w:r w:rsidDel="00000000" w:rsidR="00000000" w:rsidRPr="00000000">
        <w:rPr>
          <w:rtl w:val="0"/>
        </w:rPr>
        <w:t xml:space="preserve">Les peer-reviews (yelp, tripadvisor)</w:t>
      </w:r>
    </w:p>
    <w:p w:rsidR="00000000" w:rsidDel="00000000" w:rsidP="00000000" w:rsidRDefault="00000000" w:rsidRPr="00000000" w14:paraId="0000016A">
      <w:pPr>
        <w:numPr>
          <w:ilvl w:val="0"/>
          <w:numId w:val="24"/>
        </w:numPr>
        <w:ind w:left="720" w:hanging="360"/>
        <w:rPr/>
      </w:pPr>
      <w:r w:rsidDel="00000000" w:rsidR="00000000" w:rsidRPr="00000000">
        <w:rPr>
          <w:rtl w:val="0"/>
        </w:rPr>
        <w:t xml:space="preserve">Rabais pour recommander à un ami</w:t>
      </w:r>
    </w:p>
    <w:p w:rsidR="00000000" w:rsidDel="00000000" w:rsidP="00000000" w:rsidRDefault="00000000" w:rsidRPr="00000000" w14:paraId="0000016B">
      <w:pPr>
        <w:ind w:left="0" w:firstLine="0"/>
        <w:rPr/>
      </w:pPr>
      <w:r w:rsidDel="00000000" w:rsidR="00000000" w:rsidRPr="00000000">
        <w:rPr>
          <w:rtl w:val="0"/>
        </w:rPr>
      </w:r>
    </w:p>
    <w:tbl>
      <w:tblPr>
        <w:tblStyle w:val="Table8"/>
        <w:tblW w:w="11322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22"/>
        <w:tblGridChange w:id="0">
          <w:tblGrid>
            <w:gridCol w:w="11322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jc w:val="center"/>
              <w:rPr/>
            </w:pPr>
            <w:r w:rsidDel="00000000" w:rsidR="00000000" w:rsidRPr="00000000">
              <w:rPr>
                <w:b w:val="1"/>
                <w:shd w:fill="fff2cc" w:val="clear"/>
                <w:rtl w:val="0"/>
              </w:rPr>
              <w:t xml:space="preserve">Paul Lazarsfeld</w:t>
            </w:r>
            <w:r w:rsidDel="00000000" w:rsidR="00000000" w:rsidRPr="00000000">
              <w:rPr>
                <w:b w:val="1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The people’s choice </w:t>
            </w:r>
            <w:r w:rsidDel="00000000" w:rsidR="00000000" w:rsidRPr="00000000">
              <w:rPr>
                <w:b w:val="1"/>
                <w:rtl w:val="0"/>
              </w:rPr>
              <w:t xml:space="preserve">(1944) </w:t>
            </w:r>
            <w:r w:rsidDel="00000000" w:rsidR="00000000" w:rsidRPr="00000000">
              <w:rPr>
                <w:rtl w:val="0"/>
              </w:rPr>
              <w:t xml:space="preserve">(+Berelson, Gaudet)</w:t>
            </w:r>
          </w:p>
          <w:p w:rsidR="00000000" w:rsidDel="00000000" w:rsidP="00000000" w:rsidRDefault="00000000" w:rsidRPr="00000000" w14:paraId="0000016D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Sociologue</w:t>
            </w:r>
          </w:p>
          <w:p w:rsidR="00000000" w:rsidDel="00000000" w:rsidP="00000000" w:rsidRDefault="00000000" w:rsidRPr="00000000" w14:paraId="0000016E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Obtient une bourse Rockefeller en 1933 pour mener ses études aux États-Unis</w:t>
            </w:r>
          </w:p>
          <w:p w:rsidR="00000000" w:rsidDel="00000000" w:rsidP="00000000" w:rsidRDefault="00000000" w:rsidRPr="00000000" w14:paraId="0000016F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Met au point le premier système d’évaluation du succès d’émissions radiophoniques (côtes d’écoutes) avec Stanton</w:t>
            </w:r>
          </w:p>
          <w:p w:rsidR="00000000" w:rsidDel="00000000" w:rsidP="00000000" w:rsidRDefault="00000000" w:rsidRPr="00000000" w14:paraId="00000170">
            <w:pPr>
              <w:numPr>
                <w:ilvl w:val="0"/>
                <w:numId w:val="1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Son ouvrage étudie les élections américaines de 1940 opposant Roosevelt à Wilkie</w:t>
            </w:r>
          </w:p>
          <w:p w:rsidR="00000000" w:rsidDel="00000000" w:rsidP="00000000" w:rsidRDefault="00000000" w:rsidRPr="00000000" w14:paraId="00000171">
            <w:pPr>
              <w:numPr>
                <w:ilvl w:val="1"/>
                <w:numId w:val="14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Croyaient que leurs recherches allaient démontrer l’importance des médias, mais ils sont surpris de découvrir l’importance du groupe primaire</w:t>
            </w:r>
          </w:p>
          <w:p w:rsidR="00000000" w:rsidDel="00000000" w:rsidP="00000000" w:rsidRDefault="00000000" w:rsidRPr="00000000" w14:paraId="00000172">
            <w:pPr>
              <w:numPr>
                <w:ilvl w:val="1"/>
                <w:numId w:val="14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Montre que les électeurs ne sont pas soumis aux messages manipulateurs des médias</w:t>
            </w:r>
          </w:p>
          <w:p w:rsidR="00000000" w:rsidDel="00000000" w:rsidP="00000000" w:rsidRDefault="00000000" w:rsidRPr="00000000" w14:paraId="00000173">
            <w:pPr>
              <w:numPr>
                <w:ilvl w:val="1"/>
                <w:numId w:val="14"/>
              </w:numPr>
              <w:ind w:left="1440" w:hanging="360"/>
              <w:rPr>
                <w:shd w:fill="fff2cc" w:val="clear"/>
              </w:rPr>
            </w:pPr>
            <w:r w:rsidDel="00000000" w:rsidR="00000000" w:rsidRPr="00000000">
              <w:rPr>
                <w:shd w:fill="fff2cc" w:val="clear"/>
                <w:rtl w:val="0"/>
              </w:rPr>
              <w:t xml:space="preserve">“Le vote est une expérience de groupe”</w:t>
            </w:r>
          </w:p>
        </w:tc>
      </w:tr>
    </w:tbl>
    <w:p w:rsidR="00000000" w:rsidDel="00000000" w:rsidP="00000000" w:rsidRDefault="00000000" w:rsidRPr="00000000" w14:paraId="00000174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ind w:lef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ind w:left="0" w:firstLine="0"/>
        <w:jc w:val="center"/>
        <w:rPr>
          <w:u w:val="single"/>
        </w:rPr>
      </w:pPr>
      <w:r w:rsidDel="00000000" w:rsidR="00000000" w:rsidRPr="00000000">
        <w:rPr>
          <w:b w:val="1"/>
          <w:rtl w:val="0"/>
        </w:rPr>
        <w:t xml:space="preserve">3. La communication à étage (Two-Step Flow)</w:t>
      </w:r>
      <w:r w:rsidDel="00000000" w:rsidR="00000000" w:rsidRPr="00000000">
        <w:rPr>
          <w:rtl w:val="0"/>
        </w:rPr>
      </w:r>
    </w:p>
    <w:tbl>
      <w:tblPr>
        <w:tblStyle w:val="Table9"/>
        <w:tblW w:w="11322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22"/>
        <w:tblGridChange w:id="0">
          <w:tblGrid>
            <w:gridCol w:w="11322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Les leaders d’opinions</w:t>
            </w:r>
          </w:p>
          <w:p w:rsidR="00000000" w:rsidDel="00000000" w:rsidP="00000000" w:rsidRDefault="00000000" w:rsidRPr="00000000" w14:paraId="0000018D">
            <w:pPr>
              <w:ind w:left="0" w:firstLine="0"/>
              <w:rPr>
                <w:u w:val="single"/>
                <w:shd w:fill="fff2cc" w:val="clear"/>
              </w:rPr>
            </w:pPr>
            <w:r w:rsidDel="00000000" w:rsidR="00000000" w:rsidRPr="00000000">
              <w:rPr>
                <w:u w:val="single"/>
                <w:shd w:fill="fff2cc" w:val="clear"/>
                <w:rtl w:val="0"/>
              </w:rPr>
              <w:t xml:space="preserve">-Profil:</w:t>
            </w:r>
          </w:p>
          <w:p w:rsidR="00000000" w:rsidDel="00000000" w:rsidP="00000000" w:rsidRDefault="00000000" w:rsidRPr="00000000" w14:paraId="0000018E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Essaient de nous convaincre de quelque chose</w:t>
            </w:r>
          </w:p>
          <w:p w:rsidR="00000000" w:rsidDel="00000000" w:rsidP="00000000" w:rsidRDefault="00000000" w:rsidRPr="00000000" w14:paraId="0000018F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Demandent les avis</w:t>
            </w:r>
          </w:p>
          <w:p w:rsidR="00000000" w:rsidDel="00000000" w:rsidP="00000000" w:rsidRDefault="00000000" w:rsidRPr="00000000" w14:paraId="00000190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S’exposent massivement aux médias</w:t>
            </w:r>
          </w:p>
          <w:p w:rsidR="00000000" w:rsidDel="00000000" w:rsidP="00000000" w:rsidRDefault="00000000" w:rsidRPr="00000000" w14:paraId="00000191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Experts de la sociabilité</w:t>
            </w:r>
          </w:p>
          <w:p w:rsidR="00000000" w:rsidDel="00000000" w:rsidP="00000000" w:rsidRDefault="00000000" w:rsidRPr="00000000" w14:paraId="00000192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Parmis les mieux informés</w:t>
            </w:r>
          </w:p>
          <w:p w:rsidR="00000000" w:rsidDel="00000000" w:rsidP="00000000" w:rsidRDefault="00000000" w:rsidRPr="00000000" w14:paraId="00000193">
            <w:pPr>
              <w:numPr>
                <w:ilvl w:val="0"/>
                <w:numId w:val="3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Transmet l’information reçue</w:t>
            </w:r>
          </w:p>
          <w:p w:rsidR="00000000" w:rsidDel="00000000" w:rsidP="00000000" w:rsidRDefault="00000000" w:rsidRPr="00000000" w14:paraId="00000194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-Mode: les jeunes</w:t>
            </w:r>
          </w:p>
          <w:p w:rsidR="00000000" w:rsidDel="00000000" w:rsidP="00000000" w:rsidRDefault="00000000" w:rsidRPr="00000000" w14:paraId="00000195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-Produits alimentaires: femmes âgées</w:t>
            </w:r>
          </w:p>
          <w:p w:rsidR="00000000" w:rsidDel="00000000" w:rsidP="00000000" w:rsidRDefault="00000000" w:rsidRPr="00000000" w14:paraId="00000196">
            <w:pPr>
              <w:ind w:left="0" w:firstLine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-Moins on connaît un sujet, plus on accorde de l’importance à leur opinion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Les médias </w:t>
            </w:r>
          </w:p>
          <w:p w:rsidR="00000000" w:rsidDel="00000000" w:rsidP="00000000" w:rsidRDefault="00000000" w:rsidRPr="00000000" w14:paraId="00000198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shd w:fill="fff2cc" w:val="clear"/>
                <w:rtl w:val="0"/>
              </w:rPr>
              <w:t xml:space="preserve">Leur fonction est de maintenir le statu quo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(Lazarsfeld et Merton)</w:t>
            </w:r>
            <w:r w:rsidDel="00000000" w:rsidR="00000000" w:rsidRPr="00000000">
              <w:rPr>
                <w:i w:val="1"/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  <w:t xml:space="preserve">répètent opinions sans les modifier</w:t>
            </w:r>
          </w:p>
          <w:p w:rsidR="00000000" w:rsidDel="00000000" w:rsidP="00000000" w:rsidRDefault="00000000" w:rsidRPr="00000000" w14:paraId="00000199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Ne sont pas super puissants</w:t>
            </w:r>
          </w:p>
          <w:p w:rsidR="00000000" w:rsidDel="00000000" w:rsidP="00000000" w:rsidRDefault="00000000" w:rsidRPr="00000000" w14:paraId="0000019A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Effet indirect (leur influence passe d’abord par les leaders d’opinions)</w:t>
            </w:r>
          </w:p>
          <w:p w:rsidR="00000000" w:rsidDel="00000000" w:rsidP="00000000" w:rsidRDefault="00000000" w:rsidRPr="00000000" w14:paraId="0000019B">
            <w:pPr>
              <w:ind w:left="0" w:firstLine="0"/>
              <w:rPr>
                <w:u w:val="single"/>
                <w:shd w:fill="fff2cc" w:val="clear"/>
              </w:rPr>
            </w:pPr>
            <w:r w:rsidDel="00000000" w:rsidR="00000000" w:rsidRPr="00000000">
              <w:rPr>
                <w:u w:val="single"/>
                <w:shd w:fill="fff2cc" w:val="clear"/>
                <w:rtl w:val="0"/>
              </w:rPr>
              <w:t xml:space="preserve">Dissonance cognitive (Festinger)</w:t>
            </w:r>
          </w:p>
          <w:p w:rsidR="00000000" w:rsidDel="00000000" w:rsidP="00000000" w:rsidRDefault="00000000" w:rsidRPr="00000000" w14:paraId="0000019C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 Les gens veulent que leurs croyances et convictions soient cohérents avec ceux des autres</w:t>
            </w:r>
          </w:p>
          <w:p w:rsidR="00000000" w:rsidDel="00000000" w:rsidP="00000000" w:rsidRDefault="00000000" w:rsidRPr="00000000" w14:paraId="0000019D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On cherche constamment à se rassurer qu’on est comme tout le monde</w:t>
            </w:r>
          </w:p>
          <w:p w:rsidR="00000000" w:rsidDel="00000000" w:rsidP="00000000" w:rsidRDefault="00000000" w:rsidRPr="00000000" w14:paraId="0000019E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La publicité créée une légère dissonance cognitive en nous disant qu’on manque quelque chose puisqu’on appartient pas un produit</w:t>
            </w:r>
          </w:p>
          <w:p w:rsidR="00000000" w:rsidDel="00000000" w:rsidP="00000000" w:rsidRDefault="00000000" w:rsidRPr="00000000" w14:paraId="0000019F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Acheteurs d’une nouvelle voiture la cherchent dans les rues</w:t>
            </w:r>
          </w:p>
          <w:p w:rsidR="00000000" w:rsidDel="00000000" w:rsidP="00000000" w:rsidRDefault="00000000" w:rsidRPr="00000000" w14:paraId="000001A0">
            <w:pPr>
              <w:numPr>
                <w:ilvl w:val="0"/>
                <w:numId w:val="4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Les non-fumeurs sont les seuls qui écoutent les pubs anti-tabac, les fumeurs parlent des gens qu’ils connaissent qui fument et sont en santé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1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Contexte historique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  <w:t xml:space="preserve">-développée par Lazarsfeld et Elihu Katz en 1955</w:t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-porte sur le marché des biens de consommations 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  <w:t xml:space="preserve">-Juste un peu différente du fonctionnalisme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-Il y a un groupe dans notre entourage qui est beaucoup plus puissant que les autres: les leaders d’opinions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  <w:t xml:space="preserve">-les messages diffusés par les médias passent par deux étapes: des médias aux leaders d’opinions et ensuite aux groupes d’appartenance</w:t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Questionnement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-Quelles sont les caractéristiques des leaders d’opinion?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  <w:t xml:space="preserve">-Comment s’exerce leur influence personnelle? (souvent par l’entremise des médias)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rPr>
          <w:u w:val="single"/>
          <w:shd w:fill="fff2cc" w:val="clear"/>
        </w:rPr>
      </w:pPr>
      <w:r w:rsidDel="00000000" w:rsidR="00000000" w:rsidRPr="00000000">
        <w:rPr>
          <w:u w:val="single"/>
          <w:shd w:fill="fff2cc" w:val="clear"/>
          <w:rtl w:val="0"/>
        </w:rPr>
        <w:t xml:space="preserve">Corpus</w:t>
      </w:r>
    </w:p>
    <w:p w:rsidR="00000000" w:rsidDel="00000000" w:rsidP="00000000" w:rsidRDefault="00000000" w:rsidRPr="00000000" w14:paraId="000001AE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i w:val="1"/>
          <w:rtl w:val="0"/>
        </w:rPr>
        <w:t xml:space="preserve">The People’s choice</w:t>
      </w:r>
      <w:r w:rsidDel="00000000" w:rsidR="00000000" w:rsidRPr="00000000">
        <w:rPr>
          <w:rtl w:val="0"/>
        </w:rPr>
        <w:t xml:space="preserve"> : ils ont re-regardés les résultats, et parmis les gens qui nous influence, on a mesurés quels avaient le PLUS d’influence</w:t>
      </w:r>
    </w:p>
    <w:p w:rsidR="00000000" w:rsidDel="00000000" w:rsidP="00000000" w:rsidRDefault="00000000" w:rsidRPr="00000000" w14:paraId="000001AF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L’étude de Decatur: habitude de consommation dans les domaines suivants: mode, publicité, affaires publiques, cinéma</w:t>
      </w:r>
    </w:p>
    <w:p w:rsidR="00000000" w:rsidDel="00000000" w:rsidP="00000000" w:rsidRDefault="00000000" w:rsidRPr="00000000" w14:paraId="000001B0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Étude des médicaments: adoption d’un nouveau medicament (on dit jamais a notre medecin “non on le veut pas actually”)</w:t>
      </w:r>
      <w:r w:rsidDel="00000000" w:rsidR="00000000" w:rsidRPr="00000000">
        <w:rPr>
          <w:rtl w:val="0"/>
        </w:rPr>
      </w:r>
    </w:p>
    <w:sectPr>
      <w:type w:val="continuous"/>
      <w:pgSz w:h="15840" w:w="12240"/>
      <w:pgMar w:bottom="288" w:top="288" w:left="630" w:right="288" w:header="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