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STRESS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CANON: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-fight or flight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-réponse au stress rapide du SNS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ab/>
        <w:t xml:space="preserve">1. adrénaline et noradrénaline liberated from zone </w:t>
      </w:r>
      <w:r w:rsidDel="00000000" w:rsidR="00000000" w:rsidRPr="00000000">
        <w:rPr>
          <w:b w:val="1"/>
          <w:rtl w:val="0"/>
        </w:rPr>
        <w:t xml:space="preserve">interne</w:t>
      </w:r>
      <w:r w:rsidDel="00000000" w:rsidR="00000000" w:rsidRPr="00000000">
        <w:rPr>
          <w:rtl w:val="0"/>
        </w:rPr>
        <w:t xml:space="preserve"> des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ab/>
        <w:t xml:space="preserve">glandes surrénales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ab/>
        <w:t xml:space="preserve">2. breathing and cardiac rhythm increased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ab/>
        <w:t xml:space="preserve">3. blood gets sent to skeletal muscles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ab/>
        <w:t xml:space="preserve">4. mute pain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ab/>
        <w:t xml:space="preserve">5. liberate graisses des réserves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-réponse au stress lente du cortex cérébral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ab/>
        <w:t xml:space="preserve">-through hypothalamus and hypophyse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ab/>
        <w:t xml:space="preserve">-stress hormone cortisol liberated from parties </w:t>
      </w:r>
      <w:r w:rsidDel="00000000" w:rsidR="00000000" w:rsidRPr="00000000">
        <w:rPr>
          <w:b w:val="1"/>
          <w:rtl w:val="0"/>
        </w:rPr>
        <w:t xml:space="preserve">externes</w:t>
      </w:r>
      <w:r w:rsidDel="00000000" w:rsidR="00000000" w:rsidRPr="00000000">
        <w:rPr>
          <w:rtl w:val="0"/>
        </w:rPr>
        <w:t xml:space="preserve"> des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ab/>
        <w:t xml:space="preserve">glandes surrénales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SELYE: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-syndrome général d'adaption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ab/>
        <w:t xml:space="preserve">1. alarme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ab/>
        <w:tab/>
        <w:t xml:space="preserve">-stressor occurs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ab/>
        <w:t xml:space="preserve">2. résistance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ab/>
        <w:t xml:space="preserve">3. épuisement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ab/>
        <w:tab/>
        <w:t xml:space="preserve">-body can only resist so long before exhaustion sets in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PSYCHO-NEURO-IMMUNOLOGIE: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-2 types de globules blancs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ab/>
        <w:t xml:space="preserve">1. lymphocytes b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ab/>
        <w:tab/>
        <w:t xml:space="preserve">-fights bacterial infection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ab/>
        <w:t xml:space="preserve">2. lymphocytes t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ab/>
        <w:tab/>
        <w:t xml:space="preserve">-attacks cancer cells, viruses and substances étrangères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-macrophage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ab/>
        <w:t xml:space="preserve">-identifies, follows and absorbs envahisseurs dangereux and dead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ab/>
        <w:t xml:space="preserve">cells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-lymphocytes nk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ab/>
        <w:t xml:space="preserve">-follows sick cells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FRIEDMAN, ROSENMAN ET COLLABORATEURS: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-trois reprises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-mesure cholestérol et vitesse de coagulation sanguine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-plus de stress = niveaux plus hauts</w:t>
      </w:r>
    </w:p>
    <w:p w:rsidR="00000000" w:rsidDel="00000000" w:rsidP="00000000" w:rsidRDefault="00000000" w:rsidRPr="00000000" w14:paraId="00000029">
      <w:pPr>
        <w:rPr>
          <w:b w:val="1"/>
        </w:rPr>
      </w:pPr>
      <w:r w:rsidDel="00000000" w:rsidR="00000000" w:rsidRPr="00000000">
        <w:rPr>
          <w:rtl w:val="0"/>
        </w:rPr>
        <w:t xml:space="preserve">-janvier à mars: niveaux </w:t>
      </w:r>
      <w:r w:rsidDel="00000000" w:rsidR="00000000" w:rsidRPr="00000000">
        <w:rPr>
          <w:b w:val="1"/>
          <w:rtl w:val="0"/>
        </w:rPr>
        <w:t xml:space="preserve">normaux</w:t>
      </w:r>
    </w:p>
    <w:p w:rsidR="00000000" w:rsidDel="00000000" w:rsidP="00000000" w:rsidRDefault="00000000" w:rsidRPr="00000000" w14:paraId="0000002A">
      <w:pPr>
        <w:rPr>
          <w:b w:val="1"/>
        </w:rPr>
      </w:pPr>
      <w:r w:rsidDel="00000000" w:rsidR="00000000" w:rsidRPr="00000000">
        <w:rPr>
          <w:rtl w:val="0"/>
        </w:rPr>
        <w:t xml:space="preserve">-près du 15 avril: niveaux </w:t>
      </w:r>
      <w:r w:rsidDel="00000000" w:rsidR="00000000" w:rsidRPr="00000000">
        <w:rPr>
          <w:b w:val="1"/>
          <w:rtl w:val="0"/>
        </w:rPr>
        <w:t xml:space="preserve">dangereux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ab/>
        <w:t xml:space="preserve">-rapports d'impôts</w:t>
      </w:r>
    </w:p>
    <w:p w:rsidR="00000000" w:rsidDel="00000000" w:rsidP="00000000" w:rsidRDefault="00000000" w:rsidRPr="00000000" w14:paraId="0000002C">
      <w:pPr>
        <w:rPr>
          <w:b w:val="1"/>
        </w:rPr>
      </w:pPr>
      <w:r w:rsidDel="00000000" w:rsidR="00000000" w:rsidRPr="00000000">
        <w:rPr>
          <w:rtl w:val="0"/>
        </w:rPr>
        <w:t xml:space="preserve">-mai à juin: niveaux </w:t>
      </w:r>
      <w:r w:rsidDel="00000000" w:rsidR="00000000" w:rsidRPr="00000000">
        <w:rPr>
          <w:b w:val="1"/>
          <w:rtl w:val="0"/>
        </w:rPr>
        <w:t xml:space="preserve">normaux</w:t>
      </w:r>
    </w:p>
    <w:p w:rsidR="00000000" w:rsidDel="00000000" w:rsidP="00000000" w:rsidRDefault="00000000" w:rsidRPr="00000000" w14:paraId="0000002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TYPES DE PERSONNALITÉ: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-69% of cardiac problems = pure type a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-0% of cardiac problems = pure type b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-type a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ab/>
        <w:t xml:space="preserve">-competitive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ab/>
        <w:t xml:space="preserve">-verbally aggressive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ab/>
        <w:t xml:space="preserve">-impatient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ab/>
        <w:t xml:space="preserve">-stressed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ab/>
        <w:t xml:space="preserve">-negative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ab/>
        <w:t xml:space="preserve">-efficient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ab/>
        <w:t xml:space="preserve">-predisposed to cardiac problems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-type b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ab/>
        <w:t xml:space="preserve">-accommodating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ab/>
        <w:t xml:space="preserve">-relaxed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-type d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ab/>
        <w:t xml:space="preserve">-suppress negative emotion to avoid social disapprovement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ab/>
        <w:t xml:space="preserve">-more at risk for cardiac problems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-pessimistic men more at risk for cardiac problems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FACTEURS QUI PEUVENT INFLUENCER NOTRE CAPACITÉ À FAIRE FACE AU STRESS: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notre sentiment de contrôle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ab/>
        <w:t xml:space="preserve">-internal = perception of control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ab/>
        <w:t xml:space="preserve">-external = outside forces control our destiny</w:t>
      </w:r>
    </w:p>
    <w:p w:rsidR="00000000" w:rsidDel="00000000" w:rsidP="00000000" w:rsidRDefault="00000000" w:rsidRPr="00000000" w14:paraId="00000045">
      <w:pPr>
        <w:numPr>
          <w:ilvl w:val="0"/>
          <w:numId w:val="3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notre style explicatif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ab/>
        <w:t xml:space="preserve">-optimistic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ab/>
        <w:t xml:space="preserve">-pessimistic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ab/>
        <w:t xml:space="preserve">-neutral</w:t>
      </w:r>
    </w:p>
    <w:p w:rsidR="00000000" w:rsidDel="00000000" w:rsidP="00000000" w:rsidRDefault="00000000" w:rsidRPr="00000000" w14:paraId="00000049">
      <w:pPr>
        <w:numPr>
          <w:ilvl w:val="0"/>
          <w:numId w:val="4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notre soutien sociale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PSYCHOLOGIE SOCIALE</w:t>
      </w:r>
    </w:p>
    <w:p w:rsidR="00000000" w:rsidDel="00000000" w:rsidP="00000000" w:rsidRDefault="00000000" w:rsidRPr="00000000" w14:paraId="0000004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ATTITUDE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-former par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ab/>
        <w:t xml:space="preserve">1. voie centrale de la persuasion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ab/>
        <w:tab/>
        <w:t xml:space="preserve">-proof, arguments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ab/>
        <w:tab/>
        <w:t xml:space="preserve">-more durable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ab/>
        <w:t xml:space="preserve">2. voie périphérique de la persuasion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ab/>
        <w:tab/>
        <w:t xml:space="preserve">-indices secondaires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ab/>
        <w:tab/>
        <w:tab/>
        <w:t xml:space="preserve">-attirance de l'orateur</w:t>
      </w:r>
    </w:p>
    <w:p w:rsidR="00000000" w:rsidDel="00000000" w:rsidP="00000000" w:rsidRDefault="00000000" w:rsidRPr="00000000" w14:paraId="00000055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phénomène du "doit dans l'engrenage"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ab/>
        <w:t xml:space="preserve">-si on dit oui à une demande mineure, on a tendance à dire oui par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ab/>
        <w:t xml:space="preserve">la suite à une demande plus importante</w:t>
      </w:r>
    </w:p>
    <w:p w:rsidR="00000000" w:rsidDel="00000000" w:rsidP="00000000" w:rsidRDefault="00000000" w:rsidRPr="00000000" w14:paraId="00000058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dissonance cognitive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ab/>
        <w:t xml:space="preserve">1. lorsque actions et attitudes sont en opposition = tension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ab/>
        <w:t xml:space="preserve">2. pour soulager tension, nous modifions attitudes pour qu'ils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ab/>
        <w:t xml:space="preserve">soient en accord avec actions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INFLUENCE SOCIALE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-explications du conformisme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ab/>
        <w:t xml:space="preserve">1. influence sociale normative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ab/>
        <w:tab/>
        <w:t xml:space="preserve">-hommes ont tendance à aller avec leur groupe, penser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ab/>
        <w:tab/>
        <w:t xml:space="preserve">eux et à l'imiter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ab/>
        <w:t xml:space="preserve">2. influence sociale informationnelle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ab/>
        <w:tab/>
        <w:t xml:space="preserve">-groupe peut fournir informations importantes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ab/>
        <w:tab/>
        <w:t xml:space="preserve">-plus réceptifs à l'opinion des autres lorsque réponse à donner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ab/>
        <w:tab/>
        <w:t xml:space="preserve">est importante et que nous sommes peu sûr de nous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STANLEY MILGRAM - L'ÉTUDE DE MILGRAM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-effet de l'autorité sur soumission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-63% des sujets (adultes masculins) se soumirent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-93% si quelqu'un d'autre appuie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-niveau similaire des hommes/femmes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-soumission plus grand lorsque: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ab/>
        <w:t xml:space="preserve">-figure d'autorité légitime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ab/>
        <w:t xml:space="preserve">-à proximité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ab/>
        <w:t xml:space="preserve">-soutenu par institution prestigieuse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ab/>
        <w:t xml:space="preserve">-victime dépersonnalisée ou à distance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ab/>
        <w:t xml:space="preserve">-pas de modèle de désobéissance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INFLUENCE DU GROUPE</w:t>
      </w:r>
    </w:p>
    <w:p w:rsidR="00000000" w:rsidDel="00000000" w:rsidP="00000000" w:rsidRDefault="00000000" w:rsidRPr="00000000" w14:paraId="00000074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facilitation sociale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ab/>
        <w:t xml:space="preserve">-stimulation de la foule augmente la réponse la plus probable</w:t>
      </w:r>
    </w:p>
    <w:p w:rsidR="00000000" w:rsidDel="00000000" w:rsidP="00000000" w:rsidRDefault="00000000" w:rsidRPr="00000000" w14:paraId="00000076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paresse sociale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ab/>
        <w:t xml:space="preserve">-se sent moins responsable du résultat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ab/>
        <w:t xml:space="preserve">-se soucie moins de l'opinion des autres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ab/>
        <w:t xml:space="preserve">-considère sa participation moins indispensable</w:t>
      </w:r>
    </w:p>
    <w:p w:rsidR="00000000" w:rsidDel="00000000" w:rsidP="00000000" w:rsidRDefault="00000000" w:rsidRPr="00000000" w14:paraId="0000007A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désindividualisation</w:t>
      </w:r>
    </w:p>
    <w:p w:rsidR="00000000" w:rsidDel="00000000" w:rsidP="00000000" w:rsidRDefault="00000000" w:rsidRPr="00000000" w14:paraId="0000007B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polarisation du groupe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ab/>
        <w:t xml:space="preserve">-accroissement des tendances dominantes d'un groupe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ab/>
        <w:t xml:space="preserve">-starts when group members discuss their opinions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ab/>
        <w:t xml:space="preserve">-over time = differences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ab/>
        <w:tab/>
        <w:t xml:space="preserve">-polarisation, nous/eux</w:t>
      </w:r>
    </w:p>
    <w:p w:rsidR="00000000" w:rsidDel="00000000" w:rsidP="00000000" w:rsidRDefault="00000000" w:rsidRPr="00000000" w14:paraId="00000080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pensée de groupe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ab/>
        <w:t xml:space="preserve">-un excès de confiance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ab/>
        <w:t xml:space="preserve">-conformisme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ab/>
        <w:t xml:space="preserve">-autojustification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ab/>
        <w:t xml:space="preserve">-polarisation du groupe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RELATIONS SOCIALES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-préjugés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ab/>
        <w:t xml:space="preserve">-réponse corporelle réflexe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ab/>
        <w:tab/>
        <w:t xml:space="preserve">-muscles du visage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ab/>
        <w:tab/>
        <w:t xml:space="preserve">-activation de l'amygdale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ab/>
        <w:t xml:space="preserve">-condescendance inconsciente</w:t>
      </w:r>
    </w:p>
    <w:p w:rsidR="00000000" w:rsidDel="00000000" w:rsidP="00000000" w:rsidRDefault="00000000" w:rsidRPr="00000000" w14:paraId="0000008C">
      <w:pPr>
        <w:rPr>
          <w:b w:val="1"/>
        </w:rPr>
      </w:pPr>
      <w:r w:rsidDel="00000000" w:rsidR="00000000" w:rsidRPr="00000000">
        <w:rPr>
          <w:rtl w:val="0"/>
        </w:rPr>
        <w:t xml:space="preserve">-groupe d'appartenance - </w:t>
      </w:r>
      <w:r w:rsidDel="00000000" w:rsidR="00000000" w:rsidRPr="00000000">
        <w:rPr>
          <w:b w:val="1"/>
          <w:rtl w:val="0"/>
        </w:rPr>
        <w:t xml:space="preserve">endogroupe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ab/>
        <w:t xml:space="preserve">-avec qui nous partageons une identité commune</w:t>
      </w:r>
    </w:p>
    <w:p w:rsidR="00000000" w:rsidDel="00000000" w:rsidP="00000000" w:rsidRDefault="00000000" w:rsidRPr="00000000" w14:paraId="0000008E">
      <w:pPr>
        <w:rPr>
          <w:b w:val="1"/>
        </w:rPr>
      </w:pPr>
      <w:r w:rsidDel="00000000" w:rsidR="00000000" w:rsidRPr="00000000">
        <w:rPr>
          <w:rtl w:val="0"/>
        </w:rPr>
        <w:t xml:space="preserve">-groupe de non-appartenance - </w:t>
      </w:r>
      <w:r w:rsidDel="00000000" w:rsidR="00000000" w:rsidRPr="00000000">
        <w:rPr>
          <w:b w:val="1"/>
          <w:rtl w:val="0"/>
        </w:rPr>
        <w:t xml:space="preserve">exogroupe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ab/>
        <w:t xml:space="preserve">-perçus comme différents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-biais de groupe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ab/>
        <w:t xml:space="preserve">-tendance à favoriser quelqu'un de son groupe</w:t>
      </w:r>
    </w:p>
    <w:p w:rsidR="00000000" w:rsidDel="00000000" w:rsidP="00000000" w:rsidRDefault="00000000" w:rsidRPr="00000000" w14:paraId="00000092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théorie du bouc émissaire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ab/>
        <w:t xml:space="preserve">-on a tendance à lâcher notre colère sur quelqu’un d’autre (un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ab/>
        <w:t xml:space="preserve">groupe minoritaire ou quelqu’un différent de nous) lorsqu’on vit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ab/>
        <w:t xml:space="preserve">quelque chose difficile </w:t>
      </w:r>
    </w:p>
    <w:p w:rsidR="00000000" w:rsidDel="00000000" w:rsidP="00000000" w:rsidRDefault="00000000" w:rsidRPr="00000000" w14:paraId="00000096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phénomène du monde équitable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ab/>
        <w:t xml:space="preserve">-the world is equal and everyone gets what they deserve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ab/>
        <w:t xml:space="preserve">-judge those that don't succeed as well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-biais de l'après-coup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ab/>
        <w:t xml:space="preserve">-we feel reassured saying we knew something would happen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ab/>
        <w:t xml:space="preserve">-women getting stolen from while walking home instead of taking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ab/>
        <w:t xml:space="preserve">a taxi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AGRESSIVITÉ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-influences biologiques</w:t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ab/>
        <w:t xml:space="preserve">1. influences génétiques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ab/>
        <w:t xml:space="preserve">2. influences neuronales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ab/>
        <w:tab/>
        <w:t xml:space="preserve">-lobe frontal pas dévéloppé = plus agressif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ab/>
        <w:t xml:space="preserve">3. influences biochimiques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ab/>
        <w:tab/>
        <w:t xml:space="preserve">-niveau de testostérone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-influences psychologiques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ab/>
        <w:t xml:space="preserve">1. expériences aversives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ab/>
        <w:t xml:space="preserve">2. influences socioculturelles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  <w:tab/>
        <w:t xml:space="preserve">3. modèles d'agressivité</w:t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  <w:tab/>
        <w:t xml:space="preserve">4. scénarios sociaux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-influences socio-culturelles</w:t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  <w:tab/>
        <w:t xml:space="preserve">1. apprendre que l'agressivité peut être payante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  <w:tab/>
        <w:t xml:space="preserve">2. le rejet intensifie la violence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ATTIRANCE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  <w:t xml:space="preserve">-proximité est le facteur le plus puissant de l'amitié</w:t>
      </w:r>
    </w:p>
    <w:p w:rsidR="00000000" w:rsidDel="00000000" w:rsidP="00000000" w:rsidRDefault="00000000" w:rsidRPr="00000000" w14:paraId="000000B0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effet d'exposition simple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ab/>
        <w:t xml:space="preserve">-exposition répétée à un stimilus nouveau augemente notre 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ab/>
        <w:t xml:space="preserve">affection pour eux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ab/>
        <w:t xml:space="preserve">-we're attracted to what's familiar to us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-after initial contact, physical attraction = most important</w:t>
      </w:r>
    </w:p>
    <w:p w:rsidR="00000000" w:rsidDel="00000000" w:rsidP="00000000" w:rsidRDefault="00000000" w:rsidRPr="00000000" w14:paraId="000000B5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effet renforçateur de l'attirance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ab/>
        <w:t xml:space="preserve">-we are attracted to those who behave well and support us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  <w:t xml:space="preserve">AMOUR ROMANTIQUE</w:t>
      </w:r>
    </w:p>
    <w:p w:rsidR="00000000" w:rsidDel="00000000" w:rsidP="00000000" w:rsidRDefault="00000000" w:rsidRPr="00000000" w14:paraId="000000B9">
      <w:pPr>
        <w:numPr>
          <w:ilvl w:val="0"/>
          <w:numId w:val="1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amour passionnel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ab/>
        <w:t xml:space="preserve">-état d'excitation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ab/>
        <w:t xml:space="preserve">-au début d'une relation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ab/>
        <w:t xml:space="preserve">-peut augmenter attirance</w:t>
      </w:r>
    </w:p>
    <w:p w:rsidR="00000000" w:rsidDel="00000000" w:rsidP="00000000" w:rsidRDefault="00000000" w:rsidRPr="00000000" w14:paraId="000000BD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théorie bifactorielle des émotions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ab/>
        <w:t xml:space="preserve">-stimulation physique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ab/>
        <w:t xml:space="preserve">-évaluation cognitive</w:t>
      </w:r>
    </w:p>
    <w:p w:rsidR="00000000" w:rsidDel="00000000" w:rsidP="00000000" w:rsidRDefault="00000000" w:rsidRPr="00000000" w14:paraId="000000C0">
      <w:pPr>
        <w:numPr>
          <w:ilvl w:val="0"/>
          <w:numId w:val="5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complicité amoureuse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ab/>
        <w:t xml:space="preserve">-attachement profond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-clés d'une complicité amoureuse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ab/>
        <w:t xml:space="preserve">1. équité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ab/>
        <w:t xml:space="preserve">2. confidences intimes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ALTRUISME</w:t>
      </w:r>
    </w:p>
    <w:p w:rsidR="00000000" w:rsidDel="00000000" w:rsidP="00000000" w:rsidRDefault="00000000" w:rsidRPr="00000000" w14:paraId="000000C7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théorie de l'échange social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ab/>
        <w:t xml:space="preserve">-comportement social = processus d'échange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ab/>
        <w:t xml:space="preserve">-but = maximiser bénéfices et minimiser coûts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-normes apprises par socialisation</w:t>
      </w:r>
    </w:p>
    <w:p w:rsidR="00000000" w:rsidDel="00000000" w:rsidP="00000000" w:rsidRDefault="00000000" w:rsidRPr="00000000" w14:paraId="000000CB">
      <w:pPr>
        <w:rPr>
          <w:b w:val="1"/>
        </w:rPr>
      </w:pPr>
      <w:r w:rsidDel="00000000" w:rsidR="00000000" w:rsidRPr="00000000">
        <w:rPr>
          <w:rtl w:val="0"/>
        </w:rPr>
        <w:tab/>
        <w:t xml:space="preserve">1. </w:t>
      </w:r>
      <w:r w:rsidDel="00000000" w:rsidR="00000000" w:rsidRPr="00000000">
        <w:rPr>
          <w:b w:val="1"/>
          <w:rtl w:val="0"/>
        </w:rPr>
        <w:t xml:space="preserve">norme de réciprocité</w:t>
      </w:r>
    </w:p>
    <w:p w:rsidR="00000000" w:rsidDel="00000000" w:rsidP="00000000" w:rsidRDefault="00000000" w:rsidRPr="00000000" w14:paraId="000000CC">
      <w:pPr>
        <w:rPr>
          <w:b w:val="1"/>
        </w:rPr>
      </w:pPr>
      <w:r w:rsidDel="00000000" w:rsidR="00000000" w:rsidRPr="00000000">
        <w:rPr>
          <w:rtl w:val="0"/>
        </w:rPr>
        <w:tab/>
        <w:t xml:space="preserve">2. </w:t>
      </w:r>
      <w:r w:rsidDel="00000000" w:rsidR="00000000" w:rsidRPr="00000000">
        <w:rPr>
          <w:b w:val="1"/>
          <w:rtl w:val="0"/>
        </w:rPr>
        <w:t xml:space="preserve">norme de responsabilité sociale</w:t>
      </w:r>
    </w:p>
    <w:p w:rsidR="00000000" w:rsidDel="00000000" w:rsidP="00000000" w:rsidRDefault="00000000" w:rsidRPr="00000000" w14:paraId="000000C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FAVORISE LA PAIX - LES 4 C</w:t>
      </w:r>
    </w:p>
    <w:p w:rsidR="00000000" w:rsidDel="00000000" w:rsidP="00000000" w:rsidRDefault="00000000" w:rsidRPr="00000000" w14:paraId="000000CF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contact</w:t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ab/>
        <w:t xml:space="preserve">-augmente familiarité et acceptation</w:t>
      </w:r>
    </w:p>
    <w:p w:rsidR="00000000" w:rsidDel="00000000" w:rsidP="00000000" w:rsidRDefault="00000000" w:rsidRPr="00000000" w14:paraId="000000D1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coopération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  <w:tab/>
        <w:t xml:space="preserve">-buts partagés: objectifs communs supérieurs</w:t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  <w:tab/>
        <w:t xml:space="preserve">-permet de surmonter les différences entre les gens</w:t>
      </w:r>
    </w:p>
    <w:p w:rsidR="00000000" w:rsidDel="00000000" w:rsidP="00000000" w:rsidRDefault="00000000" w:rsidRPr="00000000" w14:paraId="000000D4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communication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ab/>
        <w:t xml:space="preserve">-permet de remplacer une compétition vainqeur-vaincu par une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ab/>
        <w:t xml:space="preserve">coopération vainqeur-vaincu</w:t>
      </w:r>
    </w:p>
    <w:p w:rsidR="00000000" w:rsidDel="00000000" w:rsidP="00000000" w:rsidRDefault="00000000" w:rsidRPr="00000000" w14:paraId="000000D7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conciliation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b w:val="1"/>
          <w:rtl w:val="0"/>
        </w:rPr>
        <w:t xml:space="preserve">GRIT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  <w:tab/>
        <w:t xml:space="preserve">1. reconnaître des intérêts mutuels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  <w:tab/>
        <w:t xml:space="preserve">2. initier un acte de conciliation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ab/>
        <w:t xml:space="preserve">3. cela ouvre la porte à une action réciproque de l'autre partie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PERSONNALITÉ</w:t>
      </w:r>
    </w:p>
    <w:p w:rsidR="00000000" w:rsidDel="00000000" w:rsidP="00000000" w:rsidRDefault="00000000" w:rsidRPr="00000000" w14:paraId="000000D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FREUD</w:t>
      </w:r>
    </w:p>
    <w:p w:rsidR="00000000" w:rsidDel="00000000" w:rsidP="00000000" w:rsidRDefault="00000000" w:rsidRPr="00000000" w14:paraId="000000DF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stades psychosexuels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ab/>
        <w:t xml:space="preserve">1. oral (0-18 mois)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  <w:tab/>
        <w:tab/>
        <w:t xml:space="preserve">-fixation: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ab/>
        <w:tab/>
        <w:tab/>
        <w:t xml:space="preserve">-si sevrage précoce de mère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  <w:tab/>
        <w:tab/>
        <w:tab/>
        <w:t xml:space="preserve">-développe comportements d'exces ou de privation </w:t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ab/>
        <w:tab/>
        <w:tab/>
        <w:t xml:space="preserve">(cigarette, nourriture, etc.)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ab/>
        <w:t xml:space="preserve">2. anal (18-36 mois)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ab/>
        <w:tab/>
        <w:t xml:space="preserve">-plaisir centré sur l'élimination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ab/>
        <w:tab/>
        <w:t xml:space="preserve">-fixation: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ab/>
        <w:tab/>
        <w:tab/>
        <w:t xml:space="preserve">-si problème dans l'entraînement à la propreté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ab/>
        <w:tab/>
        <w:tab/>
        <w:t xml:space="preserve">-développe des comportements de contrôle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ab/>
        <w:t xml:space="preserve">3. phallique (3-6 ans)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ab/>
        <w:tab/>
        <w:t xml:space="preserve">-plaisir centré sur les organes génitaux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ab/>
        <w:t xml:space="preserve">4. période de latence (6 ans-puberté)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ab/>
        <w:tab/>
        <w:t xml:space="preserve">-sentiments sexuels quiescents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ab/>
        <w:t xml:space="preserve">5. génital (puberté-)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ab/>
        <w:tab/>
        <w:t xml:space="preserve">-maturation des intérêts sexuels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-processus d'identification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ab/>
        <w:t xml:space="preserve">-surmoi accueille force en intégrant valeurs des parents</w:t>
      </w:r>
    </w:p>
    <w:p w:rsidR="00000000" w:rsidDel="00000000" w:rsidP="00000000" w:rsidRDefault="00000000" w:rsidRPr="00000000" w14:paraId="000000F2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mécanismes de défense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ab/>
        <w:t xml:space="preserve">-façon dont Moi nous protège</w:t>
      </w:r>
    </w:p>
    <w:p w:rsidR="00000000" w:rsidDel="00000000" w:rsidP="00000000" w:rsidRDefault="00000000" w:rsidRPr="00000000" w14:paraId="000000F4">
      <w:pPr>
        <w:rPr>
          <w:b w:val="1"/>
        </w:rPr>
      </w:pPr>
      <w:r w:rsidDel="00000000" w:rsidR="00000000" w:rsidRPr="00000000">
        <w:rPr>
          <w:rtl w:val="0"/>
        </w:rPr>
        <w:tab/>
        <w:t xml:space="preserve">1. </w:t>
      </w:r>
      <w:r w:rsidDel="00000000" w:rsidR="00000000" w:rsidRPr="00000000">
        <w:rPr>
          <w:b w:val="1"/>
          <w:rtl w:val="0"/>
        </w:rPr>
        <w:t xml:space="preserve">refoulement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ab/>
        <w:tab/>
        <w:t xml:space="preserve">-bannir pensées et sensations génératrices d'anxiété de la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ab/>
        <w:tab/>
        <w:t xml:space="preserve">conscience</w:t>
      </w:r>
    </w:p>
    <w:p w:rsidR="00000000" w:rsidDel="00000000" w:rsidP="00000000" w:rsidRDefault="00000000" w:rsidRPr="00000000" w14:paraId="000000F7">
      <w:pPr>
        <w:rPr>
          <w:b w:val="1"/>
        </w:rPr>
      </w:pPr>
      <w:r w:rsidDel="00000000" w:rsidR="00000000" w:rsidRPr="00000000">
        <w:rPr>
          <w:rtl w:val="0"/>
        </w:rPr>
        <w:tab/>
        <w:t xml:space="preserve">2. </w:t>
      </w:r>
      <w:r w:rsidDel="00000000" w:rsidR="00000000" w:rsidRPr="00000000">
        <w:rPr>
          <w:b w:val="1"/>
          <w:rtl w:val="0"/>
        </w:rPr>
        <w:t xml:space="preserve">régression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ab/>
        <w:tab/>
        <w:t xml:space="preserve">- retourner à stade antérieur de développement</w:t>
      </w:r>
    </w:p>
    <w:p w:rsidR="00000000" w:rsidDel="00000000" w:rsidP="00000000" w:rsidRDefault="00000000" w:rsidRPr="00000000" w14:paraId="000000F9">
      <w:pPr>
        <w:rPr>
          <w:b w:val="1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rtl w:val="0"/>
        </w:rPr>
        <w:t xml:space="preserve">3. </w:t>
      </w:r>
      <w:r w:rsidDel="00000000" w:rsidR="00000000" w:rsidRPr="00000000">
        <w:rPr>
          <w:b w:val="1"/>
          <w:rtl w:val="0"/>
        </w:rPr>
        <w:t xml:space="preserve">formation réactionnelle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ab/>
        <w:tab/>
        <w:t xml:space="preserve">-transformer pulsions inacceptables en contraires</w:t>
      </w:r>
    </w:p>
    <w:p w:rsidR="00000000" w:rsidDel="00000000" w:rsidP="00000000" w:rsidRDefault="00000000" w:rsidRPr="00000000" w14:paraId="000000FB">
      <w:pPr>
        <w:rPr>
          <w:b w:val="1"/>
        </w:rPr>
      </w:pPr>
      <w:r w:rsidDel="00000000" w:rsidR="00000000" w:rsidRPr="00000000">
        <w:rPr>
          <w:rtl w:val="0"/>
        </w:rPr>
        <w:tab/>
        <w:t xml:space="preserve">4. </w:t>
      </w:r>
      <w:r w:rsidDel="00000000" w:rsidR="00000000" w:rsidRPr="00000000">
        <w:rPr>
          <w:b w:val="1"/>
          <w:rtl w:val="0"/>
        </w:rPr>
        <w:t xml:space="preserve">projection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  <w:tab/>
        <w:tab/>
        <w:t xml:space="preserve">-déguiser pulsions menaçantes en les attribuants aux autres</w:t>
      </w:r>
    </w:p>
    <w:p w:rsidR="00000000" w:rsidDel="00000000" w:rsidP="00000000" w:rsidRDefault="00000000" w:rsidRPr="00000000" w14:paraId="000000FD">
      <w:pPr>
        <w:rPr>
          <w:b w:val="1"/>
        </w:rPr>
      </w:pPr>
      <w:r w:rsidDel="00000000" w:rsidR="00000000" w:rsidRPr="00000000">
        <w:rPr>
          <w:rtl w:val="0"/>
        </w:rPr>
        <w:tab/>
        <w:t xml:space="preserve">5. </w:t>
      </w:r>
      <w:r w:rsidDel="00000000" w:rsidR="00000000" w:rsidRPr="00000000">
        <w:rPr>
          <w:b w:val="1"/>
          <w:rtl w:val="0"/>
        </w:rPr>
        <w:t xml:space="preserve">rationalisation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  <w:tab/>
        <w:tab/>
        <w:t xml:space="preserve">-trouver autojustifications pour cacher raisons réelles des 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ab/>
        <w:tab/>
        <w:t xml:space="preserve">actions</w:t>
      </w:r>
    </w:p>
    <w:p w:rsidR="00000000" w:rsidDel="00000000" w:rsidP="00000000" w:rsidRDefault="00000000" w:rsidRPr="00000000" w14:paraId="00000100">
      <w:pPr>
        <w:rPr>
          <w:b w:val="1"/>
        </w:rPr>
      </w:pPr>
      <w:r w:rsidDel="00000000" w:rsidR="00000000" w:rsidRPr="00000000">
        <w:rPr>
          <w:rtl w:val="0"/>
        </w:rPr>
        <w:tab/>
        <w:t xml:space="preserve">6. </w:t>
      </w:r>
      <w:r w:rsidDel="00000000" w:rsidR="00000000" w:rsidRPr="00000000">
        <w:rPr>
          <w:b w:val="1"/>
          <w:rtl w:val="0"/>
        </w:rPr>
        <w:t xml:space="preserve">déplacement</w:t>
      </w:r>
    </w:p>
    <w:p w:rsidR="00000000" w:rsidDel="00000000" w:rsidP="00000000" w:rsidRDefault="00000000" w:rsidRPr="00000000" w14:paraId="00000101">
      <w:pPr>
        <w:rPr/>
      </w:pPr>
      <w:r w:rsidDel="00000000" w:rsidR="00000000" w:rsidRPr="00000000">
        <w:rPr>
          <w:rtl w:val="0"/>
        </w:rPr>
        <w:tab/>
        <w:tab/>
        <w:t xml:space="preserve">-détourner pulsions sexuelles ou agressives vers objet ou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ab/>
        <w:tab/>
        <w:t xml:space="preserve">personnes plus acceptables</w:t>
      </w:r>
    </w:p>
    <w:p w:rsidR="00000000" w:rsidDel="00000000" w:rsidP="00000000" w:rsidRDefault="00000000" w:rsidRPr="00000000" w14:paraId="00000103">
      <w:pPr>
        <w:rPr>
          <w:b w:val="1"/>
        </w:rPr>
      </w:pPr>
      <w:r w:rsidDel="00000000" w:rsidR="00000000" w:rsidRPr="00000000">
        <w:rPr>
          <w:rtl w:val="0"/>
        </w:rPr>
        <w:tab/>
        <w:t xml:space="preserve">7. </w:t>
      </w:r>
      <w:r w:rsidDel="00000000" w:rsidR="00000000" w:rsidRPr="00000000">
        <w:rPr>
          <w:b w:val="1"/>
          <w:rtl w:val="0"/>
        </w:rPr>
        <w:t xml:space="preserve">déni de la réalité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ab/>
        <w:tab/>
        <w:t xml:space="preserve">-rejeter fait ou sa gravité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 xml:space="preserve">CARL JUNG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-inconscient collectif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ALFRED ADLER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-complexe d'infériorité</w:t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KAREN HORNEY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-against Freud's view that women have weak superego suffer from penis desire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THÉORIE PSYCHODYNAMIQUE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-sex isn't base of personality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-not in terms of ego, id, psychosexual stages....</w:t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-believe in subconscious and interior conflicts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  <w:t xml:space="preserve">TESTS PROJECTIFS</w:t>
      </w:r>
    </w:p>
    <w:p w:rsidR="00000000" w:rsidDel="00000000" w:rsidP="00000000" w:rsidRDefault="00000000" w:rsidRPr="00000000" w14:paraId="00000115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thematic appreciation test (tat)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ab/>
        <w:t xml:space="preserve">-Henry Murray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ab/>
        <w:t xml:space="preserve">-images where people make up stories</w:t>
      </w:r>
    </w:p>
    <w:p w:rsidR="00000000" w:rsidDel="00000000" w:rsidP="00000000" w:rsidRDefault="00000000" w:rsidRPr="00000000" w14:paraId="00000118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test de taches d'encre de Rorschach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ab/>
        <w:t xml:space="preserve">hermann rorchach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  <w:tab/>
        <w:t xml:space="preserve">-10 taches d'encre</w:t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-manque fiabilité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-manque validité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PERSPECTIVE HUMANISTE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-abraham maslow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-carl rogers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ab/>
        <w:t xml:space="preserve">-besoin d'authenticité, d'acceptation et d'empathie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ab/>
        <w:t xml:space="preserve">-considération positive inconditionnelle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  <w:tab/>
        <w:t xml:space="preserve">-demande de décrire soi idéal et soi réel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ab/>
        <w:tab/>
        <w:t xml:space="preserve">-peu d'écart = conception du soi positive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  <w:t xml:space="preserve">-concepts vagues et subjectifs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-trop d'importance sur l'individualisme</w:t>
      </w:r>
    </w:p>
    <w:p w:rsidR="00000000" w:rsidDel="00000000" w:rsidP="00000000" w:rsidRDefault="00000000" w:rsidRPr="00000000" w14:paraId="00000127">
      <w:pPr>
        <w:rPr/>
      </w:pPr>
      <w:r w:rsidDel="00000000" w:rsidR="00000000" w:rsidRPr="00000000">
        <w:rPr>
          <w:rtl w:val="0"/>
        </w:rPr>
        <w:tab/>
        <w:t xml:space="preserve">-MAIS égoïsme atteint acceptation de soi et augmente aimer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ab/>
        <w:t xml:space="preserve">autres</w:t>
      </w:r>
    </w:p>
    <w:p w:rsidR="00000000" w:rsidDel="00000000" w:rsidP="00000000" w:rsidRDefault="00000000" w:rsidRPr="00000000" w14:paraId="00000129">
      <w:pPr>
        <w:rPr/>
      </w:pPr>
      <w:r w:rsidDel="00000000" w:rsidR="00000000" w:rsidRPr="00000000">
        <w:rPr>
          <w:rtl w:val="0"/>
        </w:rPr>
        <w:t xml:space="preserve">-naïve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  <w:tab/>
        <w:t xml:space="preserve">-MAIS conception encourage espoir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  <w:t xml:space="preserve">PERSPECTIVE DIMENSIONNELLE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-gordon allport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  <w:tab/>
        <w:t xml:space="preserve">-définie personnalité en terme de traits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ab/>
        <w:tab/>
        <w:t xml:space="preserve">-modèles comportementaux stables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ab/>
        <w:tab/>
        <w:t xml:space="preserve">-caractéristiques et motivations conscients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-normal level d'excitation cérébral plus bas chez extravertis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-SNA more reactive for shy kids</w:t>
      </w:r>
    </w:p>
    <w:p w:rsidR="00000000" w:rsidDel="00000000" w:rsidP="00000000" w:rsidRDefault="00000000" w:rsidRPr="00000000" w14:paraId="00000133">
      <w:pPr>
        <w:rPr>
          <w:b w:val="1"/>
        </w:rPr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rtl w:val="0"/>
        </w:rPr>
        <w:t xml:space="preserve">analyse factorielle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ab/>
        <w:t xml:space="preserve">-technique statistique utilisée pour réduire grand nombre de traits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  <w:tab/>
        <w:t xml:space="preserve">à quelques caractéristiques de base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-eysenck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ab/>
        <w:t xml:space="preserve">-axes extraversion-introversion / stabilité-instabilité émotionnelle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  <w:t xml:space="preserve">-myers-briggs</w:t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ab/>
        <w:t xml:space="preserve">-indicateur de typologie tel sentimental ou cérébral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  <w:t xml:space="preserve">-Minnesota Multiphasic Personality Inventory (MMPI)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  <w:tab/>
        <w:t xml:space="preserve">-identifie troubles émotionnels</w:t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-big five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ab/>
        <w:t xml:space="preserve">-conscience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  <w:tab/>
        <w:t xml:space="preserve">-amabilité</w:t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  <w:tab/>
        <w:t xml:space="preserve">-névrocisme</w:t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ab/>
        <w:t xml:space="preserve">-ouverture d'esprit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  <w:tab/>
        <w:t xml:space="preserve">-extraversion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PERSPECTIVE SOCIOCOGNITIVISTE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-bandura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ab/>
        <w:t xml:space="preserve">-personnalité = résultat de l'intéraction entre la personne et le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  <w:tab/>
        <w:t xml:space="preserve">contexte social</w:t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-déterminisme réciproque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  <w:tab/>
        <w:t xml:space="preserve">1. comportement</w:t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ab/>
        <w:t xml:space="preserve">2. facteurs internes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  <w:tab/>
        <w:t xml:space="preserve">3. facteurs environnementaux</w:t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-facteurs internes cognitifs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ab/>
        <w:t xml:space="preserve">-plaisir, passion face à la voile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ab/>
        <w:t xml:space="preserve">-experience en famille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  <w:tab/>
        <w:t xml:space="preserve">-confiance en mon voilier</w:t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-comportement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  <w:tab/>
        <w:t xml:space="preserve">-cours de voile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  <w:tab/>
        <w:t xml:space="preserve">-experience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  <w:t xml:space="preserve">-facteurs environnementaux</w:t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ab/>
        <w:t xml:space="preserve">-amis nous encouragent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ab/>
        <w:t xml:space="preserve">-blog et livres sur familles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-influences réciproques: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ab/>
        <w:t xml:space="preserve">-different people choose different environments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  <w:tab/>
        <w:t xml:space="preserve">-personalities model how we act</w:t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ab/>
        <w:t xml:space="preserve">-personalities contribute in creating situations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  <w:t xml:space="preserve">-trop d'importance accordé à la situation</w:t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  <w:t xml:space="preserve">-top peu d'importance sur l'individu</w:t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  <w:t xml:space="preserve">PERSPECTIVE ACTUELLE</w:t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-soi = pivot de la personnalité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  <w:t xml:space="preserve">-concepts clés:</w:t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  <w:tab/>
        <w:t xml:space="preserve">1. les possibles du soi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  <w:tab/>
        <w:tab/>
        <w:t xml:space="preserve">-soi que l'on rêve de devenir et soi que l'on a peur de devenir</w:t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  <w:tab/>
        <w:t xml:space="preserve">2. effet projecteur ou "spotlight"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  <w:tab/>
        <w:tab/>
        <w:t xml:space="preserve">-façon dont nous surévaluons que les autres nous remarquent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  <w:tab/>
        <w:tab/>
        <w:t xml:space="preserve">et nous jugent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