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DCE5D" w14:textId="77777777" w:rsidR="000F1E39" w:rsidRPr="00BE3E8E" w:rsidRDefault="00BE3E8E" w:rsidP="00BE3E8E">
      <w:pPr>
        <w:jc w:val="center"/>
        <w:rPr>
          <w:sz w:val="56"/>
        </w:rPr>
      </w:pPr>
      <w:r w:rsidRPr="00BE3E8E">
        <w:rPr>
          <w:sz w:val="56"/>
        </w:rPr>
        <w:t>PS101</w:t>
      </w:r>
    </w:p>
    <w:p w14:paraId="25C290CA" w14:textId="77777777" w:rsidR="00BE3E8E" w:rsidRDefault="00BE3E8E" w:rsidP="00BE3E8E">
      <w:pPr>
        <w:rPr>
          <w:sz w:val="28"/>
        </w:rPr>
      </w:pPr>
    </w:p>
    <w:p w14:paraId="34396868" w14:textId="77777777" w:rsidR="00BE3E8E" w:rsidRDefault="00BE3E8E" w:rsidP="00BE3E8E">
      <w:pPr>
        <w:rPr>
          <w:sz w:val="32"/>
        </w:rPr>
      </w:pPr>
      <w:r w:rsidRPr="00BE3E8E">
        <w:rPr>
          <w:sz w:val="32"/>
        </w:rPr>
        <w:t>Chapter 1</w:t>
      </w:r>
    </w:p>
    <w:p w14:paraId="19671B26" w14:textId="77777777" w:rsidR="00BE3E8E" w:rsidRDefault="00BE3E8E" w:rsidP="00BE3E8E"/>
    <w:p w14:paraId="23895194" w14:textId="77777777" w:rsidR="00BE3E8E" w:rsidRDefault="00BE3E8E" w:rsidP="00BE3E8E">
      <w:r>
        <w:t xml:space="preserve">What is Psychology </w:t>
      </w:r>
    </w:p>
    <w:p w14:paraId="660B6D42" w14:textId="77777777" w:rsidR="00BE3E8E" w:rsidRDefault="00BE3E8E" w:rsidP="00BE3E8E">
      <w:pPr>
        <w:pStyle w:val="ListParagraph"/>
        <w:numPr>
          <w:ilvl w:val="0"/>
          <w:numId w:val="1"/>
        </w:numPr>
      </w:pPr>
      <w:r>
        <w:t xml:space="preserve">Psychology is the science of studying mental processes and behaviour </w:t>
      </w:r>
    </w:p>
    <w:p w14:paraId="5F6B7CA7" w14:textId="77777777" w:rsidR="00BE3E8E" w:rsidRDefault="00BE3E8E" w:rsidP="00BE3E8E">
      <w:pPr>
        <w:pStyle w:val="ListParagraph"/>
        <w:numPr>
          <w:ilvl w:val="0"/>
          <w:numId w:val="1"/>
        </w:numPr>
      </w:pPr>
      <w:r>
        <w:t>Examining the mind and behavior and determining how each is influenced by internal and external environment</w:t>
      </w:r>
    </w:p>
    <w:p w14:paraId="399A004A" w14:textId="77777777" w:rsidR="00BE3E8E" w:rsidRDefault="00BE3E8E" w:rsidP="00BE3E8E">
      <w:pPr>
        <w:pStyle w:val="ListParagraph"/>
        <w:numPr>
          <w:ilvl w:val="0"/>
          <w:numId w:val="1"/>
        </w:numPr>
      </w:pPr>
      <w:r>
        <w:t>Mental process is the activity of our brains when we are engaged in thinking, processing information and using language</w:t>
      </w:r>
    </w:p>
    <w:p w14:paraId="6409E6C1" w14:textId="5C5C1C03" w:rsidR="00BE3E8E" w:rsidRDefault="00BE3E8E" w:rsidP="00BE3E8E">
      <w:pPr>
        <w:pStyle w:val="ListParagraph"/>
        <w:numPr>
          <w:ilvl w:val="0"/>
          <w:numId w:val="1"/>
        </w:numPr>
      </w:pPr>
      <w:r>
        <w:t>Behaviour is the observable activities an organism, often in response to environmental cues</w:t>
      </w:r>
    </w:p>
    <w:p w14:paraId="54AB8930" w14:textId="06DE7DFA" w:rsidR="00497E4D" w:rsidRDefault="00497E4D" w:rsidP="00BE3E8E">
      <w:pPr>
        <w:pStyle w:val="ListParagraph"/>
        <w:numPr>
          <w:ilvl w:val="0"/>
          <w:numId w:val="1"/>
        </w:numPr>
      </w:pPr>
      <w:r>
        <w:t>Culture a set of shared beliefs and practices that are transmitted across generations</w:t>
      </w:r>
    </w:p>
    <w:p w14:paraId="6AE66C14" w14:textId="77777777" w:rsidR="00BE3E8E" w:rsidRDefault="00BE3E8E" w:rsidP="00BE3E8E">
      <w:r>
        <w:t xml:space="preserve">4 Goals of studying psychology </w:t>
      </w:r>
    </w:p>
    <w:p w14:paraId="24CD1FAC" w14:textId="77777777" w:rsidR="00BE3E8E" w:rsidRDefault="00BE3E8E" w:rsidP="00BE3E8E">
      <w:pPr>
        <w:pStyle w:val="ListParagraph"/>
        <w:numPr>
          <w:ilvl w:val="0"/>
          <w:numId w:val="1"/>
        </w:numPr>
      </w:pPr>
      <w:r>
        <w:t xml:space="preserve">Description </w:t>
      </w:r>
    </w:p>
    <w:p w14:paraId="6C44CC3E" w14:textId="77777777" w:rsidR="00BE3E8E" w:rsidRDefault="00BE3E8E" w:rsidP="00BE3E8E">
      <w:pPr>
        <w:pStyle w:val="ListParagraph"/>
        <w:numPr>
          <w:ilvl w:val="1"/>
          <w:numId w:val="1"/>
        </w:numPr>
      </w:pPr>
      <w:r>
        <w:t>Describe very specifically what they observe; what</w:t>
      </w:r>
    </w:p>
    <w:p w14:paraId="265C60A9" w14:textId="77777777" w:rsidR="00BE3E8E" w:rsidRDefault="00BE3E8E" w:rsidP="00BE3E8E">
      <w:pPr>
        <w:pStyle w:val="ListParagraph"/>
        <w:numPr>
          <w:ilvl w:val="0"/>
          <w:numId w:val="1"/>
        </w:numPr>
      </w:pPr>
      <w:r>
        <w:t>Explanation</w:t>
      </w:r>
    </w:p>
    <w:p w14:paraId="40F4E9DE" w14:textId="77777777" w:rsidR="00BE3E8E" w:rsidRDefault="000F1E39" w:rsidP="00BE3E8E">
      <w:pPr>
        <w:pStyle w:val="ListParagraph"/>
        <w:numPr>
          <w:ilvl w:val="1"/>
          <w:numId w:val="1"/>
        </w:numPr>
      </w:pPr>
      <w:r>
        <w:t>Explain why people do the things; why</w:t>
      </w:r>
    </w:p>
    <w:p w14:paraId="0EBCC584" w14:textId="77777777" w:rsidR="000F1E39" w:rsidRDefault="000F1E39" w:rsidP="000F1E39">
      <w:pPr>
        <w:pStyle w:val="ListParagraph"/>
        <w:numPr>
          <w:ilvl w:val="0"/>
          <w:numId w:val="1"/>
        </w:numPr>
      </w:pPr>
      <w:r>
        <w:t>Prediction</w:t>
      </w:r>
    </w:p>
    <w:p w14:paraId="7AF20096" w14:textId="77777777" w:rsidR="000F1E39" w:rsidRDefault="000F1E39" w:rsidP="000F1E39">
      <w:pPr>
        <w:pStyle w:val="ListParagraph"/>
        <w:numPr>
          <w:ilvl w:val="1"/>
          <w:numId w:val="1"/>
        </w:numPr>
      </w:pPr>
      <w:r>
        <w:t>Predict the circumstances under which a variety of behaviors and mental processes are likely to occur, when</w:t>
      </w:r>
    </w:p>
    <w:p w14:paraId="310D7E11" w14:textId="77777777" w:rsidR="000F1E39" w:rsidRDefault="000F1E39" w:rsidP="000F1E39">
      <w:pPr>
        <w:pStyle w:val="ListParagraph"/>
        <w:numPr>
          <w:ilvl w:val="0"/>
          <w:numId w:val="1"/>
        </w:numPr>
      </w:pPr>
      <w:r>
        <w:t xml:space="preserve">Control </w:t>
      </w:r>
    </w:p>
    <w:p w14:paraId="6DAA2A84" w14:textId="77777777" w:rsidR="000F1E39" w:rsidRDefault="000F1E39" w:rsidP="000F1E39">
      <w:pPr>
        <w:pStyle w:val="ListParagraph"/>
        <w:numPr>
          <w:ilvl w:val="1"/>
          <w:numId w:val="1"/>
        </w:numPr>
      </w:pPr>
      <w:r>
        <w:t xml:space="preserve">Control situations that we want to limit or increase certain behaviours or mental processes </w:t>
      </w:r>
    </w:p>
    <w:p w14:paraId="342DE9B6" w14:textId="77777777" w:rsidR="000F1E39" w:rsidRDefault="000F1E39" w:rsidP="000F1E39">
      <w:r>
        <w:t xml:space="preserve">Levels of Analysis </w:t>
      </w:r>
    </w:p>
    <w:p w14:paraId="606BCA59" w14:textId="77777777" w:rsidR="000F1E39" w:rsidRDefault="000F1E39" w:rsidP="000F1E39">
      <w:pPr>
        <w:pStyle w:val="ListParagraph"/>
        <w:numPr>
          <w:ilvl w:val="0"/>
          <w:numId w:val="1"/>
        </w:numPr>
      </w:pPr>
      <w:r>
        <w:t>Brain</w:t>
      </w:r>
    </w:p>
    <w:p w14:paraId="223EB35E" w14:textId="77777777" w:rsidR="000F1E39" w:rsidRDefault="000F1E39" w:rsidP="000F1E39">
      <w:pPr>
        <w:pStyle w:val="ListParagraph"/>
        <w:numPr>
          <w:ilvl w:val="1"/>
          <w:numId w:val="1"/>
        </w:numPr>
      </w:pPr>
      <w:r>
        <w:t>How brain structure and brain cell activity differ from person to person or situation to situation</w:t>
      </w:r>
    </w:p>
    <w:p w14:paraId="5A73DA5D" w14:textId="77777777" w:rsidR="000F1E39" w:rsidRDefault="000F1E39" w:rsidP="000F1E39">
      <w:pPr>
        <w:pStyle w:val="ListParagraph"/>
        <w:numPr>
          <w:ilvl w:val="0"/>
          <w:numId w:val="1"/>
        </w:numPr>
      </w:pPr>
      <w:r>
        <w:t>Person</w:t>
      </w:r>
    </w:p>
    <w:p w14:paraId="298D0AFC" w14:textId="77777777" w:rsidR="000F1E39" w:rsidRDefault="000F1E39" w:rsidP="000F1E39">
      <w:pPr>
        <w:pStyle w:val="ListParagraph"/>
        <w:numPr>
          <w:ilvl w:val="1"/>
          <w:numId w:val="1"/>
        </w:numPr>
      </w:pPr>
      <w:r>
        <w:t xml:space="preserve">How one’s mental processes form and influence behaviour </w:t>
      </w:r>
    </w:p>
    <w:p w14:paraId="22EB404A" w14:textId="2093A5CE" w:rsidR="000F1E39" w:rsidRPr="000F1E39" w:rsidRDefault="000F1E39" w:rsidP="000F1E39">
      <w:pPr>
        <w:pStyle w:val="ListParagraph"/>
        <w:numPr>
          <w:ilvl w:val="0"/>
          <w:numId w:val="1"/>
        </w:numPr>
      </w:pPr>
      <w:r>
        <w:t>Group</w:t>
      </w:r>
      <w:r w:rsidR="00497E4D">
        <w:t xml:space="preserve"> </w:t>
      </w:r>
    </w:p>
    <w:p w14:paraId="360E0916" w14:textId="5B4C9C56" w:rsidR="000F1E39" w:rsidRDefault="000F1E39" w:rsidP="000F1E39">
      <w:pPr>
        <w:pStyle w:val="ListParagraph"/>
        <w:numPr>
          <w:ilvl w:val="1"/>
          <w:numId w:val="1"/>
        </w:numPr>
      </w:pPr>
      <w:r>
        <w:t xml:space="preserve">How behavior is shaped by the social and cultural environments </w:t>
      </w:r>
    </w:p>
    <w:p w14:paraId="3E254AE7" w14:textId="530D5C75" w:rsidR="00497E4D" w:rsidRDefault="00497E4D" w:rsidP="00497E4D">
      <w:r w:rsidRPr="00497E4D">
        <w:t>Histor</w:t>
      </w:r>
      <w:r>
        <w:t>y</w:t>
      </w:r>
    </w:p>
    <w:p w14:paraId="42A0D1A4" w14:textId="25B439FD" w:rsidR="00134221" w:rsidRDefault="00134221" w:rsidP="00134221">
      <w:pPr>
        <w:pStyle w:val="ListParagraph"/>
        <w:numPr>
          <w:ilvl w:val="0"/>
          <w:numId w:val="1"/>
        </w:numPr>
      </w:pPr>
      <w:r w:rsidRPr="00134221">
        <w:t>Hippocrates</w:t>
      </w:r>
    </w:p>
    <w:p w14:paraId="41F670BE" w14:textId="77777777" w:rsidR="00225C92" w:rsidRDefault="00225C92" w:rsidP="00134221">
      <w:pPr>
        <w:pStyle w:val="ListParagraph"/>
        <w:numPr>
          <w:ilvl w:val="1"/>
          <w:numId w:val="1"/>
        </w:numPr>
      </w:pPr>
      <w:r w:rsidRPr="00225C92">
        <w:t>a Greek physician</w:t>
      </w:r>
    </w:p>
    <w:p w14:paraId="0E215BE8" w14:textId="22E4E373" w:rsidR="00134221" w:rsidRPr="00497E4D" w:rsidRDefault="00225C92" w:rsidP="00134221">
      <w:pPr>
        <w:pStyle w:val="ListParagraph"/>
        <w:numPr>
          <w:ilvl w:val="1"/>
          <w:numId w:val="1"/>
        </w:numPr>
      </w:pPr>
      <w:r>
        <w:t>B</w:t>
      </w:r>
      <w:r w:rsidRPr="00225C92">
        <w:t>elieved that disease had a physical and rational explanation and that it was not caused by evil spirits or as a punishment from the gods</w:t>
      </w:r>
    </w:p>
    <w:p w14:paraId="79BC95DD" w14:textId="77777777" w:rsidR="00497E4D" w:rsidRDefault="00497E4D" w:rsidP="00497E4D">
      <w:pPr>
        <w:pStyle w:val="ListParagraph"/>
        <w:numPr>
          <w:ilvl w:val="0"/>
          <w:numId w:val="1"/>
        </w:numPr>
      </w:pPr>
      <w:r w:rsidRPr="00497E4D">
        <w:lastRenderedPageBreak/>
        <w:t xml:space="preserve">Herman Von </w:t>
      </w:r>
      <w:proofErr w:type="spellStart"/>
      <w:r w:rsidRPr="00497E4D">
        <w:t>Helmhotls</w:t>
      </w:r>
      <w:proofErr w:type="spellEnd"/>
      <w:r w:rsidRPr="00497E4D">
        <w:t xml:space="preserve"> (1821-1894)</w:t>
      </w:r>
    </w:p>
    <w:p w14:paraId="31C63F06" w14:textId="1F5ACECF" w:rsidR="00497E4D" w:rsidRPr="00497E4D" w:rsidRDefault="00497E4D" w:rsidP="00497E4D">
      <w:pPr>
        <w:pStyle w:val="ListParagraph"/>
        <w:numPr>
          <w:ilvl w:val="1"/>
          <w:numId w:val="1"/>
        </w:numPr>
      </w:pPr>
      <w:r w:rsidRPr="00497E4D">
        <w:t>one of the first experimental</w:t>
      </w:r>
      <w:r>
        <w:t xml:space="preserve"> </w:t>
      </w:r>
      <w:r w:rsidRPr="00497E4D">
        <w:t>examination of human</w:t>
      </w:r>
      <w:r>
        <w:t xml:space="preserve"> </w:t>
      </w:r>
      <w:r w:rsidRPr="00497E4D">
        <w:t>reaction, he suggested that there should be a separation</w:t>
      </w:r>
      <w:r>
        <w:t xml:space="preserve"> </w:t>
      </w:r>
      <w:r w:rsidRPr="00497E4D">
        <w:t>between sensation and perceptions</w:t>
      </w:r>
    </w:p>
    <w:p w14:paraId="1D3ACEAA" w14:textId="77777777" w:rsidR="00497E4D" w:rsidRDefault="00497E4D" w:rsidP="00497E4D">
      <w:pPr>
        <w:pStyle w:val="ListParagraph"/>
        <w:numPr>
          <w:ilvl w:val="0"/>
          <w:numId w:val="1"/>
        </w:numPr>
      </w:pPr>
      <w:r w:rsidRPr="00497E4D">
        <w:t>Wilhelm Wundt (1832 – 1920)</w:t>
      </w:r>
    </w:p>
    <w:tbl>
      <w:tblPr>
        <w:tblStyle w:val="TableGrid"/>
        <w:tblpPr w:leftFromText="180" w:rightFromText="180" w:vertAnchor="text" w:horzAnchor="margin" w:tblpXSpec="center" w:tblpY="1249"/>
        <w:tblW w:w="0" w:type="auto"/>
        <w:tblLook w:val="04A0" w:firstRow="1" w:lastRow="0" w:firstColumn="1" w:lastColumn="0" w:noHBand="0" w:noVBand="1"/>
      </w:tblPr>
      <w:tblGrid>
        <w:gridCol w:w="1908"/>
        <w:gridCol w:w="1973"/>
        <w:gridCol w:w="1989"/>
        <w:gridCol w:w="2030"/>
      </w:tblGrid>
      <w:tr w:rsidR="00497E4D" w14:paraId="26BF839F" w14:textId="77777777" w:rsidTr="00497E4D">
        <w:tc>
          <w:tcPr>
            <w:tcW w:w="1908" w:type="dxa"/>
          </w:tcPr>
          <w:p w14:paraId="5DC92320" w14:textId="77777777" w:rsidR="00497E4D" w:rsidRDefault="00497E4D" w:rsidP="00497E4D">
            <w:pPr>
              <w:ind w:right="357"/>
            </w:pPr>
            <w:r>
              <w:t>Perspective and Its Influential Period</w:t>
            </w:r>
          </w:p>
        </w:tc>
        <w:tc>
          <w:tcPr>
            <w:tcW w:w="1973" w:type="dxa"/>
          </w:tcPr>
          <w:p w14:paraId="085574BF" w14:textId="77777777" w:rsidR="00497E4D" w:rsidRDefault="00497E4D" w:rsidP="00497E4D">
            <w:pPr>
              <w:ind w:right="357"/>
            </w:pPr>
            <w:r>
              <w:t>Principal Contributors</w:t>
            </w:r>
          </w:p>
        </w:tc>
        <w:tc>
          <w:tcPr>
            <w:tcW w:w="1989" w:type="dxa"/>
          </w:tcPr>
          <w:p w14:paraId="516C6900" w14:textId="77777777" w:rsidR="00497E4D" w:rsidRDefault="00497E4D" w:rsidP="00497E4D">
            <w:pPr>
              <w:ind w:right="357"/>
            </w:pPr>
            <w:r>
              <w:t>Subject Matter</w:t>
            </w:r>
          </w:p>
        </w:tc>
        <w:tc>
          <w:tcPr>
            <w:tcW w:w="2030" w:type="dxa"/>
          </w:tcPr>
          <w:p w14:paraId="470505E2" w14:textId="77777777" w:rsidR="00497E4D" w:rsidRDefault="00497E4D" w:rsidP="00497E4D">
            <w:pPr>
              <w:ind w:right="357"/>
            </w:pPr>
            <w:r>
              <w:t>Basic Premise</w:t>
            </w:r>
          </w:p>
        </w:tc>
      </w:tr>
      <w:tr w:rsidR="00497E4D" w14:paraId="10883694" w14:textId="77777777" w:rsidTr="00497E4D">
        <w:tc>
          <w:tcPr>
            <w:tcW w:w="1908" w:type="dxa"/>
          </w:tcPr>
          <w:p w14:paraId="1C294068" w14:textId="77777777" w:rsidR="00497E4D" w:rsidRDefault="00497E4D" w:rsidP="00497E4D">
            <w:pPr>
              <w:ind w:right="357"/>
            </w:pPr>
            <w:r>
              <w:t>Behavioral (1913- Present)</w:t>
            </w:r>
          </w:p>
        </w:tc>
        <w:tc>
          <w:tcPr>
            <w:tcW w:w="1973" w:type="dxa"/>
          </w:tcPr>
          <w:p w14:paraId="7598A0DB" w14:textId="77777777" w:rsidR="00497E4D" w:rsidRDefault="00497E4D" w:rsidP="00497E4D">
            <w:pPr>
              <w:ind w:right="357"/>
            </w:pPr>
            <w:r>
              <w:t xml:space="preserve">John B. Watson Ivan Pavlov </w:t>
            </w:r>
          </w:p>
          <w:p w14:paraId="7B5FF1E8" w14:textId="77777777" w:rsidR="00497E4D" w:rsidRDefault="00497E4D" w:rsidP="00497E4D">
            <w:pPr>
              <w:ind w:right="357"/>
            </w:pPr>
            <w:r>
              <w:t>B.F, Skinner</w:t>
            </w:r>
          </w:p>
        </w:tc>
        <w:tc>
          <w:tcPr>
            <w:tcW w:w="1989" w:type="dxa"/>
          </w:tcPr>
          <w:p w14:paraId="2AD05754" w14:textId="77777777" w:rsidR="00497E4D" w:rsidRDefault="00497E4D" w:rsidP="00497E4D">
            <w:pPr>
              <w:ind w:right="357"/>
            </w:pPr>
            <w:r>
              <w:t>Effects of the environment on the overt behavior of humans and animals</w:t>
            </w:r>
          </w:p>
        </w:tc>
        <w:tc>
          <w:tcPr>
            <w:tcW w:w="2030" w:type="dxa"/>
          </w:tcPr>
          <w:p w14:paraId="15B309B6" w14:textId="77777777" w:rsidR="00497E4D" w:rsidRDefault="00497E4D" w:rsidP="00497E4D">
            <w:pPr>
              <w:ind w:right="357"/>
            </w:pPr>
            <w:r>
              <w:t>Only observable events (stimulus response relationships) can be studied scientifically</w:t>
            </w:r>
          </w:p>
        </w:tc>
      </w:tr>
    </w:tbl>
    <w:p w14:paraId="25167A8B" w14:textId="1E2B2EC0" w:rsidR="00497E4D" w:rsidRDefault="00497E4D" w:rsidP="00497E4D">
      <w:pPr>
        <w:pStyle w:val="ListParagraph"/>
        <w:numPr>
          <w:ilvl w:val="0"/>
          <w:numId w:val="1"/>
        </w:numPr>
      </w:pPr>
      <w:r w:rsidRPr="00497E4D">
        <w:t>built the first laboratory in psychology, which</w:t>
      </w:r>
      <w:r>
        <w:t xml:space="preserve"> </w:t>
      </w:r>
      <w:r w:rsidRPr="00497E4D">
        <w:t>defined psychology as a modern science, he believed that psychology focused on</w:t>
      </w:r>
      <w:r>
        <w:t xml:space="preserve"> </w:t>
      </w:r>
      <w:r w:rsidRPr="00497E4D">
        <w:t xml:space="preserve">consciousness. He was the reason psychology separated </w:t>
      </w:r>
      <w:proofErr w:type="gramStart"/>
      <w:r w:rsidR="00AC7C10">
        <w:t>hi</w:t>
      </w:r>
      <w:r w:rsidRPr="00497E4D">
        <w:t>(</w:t>
      </w:r>
      <w:proofErr w:type="gramEnd"/>
      <w:r w:rsidRPr="00497E4D">
        <w:t>how</w:t>
      </w:r>
      <w:r>
        <w:t xml:space="preserve"> </w:t>
      </w:r>
      <w:r w:rsidRPr="00497E4D">
        <w:t>the mental works)</w:t>
      </w:r>
    </w:p>
    <w:p w14:paraId="56EAEF8F" w14:textId="3547C5F3" w:rsidR="00497E4D" w:rsidRPr="00497E4D" w:rsidRDefault="00497E4D" w:rsidP="00497E4D">
      <w:pPr>
        <w:rPr>
          <w:lang w:val="en-US"/>
        </w:rPr>
      </w:pPr>
    </w:p>
    <w:p w14:paraId="610DC858" w14:textId="7080A7CF" w:rsidR="00497E4D" w:rsidRPr="00497E4D" w:rsidRDefault="00497E4D" w:rsidP="00497E4D"/>
    <w:p w14:paraId="60A2D16F" w14:textId="77777777" w:rsidR="00497E4D" w:rsidRDefault="00497E4D" w:rsidP="00BE3E8E">
      <w:pPr>
        <w:rPr>
          <w:sz w:val="28"/>
        </w:rPr>
      </w:pPr>
    </w:p>
    <w:p w14:paraId="58823FDC" w14:textId="77777777" w:rsidR="00497E4D" w:rsidRDefault="00497E4D" w:rsidP="00BE3E8E">
      <w:pPr>
        <w:rPr>
          <w:sz w:val="28"/>
        </w:rPr>
      </w:pPr>
    </w:p>
    <w:p w14:paraId="537F5F4B" w14:textId="29D4DDCC" w:rsidR="00BE3E8E" w:rsidRDefault="00497E4D" w:rsidP="00BE3E8E">
      <w:pPr>
        <w:rPr>
          <w:sz w:val="28"/>
        </w:rPr>
      </w:pPr>
      <w:r w:rsidRPr="00497E4D">
        <w:rPr>
          <w:rFonts w:ascii="Calibri" w:eastAsia="Calibri" w:hAnsi="Calibri" w:cs="Calibri"/>
          <w:noProof/>
          <w:color w:val="000000"/>
        </w:rPr>
        <w:lastRenderedPageBreak/>
        <mc:AlternateContent>
          <mc:Choice Requires="wpg">
            <w:drawing>
              <wp:anchor distT="0" distB="0" distL="114300" distR="114300" simplePos="0" relativeHeight="251658240" behindDoc="0" locked="0" layoutInCell="1" allowOverlap="1" wp14:anchorId="08406C07" wp14:editId="37939552">
                <wp:simplePos x="0" y="0"/>
                <wp:positionH relativeFrom="margin">
                  <wp:posOffset>445770</wp:posOffset>
                </wp:positionH>
                <wp:positionV relativeFrom="paragraph">
                  <wp:posOffset>596900</wp:posOffset>
                </wp:positionV>
                <wp:extent cx="5410200" cy="5484495"/>
                <wp:effectExtent l="0" t="0" r="0" b="1905"/>
                <wp:wrapTopAndBottom/>
                <wp:docPr id="22745" name="Group 22745"/>
                <wp:cNvGraphicFramePr/>
                <a:graphic xmlns:a="http://schemas.openxmlformats.org/drawingml/2006/main">
                  <a:graphicData uri="http://schemas.microsoft.com/office/word/2010/wordprocessingGroup">
                    <wpg:wgp>
                      <wpg:cNvGrpSpPr/>
                      <wpg:grpSpPr>
                        <a:xfrm>
                          <a:off x="0" y="0"/>
                          <a:ext cx="5410200" cy="5484495"/>
                          <a:chOff x="0" y="0"/>
                          <a:chExt cx="5954714" cy="8105205"/>
                        </a:xfrm>
                      </wpg:grpSpPr>
                      <wps:wsp>
                        <wps:cNvPr id="199" name="Shape 199"/>
                        <wps:cNvSpPr/>
                        <wps:spPr>
                          <a:xfrm>
                            <a:off x="0" y="0"/>
                            <a:ext cx="1427480" cy="7620"/>
                          </a:xfrm>
                          <a:custGeom>
                            <a:avLst/>
                            <a:gdLst/>
                            <a:ahLst/>
                            <a:cxnLst/>
                            <a:rect l="0" t="0" r="0" b="0"/>
                            <a:pathLst>
                              <a:path w="1427480" h="7620">
                                <a:moveTo>
                                  <a:pt x="0" y="0"/>
                                </a:moveTo>
                                <a:lnTo>
                                  <a:pt x="1427480" y="0"/>
                                </a:lnTo>
                                <a:lnTo>
                                  <a:pt x="1423670" y="3810"/>
                                </a:lnTo>
                                <a:lnTo>
                                  <a:pt x="1421130" y="7620"/>
                                </a:lnTo>
                                <a:lnTo>
                                  <a:pt x="6350" y="7620"/>
                                </a:lnTo>
                                <a:lnTo>
                                  <a:pt x="2540" y="3810"/>
                                </a:lnTo>
                                <a:lnTo>
                                  <a:pt x="0" y="0"/>
                                </a:lnTo>
                                <a:close/>
                              </a:path>
                            </a:pathLst>
                          </a:custGeom>
                          <a:solidFill>
                            <a:srgbClr val="00000A"/>
                          </a:solidFill>
                          <a:ln w="0" cap="flat">
                            <a:noFill/>
                            <a:miter lim="127000"/>
                          </a:ln>
                          <a:effectLst/>
                        </wps:spPr>
                        <wps:bodyPr/>
                      </wps:wsp>
                      <wps:wsp>
                        <wps:cNvPr id="200" name="Shape 200"/>
                        <wps:cNvSpPr/>
                        <wps:spPr>
                          <a:xfrm>
                            <a:off x="1421130" y="0"/>
                            <a:ext cx="1395730" cy="7620"/>
                          </a:xfrm>
                          <a:custGeom>
                            <a:avLst/>
                            <a:gdLst/>
                            <a:ahLst/>
                            <a:cxnLst/>
                            <a:rect l="0" t="0" r="0" b="0"/>
                            <a:pathLst>
                              <a:path w="1395730" h="7620">
                                <a:moveTo>
                                  <a:pt x="0" y="0"/>
                                </a:moveTo>
                                <a:lnTo>
                                  <a:pt x="1395730" y="0"/>
                                </a:lnTo>
                                <a:lnTo>
                                  <a:pt x="1391920" y="3810"/>
                                </a:lnTo>
                                <a:lnTo>
                                  <a:pt x="1389380" y="7620"/>
                                </a:lnTo>
                                <a:lnTo>
                                  <a:pt x="6350" y="7620"/>
                                </a:lnTo>
                                <a:lnTo>
                                  <a:pt x="2540" y="3810"/>
                                </a:lnTo>
                                <a:lnTo>
                                  <a:pt x="0" y="0"/>
                                </a:lnTo>
                                <a:close/>
                              </a:path>
                            </a:pathLst>
                          </a:custGeom>
                          <a:solidFill>
                            <a:srgbClr val="00000A"/>
                          </a:solidFill>
                          <a:ln w="0" cap="flat">
                            <a:noFill/>
                            <a:miter lim="127000"/>
                          </a:ln>
                          <a:effectLst/>
                        </wps:spPr>
                        <wps:bodyPr/>
                      </wps:wsp>
                      <wps:wsp>
                        <wps:cNvPr id="201" name="Shape 201"/>
                        <wps:cNvSpPr/>
                        <wps:spPr>
                          <a:xfrm>
                            <a:off x="2810510" y="0"/>
                            <a:ext cx="1403350" cy="7620"/>
                          </a:xfrm>
                          <a:custGeom>
                            <a:avLst/>
                            <a:gdLst/>
                            <a:ahLst/>
                            <a:cxnLst/>
                            <a:rect l="0" t="0" r="0" b="0"/>
                            <a:pathLst>
                              <a:path w="1403350" h="7620">
                                <a:moveTo>
                                  <a:pt x="0" y="0"/>
                                </a:moveTo>
                                <a:lnTo>
                                  <a:pt x="1403350" y="0"/>
                                </a:lnTo>
                                <a:lnTo>
                                  <a:pt x="1399540" y="3810"/>
                                </a:lnTo>
                                <a:lnTo>
                                  <a:pt x="1397000" y="7620"/>
                                </a:lnTo>
                                <a:lnTo>
                                  <a:pt x="6350" y="7620"/>
                                </a:lnTo>
                                <a:lnTo>
                                  <a:pt x="2540" y="3810"/>
                                </a:lnTo>
                                <a:lnTo>
                                  <a:pt x="0" y="0"/>
                                </a:lnTo>
                                <a:close/>
                              </a:path>
                            </a:pathLst>
                          </a:custGeom>
                          <a:solidFill>
                            <a:srgbClr val="00000A"/>
                          </a:solidFill>
                          <a:ln w="0" cap="flat">
                            <a:noFill/>
                            <a:miter lim="127000"/>
                          </a:ln>
                          <a:effectLst/>
                        </wps:spPr>
                        <wps:bodyPr/>
                      </wps:wsp>
                      <wps:wsp>
                        <wps:cNvPr id="202" name="Shape 202"/>
                        <wps:cNvSpPr/>
                        <wps:spPr>
                          <a:xfrm>
                            <a:off x="4207510" y="0"/>
                            <a:ext cx="1422401" cy="7620"/>
                          </a:xfrm>
                          <a:custGeom>
                            <a:avLst/>
                            <a:gdLst/>
                            <a:ahLst/>
                            <a:cxnLst/>
                            <a:rect l="0" t="0" r="0" b="0"/>
                            <a:pathLst>
                              <a:path w="1422400" h="7620">
                                <a:moveTo>
                                  <a:pt x="0" y="0"/>
                                </a:moveTo>
                                <a:lnTo>
                                  <a:pt x="1422400" y="0"/>
                                </a:lnTo>
                                <a:lnTo>
                                  <a:pt x="1418590" y="3810"/>
                                </a:lnTo>
                                <a:lnTo>
                                  <a:pt x="1416050" y="7620"/>
                                </a:lnTo>
                                <a:lnTo>
                                  <a:pt x="6350" y="7620"/>
                                </a:lnTo>
                                <a:lnTo>
                                  <a:pt x="2540" y="3810"/>
                                </a:lnTo>
                                <a:lnTo>
                                  <a:pt x="0" y="0"/>
                                </a:lnTo>
                                <a:close/>
                              </a:path>
                            </a:pathLst>
                          </a:custGeom>
                          <a:solidFill>
                            <a:srgbClr val="00000A"/>
                          </a:solidFill>
                          <a:ln w="0" cap="flat">
                            <a:noFill/>
                            <a:miter lim="127000"/>
                          </a:ln>
                          <a:effectLst/>
                        </wps:spPr>
                        <wps:bodyPr/>
                      </wps:wsp>
                      <wps:wsp>
                        <wps:cNvPr id="203" name="Shape 203"/>
                        <wps:cNvSpPr/>
                        <wps:spPr>
                          <a:xfrm>
                            <a:off x="2540" y="1606550"/>
                            <a:ext cx="1421130" cy="7620"/>
                          </a:xfrm>
                          <a:custGeom>
                            <a:avLst/>
                            <a:gdLst/>
                            <a:ahLst/>
                            <a:cxnLst/>
                            <a:rect l="0" t="0" r="0" b="0"/>
                            <a:pathLst>
                              <a:path w="1421130" h="7620">
                                <a:moveTo>
                                  <a:pt x="3810" y="0"/>
                                </a:moveTo>
                                <a:lnTo>
                                  <a:pt x="1418590" y="0"/>
                                </a:lnTo>
                                <a:lnTo>
                                  <a:pt x="1421130" y="3810"/>
                                </a:lnTo>
                                <a:lnTo>
                                  <a:pt x="1418590" y="7620"/>
                                </a:lnTo>
                                <a:lnTo>
                                  <a:pt x="3810" y="7620"/>
                                </a:lnTo>
                                <a:lnTo>
                                  <a:pt x="0" y="3810"/>
                                </a:lnTo>
                                <a:lnTo>
                                  <a:pt x="3810" y="0"/>
                                </a:lnTo>
                                <a:close/>
                              </a:path>
                            </a:pathLst>
                          </a:custGeom>
                          <a:solidFill>
                            <a:srgbClr val="00000A"/>
                          </a:solidFill>
                          <a:ln w="0" cap="flat">
                            <a:noFill/>
                            <a:miter lim="127000"/>
                          </a:ln>
                          <a:effectLst/>
                        </wps:spPr>
                        <wps:bodyPr/>
                      </wps:wsp>
                      <wps:wsp>
                        <wps:cNvPr id="204" name="Shape 204"/>
                        <wps:cNvSpPr/>
                        <wps:spPr>
                          <a:xfrm>
                            <a:off x="1423670" y="1606550"/>
                            <a:ext cx="1389380" cy="7620"/>
                          </a:xfrm>
                          <a:custGeom>
                            <a:avLst/>
                            <a:gdLst/>
                            <a:ahLst/>
                            <a:cxnLst/>
                            <a:rect l="0" t="0" r="0" b="0"/>
                            <a:pathLst>
                              <a:path w="1389380" h="7620">
                                <a:moveTo>
                                  <a:pt x="3810" y="0"/>
                                </a:moveTo>
                                <a:lnTo>
                                  <a:pt x="1386840" y="0"/>
                                </a:lnTo>
                                <a:lnTo>
                                  <a:pt x="1389380" y="3810"/>
                                </a:lnTo>
                                <a:lnTo>
                                  <a:pt x="1386840" y="7620"/>
                                </a:lnTo>
                                <a:lnTo>
                                  <a:pt x="3810" y="7620"/>
                                </a:lnTo>
                                <a:lnTo>
                                  <a:pt x="0" y="3810"/>
                                </a:lnTo>
                                <a:lnTo>
                                  <a:pt x="3810" y="0"/>
                                </a:lnTo>
                                <a:close/>
                              </a:path>
                            </a:pathLst>
                          </a:custGeom>
                          <a:solidFill>
                            <a:srgbClr val="00000A"/>
                          </a:solidFill>
                          <a:ln w="0" cap="flat">
                            <a:noFill/>
                            <a:miter lim="127000"/>
                          </a:ln>
                          <a:effectLst/>
                        </wps:spPr>
                        <wps:bodyPr/>
                      </wps:wsp>
                      <wps:wsp>
                        <wps:cNvPr id="205" name="Shape 205"/>
                        <wps:cNvSpPr/>
                        <wps:spPr>
                          <a:xfrm>
                            <a:off x="2813051" y="1606550"/>
                            <a:ext cx="1397000" cy="7620"/>
                          </a:xfrm>
                          <a:custGeom>
                            <a:avLst/>
                            <a:gdLst/>
                            <a:ahLst/>
                            <a:cxnLst/>
                            <a:rect l="0" t="0" r="0" b="0"/>
                            <a:pathLst>
                              <a:path w="1397000" h="7620">
                                <a:moveTo>
                                  <a:pt x="3810" y="0"/>
                                </a:moveTo>
                                <a:lnTo>
                                  <a:pt x="1394460" y="0"/>
                                </a:lnTo>
                                <a:lnTo>
                                  <a:pt x="1397000" y="3810"/>
                                </a:lnTo>
                                <a:lnTo>
                                  <a:pt x="1394460" y="7620"/>
                                </a:lnTo>
                                <a:lnTo>
                                  <a:pt x="3810" y="7620"/>
                                </a:lnTo>
                                <a:lnTo>
                                  <a:pt x="0" y="3810"/>
                                </a:lnTo>
                                <a:lnTo>
                                  <a:pt x="3810" y="0"/>
                                </a:lnTo>
                                <a:close/>
                              </a:path>
                            </a:pathLst>
                          </a:custGeom>
                          <a:solidFill>
                            <a:srgbClr val="00000A"/>
                          </a:solidFill>
                          <a:ln w="0" cap="flat">
                            <a:noFill/>
                            <a:miter lim="127000"/>
                          </a:ln>
                          <a:effectLst/>
                        </wps:spPr>
                        <wps:bodyPr/>
                      </wps:wsp>
                      <wps:wsp>
                        <wps:cNvPr id="206" name="Shape 206"/>
                        <wps:cNvSpPr/>
                        <wps:spPr>
                          <a:xfrm>
                            <a:off x="4210050" y="1606550"/>
                            <a:ext cx="1416050" cy="7620"/>
                          </a:xfrm>
                          <a:custGeom>
                            <a:avLst/>
                            <a:gdLst/>
                            <a:ahLst/>
                            <a:cxnLst/>
                            <a:rect l="0" t="0" r="0" b="0"/>
                            <a:pathLst>
                              <a:path w="1416050" h="7620">
                                <a:moveTo>
                                  <a:pt x="3810" y="0"/>
                                </a:moveTo>
                                <a:lnTo>
                                  <a:pt x="1413510" y="0"/>
                                </a:lnTo>
                                <a:lnTo>
                                  <a:pt x="1416050" y="3810"/>
                                </a:lnTo>
                                <a:lnTo>
                                  <a:pt x="1413510" y="7620"/>
                                </a:lnTo>
                                <a:lnTo>
                                  <a:pt x="3810" y="7620"/>
                                </a:lnTo>
                                <a:lnTo>
                                  <a:pt x="0" y="3810"/>
                                </a:lnTo>
                                <a:lnTo>
                                  <a:pt x="3810" y="0"/>
                                </a:lnTo>
                                <a:close/>
                              </a:path>
                            </a:pathLst>
                          </a:custGeom>
                          <a:solidFill>
                            <a:srgbClr val="00000A"/>
                          </a:solidFill>
                          <a:ln w="0" cap="flat">
                            <a:noFill/>
                            <a:miter lim="127000"/>
                          </a:ln>
                          <a:effectLst/>
                        </wps:spPr>
                        <wps:bodyPr/>
                      </wps:wsp>
                      <wps:wsp>
                        <wps:cNvPr id="207" name="Shape 207"/>
                        <wps:cNvSpPr/>
                        <wps:spPr>
                          <a:xfrm>
                            <a:off x="2540" y="3441700"/>
                            <a:ext cx="1421130" cy="7620"/>
                          </a:xfrm>
                          <a:custGeom>
                            <a:avLst/>
                            <a:gdLst/>
                            <a:ahLst/>
                            <a:cxnLst/>
                            <a:rect l="0" t="0" r="0" b="0"/>
                            <a:pathLst>
                              <a:path w="1421130" h="7620">
                                <a:moveTo>
                                  <a:pt x="3810" y="0"/>
                                </a:moveTo>
                                <a:lnTo>
                                  <a:pt x="1418590" y="0"/>
                                </a:lnTo>
                                <a:lnTo>
                                  <a:pt x="1421130" y="3810"/>
                                </a:lnTo>
                                <a:lnTo>
                                  <a:pt x="1418590" y="7620"/>
                                </a:lnTo>
                                <a:lnTo>
                                  <a:pt x="3810" y="7620"/>
                                </a:lnTo>
                                <a:lnTo>
                                  <a:pt x="0" y="3810"/>
                                </a:lnTo>
                                <a:lnTo>
                                  <a:pt x="3810" y="0"/>
                                </a:lnTo>
                                <a:close/>
                              </a:path>
                            </a:pathLst>
                          </a:custGeom>
                          <a:solidFill>
                            <a:srgbClr val="00000A"/>
                          </a:solidFill>
                          <a:ln w="0" cap="flat">
                            <a:noFill/>
                            <a:miter lim="127000"/>
                          </a:ln>
                          <a:effectLst/>
                        </wps:spPr>
                        <wps:bodyPr/>
                      </wps:wsp>
                      <wps:wsp>
                        <wps:cNvPr id="208" name="Shape 208"/>
                        <wps:cNvSpPr/>
                        <wps:spPr>
                          <a:xfrm>
                            <a:off x="1423670" y="3441700"/>
                            <a:ext cx="1389380" cy="7620"/>
                          </a:xfrm>
                          <a:custGeom>
                            <a:avLst/>
                            <a:gdLst/>
                            <a:ahLst/>
                            <a:cxnLst/>
                            <a:rect l="0" t="0" r="0" b="0"/>
                            <a:pathLst>
                              <a:path w="1389380" h="7620">
                                <a:moveTo>
                                  <a:pt x="3810" y="0"/>
                                </a:moveTo>
                                <a:lnTo>
                                  <a:pt x="1386840" y="0"/>
                                </a:lnTo>
                                <a:lnTo>
                                  <a:pt x="1389380" y="3810"/>
                                </a:lnTo>
                                <a:lnTo>
                                  <a:pt x="1386840" y="7620"/>
                                </a:lnTo>
                                <a:lnTo>
                                  <a:pt x="3810" y="7620"/>
                                </a:lnTo>
                                <a:lnTo>
                                  <a:pt x="0" y="3810"/>
                                </a:lnTo>
                                <a:lnTo>
                                  <a:pt x="3810" y="0"/>
                                </a:lnTo>
                                <a:close/>
                              </a:path>
                            </a:pathLst>
                          </a:custGeom>
                          <a:solidFill>
                            <a:srgbClr val="00000A"/>
                          </a:solidFill>
                          <a:ln w="0" cap="flat">
                            <a:noFill/>
                            <a:miter lim="127000"/>
                          </a:ln>
                          <a:effectLst/>
                        </wps:spPr>
                        <wps:bodyPr/>
                      </wps:wsp>
                      <wps:wsp>
                        <wps:cNvPr id="209" name="Shape 209"/>
                        <wps:cNvSpPr/>
                        <wps:spPr>
                          <a:xfrm>
                            <a:off x="2813051" y="3441700"/>
                            <a:ext cx="1397000" cy="7620"/>
                          </a:xfrm>
                          <a:custGeom>
                            <a:avLst/>
                            <a:gdLst/>
                            <a:ahLst/>
                            <a:cxnLst/>
                            <a:rect l="0" t="0" r="0" b="0"/>
                            <a:pathLst>
                              <a:path w="1397000" h="7620">
                                <a:moveTo>
                                  <a:pt x="3810" y="0"/>
                                </a:moveTo>
                                <a:lnTo>
                                  <a:pt x="1394460" y="0"/>
                                </a:lnTo>
                                <a:lnTo>
                                  <a:pt x="1397000" y="3810"/>
                                </a:lnTo>
                                <a:lnTo>
                                  <a:pt x="1394460" y="7620"/>
                                </a:lnTo>
                                <a:lnTo>
                                  <a:pt x="3810" y="7620"/>
                                </a:lnTo>
                                <a:lnTo>
                                  <a:pt x="0" y="3810"/>
                                </a:lnTo>
                                <a:lnTo>
                                  <a:pt x="3810" y="0"/>
                                </a:lnTo>
                                <a:close/>
                              </a:path>
                            </a:pathLst>
                          </a:custGeom>
                          <a:solidFill>
                            <a:srgbClr val="00000A"/>
                          </a:solidFill>
                          <a:ln w="0" cap="flat">
                            <a:noFill/>
                            <a:miter lim="127000"/>
                          </a:ln>
                          <a:effectLst/>
                        </wps:spPr>
                        <wps:bodyPr/>
                      </wps:wsp>
                      <wps:wsp>
                        <wps:cNvPr id="210" name="Shape 210"/>
                        <wps:cNvSpPr/>
                        <wps:spPr>
                          <a:xfrm>
                            <a:off x="4210050" y="3441700"/>
                            <a:ext cx="1416050" cy="7620"/>
                          </a:xfrm>
                          <a:custGeom>
                            <a:avLst/>
                            <a:gdLst/>
                            <a:ahLst/>
                            <a:cxnLst/>
                            <a:rect l="0" t="0" r="0" b="0"/>
                            <a:pathLst>
                              <a:path w="1416050" h="7620">
                                <a:moveTo>
                                  <a:pt x="3810" y="0"/>
                                </a:moveTo>
                                <a:lnTo>
                                  <a:pt x="1413510" y="0"/>
                                </a:lnTo>
                                <a:lnTo>
                                  <a:pt x="1416050" y="3810"/>
                                </a:lnTo>
                                <a:lnTo>
                                  <a:pt x="1413510" y="7620"/>
                                </a:lnTo>
                                <a:lnTo>
                                  <a:pt x="3810" y="7620"/>
                                </a:lnTo>
                                <a:lnTo>
                                  <a:pt x="0" y="3810"/>
                                </a:lnTo>
                                <a:lnTo>
                                  <a:pt x="3810" y="0"/>
                                </a:lnTo>
                                <a:close/>
                              </a:path>
                            </a:pathLst>
                          </a:custGeom>
                          <a:solidFill>
                            <a:srgbClr val="00000A"/>
                          </a:solidFill>
                          <a:ln w="0" cap="flat">
                            <a:noFill/>
                            <a:miter lim="127000"/>
                          </a:ln>
                          <a:effectLst/>
                        </wps:spPr>
                        <wps:bodyPr/>
                      </wps:wsp>
                      <wps:wsp>
                        <wps:cNvPr id="211" name="Shape 211"/>
                        <wps:cNvSpPr/>
                        <wps:spPr>
                          <a:xfrm>
                            <a:off x="2540" y="5276850"/>
                            <a:ext cx="1421130" cy="7620"/>
                          </a:xfrm>
                          <a:custGeom>
                            <a:avLst/>
                            <a:gdLst/>
                            <a:ahLst/>
                            <a:cxnLst/>
                            <a:rect l="0" t="0" r="0" b="0"/>
                            <a:pathLst>
                              <a:path w="1421130" h="7620">
                                <a:moveTo>
                                  <a:pt x="3810" y="0"/>
                                </a:moveTo>
                                <a:lnTo>
                                  <a:pt x="1418590" y="0"/>
                                </a:lnTo>
                                <a:lnTo>
                                  <a:pt x="1421130" y="3810"/>
                                </a:lnTo>
                                <a:lnTo>
                                  <a:pt x="1418590" y="7620"/>
                                </a:lnTo>
                                <a:lnTo>
                                  <a:pt x="3810" y="7620"/>
                                </a:lnTo>
                                <a:lnTo>
                                  <a:pt x="0" y="3810"/>
                                </a:lnTo>
                                <a:lnTo>
                                  <a:pt x="3810" y="0"/>
                                </a:lnTo>
                                <a:close/>
                              </a:path>
                            </a:pathLst>
                          </a:custGeom>
                          <a:solidFill>
                            <a:srgbClr val="00000A"/>
                          </a:solidFill>
                          <a:ln w="0" cap="flat">
                            <a:noFill/>
                            <a:miter lim="127000"/>
                          </a:ln>
                          <a:effectLst/>
                        </wps:spPr>
                        <wps:bodyPr/>
                      </wps:wsp>
                      <wps:wsp>
                        <wps:cNvPr id="212" name="Shape 212"/>
                        <wps:cNvSpPr/>
                        <wps:spPr>
                          <a:xfrm>
                            <a:off x="1423670" y="5276850"/>
                            <a:ext cx="1389380" cy="7620"/>
                          </a:xfrm>
                          <a:custGeom>
                            <a:avLst/>
                            <a:gdLst/>
                            <a:ahLst/>
                            <a:cxnLst/>
                            <a:rect l="0" t="0" r="0" b="0"/>
                            <a:pathLst>
                              <a:path w="1389380" h="7620">
                                <a:moveTo>
                                  <a:pt x="3810" y="0"/>
                                </a:moveTo>
                                <a:lnTo>
                                  <a:pt x="1386840" y="0"/>
                                </a:lnTo>
                                <a:lnTo>
                                  <a:pt x="1389380" y="3810"/>
                                </a:lnTo>
                                <a:lnTo>
                                  <a:pt x="1386840" y="7620"/>
                                </a:lnTo>
                                <a:lnTo>
                                  <a:pt x="3810" y="7620"/>
                                </a:lnTo>
                                <a:lnTo>
                                  <a:pt x="0" y="3810"/>
                                </a:lnTo>
                                <a:lnTo>
                                  <a:pt x="3810" y="0"/>
                                </a:lnTo>
                                <a:close/>
                              </a:path>
                            </a:pathLst>
                          </a:custGeom>
                          <a:solidFill>
                            <a:srgbClr val="00000A"/>
                          </a:solidFill>
                          <a:ln w="0" cap="flat">
                            <a:noFill/>
                            <a:miter lim="127000"/>
                          </a:ln>
                          <a:effectLst/>
                        </wps:spPr>
                        <wps:bodyPr/>
                      </wps:wsp>
                      <wps:wsp>
                        <wps:cNvPr id="213" name="Shape 213"/>
                        <wps:cNvSpPr/>
                        <wps:spPr>
                          <a:xfrm>
                            <a:off x="2813051" y="5276850"/>
                            <a:ext cx="1397000" cy="7620"/>
                          </a:xfrm>
                          <a:custGeom>
                            <a:avLst/>
                            <a:gdLst/>
                            <a:ahLst/>
                            <a:cxnLst/>
                            <a:rect l="0" t="0" r="0" b="0"/>
                            <a:pathLst>
                              <a:path w="1397000" h="7620">
                                <a:moveTo>
                                  <a:pt x="3810" y="0"/>
                                </a:moveTo>
                                <a:lnTo>
                                  <a:pt x="1394460" y="0"/>
                                </a:lnTo>
                                <a:lnTo>
                                  <a:pt x="1397000" y="3810"/>
                                </a:lnTo>
                                <a:lnTo>
                                  <a:pt x="1394460" y="7620"/>
                                </a:lnTo>
                                <a:lnTo>
                                  <a:pt x="3810" y="7620"/>
                                </a:lnTo>
                                <a:lnTo>
                                  <a:pt x="0" y="3810"/>
                                </a:lnTo>
                                <a:lnTo>
                                  <a:pt x="3810" y="0"/>
                                </a:lnTo>
                                <a:close/>
                              </a:path>
                            </a:pathLst>
                          </a:custGeom>
                          <a:solidFill>
                            <a:srgbClr val="00000A"/>
                          </a:solidFill>
                          <a:ln w="0" cap="flat">
                            <a:noFill/>
                            <a:miter lim="127000"/>
                          </a:ln>
                          <a:effectLst/>
                        </wps:spPr>
                        <wps:bodyPr/>
                      </wps:wsp>
                      <wps:wsp>
                        <wps:cNvPr id="214" name="Shape 214"/>
                        <wps:cNvSpPr/>
                        <wps:spPr>
                          <a:xfrm>
                            <a:off x="4210050" y="5276850"/>
                            <a:ext cx="1416050" cy="7620"/>
                          </a:xfrm>
                          <a:custGeom>
                            <a:avLst/>
                            <a:gdLst/>
                            <a:ahLst/>
                            <a:cxnLst/>
                            <a:rect l="0" t="0" r="0" b="0"/>
                            <a:pathLst>
                              <a:path w="1416050" h="7620">
                                <a:moveTo>
                                  <a:pt x="3810" y="0"/>
                                </a:moveTo>
                                <a:lnTo>
                                  <a:pt x="1413510" y="0"/>
                                </a:lnTo>
                                <a:lnTo>
                                  <a:pt x="1416050" y="3810"/>
                                </a:lnTo>
                                <a:lnTo>
                                  <a:pt x="1413510" y="7620"/>
                                </a:lnTo>
                                <a:lnTo>
                                  <a:pt x="3810" y="7620"/>
                                </a:lnTo>
                                <a:lnTo>
                                  <a:pt x="0" y="3810"/>
                                </a:lnTo>
                                <a:lnTo>
                                  <a:pt x="3810" y="0"/>
                                </a:lnTo>
                                <a:close/>
                              </a:path>
                            </a:pathLst>
                          </a:custGeom>
                          <a:solidFill>
                            <a:srgbClr val="00000A"/>
                          </a:solidFill>
                          <a:ln w="0" cap="flat">
                            <a:noFill/>
                            <a:miter lim="127000"/>
                          </a:ln>
                          <a:effectLst/>
                        </wps:spPr>
                        <wps:bodyPr/>
                      </wps:wsp>
                      <wps:wsp>
                        <wps:cNvPr id="215" name="Shape 215"/>
                        <wps:cNvSpPr/>
                        <wps:spPr>
                          <a:xfrm>
                            <a:off x="2540" y="7112001"/>
                            <a:ext cx="1421130" cy="7620"/>
                          </a:xfrm>
                          <a:custGeom>
                            <a:avLst/>
                            <a:gdLst/>
                            <a:ahLst/>
                            <a:cxnLst/>
                            <a:rect l="0" t="0" r="0" b="0"/>
                            <a:pathLst>
                              <a:path w="1421130" h="7620">
                                <a:moveTo>
                                  <a:pt x="3810" y="0"/>
                                </a:moveTo>
                                <a:lnTo>
                                  <a:pt x="1418590" y="0"/>
                                </a:lnTo>
                                <a:lnTo>
                                  <a:pt x="1421130" y="3810"/>
                                </a:lnTo>
                                <a:lnTo>
                                  <a:pt x="1418590" y="7620"/>
                                </a:lnTo>
                                <a:lnTo>
                                  <a:pt x="3810" y="7620"/>
                                </a:lnTo>
                                <a:lnTo>
                                  <a:pt x="0" y="3810"/>
                                </a:lnTo>
                                <a:lnTo>
                                  <a:pt x="3810" y="0"/>
                                </a:lnTo>
                                <a:close/>
                              </a:path>
                            </a:pathLst>
                          </a:custGeom>
                          <a:solidFill>
                            <a:srgbClr val="00000A"/>
                          </a:solidFill>
                          <a:ln w="0" cap="flat">
                            <a:noFill/>
                            <a:miter lim="127000"/>
                          </a:ln>
                          <a:effectLst/>
                        </wps:spPr>
                        <wps:bodyPr/>
                      </wps:wsp>
                      <wps:wsp>
                        <wps:cNvPr id="216" name="Shape 216"/>
                        <wps:cNvSpPr/>
                        <wps:spPr>
                          <a:xfrm>
                            <a:off x="1423670" y="7112001"/>
                            <a:ext cx="1389380" cy="7620"/>
                          </a:xfrm>
                          <a:custGeom>
                            <a:avLst/>
                            <a:gdLst/>
                            <a:ahLst/>
                            <a:cxnLst/>
                            <a:rect l="0" t="0" r="0" b="0"/>
                            <a:pathLst>
                              <a:path w="1389380" h="7620">
                                <a:moveTo>
                                  <a:pt x="3810" y="0"/>
                                </a:moveTo>
                                <a:lnTo>
                                  <a:pt x="1386840" y="0"/>
                                </a:lnTo>
                                <a:lnTo>
                                  <a:pt x="1389380" y="3810"/>
                                </a:lnTo>
                                <a:lnTo>
                                  <a:pt x="1386840" y="7620"/>
                                </a:lnTo>
                                <a:lnTo>
                                  <a:pt x="3810" y="7620"/>
                                </a:lnTo>
                                <a:lnTo>
                                  <a:pt x="0" y="3810"/>
                                </a:lnTo>
                                <a:lnTo>
                                  <a:pt x="3810" y="0"/>
                                </a:lnTo>
                                <a:close/>
                              </a:path>
                            </a:pathLst>
                          </a:custGeom>
                          <a:solidFill>
                            <a:srgbClr val="00000A"/>
                          </a:solidFill>
                          <a:ln w="0" cap="flat">
                            <a:noFill/>
                            <a:miter lim="127000"/>
                          </a:ln>
                          <a:effectLst/>
                        </wps:spPr>
                        <wps:bodyPr/>
                      </wps:wsp>
                      <wps:wsp>
                        <wps:cNvPr id="217" name="Shape 217"/>
                        <wps:cNvSpPr/>
                        <wps:spPr>
                          <a:xfrm>
                            <a:off x="2813051" y="7112001"/>
                            <a:ext cx="1397000" cy="7620"/>
                          </a:xfrm>
                          <a:custGeom>
                            <a:avLst/>
                            <a:gdLst/>
                            <a:ahLst/>
                            <a:cxnLst/>
                            <a:rect l="0" t="0" r="0" b="0"/>
                            <a:pathLst>
                              <a:path w="1397000" h="7620">
                                <a:moveTo>
                                  <a:pt x="3810" y="0"/>
                                </a:moveTo>
                                <a:lnTo>
                                  <a:pt x="1394460" y="0"/>
                                </a:lnTo>
                                <a:lnTo>
                                  <a:pt x="1397000" y="3810"/>
                                </a:lnTo>
                                <a:lnTo>
                                  <a:pt x="1394460" y="7620"/>
                                </a:lnTo>
                                <a:lnTo>
                                  <a:pt x="3810" y="7620"/>
                                </a:lnTo>
                                <a:lnTo>
                                  <a:pt x="0" y="3810"/>
                                </a:lnTo>
                                <a:lnTo>
                                  <a:pt x="3810" y="0"/>
                                </a:lnTo>
                                <a:close/>
                              </a:path>
                            </a:pathLst>
                          </a:custGeom>
                          <a:solidFill>
                            <a:srgbClr val="00000A"/>
                          </a:solidFill>
                          <a:ln w="0" cap="flat">
                            <a:noFill/>
                            <a:miter lim="127000"/>
                          </a:ln>
                          <a:effectLst/>
                        </wps:spPr>
                        <wps:bodyPr/>
                      </wps:wsp>
                      <wps:wsp>
                        <wps:cNvPr id="218" name="Shape 218"/>
                        <wps:cNvSpPr/>
                        <wps:spPr>
                          <a:xfrm>
                            <a:off x="4210050" y="7112001"/>
                            <a:ext cx="1416050" cy="7620"/>
                          </a:xfrm>
                          <a:custGeom>
                            <a:avLst/>
                            <a:gdLst/>
                            <a:ahLst/>
                            <a:cxnLst/>
                            <a:rect l="0" t="0" r="0" b="0"/>
                            <a:pathLst>
                              <a:path w="1416050" h="7620">
                                <a:moveTo>
                                  <a:pt x="3810" y="0"/>
                                </a:moveTo>
                                <a:lnTo>
                                  <a:pt x="1413510" y="0"/>
                                </a:lnTo>
                                <a:lnTo>
                                  <a:pt x="1416050" y="3810"/>
                                </a:lnTo>
                                <a:lnTo>
                                  <a:pt x="1413510" y="7620"/>
                                </a:lnTo>
                                <a:lnTo>
                                  <a:pt x="3810" y="7620"/>
                                </a:lnTo>
                                <a:lnTo>
                                  <a:pt x="0" y="3810"/>
                                </a:lnTo>
                                <a:lnTo>
                                  <a:pt x="3810" y="0"/>
                                </a:lnTo>
                                <a:close/>
                              </a:path>
                            </a:pathLst>
                          </a:custGeom>
                          <a:solidFill>
                            <a:srgbClr val="00000A"/>
                          </a:solidFill>
                          <a:ln w="0" cap="flat">
                            <a:noFill/>
                            <a:miter lim="127000"/>
                          </a:ln>
                          <a:effectLst/>
                        </wps:spPr>
                        <wps:bodyPr/>
                      </wps:wsp>
                      <wps:wsp>
                        <wps:cNvPr id="219" name="Shape 219"/>
                        <wps:cNvSpPr/>
                        <wps:spPr>
                          <a:xfrm>
                            <a:off x="0" y="8032750"/>
                            <a:ext cx="1427480" cy="7620"/>
                          </a:xfrm>
                          <a:custGeom>
                            <a:avLst/>
                            <a:gdLst/>
                            <a:ahLst/>
                            <a:cxnLst/>
                            <a:rect l="0" t="0" r="0" b="0"/>
                            <a:pathLst>
                              <a:path w="1427480" h="7620">
                                <a:moveTo>
                                  <a:pt x="6350" y="0"/>
                                </a:moveTo>
                                <a:lnTo>
                                  <a:pt x="1421130" y="0"/>
                                </a:lnTo>
                                <a:lnTo>
                                  <a:pt x="1423670" y="3810"/>
                                </a:lnTo>
                                <a:lnTo>
                                  <a:pt x="1427480" y="7620"/>
                                </a:lnTo>
                                <a:lnTo>
                                  <a:pt x="0" y="7620"/>
                                </a:lnTo>
                                <a:lnTo>
                                  <a:pt x="2540" y="3810"/>
                                </a:lnTo>
                                <a:lnTo>
                                  <a:pt x="6350" y="0"/>
                                </a:lnTo>
                                <a:close/>
                              </a:path>
                            </a:pathLst>
                          </a:custGeom>
                          <a:solidFill>
                            <a:srgbClr val="00000A"/>
                          </a:solidFill>
                          <a:ln w="0" cap="flat">
                            <a:noFill/>
                            <a:miter lim="127000"/>
                          </a:ln>
                          <a:effectLst/>
                        </wps:spPr>
                        <wps:bodyPr/>
                      </wps:wsp>
                      <wps:wsp>
                        <wps:cNvPr id="220" name="Shape 220"/>
                        <wps:cNvSpPr/>
                        <wps:spPr>
                          <a:xfrm>
                            <a:off x="1421130" y="8032750"/>
                            <a:ext cx="1395730" cy="7620"/>
                          </a:xfrm>
                          <a:custGeom>
                            <a:avLst/>
                            <a:gdLst/>
                            <a:ahLst/>
                            <a:cxnLst/>
                            <a:rect l="0" t="0" r="0" b="0"/>
                            <a:pathLst>
                              <a:path w="1395730" h="7620">
                                <a:moveTo>
                                  <a:pt x="6350" y="0"/>
                                </a:moveTo>
                                <a:lnTo>
                                  <a:pt x="1389380" y="0"/>
                                </a:lnTo>
                                <a:lnTo>
                                  <a:pt x="1391920" y="3810"/>
                                </a:lnTo>
                                <a:lnTo>
                                  <a:pt x="1395730" y="7620"/>
                                </a:lnTo>
                                <a:lnTo>
                                  <a:pt x="0" y="7620"/>
                                </a:lnTo>
                                <a:lnTo>
                                  <a:pt x="2540" y="3810"/>
                                </a:lnTo>
                                <a:lnTo>
                                  <a:pt x="6350" y="0"/>
                                </a:lnTo>
                                <a:close/>
                              </a:path>
                            </a:pathLst>
                          </a:custGeom>
                          <a:solidFill>
                            <a:srgbClr val="00000A"/>
                          </a:solidFill>
                          <a:ln w="0" cap="flat">
                            <a:noFill/>
                            <a:miter lim="127000"/>
                          </a:ln>
                          <a:effectLst/>
                        </wps:spPr>
                        <wps:bodyPr/>
                      </wps:wsp>
                      <wps:wsp>
                        <wps:cNvPr id="221" name="Shape 221"/>
                        <wps:cNvSpPr/>
                        <wps:spPr>
                          <a:xfrm>
                            <a:off x="2810510" y="8032750"/>
                            <a:ext cx="1403350" cy="7620"/>
                          </a:xfrm>
                          <a:custGeom>
                            <a:avLst/>
                            <a:gdLst/>
                            <a:ahLst/>
                            <a:cxnLst/>
                            <a:rect l="0" t="0" r="0" b="0"/>
                            <a:pathLst>
                              <a:path w="1403350" h="7620">
                                <a:moveTo>
                                  <a:pt x="6350" y="0"/>
                                </a:moveTo>
                                <a:lnTo>
                                  <a:pt x="1397000" y="0"/>
                                </a:lnTo>
                                <a:lnTo>
                                  <a:pt x="1399540" y="3810"/>
                                </a:lnTo>
                                <a:lnTo>
                                  <a:pt x="1403350" y="7620"/>
                                </a:lnTo>
                                <a:lnTo>
                                  <a:pt x="0" y="7620"/>
                                </a:lnTo>
                                <a:lnTo>
                                  <a:pt x="2540" y="3810"/>
                                </a:lnTo>
                                <a:lnTo>
                                  <a:pt x="6350" y="0"/>
                                </a:lnTo>
                                <a:close/>
                              </a:path>
                            </a:pathLst>
                          </a:custGeom>
                          <a:solidFill>
                            <a:srgbClr val="00000A"/>
                          </a:solidFill>
                          <a:ln w="0" cap="flat">
                            <a:noFill/>
                            <a:miter lim="127000"/>
                          </a:ln>
                          <a:effectLst/>
                        </wps:spPr>
                        <wps:bodyPr/>
                      </wps:wsp>
                      <wps:wsp>
                        <wps:cNvPr id="222" name="Shape 222"/>
                        <wps:cNvSpPr/>
                        <wps:spPr>
                          <a:xfrm>
                            <a:off x="4207510" y="8032750"/>
                            <a:ext cx="1422401" cy="7620"/>
                          </a:xfrm>
                          <a:custGeom>
                            <a:avLst/>
                            <a:gdLst/>
                            <a:ahLst/>
                            <a:cxnLst/>
                            <a:rect l="0" t="0" r="0" b="0"/>
                            <a:pathLst>
                              <a:path w="1422400" h="7620">
                                <a:moveTo>
                                  <a:pt x="6350" y="0"/>
                                </a:moveTo>
                                <a:lnTo>
                                  <a:pt x="1416050" y="0"/>
                                </a:lnTo>
                                <a:lnTo>
                                  <a:pt x="1418590" y="3810"/>
                                </a:lnTo>
                                <a:lnTo>
                                  <a:pt x="1422400" y="7620"/>
                                </a:lnTo>
                                <a:lnTo>
                                  <a:pt x="0" y="7620"/>
                                </a:lnTo>
                                <a:lnTo>
                                  <a:pt x="2540" y="3810"/>
                                </a:lnTo>
                                <a:lnTo>
                                  <a:pt x="6350" y="0"/>
                                </a:lnTo>
                                <a:close/>
                              </a:path>
                            </a:pathLst>
                          </a:custGeom>
                          <a:solidFill>
                            <a:srgbClr val="00000A"/>
                          </a:solidFill>
                          <a:ln w="0" cap="flat">
                            <a:noFill/>
                            <a:miter lim="127000"/>
                          </a:ln>
                          <a:effectLst/>
                        </wps:spPr>
                        <wps:bodyPr/>
                      </wps:wsp>
                      <wps:wsp>
                        <wps:cNvPr id="223" name="Shape 223"/>
                        <wps:cNvSpPr/>
                        <wps:spPr>
                          <a:xfrm>
                            <a:off x="0" y="0"/>
                            <a:ext cx="6350" cy="1614170"/>
                          </a:xfrm>
                          <a:custGeom>
                            <a:avLst/>
                            <a:gdLst/>
                            <a:ahLst/>
                            <a:cxnLst/>
                            <a:rect l="0" t="0" r="0" b="0"/>
                            <a:pathLst>
                              <a:path w="6350" h="1614170">
                                <a:moveTo>
                                  <a:pt x="0" y="0"/>
                                </a:moveTo>
                                <a:lnTo>
                                  <a:pt x="2540" y="3810"/>
                                </a:lnTo>
                                <a:lnTo>
                                  <a:pt x="6350" y="7620"/>
                                </a:lnTo>
                                <a:lnTo>
                                  <a:pt x="6350" y="1606550"/>
                                </a:lnTo>
                                <a:lnTo>
                                  <a:pt x="2540" y="1610360"/>
                                </a:lnTo>
                                <a:lnTo>
                                  <a:pt x="0" y="1614170"/>
                                </a:lnTo>
                                <a:lnTo>
                                  <a:pt x="0" y="0"/>
                                </a:lnTo>
                                <a:close/>
                              </a:path>
                            </a:pathLst>
                          </a:custGeom>
                          <a:solidFill>
                            <a:srgbClr val="00000A"/>
                          </a:solidFill>
                          <a:ln w="0" cap="flat">
                            <a:noFill/>
                            <a:miter lim="127000"/>
                          </a:ln>
                          <a:effectLst/>
                        </wps:spPr>
                        <wps:bodyPr/>
                      </wps:wsp>
                      <wps:wsp>
                        <wps:cNvPr id="224" name="Shape 224"/>
                        <wps:cNvSpPr/>
                        <wps:spPr>
                          <a:xfrm>
                            <a:off x="0" y="1606550"/>
                            <a:ext cx="6350" cy="1842770"/>
                          </a:xfrm>
                          <a:custGeom>
                            <a:avLst/>
                            <a:gdLst/>
                            <a:ahLst/>
                            <a:cxnLst/>
                            <a:rect l="0" t="0" r="0" b="0"/>
                            <a:pathLst>
                              <a:path w="6350" h="1842770">
                                <a:moveTo>
                                  <a:pt x="0" y="0"/>
                                </a:moveTo>
                                <a:lnTo>
                                  <a:pt x="2540" y="3810"/>
                                </a:lnTo>
                                <a:lnTo>
                                  <a:pt x="6350" y="7620"/>
                                </a:lnTo>
                                <a:lnTo>
                                  <a:pt x="6350" y="1835150"/>
                                </a:lnTo>
                                <a:lnTo>
                                  <a:pt x="2540" y="1838960"/>
                                </a:lnTo>
                                <a:lnTo>
                                  <a:pt x="0" y="1842770"/>
                                </a:lnTo>
                                <a:lnTo>
                                  <a:pt x="0" y="0"/>
                                </a:lnTo>
                                <a:close/>
                              </a:path>
                            </a:pathLst>
                          </a:custGeom>
                          <a:solidFill>
                            <a:srgbClr val="00000A"/>
                          </a:solidFill>
                          <a:ln w="0" cap="flat">
                            <a:noFill/>
                            <a:miter lim="127000"/>
                          </a:ln>
                          <a:effectLst/>
                        </wps:spPr>
                        <wps:bodyPr/>
                      </wps:wsp>
                      <wps:wsp>
                        <wps:cNvPr id="225" name="Shape 225"/>
                        <wps:cNvSpPr/>
                        <wps:spPr>
                          <a:xfrm>
                            <a:off x="0" y="3441700"/>
                            <a:ext cx="6350" cy="1842770"/>
                          </a:xfrm>
                          <a:custGeom>
                            <a:avLst/>
                            <a:gdLst/>
                            <a:ahLst/>
                            <a:cxnLst/>
                            <a:rect l="0" t="0" r="0" b="0"/>
                            <a:pathLst>
                              <a:path w="6350" h="1842770">
                                <a:moveTo>
                                  <a:pt x="0" y="0"/>
                                </a:moveTo>
                                <a:lnTo>
                                  <a:pt x="2540" y="3810"/>
                                </a:lnTo>
                                <a:lnTo>
                                  <a:pt x="6350" y="7620"/>
                                </a:lnTo>
                                <a:lnTo>
                                  <a:pt x="6350" y="1835150"/>
                                </a:lnTo>
                                <a:lnTo>
                                  <a:pt x="2540" y="1838960"/>
                                </a:lnTo>
                                <a:lnTo>
                                  <a:pt x="0" y="1842770"/>
                                </a:lnTo>
                                <a:lnTo>
                                  <a:pt x="0" y="0"/>
                                </a:lnTo>
                                <a:close/>
                              </a:path>
                            </a:pathLst>
                          </a:custGeom>
                          <a:solidFill>
                            <a:srgbClr val="00000A"/>
                          </a:solidFill>
                          <a:ln w="0" cap="flat">
                            <a:noFill/>
                            <a:miter lim="127000"/>
                          </a:ln>
                          <a:effectLst/>
                        </wps:spPr>
                        <wps:bodyPr/>
                      </wps:wsp>
                      <wps:wsp>
                        <wps:cNvPr id="226" name="Shape 226"/>
                        <wps:cNvSpPr/>
                        <wps:spPr>
                          <a:xfrm>
                            <a:off x="0" y="5276850"/>
                            <a:ext cx="6350" cy="1842770"/>
                          </a:xfrm>
                          <a:custGeom>
                            <a:avLst/>
                            <a:gdLst/>
                            <a:ahLst/>
                            <a:cxnLst/>
                            <a:rect l="0" t="0" r="0" b="0"/>
                            <a:pathLst>
                              <a:path w="6350" h="1842770">
                                <a:moveTo>
                                  <a:pt x="0" y="0"/>
                                </a:moveTo>
                                <a:lnTo>
                                  <a:pt x="2540" y="3810"/>
                                </a:lnTo>
                                <a:lnTo>
                                  <a:pt x="6350" y="7620"/>
                                </a:lnTo>
                                <a:lnTo>
                                  <a:pt x="6350" y="1835150"/>
                                </a:lnTo>
                                <a:lnTo>
                                  <a:pt x="2540" y="1838960"/>
                                </a:lnTo>
                                <a:lnTo>
                                  <a:pt x="0" y="1842770"/>
                                </a:lnTo>
                                <a:lnTo>
                                  <a:pt x="0" y="0"/>
                                </a:lnTo>
                                <a:close/>
                              </a:path>
                            </a:pathLst>
                          </a:custGeom>
                          <a:solidFill>
                            <a:srgbClr val="00000A"/>
                          </a:solidFill>
                          <a:ln w="0" cap="flat">
                            <a:noFill/>
                            <a:miter lim="127000"/>
                          </a:ln>
                          <a:effectLst/>
                        </wps:spPr>
                        <wps:bodyPr/>
                      </wps:wsp>
                      <wps:wsp>
                        <wps:cNvPr id="227" name="Shape 227"/>
                        <wps:cNvSpPr/>
                        <wps:spPr>
                          <a:xfrm>
                            <a:off x="0" y="7112001"/>
                            <a:ext cx="6350" cy="928370"/>
                          </a:xfrm>
                          <a:custGeom>
                            <a:avLst/>
                            <a:gdLst/>
                            <a:ahLst/>
                            <a:cxnLst/>
                            <a:rect l="0" t="0" r="0" b="0"/>
                            <a:pathLst>
                              <a:path w="6350" h="928370">
                                <a:moveTo>
                                  <a:pt x="0" y="0"/>
                                </a:moveTo>
                                <a:lnTo>
                                  <a:pt x="2540" y="3810"/>
                                </a:lnTo>
                                <a:lnTo>
                                  <a:pt x="6350" y="7620"/>
                                </a:lnTo>
                                <a:lnTo>
                                  <a:pt x="6350" y="920750"/>
                                </a:lnTo>
                                <a:lnTo>
                                  <a:pt x="2540" y="924560"/>
                                </a:lnTo>
                                <a:lnTo>
                                  <a:pt x="0" y="928370"/>
                                </a:lnTo>
                                <a:lnTo>
                                  <a:pt x="0" y="0"/>
                                </a:lnTo>
                                <a:close/>
                              </a:path>
                            </a:pathLst>
                          </a:custGeom>
                          <a:solidFill>
                            <a:srgbClr val="00000A"/>
                          </a:solidFill>
                          <a:ln w="0" cap="flat">
                            <a:noFill/>
                            <a:miter lim="127000"/>
                          </a:ln>
                          <a:effectLst/>
                        </wps:spPr>
                        <wps:bodyPr/>
                      </wps:wsp>
                      <wps:wsp>
                        <wps:cNvPr id="228" name="Shape 228"/>
                        <wps:cNvSpPr/>
                        <wps:spPr>
                          <a:xfrm>
                            <a:off x="1421130" y="3810"/>
                            <a:ext cx="6350" cy="1606550"/>
                          </a:xfrm>
                          <a:custGeom>
                            <a:avLst/>
                            <a:gdLst/>
                            <a:ahLst/>
                            <a:cxnLst/>
                            <a:rect l="0" t="0" r="0" b="0"/>
                            <a:pathLst>
                              <a:path w="6350" h="1606550">
                                <a:moveTo>
                                  <a:pt x="2540" y="0"/>
                                </a:moveTo>
                                <a:lnTo>
                                  <a:pt x="6350" y="3810"/>
                                </a:lnTo>
                                <a:lnTo>
                                  <a:pt x="6350" y="1602740"/>
                                </a:lnTo>
                                <a:lnTo>
                                  <a:pt x="2540" y="1606550"/>
                                </a:lnTo>
                                <a:lnTo>
                                  <a:pt x="0" y="1602740"/>
                                </a:lnTo>
                                <a:lnTo>
                                  <a:pt x="0" y="3810"/>
                                </a:lnTo>
                                <a:lnTo>
                                  <a:pt x="2540" y="0"/>
                                </a:lnTo>
                                <a:close/>
                              </a:path>
                            </a:pathLst>
                          </a:custGeom>
                          <a:solidFill>
                            <a:srgbClr val="00000A"/>
                          </a:solidFill>
                          <a:ln w="0" cap="flat">
                            <a:noFill/>
                            <a:miter lim="127000"/>
                          </a:ln>
                          <a:effectLst/>
                        </wps:spPr>
                        <wps:bodyPr/>
                      </wps:wsp>
                      <wps:wsp>
                        <wps:cNvPr id="229" name="Shape 229"/>
                        <wps:cNvSpPr/>
                        <wps:spPr>
                          <a:xfrm>
                            <a:off x="1421130" y="161036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30" name="Shape 230"/>
                        <wps:cNvSpPr/>
                        <wps:spPr>
                          <a:xfrm>
                            <a:off x="1421130" y="344551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31" name="Shape 231"/>
                        <wps:cNvSpPr/>
                        <wps:spPr>
                          <a:xfrm>
                            <a:off x="1421130" y="528066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32" name="Shape 232"/>
                        <wps:cNvSpPr/>
                        <wps:spPr>
                          <a:xfrm>
                            <a:off x="1421130" y="7115809"/>
                            <a:ext cx="6350" cy="920750"/>
                          </a:xfrm>
                          <a:custGeom>
                            <a:avLst/>
                            <a:gdLst/>
                            <a:ahLst/>
                            <a:cxnLst/>
                            <a:rect l="0" t="0" r="0" b="0"/>
                            <a:pathLst>
                              <a:path w="6350" h="920750">
                                <a:moveTo>
                                  <a:pt x="2540" y="0"/>
                                </a:moveTo>
                                <a:lnTo>
                                  <a:pt x="6350" y="3810"/>
                                </a:lnTo>
                                <a:lnTo>
                                  <a:pt x="6350" y="916940"/>
                                </a:lnTo>
                                <a:lnTo>
                                  <a:pt x="2540" y="920750"/>
                                </a:lnTo>
                                <a:lnTo>
                                  <a:pt x="0" y="916940"/>
                                </a:lnTo>
                                <a:lnTo>
                                  <a:pt x="0" y="3810"/>
                                </a:lnTo>
                                <a:lnTo>
                                  <a:pt x="2540" y="0"/>
                                </a:lnTo>
                                <a:close/>
                              </a:path>
                            </a:pathLst>
                          </a:custGeom>
                          <a:solidFill>
                            <a:srgbClr val="00000A"/>
                          </a:solidFill>
                          <a:ln w="0" cap="flat">
                            <a:noFill/>
                            <a:miter lim="127000"/>
                          </a:ln>
                          <a:effectLst/>
                        </wps:spPr>
                        <wps:bodyPr/>
                      </wps:wsp>
                      <wps:wsp>
                        <wps:cNvPr id="233" name="Shape 233"/>
                        <wps:cNvSpPr/>
                        <wps:spPr>
                          <a:xfrm>
                            <a:off x="2810510" y="3810"/>
                            <a:ext cx="6350" cy="1606550"/>
                          </a:xfrm>
                          <a:custGeom>
                            <a:avLst/>
                            <a:gdLst/>
                            <a:ahLst/>
                            <a:cxnLst/>
                            <a:rect l="0" t="0" r="0" b="0"/>
                            <a:pathLst>
                              <a:path w="6350" h="1606550">
                                <a:moveTo>
                                  <a:pt x="2540" y="0"/>
                                </a:moveTo>
                                <a:lnTo>
                                  <a:pt x="6350" y="3810"/>
                                </a:lnTo>
                                <a:lnTo>
                                  <a:pt x="6350" y="1602740"/>
                                </a:lnTo>
                                <a:lnTo>
                                  <a:pt x="2540" y="1606550"/>
                                </a:lnTo>
                                <a:lnTo>
                                  <a:pt x="0" y="1602740"/>
                                </a:lnTo>
                                <a:lnTo>
                                  <a:pt x="0" y="3810"/>
                                </a:lnTo>
                                <a:lnTo>
                                  <a:pt x="2540" y="0"/>
                                </a:lnTo>
                                <a:close/>
                              </a:path>
                            </a:pathLst>
                          </a:custGeom>
                          <a:solidFill>
                            <a:srgbClr val="00000A"/>
                          </a:solidFill>
                          <a:ln w="0" cap="flat">
                            <a:noFill/>
                            <a:miter lim="127000"/>
                          </a:ln>
                          <a:effectLst/>
                        </wps:spPr>
                        <wps:bodyPr/>
                      </wps:wsp>
                      <wps:wsp>
                        <wps:cNvPr id="234" name="Shape 234"/>
                        <wps:cNvSpPr/>
                        <wps:spPr>
                          <a:xfrm>
                            <a:off x="2810510" y="161036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35" name="Shape 235"/>
                        <wps:cNvSpPr/>
                        <wps:spPr>
                          <a:xfrm>
                            <a:off x="2810510" y="344551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36" name="Shape 236"/>
                        <wps:cNvSpPr/>
                        <wps:spPr>
                          <a:xfrm>
                            <a:off x="2810510" y="528066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37" name="Shape 237"/>
                        <wps:cNvSpPr/>
                        <wps:spPr>
                          <a:xfrm>
                            <a:off x="2810510" y="7115809"/>
                            <a:ext cx="6350" cy="920750"/>
                          </a:xfrm>
                          <a:custGeom>
                            <a:avLst/>
                            <a:gdLst/>
                            <a:ahLst/>
                            <a:cxnLst/>
                            <a:rect l="0" t="0" r="0" b="0"/>
                            <a:pathLst>
                              <a:path w="6350" h="920750">
                                <a:moveTo>
                                  <a:pt x="2540" y="0"/>
                                </a:moveTo>
                                <a:lnTo>
                                  <a:pt x="6350" y="3810"/>
                                </a:lnTo>
                                <a:lnTo>
                                  <a:pt x="6350" y="916940"/>
                                </a:lnTo>
                                <a:lnTo>
                                  <a:pt x="2540" y="920750"/>
                                </a:lnTo>
                                <a:lnTo>
                                  <a:pt x="0" y="916940"/>
                                </a:lnTo>
                                <a:lnTo>
                                  <a:pt x="0" y="3810"/>
                                </a:lnTo>
                                <a:lnTo>
                                  <a:pt x="2540" y="0"/>
                                </a:lnTo>
                                <a:close/>
                              </a:path>
                            </a:pathLst>
                          </a:custGeom>
                          <a:solidFill>
                            <a:srgbClr val="00000A"/>
                          </a:solidFill>
                          <a:ln w="0" cap="flat">
                            <a:noFill/>
                            <a:miter lim="127000"/>
                          </a:ln>
                          <a:effectLst/>
                        </wps:spPr>
                        <wps:bodyPr/>
                      </wps:wsp>
                      <wps:wsp>
                        <wps:cNvPr id="238" name="Shape 238"/>
                        <wps:cNvSpPr/>
                        <wps:spPr>
                          <a:xfrm>
                            <a:off x="4207510" y="3810"/>
                            <a:ext cx="6350" cy="1606550"/>
                          </a:xfrm>
                          <a:custGeom>
                            <a:avLst/>
                            <a:gdLst/>
                            <a:ahLst/>
                            <a:cxnLst/>
                            <a:rect l="0" t="0" r="0" b="0"/>
                            <a:pathLst>
                              <a:path w="6350" h="1606550">
                                <a:moveTo>
                                  <a:pt x="2540" y="0"/>
                                </a:moveTo>
                                <a:lnTo>
                                  <a:pt x="6350" y="3810"/>
                                </a:lnTo>
                                <a:lnTo>
                                  <a:pt x="6350" y="1602740"/>
                                </a:lnTo>
                                <a:lnTo>
                                  <a:pt x="2540" y="1606550"/>
                                </a:lnTo>
                                <a:lnTo>
                                  <a:pt x="0" y="1602740"/>
                                </a:lnTo>
                                <a:lnTo>
                                  <a:pt x="0" y="3810"/>
                                </a:lnTo>
                                <a:lnTo>
                                  <a:pt x="2540" y="0"/>
                                </a:lnTo>
                                <a:close/>
                              </a:path>
                            </a:pathLst>
                          </a:custGeom>
                          <a:solidFill>
                            <a:srgbClr val="00000A"/>
                          </a:solidFill>
                          <a:ln w="0" cap="flat">
                            <a:noFill/>
                            <a:miter lim="127000"/>
                          </a:ln>
                          <a:effectLst/>
                        </wps:spPr>
                        <wps:bodyPr/>
                      </wps:wsp>
                      <wps:wsp>
                        <wps:cNvPr id="239" name="Shape 239"/>
                        <wps:cNvSpPr/>
                        <wps:spPr>
                          <a:xfrm>
                            <a:off x="4207510" y="161036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40" name="Shape 240"/>
                        <wps:cNvSpPr/>
                        <wps:spPr>
                          <a:xfrm>
                            <a:off x="4207510" y="344551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41" name="Shape 241"/>
                        <wps:cNvSpPr/>
                        <wps:spPr>
                          <a:xfrm>
                            <a:off x="4207510" y="5280660"/>
                            <a:ext cx="6350" cy="1835150"/>
                          </a:xfrm>
                          <a:custGeom>
                            <a:avLst/>
                            <a:gdLst/>
                            <a:ahLst/>
                            <a:cxnLst/>
                            <a:rect l="0" t="0" r="0" b="0"/>
                            <a:pathLst>
                              <a:path w="6350" h="1835150">
                                <a:moveTo>
                                  <a:pt x="2540" y="0"/>
                                </a:moveTo>
                                <a:lnTo>
                                  <a:pt x="6350" y="3810"/>
                                </a:lnTo>
                                <a:lnTo>
                                  <a:pt x="6350" y="1831340"/>
                                </a:lnTo>
                                <a:lnTo>
                                  <a:pt x="2540" y="1835150"/>
                                </a:lnTo>
                                <a:lnTo>
                                  <a:pt x="0" y="1831340"/>
                                </a:lnTo>
                                <a:lnTo>
                                  <a:pt x="0" y="3810"/>
                                </a:lnTo>
                                <a:lnTo>
                                  <a:pt x="2540" y="0"/>
                                </a:lnTo>
                                <a:close/>
                              </a:path>
                            </a:pathLst>
                          </a:custGeom>
                          <a:solidFill>
                            <a:srgbClr val="00000A"/>
                          </a:solidFill>
                          <a:ln w="0" cap="flat">
                            <a:noFill/>
                            <a:miter lim="127000"/>
                          </a:ln>
                          <a:effectLst/>
                        </wps:spPr>
                        <wps:bodyPr/>
                      </wps:wsp>
                      <wps:wsp>
                        <wps:cNvPr id="242" name="Shape 242"/>
                        <wps:cNvSpPr/>
                        <wps:spPr>
                          <a:xfrm>
                            <a:off x="4207510" y="7115809"/>
                            <a:ext cx="6350" cy="920750"/>
                          </a:xfrm>
                          <a:custGeom>
                            <a:avLst/>
                            <a:gdLst/>
                            <a:ahLst/>
                            <a:cxnLst/>
                            <a:rect l="0" t="0" r="0" b="0"/>
                            <a:pathLst>
                              <a:path w="6350" h="920750">
                                <a:moveTo>
                                  <a:pt x="2540" y="0"/>
                                </a:moveTo>
                                <a:lnTo>
                                  <a:pt x="6350" y="3810"/>
                                </a:lnTo>
                                <a:lnTo>
                                  <a:pt x="6350" y="916940"/>
                                </a:lnTo>
                                <a:lnTo>
                                  <a:pt x="2540" y="920750"/>
                                </a:lnTo>
                                <a:lnTo>
                                  <a:pt x="0" y="916940"/>
                                </a:lnTo>
                                <a:lnTo>
                                  <a:pt x="0" y="3810"/>
                                </a:lnTo>
                                <a:lnTo>
                                  <a:pt x="2540" y="0"/>
                                </a:lnTo>
                                <a:close/>
                              </a:path>
                            </a:pathLst>
                          </a:custGeom>
                          <a:solidFill>
                            <a:srgbClr val="00000A"/>
                          </a:solidFill>
                          <a:ln w="0" cap="flat">
                            <a:noFill/>
                            <a:miter lim="127000"/>
                          </a:ln>
                          <a:effectLst/>
                        </wps:spPr>
                        <wps:bodyPr/>
                      </wps:wsp>
                      <wps:wsp>
                        <wps:cNvPr id="243" name="Shape 243"/>
                        <wps:cNvSpPr/>
                        <wps:spPr>
                          <a:xfrm>
                            <a:off x="5623561" y="0"/>
                            <a:ext cx="6350" cy="1614170"/>
                          </a:xfrm>
                          <a:custGeom>
                            <a:avLst/>
                            <a:gdLst/>
                            <a:ahLst/>
                            <a:cxnLst/>
                            <a:rect l="0" t="0" r="0" b="0"/>
                            <a:pathLst>
                              <a:path w="6350" h="1614170">
                                <a:moveTo>
                                  <a:pt x="6350" y="0"/>
                                </a:moveTo>
                                <a:lnTo>
                                  <a:pt x="6350" y="1614170"/>
                                </a:lnTo>
                                <a:lnTo>
                                  <a:pt x="2540" y="1610360"/>
                                </a:lnTo>
                                <a:lnTo>
                                  <a:pt x="0" y="1606550"/>
                                </a:lnTo>
                                <a:lnTo>
                                  <a:pt x="0" y="7620"/>
                                </a:lnTo>
                                <a:lnTo>
                                  <a:pt x="2540" y="3810"/>
                                </a:lnTo>
                                <a:lnTo>
                                  <a:pt x="6350" y="0"/>
                                </a:lnTo>
                                <a:close/>
                              </a:path>
                            </a:pathLst>
                          </a:custGeom>
                          <a:solidFill>
                            <a:srgbClr val="00000A"/>
                          </a:solidFill>
                          <a:ln w="0" cap="flat">
                            <a:noFill/>
                            <a:miter lim="127000"/>
                          </a:ln>
                          <a:effectLst/>
                        </wps:spPr>
                        <wps:bodyPr/>
                      </wps:wsp>
                      <wps:wsp>
                        <wps:cNvPr id="244" name="Shape 244"/>
                        <wps:cNvSpPr/>
                        <wps:spPr>
                          <a:xfrm>
                            <a:off x="5623561" y="1606550"/>
                            <a:ext cx="6350" cy="1842770"/>
                          </a:xfrm>
                          <a:custGeom>
                            <a:avLst/>
                            <a:gdLst/>
                            <a:ahLst/>
                            <a:cxnLst/>
                            <a:rect l="0" t="0" r="0" b="0"/>
                            <a:pathLst>
                              <a:path w="6350" h="1842770">
                                <a:moveTo>
                                  <a:pt x="6350" y="0"/>
                                </a:moveTo>
                                <a:lnTo>
                                  <a:pt x="6350" y="1842770"/>
                                </a:lnTo>
                                <a:lnTo>
                                  <a:pt x="2540" y="1838960"/>
                                </a:lnTo>
                                <a:lnTo>
                                  <a:pt x="0" y="1835150"/>
                                </a:lnTo>
                                <a:lnTo>
                                  <a:pt x="0" y="7620"/>
                                </a:lnTo>
                                <a:lnTo>
                                  <a:pt x="2540" y="3810"/>
                                </a:lnTo>
                                <a:lnTo>
                                  <a:pt x="6350" y="0"/>
                                </a:lnTo>
                                <a:close/>
                              </a:path>
                            </a:pathLst>
                          </a:custGeom>
                          <a:solidFill>
                            <a:srgbClr val="00000A"/>
                          </a:solidFill>
                          <a:ln w="0" cap="flat">
                            <a:noFill/>
                            <a:miter lim="127000"/>
                          </a:ln>
                          <a:effectLst/>
                        </wps:spPr>
                        <wps:bodyPr/>
                      </wps:wsp>
                      <wps:wsp>
                        <wps:cNvPr id="245" name="Shape 245"/>
                        <wps:cNvSpPr/>
                        <wps:spPr>
                          <a:xfrm>
                            <a:off x="5623561" y="3441700"/>
                            <a:ext cx="6350" cy="1842770"/>
                          </a:xfrm>
                          <a:custGeom>
                            <a:avLst/>
                            <a:gdLst/>
                            <a:ahLst/>
                            <a:cxnLst/>
                            <a:rect l="0" t="0" r="0" b="0"/>
                            <a:pathLst>
                              <a:path w="6350" h="1842770">
                                <a:moveTo>
                                  <a:pt x="6350" y="0"/>
                                </a:moveTo>
                                <a:lnTo>
                                  <a:pt x="6350" y="1842770"/>
                                </a:lnTo>
                                <a:lnTo>
                                  <a:pt x="2540" y="1838960"/>
                                </a:lnTo>
                                <a:lnTo>
                                  <a:pt x="0" y="1835150"/>
                                </a:lnTo>
                                <a:lnTo>
                                  <a:pt x="0" y="7620"/>
                                </a:lnTo>
                                <a:lnTo>
                                  <a:pt x="2540" y="3810"/>
                                </a:lnTo>
                                <a:lnTo>
                                  <a:pt x="6350" y="0"/>
                                </a:lnTo>
                                <a:close/>
                              </a:path>
                            </a:pathLst>
                          </a:custGeom>
                          <a:solidFill>
                            <a:srgbClr val="00000A"/>
                          </a:solidFill>
                          <a:ln w="0" cap="flat">
                            <a:noFill/>
                            <a:miter lim="127000"/>
                          </a:ln>
                          <a:effectLst/>
                        </wps:spPr>
                        <wps:bodyPr/>
                      </wps:wsp>
                      <wps:wsp>
                        <wps:cNvPr id="246" name="Shape 246"/>
                        <wps:cNvSpPr/>
                        <wps:spPr>
                          <a:xfrm>
                            <a:off x="5623561" y="5276850"/>
                            <a:ext cx="6350" cy="1842770"/>
                          </a:xfrm>
                          <a:custGeom>
                            <a:avLst/>
                            <a:gdLst/>
                            <a:ahLst/>
                            <a:cxnLst/>
                            <a:rect l="0" t="0" r="0" b="0"/>
                            <a:pathLst>
                              <a:path w="6350" h="1842770">
                                <a:moveTo>
                                  <a:pt x="6350" y="0"/>
                                </a:moveTo>
                                <a:lnTo>
                                  <a:pt x="6350" y="1842770"/>
                                </a:lnTo>
                                <a:lnTo>
                                  <a:pt x="2540" y="1838960"/>
                                </a:lnTo>
                                <a:lnTo>
                                  <a:pt x="0" y="1835150"/>
                                </a:lnTo>
                                <a:lnTo>
                                  <a:pt x="0" y="7620"/>
                                </a:lnTo>
                                <a:lnTo>
                                  <a:pt x="2540" y="3810"/>
                                </a:lnTo>
                                <a:lnTo>
                                  <a:pt x="6350" y="0"/>
                                </a:lnTo>
                                <a:close/>
                              </a:path>
                            </a:pathLst>
                          </a:custGeom>
                          <a:solidFill>
                            <a:srgbClr val="00000A"/>
                          </a:solidFill>
                          <a:ln w="0" cap="flat">
                            <a:noFill/>
                            <a:miter lim="127000"/>
                          </a:ln>
                          <a:effectLst/>
                        </wps:spPr>
                        <wps:bodyPr/>
                      </wps:wsp>
                      <wps:wsp>
                        <wps:cNvPr id="247" name="Shape 247"/>
                        <wps:cNvSpPr/>
                        <wps:spPr>
                          <a:xfrm>
                            <a:off x="5623561" y="7112001"/>
                            <a:ext cx="6350" cy="928370"/>
                          </a:xfrm>
                          <a:custGeom>
                            <a:avLst/>
                            <a:gdLst/>
                            <a:ahLst/>
                            <a:cxnLst/>
                            <a:rect l="0" t="0" r="0" b="0"/>
                            <a:pathLst>
                              <a:path w="6350" h="928370">
                                <a:moveTo>
                                  <a:pt x="6350" y="0"/>
                                </a:moveTo>
                                <a:lnTo>
                                  <a:pt x="6350" y="928370"/>
                                </a:lnTo>
                                <a:lnTo>
                                  <a:pt x="2540" y="924560"/>
                                </a:lnTo>
                                <a:lnTo>
                                  <a:pt x="0" y="920750"/>
                                </a:lnTo>
                                <a:lnTo>
                                  <a:pt x="0" y="7620"/>
                                </a:lnTo>
                                <a:lnTo>
                                  <a:pt x="2540" y="3810"/>
                                </a:lnTo>
                                <a:lnTo>
                                  <a:pt x="6350" y="0"/>
                                </a:lnTo>
                                <a:close/>
                              </a:path>
                            </a:pathLst>
                          </a:custGeom>
                          <a:solidFill>
                            <a:srgbClr val="00000A"/>
                          </a:solidFill>
                          <a:ln w="0" cap="flat">
                            <a:noFill/>
                            <a:miter lim="127000"/>
                          </a:ln>
                          <a:effectLst/>
                        </wps:spPr>
                        <wps:bodyPr/>
                      </wps:wsp>
                      <wps:wsp>
                        <wps:cNvPr id="248" name="Rectangle 248"/>
                        <wps:cNvSpPr/>
                        <wps:spPr>
                          <a:xfrm>
                            <a:off x="74930" y="69850"/>
                            <a:ext cx="1328859" cy="237555"/>
                          </a:xfrm>
                          <a:prstGeom prst="rect">
                            <a:avLst/>
                          </a:prstGeom>
                          <a:ln>
                            <a:noFill/>
                          </a:ln>
                        </wps:spPr>
                        <wps:txbx>
                          <w:txbxContent>
                            <w:p w14:paraId="3278CA58" w14:textId="77777777" w:rsidR="00AD773F" w:rsidRDefault="00AD773F" w:rsidP="00497E4D">
                              <w:r>
                                <w:rPr>
                                  <w:w w:val="107"/>
                                </w:rPr>
                                <w:t>Psychoanalytic</w:t>
                              </w:r>
                              <w:r>
                                <w:rPr>
                                  <w:spacing w:val="-1"/>
                                  <w:w w:val="107"/>
                                </w:rPr>
                                <w:t xml:space="preserve"> </w:t>
                              </w:r>
                            </w:p>
                          </w:txbxContent>
                        </wps:txbx>
                        <wps:bodyPr horzOverflow="overflow" vert="horz" lIns="0" tIns="0" rIns="0" bIns="0" rtlCol="0">
                          <a:noAutofit/>
                        </wps:bodyPr>
                      </wps:wsp>
                      <wps:wsp>
                        <wps:cNvPr id="22383" name="Rectangle 22383"/>
                        <wps:cNvSpPr/>
                        <wps:spPr>
                          <a:xfrm>
                            <a:off x="74930" y="298451"/>
                            <a:ext cx="593482" cy="237555"/>
                          </a:xfrm>
                          <a:prstGeom prst="rect">
                            <a:avLst/>
                          </a:prstGeom>
                          <a:ln>
                            <a:noFill/>
                          </a:ln>
                        </wps:spPr>
                        <wps:txbx>
                          <w:txbxContent>
                            <w:p w14:paraId="5EF76A28" w14:textId="77777777" w:rsidR="00AD773F" w:rsidRDefault="00AD773F" w:rsidP="00497E4D">
                              <w:r>
                                <w:rPr>
                                  <w:w w:val="111"/>
                                </w:rPr>
                                <w:t>(1900-</w:t>
                              </w:r>
                            </w:p>
                          </w:txbxContent>
                        </wps:txbx>
                        <wps:bodyPr horzOverflow="overflow" vert="horz" lIns="0" tIns="0" rIns="0" bIns="0" rtlCol="0">
                          <a:noAutofit/>
                        </wps:bodyPr>
                      </wps:wsp>
                      <wps:wsp>
                        <wps:cNvPr id="22385" name="Rectangle 22385"/>
                        <wps:cNvSpPr/>
                        <wps:spPr>
                          <a:xfrm>
                            <a:off x="521157" y="298451"/>
                            <a:ext cx="660981" cy="237555"/>
                          </a:xfrm>
                          <a:prstGeom prst="rect">
                            <a:avLst/>
                          </a:prstGeom>
                          <a:ln>
                            <a:noFill/>
                          </a:ln>
                        </wps:spPr>
                        <wps:txbx>
                          <w:txbxContent>
                            <w:p w14:paraId="54B078B7" w14:textId="77777777" w:rsidR="00AD773F" w:rsidRDefault="00AD773F" w:rsidP="00497E4D">
                              <w:r>
                                <w:rPr>
                                  <w:w w:val="105"/>
                                </w:rPr>
                                <w:t>Present</w:t>
                              </w:r>
                            </w:p>
                          </w:txbxContent>
                        </wps:txbx>
                        <wps:bodyPr horzOverflow="overflow" vert="horz" lIns="0" tIns="0" rIns="0" bIns="0" rtlCol="0">
                          <a:noAutofit/>
                        </wps:bodyPr>
                      </wps:wsp>
                      <wps:wsp>
                        <wps:cNvPr id="22384" name="Rectangle 22384"/>
                        <wps:cNvSpPr/>
                        <wps:spPr>
                          <a:xfrm>
                            <a:off x="1018595" y="298451"/>
                            <a:ext cx="77428" cy="237555"/>
                          </a:xfrm>
                          <a:prstGeom prst="rect">
                            <a:avLst/>
                          </a:prstGeom>
                          <a:ln>
                            <a:noFill/>
                          </a:ln>
                        </wps:spPr>
                        <wps:txbx>
                          <w:txbxContent>
                            <w:p w14:paraId="1113EBCF" w14:textId="77777777" w:rsidR="00AD773F" w:rsidRDefault="00AD773F" w:rsidP="00497E4D">
                              <w:r>
                                <w:rPr>
                                  <w:w w:val="127"/>
                                </w:rPr>
                                <w:t>)</w:t>
                              </w:r>
                            </w:p>
                          </w:txbxContent>
                        </wps:txbx>
                        <wps:bodyPr horzOverflow="overflow" vert="horz" lIns="0" tIns="0" rIns="0" bIns="0" rtlCol="0">
                          <a:noAutofit/>
                        </wps:bodyPr>
                      </wps:wsp>
                      <wps:wsp>
                        <wps:cNvPr id="250" name="Rectangle 250"/>
                        <wps:cNvSpPr/>
                        <wps:spPr>
                          <a:xfrm>
                            <a:off x="1496060" y="69850"/>
                            <a:ext cx="1319323" cy="237555"/>
                          </a:xfrm>
                          <a:prstGeom prst="rect">
                            <a:avLst/>
                          </a:prstGeom>
                          <a:ln>
                            <a:noFill/>
                          </a:ln>
                        </wps:spPr>
                        <wps:txbx>
                          <w:txbxContent>
                            <w:p w14:paraId="444A2A2F" w14:textId="77777777" w:rsidR="00AD773F" w:rsidRDefault="00AD773F" w:rsidP="00497E4D">
                              <w:r>
                                <w:rPr>
                                  <w:w w:val="107"/>
                                </w:rPr>
                                <w:t>Sigmund</w:t>
                              </w:r>
                              <w:r>
                                <w:rPr>
                                  <w:spacing w:val="-2"/>
                                  <w:w w:val="107"/>
                                </w:rPr>
                                <w:t xml:space="preserve"> </w:t>
                              </w:r>
                              <w:r>
                                <w:rPr>
                                  <w:w w:val="107"/>
                                </w:rPr>
                                <w:t>Freud</w:t>
                              </w:r>
                            </w:p>
                          </w:txbxContent>
                        </wps:txbx>
                        <wps:bodyPr horzOverflow="overflow" vert="horz" lIns="0" tIns="0" rIns="0" bIns="0" rtlCol="0">
                          <a:noAutofit/>
                        </wps:bodyPr>
                      </wps:wsp>
                      <wps:wsp>
                        <wps:cNvPr id="251" name="Rectangle 251"/>
                        <wps:cNvSpPr/>
                        <wps:spPr>
                          <a:xfrm>
                            <a:off x="1496060" y="298451"/>
                            <a:ext cx="781787" cy="237555"/>
                          </a:xfrm>
                          <a:prstGeom prst="rect">
                            <a:avLst/>
                          </a:prstGeom>
                          <a:ln>
                            <a:noFill/>
                          </a:ln>
                        </wps:spPr>
                        <wps:txbx>
                          <w:txbxContent>
                            <w:p w14:paraId="6C411993" w14:textId="77777777" w:rsidR="00AD773F" w:rsidRDefault="00AD773F" w:rsidP="00497E4D">
                              <w:r>
                                <w:rPr>
                                  <w:w w:val="107"/>
                                </w:rPr>
                                <w:t>Carl</w:t>
                              </w:r>
                              <w:r>
                                <w:rPr>
                                  <w:spacing w:val="-1"/>
                                  <w:w w:val="107"/>
                                </w:rPr>
                                <w:t xml:space="preserve"> </w:t>
                              </w:r>
                              <w:r>
                                <w:rPr>
                                  <w:w w:val="107"/>
                                </w:rPr>
                                <w:t>Jung</w:t>
                              </w:r>
                            </w:p>
                          </w:txbxContent>
                        </wps:txbx>
                        <wps:bodyPr horzOverflow="overflow" vert="horz" lIns="0" tIns="0" rIns="0" bIns="0" rtlCol="0">
                          <a:noAutofit/>
                        </wps:bodyPr>
                      </wps:wsp>
                      <wps:wsp>
                        <wps:cNvPr id="252" name="Rectangle 252"/>
                        <wps:cNvSpPr/>
                        <wps:spPr>
                          <a:xfrm>
                            <a:off x="1496060" y="527050"/>
                            <a:ext cx="1053992" cy="237555"/>
                          </a:xfrm>
                          <a:prstGeom prst="rect">
                            <a:avLst/>
                          </a:prstGeom>
                          <a:ln>
                            <a:noFill/>
                          </a:ln>
                        </wps:spPr>
                        <wps:txbx>
                          <w:txbxContent>
                            <w:p w14:paraId="187F07B4" w14:textId="77777777" w:rsidR="00AD773F" w:rsidRDefault="00AD773F" w:rsidP="00497E4D">
                              <w:r>
                                <w:rPr>
                                  <w:w w:val="108"/>
                                </w:rPr>
                                <w:t>Alfred</w:t>
                              </w:r>
                              <w:r>
                                <w:rPr>
                                  <w:spacing w:val="-2"/>
                                  <w:w w:val="108"/>
                                </w:rPr>
                                <w:t xml:space="preserve"> </w:t>
                              </w:r>
                              <w:r>
                                <w:rPr>
                                  <w:w w:val="108"/>
                                </w:rPr>
                                <w:t>Alder</w:t>
                              </w:r>
                            </w:p>
                          </w:txbxContent>
                        </wps:txbx>
                        <wps:bodyPr horzOverflow="overflow" vert="horz" lIns="0" tIns="0" rIns="0" bIns="0" rtlCol="0">
                          <a:noAutofit/>
                        </wps:bodyPr>
                      </wps:wsp>
                      <wps:wsp>
                        <wps:cNvPr id="253" name="Rectangle 253"/>
                        <wps:cNvSpPr/>
                        <wps:spPr>
                          <a:xfrm>
                            <a:off x="2886710" y="69850"/>
                            <a:ext cx="1137514" cy="237555"/>
                          </a:xfrm>
                          <a:prstGeom prst="rect">
                            <a:avLst/>
                          </a:prstGeom>
                          <a:ln>
                            <a:noFill/>
                          </a:ln>
                        </wps:spPr>
                        <wps:txbx>
                          <w:txbxContent>
                            <w:p w14:paraId="5C573C10" w14:textId="77777777" w:rsidR="00AD773F" w:rsidRDefault="00AD773F" w:rsidP="00497E4D">
                              <w:r>
                                <w:rPr>
                                  <w:w w:val="105"/>
                                </w:rPr>
                                <w:t>Unconscious</w:t>
                              </w:r>
                              <w:r>
                                <w:rPr>
                                  <w:spacing w:val="-1"/>
                                  <w:w w:val="105"/>
                                </w:rPr>
                                <w:t xml:space="preserve"> </w:t>
                              </w:r>
                            </w:p>
                          </w:txbxContent>
                        </wps:txbx>
                        <wps:bodyPr horzOverflow="overflow" vert="horz" lIns="0" tIns="0" rIns="0" bIns="0" rtlCol="0">
                          <a:noAutofit/>
                        </wps:bodyPr>
                      </wps:wsp>
                      <wps:wsp>
                        <wps:cNvPr id="254" name="Rectangle 254"/>
                        <wps:cNvSpPr/>
                        <wps:spPr>
                          <a:xfrm>
                            <a:off x="2886710" y="298451"/>
                            <a:ext cx="1423110" cy="237555"/>
                          </a:xfrm>
                          <a:prstGeom prst="rect">
                            <a:avLst/>
                          </a:prstGeom>
                          <a:ln>
                            <a:noFill/>
                          </a:ln>
                        </wps:spPr>
                        <wps:txbx>
                          <w:txbxContent>
                            <w:p w14:paraId="19A80A15" w14:textId="77777777" w:rsidR="00AD773F" w:rsidRDefault="00AD773F" w:rsidP="00497E4D">
                              <w:r>
                                <w:rPr>
                                  <w:w w:val="105"/>
                                </w:rPr>
                                <w:t>determinants</w:t>
                              </w:r>
                              <w:r>
                                <w:rPr>
                                  <w:spacing w:val="-2"/>
                                  <w:w w:val="105"/>
                                </w:rPr>
                                <w:t xml:space="preserve"> </w:t>
                              </w:r>
                              <w:r>
                                <w:rPr>
                                  <w:w w:val="105"/>
                                </w:rPr>
                                <w:t>of</w:t>
                              </w:r>
                              <w:r>
                                <w:rPr>
                                  <w:spacing w:val="-2"/>
                                  <w:w w:val="105"/>
                                </w:rPr>
                                <w:t xml:space="preserve"> </w:t>
                              </w:r>
                            </w:p>
                          </w:txbxContent>
                        </wps:txbx>
                        <wps:bodyPr horzOverflow="overflow" vert="horz" lIns="0" tIns="0" rIns="0" bIns="0" rtlCol="0">
                          <a:noAutofit/>
                        </wps:bodyPr>
                      </wps:wsp>
                      <wps:wsp>
                        <wps:cNvPr id="255" name="Rectangle 255"/>
                        <wps:cNvSpPr/>
                        <wps:spPr>
                          <a:xfrm>
                            <a:off x="2886710" y="527050"/>
                            <a:ext cx="877251" cy="237555"/>
                          </a:xfrm>
                          <a:prstGeom prst="rect">
                            <a:avLst/>
                          </a:prstGeom>
                          <a:ln>
                            <a:noFill/>
                          </a:ln>
                        </wps:spPr>
                        <wps:txbx>
                          <w:txbxContent>
                            <w:p w14:paraId="5E977A0E" w14:textId="77777777" w:rsidR="00AD773F" w:rsidRDefault="00AD773F" w:rsidP="00497E4D">
                              <w:r>
                                <w:rPr>
                                  <w:w w:val="106"/>
                                </w:rPr>
                                <w:t>behavior</w:t>
                              </w:r>
                            </w:p>
                          </w:txbxContent>
                        </wps:txbx>
                        <wps:bodyPr horzOverflow="overflow" vert="horz" lIns="0" tIns="0" rIns="0" bIns="0" rtlCol="0">
                          <a:noAutofit/>
                        </wps:bodyPr>
                      </wps:wsp>
                      <wps:wsp>
                        <wps:cNvPr id="256" name="Rectangle 256"/>
                        <wps:cNvSpPr/>
                        <wps:spPr>
                          <a:xfrm>
                            <a:off x="4283711" y="69850"/>
                            <a:ext cx="1137512" cy="237555"/>
                          </a:xfrm>
                          <a:prstGeom prst="rect">
                            <a:avLst/>
                          </a:prstGeom>
                          <a:ln>
                            <a:noFill/>
                          </a:ln>
                        </wps:spPr>
                        <wps:txbx>
                          <w:txbxContent>
                            <w:p w14:paraId="74324E4A" w14:textId="77777777" w:rsidR="00AD773F" w:rsidRDefault="00AD773F" w:rsidP="00497E4D">
                              <w:r>
                                <w:rPr>
                                  <w:w w:val="105"/>
                                </w:rPr>
                                <w:t>Unconscious</w:t>
                              </w:r>
                              <w:r>
                                <w:rPr>
                                  <w:spacing w:val="-1"/>
                                  <w:w w:val="105"/>
                                </w:rPr>
                                <w:t xml:space="preserve"> </w:t>
                              </w:r>
                            </w:p>
                          </w:txbxContent>
                        </wps:txbx>
                        <wps:bodyPr horzOverflow="overflow" vert="horz" lIns="0" tIns="0" rIns="0" bIns="0" rtlCol="0">
                          <a:noAutofit/>
                        </wps:bodyPr>
                      </wps:wsp>
                      <wps:wsp>
                        <wps:cNvPr id="257" name="Rectangle 257"/>
                        <wps:cNvSpPr/>
                        <wps:spPr>
                          <a:xfrm>
                            <a:off x="4283711" y="298451"/>
                            <a:ext cx="1093735" cy="237555"/>
                          </a:xfrm>
                          <a:prstGeom prst="rect">
                            <a:avLst/>
                          </a:prstGeom>
                          <a:ln>
                            <a:noFill/>
                          </a:ln>
                        </wps:spPr>
                        <wps:txbx>
                          <w:txbxContent>
                            <w:p w14:paraId="48F2599B" w14:textId="77777777" w:rsidR="00AD773F" w:rsidRDefault="00AD773F" w:rsidP="00497E4D">
                              <w:r>
                                <w:rPr>
                                  <w:w w:val="105"/>
                                </w:rPr>
                                <w:t>motives and</w:t>
                              </w:r>
                              <w:r>
                                <w:rPr>
                                  <w:spacing w:val="-1"/>
                                  <w:w w:val="105"/>
                                </w:rPr>
                                <w:t xml:space="preserve"> </w:t>
                              </w:r>
                            </w:p>
                          </w:txbxContent>
                        </wps:txbx>
                        <wps:bodyPr horzOverflow="overflow" vert="horz" lIns="0" tIns="0" rIns="0" bIns="0" rtlCol="0">
                          <a:noAutofit/>
                        </wps:bodyPr>
                      </wps:wsp>
                      <wps:wsp>
                        <wps:cNvPr id="258" name="Rectangle 258"/>
                        <wps:cNvSpPr/>
                        <wps:spPr>
                          <a:xfrm>
                            <a:off x="4283711" y="527050"/>
                            <a:ext cx="1291775" cy="237555"/>
                          </a:xfrm>
                          <a:prstGeom prst="rect">
                            <a:avLst/>
                          </a:prstGeom>
                          <a:ln>
                            <a:noFill/>
                          </a:ln>
                        </wps:spPr>
                        <wps:txbx>
                          <w:txbxContent>
                            <w:p w14:paraId="1464585E" w14:textId="77777777" w:rsidR="00AD773F" w:rsidRDefault="00AD773F" w:rsidP="00497E4D">
                              <w:r>
                                <w:rPr>
                                  <w:w w:val="106"/>
                                </w:rPr>
                                <w:t>experiences</w:t>
                              </w:r>
                              <w:r>
                                <w:rPr>
                                  <w:spacing w:val="-2"/>
                                  <w:w w:val="106"/>
                                </w:rPr>
                                <w:t xml:space="preserve"> </w:t>
                              </w:r>
                              <w:r>
                                <w:rPr>
                                  <w:w w:val="106"/>
                                </w:rPr>
                                <w:t xml:space="preserve">in </w:t>
                              </w:r>
                            </w:p>
                          </w:txbxContent>
                        </wps:txbx>
                        <wps:bodyPr horzOverflow="overflow" vert="horz" lIns="0" tIns="0" rIns="0" bIns="0" rtlCol="0">
                          <a:noAutofit/>
                        </wps:bodyPr>
                      </wps:wsp>
                      <wps:wsp>
                        <wps:cNvPr id="259" name="Rectangle 259"/>
                        <wps:cNvSpPr/>
                        <wps:spPr>
                          <a:xfrm>
                            <a:off x="4283711" y="755650"/>
                            <a:ext cx="1385808" cy="237555"/>
                          </a:xfrm>
                          <a:prstGeom prst="rect">
                            <a:avLst/>
                          </a:prstGeom>
                          <a:ln>
                            <a:noFill/>
                          </a:ln>
                        </wps:spPr>
                        <wps:txbx>
                          <w:txbxContent>
                            <w:p w14:paraId="689EC572" w14:textId="77777777" w:rsidR="00AD773F" w:rsidRDefault="00AD773F" w:rsidP="00497E4D">
                              <w:r>
                                <w:rPr>
                                  <w:w w:val="107"/>
                                </w:rPr>
                                <w:t>early</w:t>
                              </w:r>
                              <w:r>
                                <w:rPr>
                                  <w:spacing w:val="-1"/>
                                  <w:w w:val="107"/>
                                </w:rPr>
                                <w:t xml:space="preserve"> </w:t>
                              </w:r>
                              <w:r>
                                <w:rPr>
                                  <w:w w:val="107"/>
                                </w:rPr>
                                <w:t>childhood</w:t>
                              </w:r>
                              <w:r>
                                <w:rPr>
                                  <w:spacing w:val="-1"/>
                                  <w:w w:val="107"/>
                                </w:rPr>
                                <w:t xml:space="preserve"> </w:t>
                              </w:r>
                            </w:p>
                          </w:txbxContent>
                        </wps:txbx>
                        <wps:bodyPr horzOverflow="overflow" vert="horz" lIns="0" tIns="0" rIns="0" bIns="0" rtlCol="0">
                          <a:noAutofit/>
                        </wps:bodyPr>
                      </wps:wsp>
                      <wps:wsp>
                        <wps:cNvPr id="260" name="Rectangle 260"/>
                        <wps:cNvSpPr/>
                        <wps:spPr>
                          <a:xfrm>
                            <a:off x="4283711" y="984251"/>
                            <a:ext cx="1671003" cy="237555"/>
                          </a:xfrm>
                          <a:prstGeom prst="rect">
                            <a:avLst/>
                          </a:prstGeom>
                          <a:ln>
                            <a:noFill/>
                          </a:ln>
                        </wps:spPr>
                        <wps:txbx>
                          <w:txbxContent>
                            <w:p w14:paraId="2E098234" w14:textId="77777777" w:rsidR="00AD773F" w:rsidRDefault="00AD773F" w:rsidP="00497E4D">
                              <w:r>
                                <w:rPr>
                                  <w:w w:val="107"/>
                                </w:rPr>
                                <w:t>govern personality</w:t>
                              </w:r>
                              <w:r>
                                <w:rPr>
                                  <w:spacing w:val="-1"/>
                                  <w:w w:val="107"/>
                                </w:rPr>
                                <w:t xml:space="preserve"> </w:t>
                              </w:r>
                            </w:p>
                          </w:txbxContent>
                        </wps:txbx>
                        <wps:bodyPr horzOverflow="overflow" vert="horz" lIns="0" tIns="0" rIns="0" bIns="0" rtlCol="0">
                          <a:noAutofit/>
                        </wps:bodyPr>
                      </wps:wsp>
                      <wps:wsp>
                        <wps:cNvPr id="261" name="Rectangle 261"/>
                        <wps:cNvSpPr/>
                        <wps:spPr>
                          <a:xfrm>
                            <a:off x="4283711" y="1212850"/>
                            <a:ext cx="1014683" cy="237555"/>
                          </a:xfrm>
                          <a:prstGeom prst="rect">
                            <a:avLst/>
                          </a:prstGeom>
                          <a:ln>
                            <a:noFill/>
                          </a:ln>
                        </wps:spPr>
                        <wps:txbx>
                          <w:txbxContent>
                            <w:p w14:paraId="3DD4CBEC" w14:textId="77777777" w:rsidR="00AD773F" w:rsidRDefault="00AD773F" w:rsidP="00497E4D">
                              <w:r>
                                <w:rPr>
                                  <w:w w:val="105"/>
                                </w:rPr>
                                <w:t>and</w:t>
                              </w:r>
                              <w:r>
                                <w:rPr>
                                  <w:spacing w:val="-2"/>
                                  <w:w w:val="105"/>
                                </w:rPr>
                                <w:t xml:space="preserve"> </w:t>
                              </w:r>
                              <w:r>
                                <w:rPr>
                                  <w:w w:val="105"/>
                                </w:rPr>
                                <w:t>mental</w:t>
                              </w:r>
                              <w:r>
                                <w:rPr>
                                  <w:spacing w:val="-1"/>
                                  <w:w w:val="105"/>
                                </w:rPr>
                                <w:t xml:space="preserve"> </w:t>
                              </w:r>
                            </w:p>
                          </w:txbxContent>
                        </wps:txbx>
                        <wps:bodyPr horzOverflow="overflow" vert="horz" lIns="0" tIns="0" rIns="0" bIns="0" rtlCol="0">
                          <a:noAutofit/>
                        </wps:bodyPr>
                      </wps:wsp>
                      <wps:wsp>
                        <wps:cNvPr id="262" name="Rectangle 262"/>
                        <wps:cNvSpPr/>
                        <wps:spPr>
                          <a:xfrm>
                            <a:off x="4283711" y="1441449"/>
                            <a:ext cx="824350" cy="237555"/>
                          </a:xfrm>
                          <a:prstGeom prst="rect">
                            <a:avLst/>
                          </a:prstGeom>
                          <a:ln>
                            <a:noFill/>
                          </a:ln>
                        </wps:spPr>
                        <wps:txbx>
                          <w:txbxContent>
                            <w:p w14:paraId="279FFE11" w14:textId="77777777" w:rsidR="00AD773F" w:rsidRDefault="00AD773F" w:rsidP="00497E4D">
                              <w:r>
                                <w:rPr>
                                  <w:w w:val="108"/>
                                </w:rPr>
                                <w:t>disorders</w:t>
                              </w:r>
                            </w:p>
                          </w:txbxContent>
                        </wps:txbx>
                        <wps:bodyPr horzOverflow="overflow" vert="horz" lIns="0" tIns="0" rIns="0" bIns="0" rtlCol="0">
                          <a:noAutofit/>
                        </wps:bodyPr>
                      </wps:wsp>
                      <wps:wsp>
                        <wps:cNvPr id="263" name="Rectangle 263"/>
                        <wps:cNvSpPr/>
                        <wps:spPr>
                          <a:xfrm>
                            <a:off x="74930" y="1676400"/>
                            <a:ext cx="1033333" cy="237555"/>
                          </a:xfrm>
                          <a:prstGeom prst="rect">
                            <a:avLst/>
                          </a:prstGeom>
                          <a:ln>
                            <a:noFill/>
                          </a:ln>
                        </wps:spPr>
                        <wps:txbx>
                          <w:txbxContent>
                            <w:p w14:paraId="3FE2AA24" w14:textId="77777777" w:rsidR="00AD773F" w:rsidRDefault="00AD773F" w:rsidP="00497E4D">
                              <w:r>
                                <w:rPr>
                                  <w:w w:val="108"/>
                                </w:rPr>
                                <w:t>Humanistic</w:t>
                              </w:r>
                              <w:r>
                                <w:rPr>
                                  <w:spacing w:val="-1"/>
                                  <w:w w:val="108"/>
                                </w:rPr>
                                <w:t xml:space="preserve"> </w:t>
                              </w:r>
                            </w:p>
                          </w:txbxContent>
                        </wps:txbx>
                        <wps:bodyPr horzOverflow="overflow" vert="horz" lIns="0" tIns="0" rIns="0" bIns="0" rtlCol="0">
                          <a:noAutofit/>
                        </wps:bodyPr>
                      </wps:wsp>
                      <wps:wsp>
                        <wps:cNvPr id="22386" name="Rectangle 22386"/>
                        <wps:cNvSpPr/>
                        <wps:spPr>
                          <a:xfrm>
                            <a:off x="74930" y="1904999"/>
                            <a:ext cx="681044" cy="237555"/>
                          </a:xfrm>
                          <a:prstGeom prst="rect">
                            <a:avLst/>
                          </a:prstGeom>
                          <a:ln>
                            <a:noFill/>
                          </a:ln>
                        </wps:spPr>
                        <wps:txbx>
                          <w:txbxContent>
                            <w:p w14:paraId="75A60A5B" w14:textId="77777777" w:rsidR="00AD773F" w:rsidRDefault="00AD773F" w:rsidP="00497E4D">
                              <w:r>
                                <w:rPr>
                                  <w:w w:val="111"/>
                                </w:rPr>
                                <w:t>(1950s-</w:t>
                              </w:r>
                            </w:p>
                          </w:txbxContent>
                        </wps:txbx>
                        <wps:bodyPr horzOverflow="overflow" vert="horz" lIns="0" tIns="0" rIns="0" bIns="0" rtlCol="0">
                          <a:noAutofit/>
                        </wps:bodyPr>
                      </wps:wsp>
                      <wps:wsp>
                        <wps:cNvPr id="22388" name="Rectangle 22388"/>
                        <wps:cNvSpPr/>
                        <wps:spPr>
                          <a:xfrm>
                            <a:off x="586993" y="1904999"/>
                            <a:ext cx="661184" cy="237555"/>
                          </a:xfrm>
                          <a:prstGeom prst="rect">
                            <a:avLst/>
                          </a:prstGeom>
                          <a:ln>
                            <a:noFill/>
                          </a:ln>
                        </wps:spPr>
                        <wps:txbx>
                          <w:txbxContent>
                            <w:p w14:paraId="7DE838BF" w14:textId="77777777" w:rsidR="00AD773F" w:rsidRDefault="00AD773F" w:rsidP="00497E4D">
                              <w:r>
                                <w:rPr>
                                  <w:w w:val="105"/>
                                </w:rPr>
                                <w:t>Present</w:t>
                              </w:r>
                            </w:p>
                          </w:txbxContent>
                        </wps:txbx>
                        <wps:bodyPr horzOverflow="overflow" vert="horz" lIns="0" tIns="0" rIns="0" bIns="0" rtlCol="0">
                          <a:noAutofit/>
                        </wps:bodyPr>
                      </wps:wsp>
                      <wps:wsp>
                        <wps:cNvPr id="22387" name="Rectangle 22387"/>
                        <wps:cNvSpPr/>
                        <wps:spPr>
                          <a:xfrm>
                            <a:off x="1084580" y="1904999"/>
                            <a:ext cx="77428" cy="237555"/>
                          </a:xfrm>
                          <a:prstGeom prst="rect">
                            <a:avLst/>
                          </a:prstGeom>
                          <a:ln>
                            <a:noFill/>
                          </a:ln>
                        </wps:spPr>
                        <wps:txbx>
                          <w:txbxContent>
                            <w:p w14:paraId="50D5E29C" w14:textId="77777777" w:rsidR="00AD773F" w:rsidRDefault="00AD773F" w:rsidP="00497E4D">
                              <w:r>
                                <w:rPr>
                                  <w:w w:val="127"/>
                                </w:rPr>
                                <w:t>)</w:t>
                              </w:r>
                            </w:p>
                          </w:txbxContent>
                        </wps:txbx>
                        <wps:bodyPr horzOverflow="overflow" vert="horz" lIns="0" tIns="0" rIns="0" bIns="0" rtlCol="0">
                          <a:noAutofit/>
                        </wps:bodyPr>
                      </wps:wsp>
                      <wps:wsp>
                        <wps:cNvPr id="265" name="Rectangle 265"/>
                        <wps:cNvSpPr/>
                        <wps:spPr>
                          <a:xfrm>
                            <a:off x="1496060" y="1676400"/>
                            <a:ext cx="993400" cy="237555"/>
                          </a:xfrm>
                          <a:prstGeom prst="rect">
                            <a:avLst/>
                          </a:prstGeom>
                          <a:ln>
                            <a:noFill/>
                          </a:ln>
                        </wps:spPr>
                        <wps:txbx>
                          <w:txbxContent>
                            <w:p w14:paraId="386351D0" w14:textId="77777777" w:rsidR="00AD773F" w:rsidRDefault="00AD773F" w:rsidP="00497E4D">
                              <w:r>
                                <w:rPr>
                                  <w:w w:val="108"/>
                                </w:rPr>
                                <w:t>Carl</w:t>
                              </w:r>
                              <w:r>
                                <w:rPr>
                                  <w:spacing w:val="-1"/>
                                  <w:w w:val="108"/>
                                </w:rPr>
                                <w:t xml:space="preserve"> </w:t>
                              </w:r>
                              <w:r>
                                <w:rPr>
                                  <w:w w:val="108"/>
                                </w:rPr>
                                <w:t>Rogers</w:t>
                              </w:r>
                            </w:p>
                          </w:txbxContent>
                        </wps:txbx>
                        <wps:bodyPr horzOverflow="overflow" vert="horz" lIns="0" tIns="0" rIns="0" bIns="0" rtlCol="0">
                          <a:noAutofit/>
                        </wps:bodyPr>
                      </wps:wsp>
                      <wps:wsp>
                        <wps:cNvPr id="266" name="Rectangle 266"/>
                        <wps:cNvSpPr/>
                        <wps:spPr>
                          <a:xfrm>
                            <a:off x="1496060" y="1904999"/>
                            <a:ext cx="1508638" cy="237555"/>
                          </a:xfrm>
                          <a:prstGeom prst="rect">
                            <a:avLst/>
                          </a:prstGeom>
                          <a:ln>
                            <a:noFill/>
                          </a:ln>
                        </wps:spPr>
                        <wps:txbx>
                          <w:txbxContent>
                            <w:p w14:paraId="55467BEB" w14:textId="77777777" w:rsidR="00AD773F" w:rsidRDefault="00AD773F" w:rsidP="00497E4D">
                              <w:r>
                                <w:rPr>
                                  <w:w w:val="105"/>
                                </w:rPr>
                                <w:t>Abraham</w:t>
                              </w:r>
                              <w:r>
                                <w:rPr>
                                  <w:spacing w:val="-2"/>
                                  <w:w w:val="105"/>
                                </w:rPr>
                                <w:t xml:space="preserve"> </w:t>
                              </w:r>
                              <w:r>
                                <w:rPr>
                                  <w:w w:val="105"/>
                                </w:rPr>
                                <w:t>Maslow</w:t>
                              </w:r>
                            </w:p>
                          </w:txbxContent>
                        </wps:txbx>
                        <wps:bodyPr horzOverflow="overflow" vert="horz" lIns="0" tIns="0" rIns="0" bIns="0" rtlCol="0">
                          <a:noAutofit/>
                        </wps:bodyPr>
                      </wps:wsp>
                      <wps:wsp>
                        <wps:cNvPr id="267" name="Rectangle 267"/>
                        <wps:cNvSpPr/>
                        <wps:spPr>
                          <a:xfrm>
                            <a:off x="2886710" y="1676400"/>
                            <a:ext cx="1565996" cy="237555"/>
                          </a:xfrm>
                          <a:prstGeom prst="rect">
                            <a:avLst/>
                          </a:prstGeom>
                          <a:ln>
                            <a:noFill/>
                          </a:ln>
                        </wps:spPr>
                        <wps:txbx>
                          <w:txbxContent>
                            <w:p w14:paraId="0C0CBAAB" w14:textId="77777777" w:rsidR="00AD773F" w:rsidRDefault="00AD773F" w:rsidP="00497E4D">
                              <w:r>
                                <w:rPr>
                                  <w:w w:val="104"/>
                                </w:rPr>
                                <w:t>Unique aspects of</w:t>
                              </w:r>
                              <w:r>
                                <w:rPr>
                                  <w:spacing w:val="-2"/>
                                  <w:w w:val="104"/>
                                </w:rPr>
                                <w:t xml:space="preserve"> </w:t>
                              </w:r>
                            </w:p>
                          </w:txbxContent>
                        </wps:txbx>
                        <wps:bodyPr horzOverflow="overflow" vert="horz" lIns="0" tIns="0" rIns="0" bIns="0" rtlCol="0">
                          <a:noAutofit/>
                        </wps:bodyPr>
                      </wps:wsp>
                      <wps:wsp>
                        <wps:cNvPr id="268" name="Rectangle 268"/>
                        <wps:cNvSpPr/>
                        <wps:spPr>
                          <a:xfrm>
                            <a:off x="2886710" y="1904999"/>
                            <a:ext cx="1594186" cy="237555"/>
                          </a:xfrm>
                          <a:prstGeom prst="rect">
                            <a:avLst/>
                          </a:prstGeom>
                          <a:ln>
                            <a:noFill/>
                          </a:ln>
                        </wps:spPr>
                        <wps:txbx>
                          <w:txbxContent>
                            <w:p w14:paraId="5F61F2DC" w14:textId="77777777" w:rsidR="00AD773F" w:rsidRDefault="00AD773F" w:rsidP="00497E4D">
                              <w:r>
                                <w:rPr>
                                  <w:w w:val="105"/>
                                </w:rPr>
                                <w:t>human</w:t>
                              </w:r>
                              <w:r>
                                <w:rPr>
                                  <w:spacing w:val="-2"/>
                                  <w:w w:val="105"/>
                                </w:rPr>
                                <w:t xml:space="preserve"> </w:t>
                              </w:r>
                              <w:r>
                                <w:rPr>
                                  <w:w w:val="105"/>
                                </w:rPr>
                                <w:t>experience</w:t>
                              </w:r>
                            </w:p>
                          </w:txbxContent>
                        </wps:txbx>
                        <wps:bodyPr horzOverflow="overflow" vert="horz" lIns="0" tIns="0" rIns="0" bIns="0" rtlCol="0">
                          <a:noAutofit/>
                        </wps:bodyPr>
                      </wps:wsp>
                      <wps:wsp>
                        <wps:cNvPr id="269" name="Rectangle 269"/>
                        <wps:cNvSpPr/>
                        <wps:spPr>
                          <a:xfrm>
                            <a:off x="4283711" y="1676400"/>
                            <a:ext cx="1510877" cy="237555"/>
                          </a:xfrm>
                          <a:prstGeom prst="rect">
                            <a:avLst/>
                          </a:prstGeom>
                          <a:ln>
                            <a:noFill/>
                          </a:ln>
                        </wps:spPr>
                        <wps:txbx>
                          <w:txbxContent>
                            <w:p w14:paraId="4BAEB95D" w14:textId="77777777" w:rsidR="00AD773F" w:rsidRDefault="00AD773F" w:rsidP="00497E4D">
                              <w:r>
                                <w:rPr>
                                  <w:w w:val="104"/>
                                </w:rPr>
                                <w:t>Humans are</w:t>
                              </w:r>
                              <w:r>
                                <w:rPr>
                                  <w:spacing w:val="-1"/>
                                  <w:w w:val="104"/>
                                </w:rPr>
                                <w:t xml:space="preserve"> </w:t>
                              </w:r>
                              <w:r>
                                <w:rPr>
                                  <w:w w:val="104"/>
                                </w:rPr>
                                <w:t>free,</w:t>
                              </w:r>
                              <w:r>
                                <w:rPr>
                                  <w:spacing w:val="-1"/>
                                  <w:w w:val="104"/>
                                </w:rPr>
                                <w:t xml:space="preserve"> </w:t>
                              </w:r>
                            </w:p>
                          </w:txbxContent>
                        </wps:txbx>
                        <wps:bodyPr horzOverflow="overflow" vert="horz" lIns="0" tIns="0" rIns="0" bIns="0" rtlCol="0">
                          <a:noAutofit/>
                        </wps:bodyPr>
                      </wps:wsp>
                      <wps:wsp>
                        <wps:cNvPr id="270" name="Rectangle 270"/>
                        <wps:cNvSpPr/>
                        <wps:spPr>
                          <a:xfrm>
                            <a:off x="4283711" y="1904999"/>
                            <a:ext cx="1333718" cy="237555"/>
                          </a:xfrm>
                          <a:prstGeom prst="rect">
                            <a:avLst/>
                          </a:prstGeom>
                          <a:ln>
                            <a:noFill/>
                          </a:ln>
                        </wps:spPr>
                        <wps:txbx>
                          <w:txbxContent>
                            <w:p w14:paraId="0909FDA7" w14:textId="77777777" w:rsidR="00AD773F" w:rsidRDefault="00AD773F" w:rsidP="00497E4D">
                              <w:r>
                                <w:rPr>
                                  <w:w w:val="107"/>
                                </w:rPr>
                                <w:t>rational</w:t>
                              </w:r>
                              <w:r>
                                <w:rPr>
                                  <w:spacing w:val="-1"/>
                                  <w:w w:val="107"/>
                                </w:rPr>
                                <w:t xml:space="preserve"> </w:t>
                              </w:r>
                              <w:r>
                                <w:rPr>
                                  <w:w w:val="107"/>
                                </w:rPr>
                                <w:t>beings</w:t>
                              </w:r>
                              <w:r>
                                <w:rPr>
                                  <w:spacing w:val="-1"/>
                                  <w:w w:val="107"/>
                                </w:rPr>
                                <w:t xml:space="preserve"> </w:t>
                              </w:r>
                            </w:p>
                          </w:txbxContent>
                        </wps:txbx>
                        <wps:bodyPr horzOverflow="overflow" vert="horz" lIns="0" tIns="0" rIns="0" bIns="0" rtlCol="0">
                          <a:noAutofit/>
                        </wps:bodyPr>
                      </wps:wsp>
                      <wps:wsp>
                        <wps:cNvPr id="271" name="Rectangle 271"/>
                        <wps:cNvSpPr/>
                        <wps:spPr>
                          <a:xfrm>
                            <a:off x="4283711" y="2133600"/>
                            <a:ext cx="1583441" cy="237555"/>
                          </a:xfrm>
                          <a:prstGeom prst="rect">
                            <a:avLst/>
                          </a:prstGeom>
                          <a:ln>
                            <a:noFill/>
                          </a:ln>
                        </wps:spPr>
                        <wps:txbx>
                          <w:txbxContent>
                            <w:p w14:paraId="5F54B37A" w14:textId="77777777" w:rsidR="00AD773F" w:rsidRDefault="00AD773F" w:rsidP="00497E4D">
                              <w:r>
                                <w:rPr>
                                  <w:w w:val="105"/>
                                </w:rPr>
                                <w:t>with</w:t>
                              </w:r>
                              <w:r>
                                <w:rPr>
                                  <w:spacing w:val="-3"/>
                                  <w:w w:val="105"/>
                                </w:rPr>
                                <w:t xml:space="preserve"> </w:t>
                              </w:r>
                              <w:r>
                                <w:rPr>
                                  <w:w w:val="105"/>
                                </w:rPr>
                                <w:t>the</w:t>
                              </w:r>
                              <w:r>
                                <w:rPr>
                                  <w:spacing w:val="-1"/>
                                  <w:w w:val="105"/>
                                </w:rPr>
                                <w:t xml:space="preserve"> </w:t>
                              </w:r>
                              <w:r>
                                <w:rPr>
                                  <w:w w:val="105"/>
                                </w:rPr>
                                <w:t>potential</w:t>
                              </w:r>
                              <w:r>
                                <w:rPr>
                                  <w:spacing w:val="-1"/>
                                  <w:w w:val="105"/>
                                </w:rPr>
                                <w:t xml:space="preserve"> </w:t>
                              </w:r>
                            </w:p>
                          </w:txbxContent>
                        </wps:txbx>
                        <wps:bodyPr horzOverflow="overflow" vert="horz" lIns="0" tIns="0" rIns="0" bIns="0" rtlCol="0">
                          <a:noAutofit/>
                        </wps:bodyPr>
                      </wps:wsp>
                      <wps:wsp>
                        <wps:cNvPr id="272" name="Rectangle 272"/>
                        <wps:cNvSpPr/>
                        <wps:spPr>
                          <a:xfrm>
                            <a:off x="4283711" y="2362200"/>
                            <a:ext cx="1095152" cy="237555"/>
                          </a:xfrm>
                          <a:prstGeom prst="rect">
                            <a:avLst/>
                          </a:prstGeom>
                          <a:ln>
                            <a:noFill/>
                          </a:ln>
                        </wps:spPr>
                        <wps:txbx>
                          <w:txbxContent>
                            <w:p w14:paraId="4F7637EB" w14:textId="77777777" w:rsidR="00AD773F" w:rsidRDefault="00AD773F" w:rsidP="00497E4D">
                              <w:r>
                                <w:rPr>
                                  <w:w w:val="106"/>
                                </w:rPr>
                                <w:t>for personal</w:t>
                              </w:r>
                              <w:r>
                                <w:rPr>
                                  <w:spacing w:val="-1"/>
                                  <w:w w:val="106"/>
                                </w:rPr>
                                <w:t xml:space="preserve"> </w:t>
                              </w:r>
                            </w:p>
                          </w:txbxContent>
                        </wps:txbx>
                        <wps:bodyPr horzOverflow="overflow" vert="horz" lIns="0" tIns="0" rIns="0" bIns="0" rtlCol="0">
                          <a:noAutofit/>
                        </wps:bodyPr>
                      </wps:wsp>
                      <wps:wsp>
                        <wps:cNvPr id="273" name="Rectangle 273"/>
                        <wps:cNvSpPr/>
                        <wps:spPr>
                          <a:xfrm>
                            <a:off x="4283711" y="2590799"/>
                            <a:ext cx="1502759" cy="237555"/>
                          </a:xfrm>
                          <a:prstGeom prst="rect">
                            <a:avLst/>
                          </a:prstGeom>
                          <a:ln>
                            <a:noFill/>
                          </a:ln>
                        </wps:spPr>
                        <wps:txbx>
                          <w:txbxContent>
                            <w:p w14:paraId="054C2218" w14:textId="77777777" w:rsidR="00AD773F" w:rsidRDefault="00AD773F" w:rsidP="00497E4D">
                              <w:r>
                                <w:rPr>
                                  <w:w w:val="105"/>
                                </w:rPr>
                                <w:t>growth, and</w:t>
                              </w:r>
                              <w:r>
                                <w:rPr>
                                  <w:spacing w:val="-2"/>
                                  <w:w w:val="105"/>
                                </w:rPr>
                                <w:t xml:space="preserve"> </w:t>
                              </w:r>
                              <w:r>
                                <w:rPr>
                                  <w:w w:val="105"/>
                                </w:rPr>
                                <w:t>they</w:t>
                              </w:r>
                              <w:r>
                                <w:rPr>
                                  <w:spacing w:val="-2"/>
                                  <w:w w:val="105"/>
                                </w:rPr>
                                <w:t xml:space="preserve"> </w:t>
                              </w:r>
                            </w:p>
                          </w:txbxContent>
                        </wps:txbx>
                        <wps:bodyPr horzOverflow="overflow" vert="horz" lIns="0" tIns="0" rIns="0" bIns="0" rtlCol="0">
                          <a:noAutofit/>
                        </wps:bodyPr>
                      </wps:wsp>
                      <wps:wsp>
                        <wps:cNvPr id="274" name="Rectangle 274"/>
                        <wps:cNvSpPr/>
                        <wps:spPr>
                          <a:xfrm>
                            <a:off x="4283711" y="2819402"/>
                            <a:ext cx="1620733" cy="237555"/>
                          </a:xfrm>
                          <a:prstGeom prst="rect">
                            <a:avLst/>
                          </a:prstGeom>
                          <a:ln>
                            <a:noFill/>
                          </a:ln>
                        </wps:spPr>
                        <wps:txbx>
                          <w:txbxContent>
                            <w:p w14:paraId="54C49F86" w14:textId="77777777" w:rsidR="00AD773F" w:rsidRDefault="00AD773F" w:rsidP="00497E4D">
                              <w:r>
                                <w:rPr>
                                  <w:w w:val="105"/>
                                </w:rPr>
                                <w:t>are</w:t>
                              </w:r>
                              <w:r>
                                <w:rPr>
                                  <w:spacing w:val="-1"/>
                                  <w:w w:val="105"/>
                                </w:rPr>
                                <w:t xml:space="preserve"> </w:t>
                              </w:r>
                              <w:r>
                                <w:rPr>
                                  <w:w w:val="105"/>
                                </w:rPr>
                                <w:t>fundamentally</w:t>
                              </w:r>
                              <w:r>
                                <w:rPr>
                                  <w:spacing w:val="-1"/>
                                  <w:w w:val="105"/>
                                </w:rPr>
                                <w:t xml:space="preserve"> </w:t>
                              </w:r>
                            </w:p>
                          </w:txbxContent>
                        </wps:txbx>
                        <wps:bodyPr horzOverflow="overflow" vert="horz" lIns="0" tIns="0" rIns="0" bIns="0" rtlCol="0">
                          <a:noAutofit/>
                        </wps:bodyPr>
                      </wps:wsp>
                      <wps:wsp>
                        <wps:cNvPr id="275" name="Rectangle 275"/>
                        <wps:cNvSpPr/>
                        <wps:spPr>
                          <a:xfrm>
                            <a:off x="4283711" y="3048001"/>
                            <a:ext cx="1256284" cy="237555"/>
                          </a:xfrm>
                          <a:prstGeom prst="rect">
                            <a:avLst/>
                          </a:prstGeom>
                          <a:ln>
                            <a:noFill/>
                          </a:ln>
                        </wps:spPr>
                        <wps:txbx>
                          <w:txbxContent>
                            <w:p w14:paraId="1628C959" w14:textId="77777777" w:rsidR="00AD773F" w:rsidRDefault="00AD773F" w:rsidP="00497E4D">
                              <w:r>
                                <w:rPr>
                                  <w:w w:val="105"/>
                                </w:rPr>
                                <w:t>different</w:t>
                              </w:r>
                              <w:r>
                                <w:rPr>
                                  <w:spacing w:val="-1"/>
                                  <w:w w:val="105"/>
                                </w:rPr>
                                <w:t xml:space="preserve"> </w:t>
                              </w:r>
                              <w:r>
                                <w:rPr>
                                  <w:w w:val="105"/>
                                </w:rPr>
                                <w:t>from</w:t>
                              </w:r>
                              <w:r>
                                <w:rPr>
                                  <w:spacing w:val="-1"/>
                                  <w:w w:val="105"/>
                                </w:rPr>
                                <w:t xml:space="preserve"> </w:t>
                              </w:r>
                            </w:p>
                          </w:txbxContent>
                        </wps:txbx>
                        <wps:bodyPr horzOverflow="overflow" vert="horz" lIns="0" tIns="0" rIns="0" bIns="0" rtlCol="0">
                          <a:noAutofit/>
                        </wps:bodyPr>
                      </wps:wsp>
                      <wps:wsp>
                        <wps:cNvPr id="276" name="Rectangle 276"/>
                        <wps:cNvSpPr/>
                        <wps:spPr>
                          <a:xfrm>
                            <a:off x="4283711" y="3276601"/>
                            <a:ext cx="676185" cy="237555"/>
                          </a:xfrm>
                          <a:prstGeom prst="rect">
                            <a:avLst/>
                          </a:prstGeom>
                          <a:ln>
                            <a:noFill/>
                          </a:ln>
                        </wps:spPr>
                        <wps:txbx>
                          <w:txbxContent>
                            <w:p w14:paraId="35C123DD" w14:textId="77777777" w:rsidR="00AD773F" w:rsidRDefault="00AD773F" w:rsidP="00497E4D">
                              <w:r>
                                <w:rPr>
                                  <w:w w:val="108"/>
                                </w:rPr>
                                <w:t>animals</w:t>
                              </w:r>
                            </w:p>
                          </w:txbxContent>
                        </wps:txbx>
                        <wps:bodyPr horzOverflow="overflow" vert="horz" lIns="0" tIns="0" rIns="0" bIns="0" rtlCol="0">
                          <a:noAutofit/>
                        </wps:bodyPr>
                      </wps:wsp>
                      <wps:wsp>
                        <wps:cNvPr id="277" name="Rectangle 277"/>
                        <wps:cNvSpPr/>
                        <wps:spPr>
                          <a:xfrm>
                            <a:off x="74930" y="3511551"/>
                            <a:ext cx="1533374" cy="237555"/>
                          </a:xfrm>
                          <a:prstGeom prst="rect">
                            <a:avLst/>
                          </a:prstGeom>
                          <a:ln>
                            <a:noFill/>
                          </a:ln>
                        </wps:spPr>
                        <wps:txbx>
                          <w:txbxContent>
                            <w:p w14:paraId="4D89A888" w14:textId="77777777" w:rsidR="00AD773F" w:rsidRDefault="00AD773F" w:rsidP="00497E4D">
                              <w:r>
                                <w:rPr>
                                  <w:w w:val="108"/>
                                </w:rPr>
                                <w:t>Cognitive (1950s-</w:t>
                              </w:r>
                            </w:p>
                          </w:txbxContent>
                        </wps:txbx>
                        <wps:bodyPr horzOverflow="overflow" vert="horz" lIns="0" tIns="0" rIns="0" bIns="0" rtlCol="0">
                          <a:noAutofit/>
                        </wps:bodyPr>
                      </wps:wsp>
                      <wps:wsp>
                        <wps:cNvPr id="278" name="Rectangle 278"/>
                        <wps:cNvSpPr/>
                        <wps:spPr>
                          <a:xfrm>
                            <a:off x="74930" y="3740151"/>
                            <a:ext cx="740842" cy="237555"/>
                          </a:xfrm>
                          <a:prstGeom prst="rect">
                            <a:avLst/>
                          </a:prstGeom>
                          <a:ln>
                            <a:noFill/>
                          </a:ln>
                        </wps:spPr>
                        <wps:txbx>
                          <w:txbxContent>
                            <w:p w14:paraId="35133BAE" w14:textId="77777777" w:rsidR="00AD773F" w:rsidRDefault="00AD773F" w:rsidP="00497E4D">
                              <w:r>
                                <w:rPr>
                                  <w:w w:val="108"/>
                                </w:rPr>
                                <w:t>Present)</w:t>
                              </w:r>
                            </w:p>
                          </w:txbxContent>
                        </wps:txbx>
                        <wps:bodyPr horzOverflow="overflow" vert="horz" lIns="0" tIns="0" rIns="0" bIns="0" rtlCol="0">
                          <a:noAutofit/>
                        </wps:bodyPr>
                      </wps:wsp>
                      <wps:wsp>
                        <wps:cNvPr id="279" name="Rectangle 279"/>
                        <wps:cNvSpPr/>
                        <wps:spPr>
                          <a:xfrm>
                            <a:off x="1496060" y="3511551"/>
                            <a:ext cx="954482" cy="237555"/>
                          </a:xfrm>
                          <a:prstGeom prst="rect">
                            <a:avLst/>
                          </a:prstGeom>
                          <a:ln>
                            <a:noFill/>
                          </a:ln>
                        </wps:spPr>
                        <wps:txbx>
                          <w:txbxContent>
                            <w:p w14:paraId="3DE5469F" w14:textId="77777777" w:rsidR="00AD773F" w:rsidRDefault="00AD773F" w:rsidP="00497E4D">
                              <w:r>
                                <w:rPr>
                                  <w:w w:val="104"/>
                                </w:rPr>
                                <w:t>Jean Piaget</w:t>
                              </w:r>
                            </w:p>
                          </w:txbxContent>
                        </wps:txbx>
                        <wps:bodyPr horzOverflow="overflow" vert="horz" lIns="0" tIns="0" rIns="0" bIns="0" rtlCol="0">
                          <a:noAutofit/>
                        </wps:bodyPr>
                      </wps:wsp>
                      <wps:wsp>
                        <wps:cNvPr id="280" name="Rectangle 280"/>
                        <wps:cNvSpPr/>
                        <wps:spPr>
                          <a:xfrm>
                            <a:off x="1496060" y="3740151"/>
                            <a:ext cx="1353782" cy="237555"/>
                          </a:xfrm>
                          <a:prstGeom prst="rect">
                            <a:avLst/>
                          </a:prstGeom>
                          <a:ln>
                            <a:noFill/>
                          </a:ln>
                        </wps:spPr>
                        <wps:txbx>
                          <w:txbxContent>
                            <w:p w14:paraId="1FD31562" w14:textId="77777777" w:rsidR="00AD773F" w:rsidRDefault="00AD773F" w:rsidP="00497E4D">
                              <w:r>
                                <w:rPr>
                                  <w:w w:val="106"/>
                                </w:rPr>
                                <w:t>Noam</w:t>
                              </w:r>
                              <w:r>
                                <w:rPr>
                                  <w:spacing w:val="-1"/>
                                  <w:w w:val="106"/>
                                </w:rPr>
                                <w:t xml:space="preserve"> </w:t>
                              </w:r>
                              <w:r>
                                <w:rPr>
                                  <w:w w:val="106"/>
                                </w:rPr>
                                <w:t>Chomsky</w:t>
                              </w:r>
                            </w:p>
                          </w:txbxContent>
                        </wps:txbx>
                        <wps:bodyPr horzOverflow="overflow" vert="horz" lIns="0" tIns="0" rIns="0" bIns="0" rtlCol="0">
                          <a:noAutofit/>
                        </wps:bodyPr>
                      </wps:wsp>
                      <wps:wsp>
                        <wps:cNvPr id="281" name="Rectangle 281"/>
                        <wps:cNvSpPr/>
                        <wps:spPr>
                          <a:xfrm>
                            <a:off x="1496060" y="3968752"/>
                            <a:ext cx="1273725" cy="237555"/>
                          </a:xfrm>
                          <a:prstGeom prst="rect">
                            <a:avLst/>
                          </a:prstGeom>
                          <a:ln>
                            <a:noFill/>
                          </a:ln>
                        </wps:spPr>
                        <wps:txbx>
                          <w:txbxContent>
                            <w:p w14:paraId="7FE81F59" w14:textId="77777777" w:rsidR="00AD773F" w:rsidRDefault="00AD773F" w:rsidP="00497E4D">
                              <w:r>
                                <w:rPr>
                                  <w:w w:val="107"/>
                                </w:rPr>
                                <w:t>Herbert</w:t>
                              </w:r>
                              <w:r>
                                <w:rPr>
                                  <w:spacing w:val="-1"/>
                                  <w:w w:val="107"/>
                                </w:rPr>
                                <w:t xml:space="preserve"> </w:t>
                              </w:r>
                              <w:r>
                                <w:rPr>
                                  <w:w w:val="107"/>
                                </w:rPr>
                                <w:t>Simon</w:t>
                              </w:r>
                            </w:p>
                          </w:txbxContent>
                        </wps:txbx>
                        <wps:bodyPr horzOverflow="overflow" vert="horz" lIns="0" tIns="0" rIns="0" bIns="0" rtlCol="0">
                          <a:noAutofit/>
                        </wps:bodyPr>
                      </wps:wsp>
                      <wps:wsp>
                        <wps:cNvPr id="282" name="Rectangle 282"/>
                        <wps:cNvSpPr/>
                        <wps:spPr>
                          <a:xfrm>
                            <a:off x="2886710" y="3511551"/>
                            <a:ext cx="1475610" cy="237555"/>
                          </a:xfrm>
                          <a:prstGeom prst="rect">
                            <a:avLst/>
                          </a:prstGeom>
                          <a:ln>
                            <a:noFill/>
                          </a:ln>
                        </wps:spPr>
                        <wps:txbx>
                          <w:txbxContent>
                            <w:p w14:paraId="070795DE" w14:textId="77777777" w:rsidR="00AD773F" w:rsidRDefault="00AD773F" w:rsidP="00497E4D">
                              <w:r>
                                <w:rPr>
                                  <w:w w:val="105"/>
                                </w:rPr>
                                <w:t>Thought; mental</w:t>
                              </w:r>
                              <w:r>
                                <w:rPr>
                                  <w:spacing w:val="-1"/>
                                  <w:w w:val="105"/>
                                </w:rPr>
                                <w:t xml:space="preserve"> </w:t>
                              </w:r>
                            </w:p>
                          </w:txbxContent>
                        </wps:txbx>
                        <wps:bodyPr horzOverflow="overflow" vert="horz" lIns="0" tIns="0" rIns="0" bIns="0" rtlCol="0">
                          <a:noAutofit/>
                        </wps:bodyPr>
                      </wps:wsp>
                      <wps:wsp>
                        <wps:cNvPr id="283" name="Rectangle 283"/>
                        <wps:cNvSpPr/>
                        <wps:spPr>
                          <a:xfrm>
                            <a:off x="2886710" y="3740151"/>
                            <a:ext cx="848064" cy="237555"/>
                          </a:xfrm>
                          <a:prstGeom prst="rect">
                            <a:avLst/>
                          </a:prstGeom>
                          <a:ln>
                            <a:noFill/>
                          </a:ln>
                        </wps:spPr>
                        <wps:txbx>
                          <w:txbxContent>
                            <w:p w14:paraId="490D14EE" w14:textId="77777777" w:rsidR="00AD773F" w:rsidRDefault="00AD773F" w:rsidP="00497E4D">
                              <w:r>
                                <w:rPr>
                                  <w:w w:val="105"/>
                                </w:rPr>
                                <w:t>processes</w:t>
                              </w:r>
                            </w:p>
                          </w:txbxContent>
                        </wps:txbx>
                        <wps:bodyPr horzOverflow="overflow" vert="horz" lIns="0" tIns="0" rIns="0" bIns="0" rtlCol="0">
                          <a:noAutofit/>
                        </wps:bodyPr>
                      </wps:wsp>
                      <wps:wsp>
                        <wps:cNvPr id="284" name="Rectangle 284"/>
                        <wps:cNvSpPr/>
                        <wps:spPr>
                          <a:xfrm>
                            <a:off x="4283711" y="3511551"/>
                            <a:ext cx="1597421" cy="237555"/>
                          </a:xfrm>
                          <a:prstGeom prst="rect">
                            <a:avLst/>
                          </a:prstGeom>
                          <a:ln>
                            <a:noFill/>
                          </a:ln>
                        </wps:spPr>
                        <wps:txbx>
                          <w:txbxContent>
                            <w:p w14:paraId="15E8B98B" w14:textId="77777777" w:rsidR="00AD773F" w:rsidRDefault="00AD773F" w:rsidP="00497E4D">
                              <w:r>
                                <w:rPr>
                                  <w:w w:val="106"/>
                                </w:rPr>
                                <w:t>Human</w:t>
                              </w:r>
                              <w:r>
                                <w:rPr>
                                  <w:spacing w:val="-2"/>
                                  <w:w w:val="106"/>
                                </w:rPr>
                                <w:t xml:space="preserve"> </w:t>
                              </w:r>
                              <w:r>
                                <w:rPr>
                                  <w:w w:val="106"/>
                                </w:rPr>
                                <w:t>behavior</w:t>
                              </w:r>
                              <w:r>
                                <w:rPr>
                                  <w:spacing w:val="-1"/>
                                  <w:w w:val="106"/>
                                </w:rPr>
                                <w:t xml:space="preserve"> </w:t>
                              </w:r>
                            </w:p>
                          </w:txbxContent>
                        </wps:txbx>
                        <wps:bodyPr horzOverflow="overflow" vert="horz" lIns="0" tIns="0" rIns="0" bIns="0" rtlCol="0">
                          <a:noAutofit/>
                        </wps:bodyPr>
                      </wps:wsp>
                      <wps:wsp>
                        <wps:cNvPr id="285" name="Rectangle 285"/>
                        <wps:cNvSpPr/>
                        <wps:spPr>
                          <a:xfrm>
                            <a:off x="4283711" y="3740151"/>
                            <a:ext cx="1313449" cy="237555"/>
                          </a:xfrm>
                          <a:prstGeom prst="rect">
                            <a:avLst/>
                          </a:prstGeom>
                          <a:ln>
                            <a:noFill/>
                          </a:ln>
                        </wps:spPr>
                        <wps:txbx>
                          <w:txbxContent>
                            <w:p w14:paraId="1C22BD20" w14:textId="77777777" w:rsidR="00AD773F" w:rsidRDefault="00AD773F" w:rsidP="00497E4D">
                              <w:r>
                                <w:rPr>
                                  <w:w w:val="105"/>
                                </w:rPr>
                                <w:t>cannot</w:t>
                              </w:r>
                              <w:r>
                                <w:rPr>
                                  <w:spacing w:val="-1"/>
                                  <w:w w:val="105"/>
                                </w:rPr>
                                <w:t xml:space="preserve"> </w:t>
                              </w:r>
                              <w:r>
                                <w:rPr>
                                  <w:w w:val="105"/>
                                </w:rPr>
                                <w:t>be</w:t>
                              </w:r>
                              <w:r>
                                <w:rPr>
                                  <w:spacing w:val="-2"/>
                                  <w:w w:val="105"/>
                                </w:rPr>
                                <w:t xml:space="preserve"> </w:t>
                              </w:r>
                              <w:r>
                                <w:rPr>
                                  <w:w w:val="105"/>
                                </w:rPr>
                                <w:t>fully</w:t>
                              </w:r>
                              <w:r>
                                <w:rPr>
                                  <w:spacing w:val="-2"/>
                                  <w:w w:val="105"/>
                                </w:rPr>
                                <w:t xml:space="preserve"> </w:t>
                              </w:r>
                            </w:p>
                          </w:txbxContent>
                        </wps:txbx>
                        <wps:bodyPr horzOverflow="overflow" vert="horz" lIns="0" tIns="0" rIns="0" bIns="0" rtlCol="0">
                          <a:noAutofit/>
                        </wps:bodyPr>
                      </wps:wsp>
                      <wps:wsp>
                        <wps:cNvPr id="286" name="Rectangle 286"/>
                        <wps:cNvSpPr/>
                        <wps:spPr>
                          <a:xfrm>
                            <a:off x="4283711" y="3968752"/>
                            <a:ext cx="1044882" cy="237555"/>
                          </a:xfrm>
                          <a:prstGeom prst="rect">
                            <a:avLst/>
                          </a:prstGeom>
                          <a:ln>
                            <a:noFill/>
                          </a:ln>
                        </wps:spPr>
                        <wps:txbx>
                          <w:txbxContent>
                            <w:p w14:paraId="7BBE2DDE" w14:textId="77777777" w:rsidR="00AD773F" w:rsidRDefault="00AD773F" w:rsidP="00497E4D">
                              <w:r>
                                <w:rPr>
                                  <w:w w:val="105"/>
                                </w:rPr>
                                <w:t>understood</w:t>
                              </w:r>
                              <w:r>
                                <w:rPr>
                                  <w:spacing w:val="-1"/>
                                  <w:w w:val="105"/>
                                </w:rPr>
                                <w:t xml:space="preserve"> </w:t>
                              </w:r>
                            </w:p>
                          </w:txbxContent>
                        </wps:txbx>
                        <wps:bodyPr horzOverflow="overflow" vert="horz" lIns="0" tIns="0" rIns="0" bIns="0" rtlCol="0">
                          <a:noAutofit/>
                        </wps:bodyPr>
                      </wps:wsp>
                      <wps:wsp>
                        <wps:cNvPr id="287" name="Rectangle 287"/>
                        <wps:cNvSpPr/>
                        <wps:spPr>
                          <a:xfrm>
                            <a:off x="4283710" y="4197351"/>
                            <a:ext cx="1667956" cy="237555"/>
                          </a:xfrm>
                          <a:prstGeom prst="rect">
                            <a:avLst/>
                          </a:prstGeom>
                          <a:ln>
                            <a:noFill/>
                          </a:ln>
                        </wps:spPr>
                        <wps:txbx>
                          <w:txbxContent>
                            <w:p w14:paraId="49F29529" w14:textId="77777777" w:rsidR="00AD773F" w:rsidRDefault="00AD773F" w:rsidP="00497E4D">
                              <w:r>
                                <w:rPr>
                                  <w:w w:val="107"/>
                                </w:rPr>
                                <w:t xml:space="preserve">without examining </w:t>
                              </w:r>
                            </w:p>
                          </w:txbxContent>
                        </wps:txbx>
                        <wps:bodyPr horzOverflow="overflow" vert="horz" lIns="0" tIns="0" rIns="0" bIns="0" rtlCol="0">
                          <a:noAutofit/>
                        </wps:bodyPr>
                      </wps:wsp>
                      <wps:wsp>
                        <wps:cNvPr id="288" name="Rectangle 288"/>
                        <wps:cNvSpPr/>
                        <wps:spPr>
                          <a:xfrm>
                            <a:off x="4283710" y="4425950"/>
                            <a:ext cx="1048734" cy="237555"/>
                          </a:xfrm>
                          <a:prstGeom prst="rect">
                            <a:avLst/>
                          </a:prstGeom>
                          <a:ln>
                            <a:noFill/>
                          </a:ln>
                        </wps:spPr>
                        <wps:txbx>
                          <w:txbxContent>
                            <w:p w14:paraId="7A5114F1" w14:textId="77777777" w:rsidR="00AD773F" w:rsidRDefault="00AD773F" w:rsidP="00497E4D">
                              <w:r>
                                <w:rPr>
                                  <w:w w:val="104"/>
                                </w:rPr>
                                <w:t>how</w:t>
                              </w:r>
                              <w:r>
                                <w:rPr>
                                  <w:spacing w:val="-2"/>
                                  <w:w w:val="104"/>
                                </w:rPr>
                                <w:t xml:space="preserve"> </w:t>
                              </w:r>
                              <w:r>
                                <w:rPr>
                                  <w:w w:val="104"/>
                                </w:rPr>
                                <w:t>people</w:t>
                              </w:r>
                              <w:r>
                                <w:rPr>
                                  <w:spacing w:val="-1"/>
                                  <w:w w:val="104"/>
                                </w:rPr>
                                <w:t xml:space="preserve"> </w:t>
                              </w:r>
                            </w:p>
                          </w:txbxContent>
                        </wps:txbx>
                        <wps:bodyPr horzOverflow="overflow" vert="horz" lIns="0" tIns="0" rIns="0" bIns="0" rtlCol="0">
                          <a:noAutofit/>
                        </wps:bodyPr>
                      </wps:wsp>
                      <wps:wsp>
                        <wps:cNvPr id="289" name="Rectangle 289"/>
                        <wps:cNvSpPr/>
                        <wps:spPr>
                          <a:xfrm>
                            <a:off x="4283710" y="4654551"/>
                            <a:ext cx="1628636" cy="237555"/>
                          </a:xfrm>
                          <a:prstGeom prst="rect">
                            <a:avLst/>
                          </a:prstGeom>
                          <a:ln>
                            <a:noFill/>
                          </a:ln>
                        </wps:spPr>
                        <wps:txbx>
                          <w:txbxContent>
                            <w:p w14:paraId="139D5398" w14:textId="77777777" w:rsidR="00AD773F" w:rsidRDefault="00AD773F" w:rsidP="00497E4D">
                              <w:r>
                                <w:rPr>
                                  <w:w w:val="104"/>
                                </w:rPr>
                                <w:t>acquire,</w:t>
                              </w:r>
                              <w:r>
                                <w:rPr>
                                  <w:spacing w:val="-2"/>
                                  <w:w w:val="104"/>
                                </w:rPr>
                                <w:t xml:space="preserve"> </w:t>
                              </w:r>
                              <w:r>
                                <w:rPr>
                                  <w:w w:val="104"/>
                                </w:rPr>
                                <w:t>store,</w:t>
                              </w:r>
                              <w:r>
                                <w:rPr>
                                  <w:spacing w:val="-2"/>
                                  <w:w w:val="104"/>
                                </w:rPr>
                                <w:t xml:space="preserve"> </w:t>
                              </w:r>
                              <w:r>
                                <w:rPr>
                                  <w:w w:val="104"/>
                                </w:rPr>
                                <w:t>and</w:t>
                              </w:r>
                              <w:r>
                                <w:rPr>
                                  <w:spacing w:val="-1"/>
                                  <w:w w:val="104"/>
                                </w:rPr>
                                <w:t xml:space="preserve"> </w:t>
                              </w:r>
                            </w:p>
                          </w:txbxContent>
                        </wps:txbx>
                        <wps:bodyPr horzOverflow="overflow" vert="horz" lIns="0" tIns="0" rIns="0" bIns="0" rtlCol="0">
                          <a:noAutofit/>
                        </wps:bodyPr>
                      </wps:wsp>
                      <wps:wsp>
                        <wps:cNvPr id="290" name="Rectangle 290"/>
                        <wps:cNvSpPr/>
                        <wps:spPr>
                          <a:xfrm>
                            <a:off x="4283710" y="4883151"/>
                            <a:ext cx="707392" cy="237555"/>
                          </a:xfrm>
                          <a:prstGeom prst="rect">
                            <a:avLst/>
                          </a:prstGeom>
                          <a:ln>
                            <a:noFill/>
                          </a:ln>
                        </wps:spPr>
                        <wps:txbx>
                          <w:txbxContent>
                            <w:p w14:paraId="159CB361" w14:textId="77777777" w:rsidR="00AD773F" w:rsidRDefault="00AD773F" w:rsidP="00497E4D">
                              <w:r>
                                <w:rPr>
                                  <w:w w:val="106"/>
                                </w:rPr>
                                <w:t>process</w:t>
                              </w:r>
                              <w:r>
                                <w:rPr>
                                  <w:spacing w:val="-1"/>
                                  <w:w w:val="106"/>
                                </w:rPr>
                                <w:t xml:space="preserve"> </w:t>
                              </w:r>
                            </w:p>
                          </w:txbxContent>
                        </wps:txbx>
                        <wps:bodyPr horzOverflow="overflow" vert="horz" lIns="0" tIns="0" rIns="0" bIns="0" rtlCol="0">
                          <a:noAutofit/>
                        </wps:bodyPr>
                      </wps:wsp>
                      <wps:wsp>
                        <wps:cNvPr id="291" name="Rectangle 291"/>
                        <wps:cNvSpPr/>
                        <wps:spPr>
                          <a:xfrm>
                            <a:off x="4283710" y="5111750"/>
                            <a:ext cx="1031103" cy="237555"/>
                          </a:xfrm>
                          <a:prstGeom prst="rect">
                            <a:avLst/>
                          </a:prstGeom>
                          <a:ln>
                            <a:noFill/>
                          </a:ln>
                        </wps:spPr>
                        <wps:txbx>
                          <w:txbxContent>
                            <w:p w14:paraId="379A5CD1" w14:textId="77777777" w:rsidR="00AD773F" w:rsidRDefault="00AD773F" w:rsidP="00497E4D">
                              <w:r>
                                <w:rPr>
                                  <w:w w:val="106"/>
                                </w:rPr>
                                <w:t>information</w:t>
                              </w:r>
                            </w:p>
                          </w:txbxContent>
                        </wps:txbx>
                        <wps:bodyPr horzOverflow="overflow" vert="horz" lIns="0" tIns="0" rIns="0" bIns="0" rtlCol="0">
                          <a:noAutofit/>
                        </wps:bodyPr>
                      </wps:wsp>
                      <wps:wsp>
                        <wps:cNvPr id="292" name="Rectangle 292"/>
                        <wps:cNvSpPr/>
                        <wps:spPr>
                          <a:xfrm>
                            <a:off x="74930" y="5346701"/>
                            <a:ext cx="1573694" cy="237555"/>
                          </a:xfrm>
                          <a:prstGeom prst="rect">
                            <a:avLst/>
                          </a:prstGeom>
                          <a:ln>
                            <a:noFill/>
                          </a:ln>
                        </wps:spPr>
                        <wps:txbx>
                          <w:txbxContent>
                            <w:p w14:paraId="37E789D4" w14:textId="77777777" w:rsidR="00AD773F" w:rsidRDefault="00AD773F" w:rsidP="00497E4D">
                              <w:r>
                                <w:rPr>
                                  <w:w w:val="110"/>
                                </w:rPr>
                                <w:t>Biological</w:t>
                              </w:r>
                              <w:r>
                                <w:rPr>
                                  <w:spacing w:val="-1"/>
                                  <w:w w:val="110"/>
                                </w:rPr>
                                <w:t xml:space="preserve"> </w:t>
                              </w:r>
                              <w:r>
                                <w:rPr>
                                  <w:w w:val="110"/>
                                </w:rPr>
                                <w:t>(1950s-</w:t>
                              </w:r>
                            </w:p>
                          </w:txbxContent>
                        </wps:txbx>
                        <wps:bodyPr horzOverflow="overflow" vert="horz" lIns="0" tIns="0" rIns="0" bIns="0" rtlCol="0">
                          <a:noAutofit/>
                        </wps:bodyPr>
                      </wps:wsp>
                      <wps:wsp>
                        <wps:cNvPr id="293" name="Rectangle 293"/>
                        <wps:cNvSpPr/>
                        <wps:spPr>
                          <a:xfrm>
                            <a:off x="74930" y="5575302"/>
                            <a:ext cx="740842" cy="237555"/>
                          </a:xfrm>
                          <a:prstGeom prst="rect">
                            <a:avLst/>
                          </a:prstGeom>
                          <a:ln>
                            <a:noFill/>
                          </a:ln>
                        </wps:spPr>
                        <wps:txbx>
                          <w:txbxContent>
                            <w:p w14:paraId="489F63EE" w14:textId="77777777" w:rsidR="00AD773F" w:rsidRDefault="00AD773F" w:rsidP="00497E4D">
                              <w:r>
                                <w:rPr>
                                  <w:w w:val="108"/>
                                </w:rPr>
                                <w:t>Present)</w:t>
                              </w:r>
                            </w:p>
                          </w:txbxContent>
                        </wps:txbx>
                        <wps:bodyPr horzOverflow="overflow" vert="horz" lIns="0" tIns="0" rIns="0" bIns="0" rtlCol="0">
                          <a:noAutofit/>
                        </wps:bodyPr>
                      </wps:wsp>
                      <wps:wsp>
                        <wps:cNvPr id="294" name="Rectangle 294"/>
                        <wps:cNvSpPr/>
                        <wps:spPr>
                          <a:xfrm>
                            <a:off x="1496060" y="5346701"/>
                            <a:ext cx="945966" cy="237555"/>
                          </a:xfrm>
                          <a:prstGeom prst="rect">
                            <a:avLst/>
                          </a:prstGeom>
                          <a:ln>
                            <a:noFill/>
                          </a:ln>
                        </wps:spPr>
                        <wps:txbx>
                          <w:txbxContent>
                            <w:p w14:paraId="25C97A1A" w14:textId="77777777" w:rsidR="00AD773F" w:rsidRDefault="00AD773F" w:rsidP="00497E4D">
                              <w:r>
                                <w:rPr>
                                  <w:w w:val="104"/>
                                </w:rPr>
                                <w:t>James</w:t>
                              </w:r>
                              <w:r>
                                <w:rPr>
                                  <w:spacing w:val="-2"/>
                                  <w:w w:val="104"/>
                                </w:rPr>
                                <w:t xml:space="preserve"> </w:t>
                              </w:r>
                              <w:r>
                                <w:rPr>
                                  <w:w w:val="104"/>
                                </w:rPr>
                                <w:t>Olds</w:t>
                              </w:r>
                            </w:p>
                          </w:txbxContent>
                        </wps:txbx>
                        <wps:bodyPr horzOverflow="overflow" vert="horz" lIns="0" tIns="0" rIns="0" bIns="0" rtlCol="0">
                          <a:noAutofit/>
                        </wps:bodyPr>
                      </wps:wsp>
                      <wps:wsp>
                        <wps:cNvPr id="295" name="Rectangle 295"/>
                        <wps:cNvSpPr/>
                        <wps:spPr>
                          <a:xfrm>
                            <a:off x="1496060" y="5575302"/>
                            <a:ext cx="1138328" cy="237555"/>
                          </a:xfrm>
                          <a:prstGeom prst="rect">
                            <a:avLst/>
                          </a:prstGeom>
                          <a:ln>
                            <a:noFill/>
                          </a:ln>
                        </wps:spPr>
                        <wps:txbx>
                          <w:txbxContent>
                            <w:p w14:paraId="3D5E0CB7" w14:textId="77777777" w:rsidR="00AD773F" w:rsidRDefault="00AD773F" w:rsidP="00497E4D">
                              <w:r>
                                <w:rPr>
                                  <w:w w:val="108"/>
                                </w:rPr>
                                <w:t>Roger</w:t>
                              </w:r>
                              <w:r>
                                <w:rPr>
                                  <w:spacing w:val="-2"/>
                                  <w:w w:val="108"/>
                                </w:rPr>
                                <w:t xml:space="preserve"> </w:t>
                              </w:r>
                              <w:r>
                                <w:rPr>
                                  <w:w w:val="108"/>
                                </w:rPr>
                                <w:t>Sperry</w:t>
                              </w:r>
                            </w:p>
                          </w:txbxContent>
                        </wps:txbx>
                        <wps:bodyPr horzOverflow="overflow" vert="horz" lIns="0" tIns="0" rIns="0" bIns="0" rtlCol="0">
                          <a:noAutofit/>
                        </wps:bodyPr>
                      </wps:wsp>
                      <wps:wsp>
                        <wps:cNvPr id="296" name="Rectangle 296"/>
                        <wps:cNvSpPr/>
                        <wps:spPr>
                          <a:xfrm>
                            <a:off x="1496060" y="5803900"/>
                            <a:ext cx="1059067" cy="237555"/>
                          </a:xfrm>
                          <a:prstGeom prst="rect">
                            <a:avLst/>
                          </a:prstGeom>
                          <a:ln>
                            <a:noFill/>
                          </a:ln>
                        </wps:spPr>
                        <wps:txbx>
                          <w:txbxContent>
                            <w:p w14:paraId="5C1A9714" w14:textId="77777777" w:rsidR="00AD773F" w:rsidRDefault="00AD773F" w:rsidP="00497E4D">
                              <w:r>
                                <w:rPr>
                                  <w:w w:val="107"/>
                                </w:rPr>
                                <w:t>David Hubel</w:t>
                              </w:r>
                            </w:p>
                          </w:txbxContent>
                        </wps:txbx>
                        <wps:bodyPr horzOverflow="overflow" vert="horz" lIns="0" tIns="0" rIns="0" bIns="0" rtlCol="0">
                          <a:noAutofit/>
                        </wps:bodyPr>
                      </wps:wsp>
                      <wps:wsp>
                        <wps:cNvPr id="297" name="Rectangle 297"/>
                        <wps:cNvSpPr/>
                        <wps:spPr>
                          <a:xfrm>
                            <a:off x="1496060" y="6032501"/>
                            <a:ext cx="1286495" cy="237555"/>
                          </a:xfrm>
                          <a:prstGeom prst="rect">
                            <a:avLst/>
                          </a:prstGeom>
                          <a:ln>
                            <a:noFill/>
                          </a:ln>
                        </wps:spPr>
                        <wps:txbx>
                          <w:txbxContent>
                            <w:p w14:paraId="0322C8DD" w14:textId="77777777" w:rsidR="00AD773F" w:rsidRDefault="00AD773F" w:rsidP="00497E4D">
                              <w:r>
                                <w:rPr>
                                  <w:w w:val="105"/>
                                </w:rPr>
                                <w:t>Torsten</w:t>
                              </w:r>
                              <w:r>
                                <w:rPr>
                                  <w:spacing w:val="-2"/>
                                  <w:w w:val="105"/>
                                </w:rPr>
                                <w:t xml:space="preserve"> </w:t>
                              </w:r>
                              <w:r>
                                <w:rPr>
                                  <w:w w:val="105"/>
                                </w:rPr>
                                <w:t>Wiesel</w:t>
                              </w:r>
                            </w:p>
                          </w:txbxContent>
                        </wps:txbx>
                        <wps:bodyPr horzOverflow="overflow" vert="horz" lIns="0" tIns="0" rIns="0" bIns="0" rtlCol="0">
                          <a:noAutofit/>
                        </wps:bodyPr>
                      </wps:wsp>
                      <wps:wsp>
                        <wps:cNvPr id="298" name="Rectangle 298"/>
                        <wps:cNvSpPr/>
                        <wps:spPr>
                          <a:xfrm>
                            <a:off x="2886710" y="5346701"/>
                            <a:ext cx="1664295" cy="237555"/>
                          </a:xfrm>
                          <a:prstGeom prst="rect">
                            <a:avLst/>
                          </a:prstGeom>
                          <a:ln>
                            <a:noFill/>
                          </a:ln>
                        </wps:spPr>
                        <wps:txbx>
                          <w:txbxContent>
                            <w:p w14:paraId="68807DA8" w14:textId="77777777" w:rsidR="00AD773F" w:rsidRDefault="00AD773F" w:rsidP="00497E4D">
                              <w:r>
                                <w:rPr>
                                  <w:w w:val="108"/>
                                </w:rPr>
                                <w:t>Physiological basis</w:t>
                              </w:r>
                              <w:r>
                                <w:rPr>
                                  <w:spacing w:val="-1"/>
                                  <w:w w:val="108"/>
                                </w:rPr>
                                <w:t xml:space="preserve"> </w:t>
                              </w:r>
                            </w:p>
                          </w:txbxContent>
                        </wps:txbx>
                        <wps:bodyPr horzOverflow="overflow" vert="horz" lIns="0" tIns="0" rIns="0" bIns="0" rtlCol="0">
                          <a:noAutofit/>
                        </wps:bodyPr>
                      </wps:wsp>
                      <wps:wsp>
                        <wps:cNvPr id="299" name="Rectangle 299"/>
                        <wps:cNvSpPr/>
                        <wps:spPr>
                          <a:xfrm>
                            <a:off x="2886710" y="5575302"/>
                            <a:ext cx="1349117" cy="237555"/>
                          </a:xfrm>
                          <a:prstGeom prst="rect">
                            <a:avLst/>
                          </a:prstGeom>
                          <a:ln>
                            <a:noFill/>
                          </a:ln>
                        </wps:spPr>
                        <wps:txbx>
                          <w:txbxContent>
                            <w:p w14:paraId="246178CB" w14:textId="77777777" w:rsidR="00AD773F" w:rsidRDefault="00AD773F" w:rsidP="00497E4D">
                              <w:r>
                                <w:rPr>
                                  <w:w w:val="106"/>
                                </w:rPr>
                                <w:t>of</w:t>
                              </w:r>
                              <w:r>
                                <w:rPr>
                                  <w:spacing w:val="-3"/>
                                  <w:w w:val="106"/>
                                </w:rPr>
                                <w:t xml:space="preserve"> </w:t>
                              </w:r>
                              <w:r>
                                <w:rPr>
                                  <w:w w:val="106"/>
                                </w:rPr>
                                <w:t>behavior in</w:t>
                              </w:r>
                              <w:r>
                                <w:rPr>
                                  <w:spacing w:val="-1"/>
                                  <w:w w:val="106"/>
                                </w:rPr>
                                <w:t xml:space="preserve"> </w:t>
                              </w:r>
                            </w:p>
                          </w:txbxContent>
                        </wps:txbx>
                        <wps:bodyPr horzOverflow="overflow" vert="horz" lIns="0" tIns="0" rIns="0" bIns="0" rtlCol="0">
                          <a:noAutofit/>
                        </wps:bodyPr>
                      </wps:wsp>
                      <wps:wsp>
                        <wps:cNvPr id="300" name="Rectangle 300"/>
                        <wps:cNvSpPr/>
                        <wps:spPr>
                          <a:xfrm>
                            <a:off x="2886710" y="5803900"/>
                            <a:ext cx="1104067" cy="237555"/>
                          </a:xfrm>
                          <a:prstGeom prst="rect">
                            <a:avLst/>
                          </a:prstGeom>
                          <a:ln>
                            <a:noFill/>
                          </a:ln>
                        </wps:spPr>
                        <wps:txbx>
                          <w:txbxContent>
                            <w:p w14:paraId="4A63B74C" w14:textId="77777777" w:rsidR="00AD773F" w:rsidRDefault="00AD773F" w:rsidP="00497E4D">
                              <w:r>
                                <w:rPr>
                                  <w:w w:val="105"/>
                                </w:rPr>
                                <w:t>humans and</w:t>
                              </w:r>
                              <w:r>
                                <w:rPr>
                                  <w:spacing w:val="-1"/>
                                  <w:w w:val="105"/>
                                </w:rPr>
                                <w:t xml:space="preserve"> </w:t>
                              </w:r>
                            </w:p>
                          </w:txbxContent>
                        </wps:txbx>
                        <wps:bodyPr horzOverflow="overflow" vert="horz" lIns="0" tIns="0" rIns="0" bIns="0" rtlCol="0">
                          <a:noAutofit/>
                        </wps:bodyPr>
                      </wps:wsp>
                      <wps:wsp>
                        <wps:cNvPr id="301" name="Rectangle 301"/>
                        <wps:cNvSpPr/>
                        <wps:spPr>
                          <a:xfrm>
                            <a:off x="2886710" y="6032501"/>
                            <a:ext cx="676184" cy="237555"/>
                          </a:xfrm>
                          <a:prstGeom prst="rect">
                            <a:avLst/>
                          </a:prstGeom>
                          <a:ln>
                            <a:noFill/>
                          </a:ln>
                        </wps:spPr>
                        <wps:txbx>
                          <w:txbxContent>
                            <w:p w14:paraId="6E7BB73F" w14:textId="77777777" w:rsidR="00AD773F" w:rsidRDefault="00AD773F" w:rsidP="00497E4D">
                              <w:r>
                                <w:rPr>
                                  <w:w w:val="108"/>
                                </w:rPr>
                                <w:t>animals</w:t>
                              </w:r>
                            </w:p>
                          </w:txbxContent>
                        </wps:txbx>
                        <wps:bodyPr horzOverflow="overflow" vert="horz" lIns="0" tIns="0" rIns="0" bIns="0" rtlCol="0">
                          <a:noAutofit/>
                        </wps:bodyPr>
                      </wps:wsp>
                      <wps:wsp>
                        <wps:cNvPr id="302" name="Rectangle 302"/>
                        <wps:cNvSpPr/>
                        <wps:spPr>
                          <a:xfrm>
                            <a:off x="4283710" y="5346701"/>
                            <a:ext cx="1266018" cy="237555"/>
                          </a:xfrm>
                          <a:prstGeom prst="rect">
                            <a:avLst/>
                          </a:prstGeom>
                          <a:ln>
                            <a:noFill/>
                          </a:ln>
                        </wps:spPr>
                        <wps:txbx>
                          <w:txbxContent>
                            <w:p w14:paraId="1B31E785" w14:textId="77777777" w:rsidR="00AD773F" w:rsidRDefault="00AD773F" w:rsidP="00497E4D">
                              <w:r>
                                <w:rPr>
                                  <w:w w:val="106"/>
                                </w:rPr>
                                <w:t>An</w:t>
                              </w:r>
                              <w:r>
                                <w:rPr>
                                  <w:spacing w:val="-2"/>
                                  <w:w w:val="106"/>
                                </w:rPr>
                                <w:t xml:space="preserve"> </w:t>
                              </w:r>
                              <w:r>
                                <w:rPr>
                                  <w:w w:val="106"/>
                                </w:rPr>
                                <w:t>organism’s</w:t>
                              </w:r>
                              <w:r>
                                <w:rPr>
                                  <w:spacing w:val="-1"/>
                                  <w:w w:val="106"/>
                                </w:rPr>
                                <w:t xml:space="preserve"> </w:t>
                              </w:r>
                            </w:p>
                          </w:txbxContent>
                        </wps:txbx>
                        <wps:bodyPr horzOverflow="overflow" vert="horz" lIns="0" tIns="0" rIns="0" bIns="0" rtlCol="0">
                          <a:noAutofit/>
                        </wps:bodyPr>
                      </wps:wsp>
                      <wps:wsp>
                        <wps:cNvPr id="303" name="Rectangle 303"/>
                        <wps:cNvSpPr/>
                        <wps:spPr>
                          <a:xfrm>
                            <a:off x="4283710" y="5575302"/>
                            <a:ext cx="1634313" cy="237555"/>
                          </a:xfrm>
                          <a:prstGeom prst="rect">
                            <a:avLst/>
                          </a:prstGeom>
                          <a:ln>
                            <a:noFill/>
                          </a:ln>
                        </wps:spPr>
                        <wps:txbx>
                          <w:txbxContent>
                            <w:p w14:paraId="648BA810" w14:textId="77777777" w:rsidR="00AD773F" w:rsidRDefault="00AD773F" w:rsidP="00497E4D">
                              <w:r>
                                <w:rPr>
                                  <w:w w:val="105"/>
                                </w:rPr>
                                <w:t>functioning</w:t>
                              </w:r>
                              <w:r>
                                <w:rPr>
                                  <w:spacing w:val="-1"/>
                                  <w:w w:val="105"/>
                                </w:rPr>
                                <w:t xml:space="preserve"> </w:t>
                              </w:r>
                              <w:r>
                                <w:rPr>
                                  <w:w w:val="105"/>
                                </w:rPr>
                                <w:t>can be</w:t>
                              </w:r>
                              <w:r>
                                <w:rPr>
                                  <w:spacing w:val="-1"/>
                                  <w:w w:val="105"/>
                                </w:rPr>
                                <w:t xml:space="preserve"> </w:t>
                              </w:r>
                            </w:p>
                          </w:txbxContent>
                        </wps:txbx>
                        <wps:bodyPr horzOverflow="overflow" vert="horz" lIns="0" tIns="0" rIns="0" bIns="0" rtlCol="0">
                          <a:noAutofit/>
                        </wps:bodyPr>
                      </wps:wsp>
                      <wps:wsp>
                        <wps:cNvPr id="304" name="Rectangle 304"/>
                        <wps:cNvSpPr/>
                        <wps:spPr>
                          <a:xfrm>
                            <a:off x="4283710" y="5803900"/>
                            <a:ext cx="1649112" cy="237555"/>
                          </a:xfrm>
                          <a:prstGeom prst="rect">
                            <a:avLst/>
                          </a:prstGeom>
                          <a:ln>
                            <a:noFill/>
                          </a:ln>
                        </wps:spPr>
                        <wps:txbx>
                          <w:txbxContent>
                            <w:p w14:paraId="5CBB6A58" w14:textId="77777777" w:rsidR="00AD773F" w:rsidRDefault="00AD773F" w:rsidP="00497E4D">
                              <w:r>
                                <w:rPr>
                                  <w:w w:val="107"/>
                                </w:rPr>
                                <w:t>explained in</w:t>
                              </w:r>
                              <w:r>
                                <w:rPr>
                                  <w:spacing w:val="-2"/>
                                  <w:w w:val="107"/>
                                </w:rPr>
                                <w:t xml:space="preserve"> </w:t>
                              </w:r>
                              <w:r>
                                <w:rPr>
                                  <w:w w:val="107"/>
                                </w:rPr>
                                <w:t>terms</w:t>
                              </w:r>
                              <w:r>
                                <w:rPr>
                                  <w:spacing w:val="-1"/>
                                  <w:w w:val="107"/>
                                </w:rPr>
                                <w:t xml:space="preserve"> </w:t>
                              </w:r>
                            </w:p>
                          </w:txbxContent>
                        </wps:txbx>
                        <wps:bodyPr horzOverflow="overflow" vert="horz" lIns="0" tIns="0" rIns="0" bIns="0" rtlCol="0">
                          <a:noAutofit/>
                        </wps:bodyPr>
                      </wps:wsp>
                      <wps:wsp>
                        <wps:cNvPr id="305" name="Rectangle 305"/>
                        <wps:cNvSpPr/>
                        <wps:spPr>
                          <a:xfrm>
                            <a:off x="4283710" y="6032501"/>
                            <a:ext cx="1121294" cy="237555"/>
                          </a:xfrm>
                          <a:prstGeom prst="rect">
                            <a:avLst/>
                          </a:prstGeom>
                          <a:ln>
                            <a:noFill/>
                          </a:ln>
                        </wps:spPr>
                        <wps:txbx>
                          <w:txbxContent>
                            <w:p w14:paraId="1CEB8777" w14:textId="77777777" w:rsidR="00AD773F" w:rsidRDefault="00AD773F" w:rsidP="00497E4D">
                              <w:r>
                                <w:rPr>
                                  <w:w w:val="105"/>
                                </w:rPr>
                                <w:t>of</w:t>
                              </w:r>
                              <w:r>
                                <w:rPr>
                                  <w:spacing w:val="-3"/>
                                  <w:w w:val="105"/>
                                </w:rPr>
                                <w:t xml:space="preserve"> </w:t>
                              </w:r>
                              <w:r>
                                <w:rPr>
                                  <w:w w:val="105"/>
                                </w:rPr>
                                <w:t>the</w:t>
                              </w:r>
                              <w:r>
                                <w:rPr>
                                  <w:spacing w:val="-1"/>
                                  <w:w w:val="105"/>
                                </w:rPr>
                                <w:t xml:space="preserve"> </w:t>
                              </w:r>
                              <w:r>
                                <w:rPr>
                                  <w:w w:val="105"/>
                                </w:rPr>
                                <w:t>bodily</w:t>
                              </w:r>
                              <w:r>
                                <w:rPr>
                                  <w:spacing w:val="-2"/>
                                  <w:w w:val="105"/>
                                </w:rPr>
                                <w:t xml:space="preserve"> </w:t>
                              </w:r>
                            </w:p>
                          </w:txbxContent>
                        </wps:txbx>
                        <wps:bodyPr horzOverflow="overflow" vert="horz" lIns="0" tIns="0" rIns="0" bIns="0" rtlCol="0">
                          <a:noAutofit/>
                        </wps:bodyPr>
                      </wps:wsp>
                      <wps:wsp>
                        <wps:cNvPr id="306" name="Rectangle 306"/>
                        <wps:cNvSpPr/>
                        <wps:spPr>
                          <a:xfrm>
                            <a:off x="4283710" y="6261100"/>
                            <a:ext cx="1300080" cy="237555"/>
                          </a:xfrm>
                          <a:prstGeom prst="rect">
                            <a:avLst/>
                          </a:prstGeom>
                          <a:ln>
                            <a:noFill/>
                          </a:ln>
                        </wps:spPr>
                        <wps:txbx>
                          <w:txbxContent>
                            <w:p w14:paraId="12B89D60" w14:textId="77777777" w:rsidR="00AD773F" w:rsidRDefault="00AD773F" w:rsidP="00497E4D">
                              <w:r>
                                <w:rPr>
                                  <w:w w:val="106"/>
                                </w:rPr>
                                <w:t>structures</w:t>
                              </w:r>
                              <w:r>
                                <w:rPr>
                                  <w:spacing w:val="-2"/>
                                  <w:w w:val="106"/>
                                </w:rPr>
                                <w:t xml:space="preserve"> </w:t>
                              </w:r>
                              <w:r>
                                <w:rPr>
                                  <w:w w:val="106"/>
                                </w:rPr>
                                <w:t>and</w:t>
                              </w:r>
                              <w:r>
                                <w:rPr>
                                  <w:spacing w:val="-1"/>
                                  <w:w w:val="106"/>
                                </w:rPr>
                                <w:t xml:space="preserve"> </w:t>
                              </w:r>
                            </w:p>
                          </w:txbxContent>
                        </wps:txbx>
                        <wps:bodyPr horzOverflow="overflow" vert="horz" lIns="0" tIns="0" rIns="0" bIns="0" rtlCol="0">
                          <a:noAutofit/>
                        </wps:bodyPr>
                      </wps:wsp>
                      <wps:wsp>
                        <wps:cNvPr id="307" name="Rectangle 307"/>
                        <wps:cNvSpPr/>
                        <wps:spPr>
                          <a:xfrm>
                            <a:off x="4283710" y="6489700"/>
                            <a:ext cx="997654" cy="237555"/>
                          </a:xfrm>
                          <a:prstGeom prst="rect">
                            <a:avLst/>
                          </a:prstGeom>
                          <a:ln>
                            <a:noFill/>
                          </a:ln>
                        </wps:spPr>
                        <wps:txbx>
                          <w:txbxContent>
                            <w:p w14:paraId="4F7A27BE" w14:textId="77777777" w:rsidR="00AD773F" w:rsidRDefault="00AD773F" w:rsidP="00497E4D">
                              <w:r>
                                <w:rPr>
                                  <w:w w:val="106"/>
                                </w:rPr>
                                <w:t>biomedical</w:t>
                              </w:r>
                              <w:r>
                                <w:rPr>
                                  <w:spacing w:val="-1"/>
                                  <w:w w:val="106"/>
                                </w:rPr>
                                <w:t xml:space="preserve"> </w:t>
                              </w:r>
                            </w:p>
                          </w:txbxContent>
                        </wps:txbx>
                        <wps:bodyPr horzOverflow="overflow" vert="horz" lIns="0" tIns="0" rIns="0" bIns="0" rtlCol="0">
                          <a:noAutofit/>
                        </wps:bodyPr>
                      </wps:wsp>
                      <wps:wsp>
                        <wps:cNvPr id="308" name="Rectangle 308"/>
                        <wps:cNvSpPr/>
                        <wps:spPr>
                          <a:xfrm>
                            <a:off x="4283710" y="6718301"/>
                            <a:ext cx="1284667" cy="237555"/>
                          </a:xfrm>
                          <a:prstGeom prst="rect">
                            <a:avLst/>
                          </a:prstGeom>
                          <a:ln>
                            <a:noFill/>
                          </a:ln>
                        </wps:spPr>
                        <wps:txbx>
                          <w:txbxContent>
                            <w:p w14:paraId="1C5382E3" w14:textId="77777777" w:rsidR="00AD773F" w:rsidRDefault="00AD773F" w:rsidP="00497E4D">
                              <w:r>
                                <w:rPr>
                                  <w:w w:val="104"/>
                                </w:rPr>
                                <w:t>processes</w:t>
                              </w:r>
                              <w:r>
                                <w:rPr>
                                  <w:spacing w:val="-2"/>
                                  <w:w w:val="104"/>
                                </w:rPr>
                                <w:t xml:space="preserve"> </w:t>
                              </w:r>
                              <w:r>
                                <w:rPr>
                                  <w:w w:val="104"/>
                                </w:rPr>
                                <w:t>that</w:t>
                              </w:r>
                              <w:r>
                                <w:rPr>
                                  <w:spacing w:val="-1"/>
                                  <w:w w:val="104"/>
                                </w:rPr>
                                <w:t xml:space="preserve"> </w:t>
                              </w:r>
                            </w:p>
                          </w:txbxContent>
                        </wps:txbx>
                        <wps:bodyPr horzOverflow="overflow" vert="horz" lIns="0" tIns="0" rIns="0" bIns="0" rtlCol="0">
                          <a:noAutofit/>
                        </wps:bodyPr>
                      </wps:wsp>
                      <wps:wsp>
                        <wps:cNvPr id="309" name="Rectangle 309"/>
                        <wps:cNvSpPr/>
                        <wps:spPr>
                          <a:xfrm>
                            <a:off x="4283710" y="6946900"/>
                            <a:ext cx="1650322" cy="237555"/>
                          </a:xfrm>
                          <a:prstGeom prst="rect">
                            <a:avLst/>
                          </a:prstGeom>
                          <a:ln>
                            <a:noFill/>
                          </a:ln>
                        </wps:spPr>
                        <wps:txbx>
                          <w:txbxContent>
                            <w:p w14:paraId="4AD0F04B" w14:textId="77777777" w:rsidR="00AD773F" w:rsidRDefault="00AD773F" w:rsidP="00497E4D">
                              <w:r>
                                <w:rPr>
                                  <w:w w:val="107"/>
                                </w:rPr>
                                <w:t>underlie</w:t>
                              </w:r>
                              <w:r>
                                <w:rPr>
                                  <w:spacing w:val="-1"/>
                                  <w:w w:val="107"/>
                                </w:rPr>
                                <w:t xml:space="preserve"> </w:t>
                              </w:r>
                              <w:r>
                                <w:rPr>
                                  <w:w w:val="107"/>
                                </w:rPr>
                                <w:t>behavior</w:t>
                              </w:r>
                            </w:p>
                          </w:txbxContent>
                        </wps:txbx>
                        <wps:bodyPr horzOverflow="overflow" vert="horz" lIns="0" tIns="0" rIns="0" bIns="0" rtlCol="0">
                          <a:noAutofit/>
                        </wps:bodyPr>
                      </wps:wsp>
                      <wps:wsp>
                        <wps:cNvPr id="310" name="Rectangle 310"/>
                        <wps:cNvSpPr/>
                        <wps:spPr>
                          <a:xfrm>
                            <a:off x="74930" y="7181851"/>
                            <a:ext cx="1159814" cy="237555"/>
                          </a:xfrm>
                          <a:prstGeom prst="rect">
                            <a:avLst/>
                          </a:prstGeom>
                          <a:ln>
                            <a:noFill/>
                          </a:ln>
                        </wps:spPr>
                        <wps:txbx>
                          <w:txbxContent>
                            <w:p w14:paraId="4C9F3F11" w14:textId="77777777" w:rsidR="00AD773F" w:rsidRDefault="00AD773F" w:rsidP="00497E4D">
                              <w:r>
                                <w:rPr>
                                  <w:w w:val="108"/>
                                </w:rPr>
                                <w:t>Evolutionary</w:t>
                              </w:r>
                              <w:r>
                                <w:rPr>
                                  <w:spacing w:val="-1"/>
                                  <w:w w:val="108"/>
                                </w:rPr>
                                <w:t xml:space="preserve"> </w:t>
                              </w:r>
                            </w:p>
                          </w:txbxContent>
                        </wps:txbx>
                        <wps:bodyPr horzOverflow="overflow" vert="horz" lIns="0" tIns="0" rIns="0" bIns="0" rtlCol="0">
                          <a:noAutofit/>
                        </wps:bodyPr>
                      </wps:wsp>
                      <wps:wsp>
                        <wps:cNvPr id="22389" name="Rectangle 22389"/>
                        <wps:cNvSpPr/>
                        <wps:spPr>
                          <a:xfrm>
                            <a:off x="74930" y="7410450"/>
                            <a:ext cx="681044" cy="237555"/>
                          </a:xfrm>
                          <a:prstGeom prst="rect">
                            <a:avLst/>
                          </a:prstGeom>
                          <a:ln>
                            <a:noFill/>
                          </a:ln>
                        </wps:spPr>
                        <wps:txbx>
                          <w:txbxContent>
                            <w:p w14:paraId="14435681" w14:textId="77777777" w:rsidR="00AD773F" w:rsidRDefault="00AD773F" w:rsidP="00497E4D">
                              <w:r>
                                <w:rPr>
                                  <w:w w:val="111"/>
                                </w:rPr>
                                <w:t>(1980s-</w:t>
                              </w:r>
                            </w:p>
                          </w:txbxContent>
                        </wps:txbx>
                        <wps:bodyPr horzOverflow="overflow" vert="horz" lIns="0" tIns="0" rIns="0" bIns="0" rtlCol="0">
                          <a:noAutofit/>
                        </wps:bodyPr>
                      </wps:wsp>
                      <wps:wsp>
                        <wps:cNvPr id="22391" name="Rectangle 22391"/>
                        <wps:cNvSpPr/>
                        <wps:spPr>
                          <a:xfrm>
                            <a:off x="586993" y="7410450"/>
                            <a:ext cx="661184" cy="237555"/>
                          </a:xfrm>
                          <a:prstGeom prst="rect">
                            <a:avLst/>
                          </a:prstGeom>
                          <a:ln>
                            <a:noFill/>
                          </a:ln>
                        </wps:spPr>
                        <wps:txbx>
                          <w:txbxContent>
                            <w:p w14:paraId="765A58D8" w14:textId="77777777" w:rsidR="00AD773F" w:rsidRDefault="00AD773F" w:rsidP="00497E4D">
                              <w:r>
                                <w:rPr>
                                  <w:w w:val="105"/>
                                </w:rPr>
                                <w:t>Present</w:t>
                              </w:r>
                            </w:p>
                          </w:txbxContent>
                        </wps:txbx>
                        <wps:bodyPr horzOverflow="overflow" vert="horz" lIns="0" tIns="0" rIns="0" bIns="0" rtlCol="0">
                          <a:noAutofit/>
                        </wps:bodyPr>
                      </wps:wsp>
                      <wps:wsp>
                        <wps:cNvPr id="22390" name="Rectangle 22390"/>
                        <wps:cNvSpPr/>
                        <wps:spPr>
                          <a:xfrm>
                            <a:off x="1084579" y="7410450"/>
                            <a:ext cx="77428" cy="237555"/>
                          </a:xfrm>
                          <a:prstGeom prst="rect">
                            <a:avLst/>
                          </a:prstGeom>
                          <a:ln>
                            <a:noFill/>
                          </a:ln>
                        </wps:spPr>
                        <wps:txbx>
                          <w:txbxContent>
                            <w:p w14:paraId="030F4956" w14:textId="77777777" w:rsidR="00AD773F" w:rsidRDefault="00AD773F" w:rsidP="00497E4D">
                              <w:r>
                                <w:rPr>
                                  <w:w w:val="127"/>
                                </w:rPr>
                                <w:t>)</w:t>
                              </w:r>
                            </w:p>
                          </w:txbxContent>
                        </wps:txbx>
                        <wps:bodyPr horzOverflow="overflow" vert="horz" lIns="0" tIns="0" rIns="0" bIns="0" rtlCol="0">
                          <a:noAutofit/>
                        </wps:bodyPr>
                      </wps:wsp>
                      <wps:wsp>
                        <wps:cNvPr id="312" name="Rectangle 312"/>
                        <wps:cNvSpPr/>
                        <wps:spPr>
                          <a:xfrm>
                            <a:off x="1496060" y="7181851"/>
                            <a:ext cx="953059" cy="237555"/>
                          </a:xfrm>
                          <a:prstGeom prst="rect">
                            <a:avLst/>
                          </a:prstGeom>
                          <a:ln>
                            <a:noFill/>
                          </a:ln>
                        </wps:spPr>
                        <wps:txbx>
                          <w:txbxContent>
                            <w:p w14:paraId="7C7D2D3F" w14:textId="77777777" w:rsidR="00AD773F" w:rsidRDefault="00AD773F" w:rsidP="00497E4D">
                              <w:r>
                                <w:rPr>
                                  <w:spacing w:val="-1"/>
                                  <w:w w:val="109"/>
                                </w:rPr>
                                <w:t>David</w:t>
                              </w:r>
                              <w:r>
                                <w:rPr>
                                  <w:spacing w:val="1"/>
                                  <w:w w:val="109"/>
                                </w:rPr>
                                <w:t xml:space="preserve"> </w:t>
                              </w:r>
                              <w:r>
                                <w:rPr>
                                  <w:spacing w:val="-1"/>
                                  <w:w w:val="109"/>
                                </w:rPr>
                                <w:t>Buss</w:t>
                              </w:r>
                            </w:p>
                          </w:txbxContent>
                        </wps:txbx>
                        <wps:bodyPr horzOverflow="overflow" vert="horz" lIns="0" tIns="0" rIns="0" bIns="0" rtlCol="0">
                          <a:noAutofit/>
                        </wps:bodyPr>
                      </wps:wsp>
                      <wps:wsp>
                        <wps:cNvPr id="313" name="Rectangle 313"/>
                        <wps:cNvSpPr/>
                        <wps:spPr>
                          <a:xfrm>
                            <a:off x="1496060" y="7410450"/>
                            <a:ext cx="1016719" cy="237555"/>
                          </a:xfrm>
                          <a:prstGeom prst="rect">
                            <a:avLst/>
                          </a:prstGeom>
                          <a:ln>
                            <a:noFill/>
                          </a:ln>
                        </wps:spPr>
                        <wps:txbx>
                          <w:txbxContent>
                            <w:p w14:paraId="693DD541" w14:textId="77777777" w:rsidR="00AD773F" w:rsidRDefault="00AD773F" w:rsidP="00497E4D">
                              <w:r>
                                <w:rPr>
                                  <w:w w:val="107"/>
                                </w:rPr>
                                <w:t>Martin Daly</w:t>
                              </w:r>
                            </w:p>
                          </w:txbxContent>
                        </wps:txbx>
                        <wps:bodyPr horzOverflow="overflow" vert="horz" lIns="0" tIns="0" rIns="0" bIns="0" rtlCol="0">
                          <a:noAutofit/>
                        </wps:bodyPr>
                      </wps:wsp>
                      <wps:wsp>
                        <wps:cNvPr id="314" name="Rectangle 314"/>
                        <wps:cNvSpPr/>
                        <wps:spPr>
                          <a:xfrm>
                            <a:off x="1496060" y="7639049"/>
                            <a:ext cx="1204597" cy="237555"/>
                          </a:xfrm>
                          <a:prstGeom prst="rect">
                            <a:avLst/>
                          </a:prstGeom>
                          <a:ln>
                            <a:noFill/>
                          </a:ln>
                        </wps:spPr>
                        <wps:txbx>
                          <w:txbxContent>
                            <w:p w14:paraId="042B09D7" w14:textId="77777777" w:rsidR="00AD773F" w:rsidRDefault="00AD773F" w:rsidP="00497E4D">
                              <w:r>
                                <w:rPr>
                                  <w:w w:val="105"/>
                                </w:rPr>
                                <w:t>Margo</w:t>
                              </w:r>
                              <w:r>
                                <w:rPr>
                                  <w:spacing w:val="-2"/>
                                  <w:w w:val="105"/>
                                </w:rPr>
                                <w:t xml:space="preserve"> </w:t>
                              </w:r>
                              <w:r>
                                <w:rPr>
                                  <w:w w:val="105"/>
                                </w:rPr>
                                <w:t>Wilson</w:t>
                              </w:r>
                            </w:p>
                          </w:txbxContent>
                        </wps:txbx>
                        <wps:bodyPr horzOverflow="overflow" vert="horz" lIns="0" tIns="0" rIns="0" bIns="0" rtlCol="0">
                          <a:noAutofit/>
                        </wps:bodyPr>
                      </wps:wsp>
                      <wps:wsp>
                        <wps:cNvPr id="315" name="Rectangle 315"/>
                        <wps:cNvSpPr/>
                        <wps:spPr>
                          <a:xfrm>
                            <a:off x="1496060" y="7867650"/>
                            <a:ext cx="1295009" cy="237555"/>
                          </a:xfrm>
                          <a:prstGeom prst="rect">
                            <a:avLst/>
                          </a:prstGeom>
                          <a:ln>
                            <a:noFill/>
                          </a:ln>
                        </wps:spPr>
                        <wps:txbx>
                          <w:txbxContent>
                            <w:p w14:paraId="02252DD0" w14:textId="77777777" w:rsidR="00AD773F" w:rsidRDefault="00AD773F" w:rsidP="00497E4D">
                              <w:r>
                                <w:rPr>
                                  <w:w w:val="106"/>
                                </w:rPr>
                                <w:t>Leda Cosmides</w:t>
                              </w:r>
                            </w:p>
                          </w:txbxContent>
                        </wps:txbx>
                        <wps:bodyPr horzOverflow="overflow" vert="horz" lIns="0" tIns="0" rIns="0" bIns="0" rtlCol="0">
                          <a:noAutofit/>
                        </wps:bodyPr>
                      </wps:wsp>
                      <wps:wsp>
                        <wps:cNvPr id="316" name="Rectangle 316"/>
                        <wps:cNvSpPr/>
                        <wps:spPr>
                          <a:xfrm>
                            <a:off x="2886710" y="7181851"/>
                            <a:ext cx="1643841" cy="237555"/>
                          </a:xfrm>
                          <a:prstGeom prst="rect">
                            <a:avLst/>
                          </a:prstGeom>
                          <a:ln>
                            <a:noFill/>
                          </a:ln>
                        </wps:spPr>
                        <wps:txbx>
                          <w:txbxContent>
                            <w:p w14:paraId="675B3A95" w14:textId="77777777" w:rsidR="00AD773F" w:rsidRDefault="00AD773F" w:rsidP="00497E4D">
                              <w:r>
                                <w:rPr>
                                  <w:w w:val="108"/>
                                </w:rPr>
                                <w:t>Evolutionary</w:t>
                              </w:r>
                              <w:r>
                                <w:rPr>
                                  <w:spacing w:val="-1"/>
                                  <w:w w:val="108"/>
                                </w:rPr>
                                <w:t xml:space="preserve"> </w:t>
                              </w:r>
                              <w:r>
                                <w:rPr>
                                  <w:w w:val="108"/>
                                </w:rPr>
                                <w:t>basis</w:t>
                              </w:r>
                              <w:r>
                                <w:rPr>
                                  <w:spacing w:val="-1"/>
                                  <w:w w:val="108"/>
                                </w:rPr>
                                <w:t xml:space="preserve"> </w:t>
                              </w:r>
                            </w:p>
                          </w:txbxContent>
                        </wps:txbx>
                        <wps:bodyPr horzOverflow="overflow" vert="horz" lIns="0" tIns="0" rIns="0" bIns="0" rtlCol="0">
                          <a:noAutofit/>
                        </wps:bodyPr>
                      </wps:wsp>
                      <wps:wsp>
                        <wps:cNvPr id="317" name="Rectangle 317"/>
                        <wps:cNvSpPr/>
                        <wps:spPr>
                          <a:xfrm>
                            <a:off x="2886710" y="7410450"/>
                            <a:ext cx="1349117" cy="237555"/>
                          </a:xfrm>
                          <a:prstGeom prst="rect">
                            <a:avLst/>
                          </a:prstGeom>
                          <a:ln>
                            <a:noFill/>
                          </a:ln>
                        </wps:spPr>
                        <wps:txbx>
                          <w:txbxContent>
                            <w:p w14:paraId="31E364E9" w14:textId="77777777" w:rsidR="00AD773F" w:rsidRDefault="00AD773F" w:rsidP="00497E4D">
                              <w:r>
                                <w:rPr>
                                  <w:w w:val="106"/>
                                </w:rPr>
                                <w:t>of</w:t>
                              </w:r>
                              <w:r>
                                <w:rPr>
                                  <w:spacing w:val="-3"/>
                                  <w:w w:val="106"/>
                                </w:rPr>
                                <w:t xml:space="preserve"> </w:t>
                              </w:r>
                              <w:r>
                                <w:rPr>
                                  <w:w w:val="106"/>
                                </w:rPr>
                                <w:t>behavior in</w:t>
                              </w:r>
                              <w:r>
                                <w:rPr>
                                  <w:spacing w:val="-1"/>
                                  <w:w w:val="106"/>
                                </w:rPr>
                                <w:t xml:space="preserve"> </w:t>
                              </w:r>
                            </w:p>
                          </w:txbxContent>
                        </wps:txbx>
                        <wps:bodyPr horzOverflow="overflow" vert="horz" lIns="0" tIns="0" rIns="0" bIns="0" rtlCol="0">
                          <a:noAutofit/>
                        </wps:bodyPr>
                      </wps:wsp>
                      <wps:wsp>
                        <wps:cNvPr id="318" name="Rectangle 318"/>
                        <wps:cNvSpPr/>
                        <wps:spPr>
                          <a:xfrm>
                            <a:off x="2886710" y="7639049"/>
                            <a:ext cx="1104067" cy="237555"/>
                          </a:xfrm>
                          <a:prstGeom prst="rect">
                            <a:avLst/>
                          </a:prstGeom>
                          <a:ln>
                            <a:noFill/>
                          </a:ln>
                        </wps:spPr>
                        <wps:txbx>
                          <w:txbxContent>
                            <w:p w14:paraId="7BA31602" w14:textId="77777777" w:rsidR="00AD773F" w:rsidRDefault="00AD773F" w:rsidP="00497E4D">
                              <w:r>
                                <w:rPr>
                                  <w:w w:val="105"/>
                                </w:rPr>
                                <w:t>humans and</w:t>
                              </w:r>
                              <w:r>
                                <w:rPr>
                                  <w:spacing w:val="-1"/>
                                  <w:w w:val="105"/>
                                </w:rPr>
                                <w:t xml:space="preserve"> </w:t>
                              </w:r>
                            </w:p>
                          </w:txbxContent>
                        </wps:txbx>
                        <wps:bodyPr horzOverflow="overflow" vert="horz" lIns="0" tIns="0" rIns="0" bIns="0" rtlCol="0">
                          <a:noAutofit/>
                        </wps:bodyPr>
                      </wps:wsp>
                      <wps:wsp>
                        <wps:cNvPr id="319" name="Rectangle 319"/>
                        <wps:cNvSpPr/>
                        <wps:spPr>
                          <a:xfrm>
                            <a:off x="2886710" y="7867650"/>
                            <a:ext cx="676184" cy="237555"/>
                          </a:xfrm>
                          <a:prstGeom prst="rect">
                            <a:avLst/>
                          </a:prstGeom>
                          <a:ln>
                            <a:noFill/>
                          </a:ln>
                        </wps:spPr>
                        <wps:txbx>
                          <w:txbxContent>
                            <w:p w14:paraId="3A9042FD" w14:textId="77777777" w:rsidR="00AD773F" w:rsidRDefault="00AD773F" w:rsidP="00497E4D">
                              <w:r>
                                <w:rPr>
                                  <w:w w:val="108"/>
                                </w:rPr>
                                <w:t>animals</w:t>
                              </w:r>
                            </w:p>
                          </w:txbxContent>
                        </wps:txbx>
                        <wps:bodyPr horzOverflow="overflow" vert="horz" lIns="0" tIns="0" rIns="0" bIns="0" rtlCol="0">
                          <a:noAutofit/>
                        </wps:bodyPr>
                      </wps:wsp>
                      <wps:wsp>
                        <wps:cNvPr id="320" name="Rectangle 320"/>
                        <wps:cNvSpPr/>
                        <wps:spPr>
                          <a:xfrm>
                            <a:off x="4283711" y="7181851"/>
                            <a:ext cx="1663502" cy="237555"/>
                          </a:xfrm>
                          <a:prstGeom prst="rect">
                            <a:avLst/>
                          </a:prstGeom>
                          <a:ln>
                            <a:noFill/>
                          </a:ln>
                        </wps:spPr>
                        <wps:txbx>
                          <w:txbxContent>
                            <w:p w14:paraId="4B66ABEA" w14:textId="77777777" w:rsidR="00AD773F" w:rsidRDefault="00AD773F" w:rsidP="00497E4D">
                              <w:r>
                                <w:rPr>
                                  <w:w w:val="106"/>
                                </w:rPr>
                                <w:t>Behavior patterns</w:t>
                              </w:r>
                            </w:p>
                          </w:txbxContent>
                        </wps:txbx>
                        <wps:bodyPr horzOverflow="overflow" vert="horz" lIns="0" tIns="0" rIns="0" bIns="0" rtlCol="0">
                          <a:noAutofit/>
                        </wps:bodyPr>
                      </wps:wsp>
                      <wps:wsp>
                        <wps:cNvPr id="321" name="Rectangle 321"/>
                        <wps:cNvSpPr/>
                        <wps:spPr>
                          <a:xfrm>
                            <a:off x="4283711" y="7410450"/>
                            <a:ext cx="1372836" cy="237555"/>
                          </a:xfrm>
                          <a:prstGeom prst="rect">
                            <a:avLst/>
                          </a:prstGeom>
                          <a:ln>
                            <a:noFill/>
                          </a:ln>
                        </wps:spPr>
                        <wps:txbx>
                          <w:txbxContent>
                            <w:p w14:paraId="3CDE1F34" w14:textId="77777777" w:rsidR="00AD773F" w:rsidRDefault="00AD773F" w:rsidP="00497E4D">
                              <w:r>
                                <w:rPr>
                                  <w:w w:val="103"/>
                                </w:rPr>
                                <w:t>have</w:t>
                              </w:r>
                              <w:r>
                                <w:rPr>
                                  <w:spacing w:val="-1"/>
                                  <w:w w:val="103"/>
                                </w:rPr>
                                <w:t xml:space="preserve"> </w:t>
                              </w:r>
                              <w:r>
                                <w:rPr>
                                  <w:w w:val="103"/>
                                </w:rPr>
                                <w:t>evolved</w:t>
                              </w:r>
                              <w:r>
                                <w:rPr>
                                  <w:spacing w:val="-2"/>
                                  <w:w w:val="103"/>
                                </w:rPr>
                                <w:t xml:space="preserve"> </w:t>
                              </w:r>
                              <w:r>
                                <w:rPr>
                                  <w:w w:val="103"/>
                                </w:rPr>
                                <w:t>to</w:t>
                              </w:r>
                              <w:r>
                                <w:rPr>
                                  <w:spacing w:val="-1"/>
                                  <w:w w:val="103"/>
                                </w:rPr>
                                <w:t xml:space="preserve"> </w:t>
                              </w:r>
                            </w:p>
                          </w:txbxContent>
                        </wps:txbx>
                        <wps:bodyPr horzOverflow="overflow" vert="horz" lIns="0" tIns="0" rIns="0" bIns="0" rtlCol="0">
                          <a:noAutofit/>
                        </wps:bodyPr>
                      </wps:wsp>
                      <wps:wsp>
                        <wps:cNvPr id="322" name="Rectangle 322"/>
                        <wps:cNvSpPr/>
                        <wps:spPr>
                          <a:xfrm>
                            <a:off x="4283711" y="7639049"/>
                            <a:ext cx="1271506" cy="237555"/>
                          </a:xfrm>
                          <a:prstGeom prst="rect">
                            <a:avLst/>
                          </a:prstGeom>
                          <a:ln>
                            <a:noFill/>
                          </a:ln>
                        </wps:spPr>
                        <wps:txbx>
                          <w:txbxContent>
                            <w:p w14:paraId="305FD6A6" w14:textId="77777777" w:rsidR="00AD773F" w:rsidRDefault="00AD773F" w:rsidP="00497E4D">
                              <w:r>
                                <w:rPr>
                                  <w:w w:val="105"/>
                                </w:rPr>
                                <w:t>solve</w:t>
                              </w:r>
                              <w:r>
                                <w:rPr>
                                  <w:spacing w:val="-1"/>
                                  <w:w w:val="105"/>
                                </w:rPr>
                                <w:t xml:space="preserve"> </w:t>
                              </w:r>
                              <w:r>
                                <w:rPr>
                                  <w:w w:val="105"/>
                                </w:rPr>
                                <w:t>adaptive</w:t>
                              </w:r>
                              <w:r>
                                <w:rPr>
                                  <w:spacing w:val="-1"/>
                                  <w:w w:val="105"/>
                                </w:rPr>
                                <w:t xml:space="preserve"> </w:t>
                              </w:r>
                            </w:p>
                          </w:txbxContent>
                        </wps:txbx>
                        <wps:bodyPr horzOverflow="overflow" vert="horz" lIns="0" tIns="0" rIns="0" bIns="0" rtlCol="0">
                          <a:noAutofit/>
                        </wps:bodyPr>
                      </wps:wsp>
                      <wps:wsp>
                        <wps:cNvPr id="323" name="Rectangle 323"/>
                        <wps:cNvSpPr/>
                        <wps:spPr>
                          <a:xfrm>
                            <a:off x="4283711" y="7867650"/>
                            <a:ext cx="1590320" cy="237555"/>
                          </a:xfrm>
                          <a:prstGeom prst="rect">
                            <a:avLst/>
                          </a:prstGeom>
                          <a:ln>
                            <a:noFill/>
                          </a:ln>
                        </wps:spPr>
                        <wps:txbx>
                          <w:txbxContent>
                            <w:p w14:paraId="67BA6017" w14:textId="77777777" w:rsidR="00AD773F" w:rsidRDefault="00AD773F" w:rsidP="00497E4D">
                              <w:r>
                                <w:rPr>
                                  <w:w w:val="106"/>
                                </w:rPr>
                                <w:t>problems;</w:t>
                              </w:r>
                              <w:r>
                                <w:rPr>
                                  <w:spacing w:val="-2"/>
                                  <w:w w:val="106"/>
                                </w:rPr>
                                <w:t xml:space="preserve"> </w:t>
                              </w:r>
                              <w:r>
                                <w:rPr>
                                  <w:w w:val="106"/>
                                </w:rPr>
                                <w:t>natural</w:t>
                              </w:r>
                              <w:r>
                                <w:rPr>
                                  <w:spacing w:val="-1"/>
                                  <w:w w:val="106"/>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08406C07" id="Group 22745" o:spid="_x0000_s1026" style="position:absolute;margin-left:35.1pt;margin-top:47pt;width:426pt;height:431.85pt;z-index:251658240;mso-position-horizontal-relative:margin;mso-width-relative:margin" coordsize="59547,81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">
                <v:shape id="Shape 199" o:spid="_x0000_s1027" style="position:absolute;width:14274;height:76;visibility:visible;mso-wrap-style:square;v-text-anchor:top" coordsize="14274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" path="m,l1427480,r-3810,3810l1421130,7620,6350,7620,2540,3810,,xe" fillcolor="#00000a" stroked="f" strokeweight="0">
                  <v:stroke miterlimit="83231f" joinstyle="miter"/>
                  <v:path arrowok="t" textboxrect="0,0,1427480,7620"/>
                </v:shape>
                <v:shape id="Shape 200" o:spid="_x0000_s1028" style="position:absolute;left:14211;width:13957;height:76;visibility:visible;mso-wrap-style:square;v-text-anchor:top" coordsize="13957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" path="m,l1395730,r-3810,3810l1389380,7620,6350,7620,2540,3810,,xe" fillcolor="#00000a" stroked="f" strokeweight="0">
                  <v:stroke miterlimit="83231f" joinstyle="miter"/>
                  <v:path arrowok="t" textboxrect="0,0,1395730,7620"/>
                </v:shape>
                <v:shape id="Shape 201" o:spid="_x0000_s1029" style="position:absolute;left:28105;width:14033;height:76;visibility:visible;mso-wrap-style:square;v-text-anchor:top" coordsize="14033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" path="m,l1403350,r-3810,3810l1397000,7620,6350,7620,2540,3810,,xe" fillcolor="#00000a" stroked="f" strokeweight="0">
                  <v:stroke miterlimit="83231f" joinstyle="miter"/>
                  <v:path arrowok="t" textboxrect="0,0,1403350,7620"/>
                </v:shape>
                <v:shape id="Shape 202" o:spid="_x0000_s1030" style="position:absolute;left:42075;width:14224;height:76;visibility:visible;mso-wrap-style:square;v-text-anchor:top" coordsize="14224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" path="m,l1422400,r-3810,3810l1416050,7620,6350,7620,2540,3810,,xe" fillcolor="#00000a" stroked="f" strokeweight="0">
                  <v:stroke miterlimit="83231f" joinstyle="miter"/>
                  <v:path arrowok="t" textboxrect="0,0,1422400,7620"/>
                </v:shape>
                <v:shape id="Shape 203" o:spid="_x0000_s1031" style="position:absolute;left:25;top:16065;width:14211;height:76;visibility:visible;mso-wrap-style:square;v-text-anchor:top" coordsize="14211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" path="m3810,l1418590,r2540,3810l1418590,7620,3810,7620,,3810,3810,xe" fillcolor="#00000a" stroked="f" strokeweight="0">
                  <v:stroke miterlimit="83231f" joinstyle="miter"/>
                  <v:path arrowok="t" textboxrect="0,0,1421130,7620"/>
                </v:shape>
                <v:shape id="Shape 204" o:spid="_x0000_s1032" style="position:absolute;left:14236;top:16065;width:13894;height:76;visibility:visible;mso-wrap-style:square;v-text-anchor:top" coordsize="13893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" path="m3810,l1386840,r2540,3810l1386840,7620,3810,7620,,3810,3810,xe" fillcolor="#00000a" stroked="f" strokeweight="0">
                  <v:stroke miterlimit="83231f" joinstyle="miter"/>
                  <v:path arrowok="t" textboxrect="0,0,1389380,7620"/>
                </v:shape>
                <v:shape id="Shape 205" o:spid="_x0000_s1033" style="position:absolute;left:28130;top:16065;width:13970;height:76;visibility:visible;mso-wrap-style:square;v-text-anchor:top" coordsize="1397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" path="m3810,l1394460,r2540,3810l1394460,7620,3810,7620,,3810,3810,xe" fillcolor="#00000a" stroked="f" strokeweight="0">
                  <v:stroke miterlimit="83231f" joinstyle="miter"/>
                  <v:path arrowok="t" textboxrect="0,0,1397000,7620"/>
                </v:shape>
                <v:shape id="Shape 206" o:spid="_x0000_s1034" style="position:absolute;left:42100;top:16065;width:14161;height:76;visibility:visible;mso-wrap-style:square;v-text-anchor:top" coordsize="14160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" path="m3810,l1413510,r2540,3810l1413510,7620,3810,7620,,3810,3810,xe" fillcolor="#00000a" stroked="f" strokeweight="0">
                  <v:stroke miterlimit="83231f" joinstyle="miter"/>
                  <v:path arrowok="t" textboxrect="0,0,1416050,7620"/>
                </v:shape>
                <v:shape id="Shape 207" o:spid="_x0000_s1035" style="position:absolute;left:25;top:34417;width:14211;height:76;visibility:visible;mso-wrap-style:square;v-text-anchor:top" coordsize="14211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" path="m3810,l1418590,r2540,3810l1418590,7620,3810,7620,,3810,3810,xe" fillcolor="#00000a" stroked="f" strokeweight="0">
                  <v:stroke miterlimit="83231f" joinstyle="miter"/>
                  <v:path arrowok="t" textboxrect="0,0,1421130,7620"/>
                </v:shape>
                <v:shape id="Shape 208" o:spid="_x0000_s1036" style="position:absolute;left:14236;top:34417;width:13894;height:76;visibility:visible;mso-wrap-style:square;v-text-anchor:top" coordsize="13893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" path="m3810,l1386840,r2540,3810l1386840,7620,3810,7620,,3810,3810,xe" fillcolor="#00000a" stroked="f" strokeweight="0">
                  <v:stroke miterlimit="83231f" joinstyle="miter"/>
                  <v:path arrowok="t" textboxrect="0,0,1389380,7620"/>
                </v:shape>
                <v:shape id="Shape 209" o:spid="_x0000_s1037" style="position:absolute;left:28130;top:34417;width:13970;height:76;visibility:visible;mso-wrap-style:square;v-text-anchor:top" coordsize="1397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" path="m3810,l1394460,r2540,3810l1394460,7620,3810,7620,,3810,3810,xe" fillcolor="#00000a" stroked="f" strokeweight="0">
                  <v:stroke miterlimit="83231f" joinstyle="miter"/>
                  <v:path arrowok="t" textboxrect="0,0,1397000,7620"/>
                </v:shape>
                <v:shape id="Shape 210" o:spid="_x0000_s1038" style="position:absolute;left:42100;top:34417;width:14161;height:76;visibility:visible;mso-wrap-style:square;v-text-anchor:top" coordsize="14160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" path="m3810,l1413510,r2540,3810l1413510,7620,3810,7620,,3810,3810,xe" fillcolor="#00000a" stroked="f" strokeweight="0">
                  <v:stroke miterlimit="83231f" joinstyle="miter"/>
                  <v:path arrowok="t" textboxrect="0,0,1416050,7620"/>
                </v:shape>
                <v:shape id="Shape 211" o:spid="_x0000_s1039" style="position:absolute;left:25;top:52768;width:14211;height:76;visibility:visible;mso-wrap-style:square;v-text-anchor:top" coordsize="14211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" path="m3810,l1418590,r2540,3810l1418590,7620,3810,7620,,3810,3810,xe" fillcolor="#00000a" stroked="f" strokeweight="0">
                  <v:stroke miterlimit="83231f" joinstyle="miter"/>
                  <v:path arrowok="t" textboxrect="0,0,1421130,7620"/>
                </v:shape>
                <v:shape id="Shape 212" o:spid="_x0000_s1040" style="position:absolute;left:14236;top:52768;width:13894;height:76;visibility:visible;mso-wrap-style:square;v-text-anchor:top" coordsize="13893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" path="m3810,l1386840,r2540,3810l1386840,7620,3810,7620,,3810,3810,xe" fillcolor="#00000a" stroked="f" strokeweight="0">
                  <v:stroke miterlimit="83231f" joinstyle="miter"/>
                  <v:path arrowok="t" textboxrect="0,0,1389380,7620"/>
                </v:shape>
                <v:shape id="Shape 213" o:spid="_x0000_s1041" style="position:absolute;left:28130;top:52768;width:13970;height:76;visibility:visible;mso-wrap-style:square;v-text-anchor:top" coordsize="1397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" path="m3810,l1394460,r2540,3810l1394460,7620,3810,7620,,3810,3810,xe" fillcolor="#00000a" stroked="f" strokeweight="0">
                  <v:stroke miterlimit="83231f" joinstyle="miter"/>
                  <v:path arrowok="t" textboxrect="0,0,1397000,7620"/>
                </v:shape>
                <v:shape id="Shape 214" o:spid="_x0000_s1042" style="position:absolute;left:42100;top:52768;width:14161;height:76;visibility:visible;mso-wrap-style:square;v-text-anchor:top" coordsize="14160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" path="m3810,l1413510,r2540,3810l1413510,7620,3810,7620,,3810,3810,xe" fillcolor="#00000a" stroked="f" strokeweight="0">
                  <v:stroke miterlimit="83231f" joinstyle="miter"/>
                  <v:path arrowok="t" textboxrect="0,0,1416050,7620"/>
                </v:shape>
                <v:shape id="Shape 215" o:spid="_x0000_s1043" style="position:absolute;left:25;top:71120;width:14211;height:76;visibility:visible;mso-wrap-style:square;v-text-anchor:top" coordsize="14211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" path="m3810,l1418590,r2540,3810l1418590,7620,3810,7620,,3810,3810,xe" fillcolor="#00000a" stroked="f" strokeweight="0">
                  <v:stroke miterlimit="83231f" joinstyle="miter"/>
                  <v:path arrowok="t" textboxrect="0,0,1421130,7620"/>
                </v:shape>
                <v:shape id="Shape 216" o:spid="_x0000_s1044" style="position:absolute;left:14236;top:71120;width:13894;height:76;visibility:visible;mso-wrap-style:square;v-text-anchor:top" coordsize="13893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" path="m3810,l1386840,r2540,3810l1386840,7620,3810,7620,,3810,3810,xe" fillcolor="#00000a" stroked="f" strokeweight="0">
                  <v:stroke miterlimit="83231f" joinstyle="miter"/>
                  <v:path arrowok="t" textboxrect="0,0,1389380,7620"/>
                </v:shape>
                <v:shape id="Shape 217" o:spid="_x0000_s1045" style="position:absolute;left:28130;top:71120;width:13970;height:76;visibility:visible;mso-wrap-style:square;v-text-anchor:top" coordsize="13970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" path="m3810,l1394460,r2540,3810l1394460,7620,3810,7620,,3810,3810,xe" fillcolor="#00000a" stroked="f" strokeweight="0">
                  <v:stroke miterlimit="83231f" joinstyle="miter"/>
                  <v:path arrowok="t" textboxrect="0,0,1397000,7620"/>
                </v:shape>
                <v:shape id="Shape 218" o:spid="_x0000_s1046" style="position:absolute;left:42100;top:71120;width:14161;height:76;visibility:visible;mso-wrap-style:square;v-text-anchor:top" coordsize="14160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" path="m3810,l1413510,r2540,3810l1413510,7620,3810,7620,,3810,3810,xe" fillcolor="#00000a" stroked="f" strokeweight="0">
                  <v:stroke miterlimit="83231f" joinstyle="miter"/>
                  <v:path arrowok="t" textboxrect="0,0,1416050,7620"/>
                </v:shape>
                <v:shape id="Shape 219" o:spid="_x0000_s1047" style="position:absolute;top:80327;width:14274;height:76;visibility:visible;mso-wrap-style:square;v-text-anchor:top" coordsize="14274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" path="m6350,l1421130,r2540,3810l1427480,7620,,7620,2540,3810,6350,xe" fillcolor="#00000a" stroked="f" strokeweight="0">
                  <v:stroke miterlimit="83231f" joinstyle="miter"/>
                  <v:path arrowok="t" textboxrect="0,0,1427480,7620"/>
                </v:shape>
                <v:shape id="Shape 220" o:spid="_x0000_s1048" style="position:absolute;left:14211;top:80327;width:13957;height:76;visibility:visible;mso-wrap-style:square;v-text-anchor:top" coordsize="139573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" path="m6350,l1389380,r2540,3810l1395730,7620,,7620,2540,3810,6350,xe" fillcolor="#00000a" stroked="f" strokeweight="0">
                  <v:stroke miterlimit="83231f" joinstyle="miter"/>
                  <v:path arrowok="t" textboxrect="0,0,1395730,7620"/>
                </v:shape>
                <v:shape id="Shape 221" o:spid="_x0000_s1049" style="position:absolute;left:28105;top:80327;width:14033;height:76;visibility:visible;mso-wrap-style:square;v-text-anchor:top" coordsize="14033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" path="m6350,l1397000,r2540,3810l1403350,7620,,7620,2540,3810,6350,xe" fillcolor="#00000a" stroked="f" strokeweight="0">
                  <v:stroke miterlimit="83231f" joinstyle="miter"/>
                  <v:path arrowok="t" textboxrect="0,0,1403350,7620"/>
                </v:shape>
                <v:shape id="Shape 222" o:spid="_x0000_s1050" style="position:absolute;left:42075;top:80327;width:14224;height:76;visibility:visible;mso-wrap-style:square;v-text-anchor:top" coordsize="14224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" path="m6350,l1416050,r2540,3810l1422400,7620,,7620,2540,3810,6350,xe" fillcolor="#00000a" stroked="f" strokeweight="0">
                  <v:stroke miterlimit="83231f" joinstyle="miter"/>
                  <v:path arrowok="t" textboxrect="0,0,1422400,7620"/>
                </v:shape>
                <v:shape id="Shape 223" o:spid="_x0000_s1051" style="position:absolute;width:63;height:16141;visibility:visible;mso-wrap-style:square;v-text-anchor:top" coordsize="6350,161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" path="m,l2540,3810,6350,7620r,1598930l2540,1610360,,1614170,,xe" fillcolor="#00000a" stroked="f" strokeweight="0">
                  <v:stroke miterlimit="83231f" joinstyle="miter"/>
                  <v:path arrowok="t" textboxrect="0,0,6350,1614170"/>
                </v:shape>
                <v:shape id="Shape 224" o:spid="_x0000_s1052" style="position:absolute;top:16065;width:63;height:18428;visibility:visible;mso-wrap-style:square;v-text-anchor:top" coordsize="6350,184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" path="m,l2540,3810,6350,7620r,1827530l2540,1838960,,1842770,,xe" fillcolor="#00000a" stroked="f" strokeweight="0">
                  <v:stroke miterlimit="83231f" joinstyle="miter"/>
                  <v:path arrowok="t" textboxrect="0,0,6350,1842770"/>
                </v:shape>
                <v:shape id="Shape 225" o:spid="_x0000_s1053" style="position:absolute;top:34417;width:63;height:18427;visibility:visible;mso-wrap-style:square;v-text-anchor:top" coordsize="6350,184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" path="m,l2540,3810,6350,7620r,1827530l2540,1838960,,1842770,,xe" fillcolor="#00000a" stroked="f" strokeweight="0">
                  <v:stroke miterlimit="83231f" joinstyle="miter"/>
                  <v:path arrowok="t" textboxrect="0,0,6350,1842770"/>
                </v:shape>
                <v:shape id="Shape 226" o:spid="_x0000_s1054" style="position:absolute;top:52768;width:63;height:18428;visibility:visible;mso-wrap-style:square;v-text-anchor:top" coordsize="6350,184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" path="m,l2540,3810,6350,7620r,1827530l2540,1838960,,1842770,,xe" fillcolor="#00000a" stroked="f" strokeweight="0">
                  <v:stroke miterlimit="83231f" joinstyle="miter"/>
                  <v:path arrowok="t" textboxrect="0,0,6350,1842770"/>
                </v:shape>
                <v:shape id="Shape 227" o:spid="_x0000_s1055" style="position:absolute;top:71120;width:63;height:9283;visibility:visible;mso-wrap-style:square;v-text-anchor:top" coordsize="6350,928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" path="m,l2540,3810,6350,7620r,913130l2540,924560,,928370,,xe" fillcolor="#00000a" stroked="f" strokeweight="0">
                  <v:stroke miterlimit="83231f" joinstyle="miter"/>
                  <v:path arrowok="t" textboxrect="0,0,6350,928370"/>
                </v:shape>
                <v:shape id="Shape 228" o:spid="_x0000_s1056" style="position:absolute;left:14211;top:38;width:63;height:16065;visibility:visible;mso-wrap-style:square;v-text-anchor:top" coordsize="6350,160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" path="m2540,l6350,3810r,1598930l2540,1606550,,1602740,,3810,2540,xe" fillcolor="#00000a" stroked="f" strokeweight="0">
                  <v:stroke miterlimit="83231f" joinstyle="miter"/>
                  <v:path arrowok="t" textboxrect="0,0,6350,1606550"/>
                </v:shape>
                <v:shape id="Shape 229" o:spid="_x0000_s1057" style="position:absolute;left:14211;top:16103;width:63;height:18352;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" path="m2540,l6350,3810r,1827530l2540,1835150,,1831340,,3810,2540,xe" fillcolor="#00000a" stroked="f" strokeweight="0">
                  <v:stroke miterlimit="83231f" joinstyle="miter"/>
                  <v:path arrowok="t" textboxrect="0,0,6350,1835150"/>
                </v:shape>
                <v:shape id="Shape 230" o:spid="_x0000_s1058" style="position:absolute;left:14211;top:34455;width:63;height:18351;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" path="m2540,l6350,3810r,1827530l2540,1835150,,1831340,,3810,2540,xe" fillcolor="#00000a" stroked="f" strokeweight="0">
                  <v:stroke miterlimit="83231f" joinstyle="miter"/>
                  <v:path arrowok="t" textboxrect="0,0,6350,1835150"/>
                </v:shape>
                <v:shape id="Shape 231" o:spid="_x0000_s1059" style="position:absolute;left:14211;top:52806;width:63;height:18352;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" path="m2540,l6350,3810r,1827530l2540,1835150,,1831340,,3810,2540,xe" fillcolor="#00000a" stroked="f" strokeweight="0">
                  <v:stroke miterlimit="83231f" joinstyle="miter"/>
                  <v:path arrowok="t" textboxrect="0,0,6350,1835150"/>
                </v:shape>
                <v:shape id="Shape 232" o:spid="_x0000_s1060" style="position:absolute;left:14211;top:71158;width:63;height:9207;visibility:visible;mso-wrap-style:square;v-text-anchor:top" coordsize="6350,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" path="m2540,l6350,3810r,913130l2540,920750,,916940,,3810,2540,xe" fillcolor="#00000a" stroked="f" strokeweight="0">
                  <v:stroke miterlimit="83231f" joinstyle="miter"/>
                  <v:path arrowok="t" textboxrect="0,0,6350,920750"/>
                </v:shape>
                <v:shape id="Shape 233" o:spid="_x0000_s1061" style="position:absolute;left:28105;top:38;width:63;height:16065;visibility:visible;mso-wrap-style:square;v-text-anchor:top" coordsize="6350,160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" path="m2540,l6350,3810r,1598930l2540,1606550,,1602740,,3810,2540,xe" fillcolor="#00000a" stroked="f" strokeweight="0">
                  <v:stroke miterlimit="83231f" joinstyle="miter"/>
                  <v:path arrowok="t" textboxrect="0,0,6350,1606550"/>
                </v:shape>
                <v:shape id="Shape 234" o:spid="_x0000_s1062" style="position:absolute;left:28105;top:16103;width:63;height:18352;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" path="m2540,l6350,3810r,1827530l2540,1835150,,1831340,,3810,2540,xe" fillcolor="#00000a" stroked="f" strokeweight="0">
                  <v:stroke miterlimit="83231f" joinstyle="miter"/>
                  <v:path arrowok="t" textboxrect="0,0,6350,1835150"/>
                </v:shape>
                <v:shape id="Shape 235" o:spid="_x0000_s1063" style="position:absolute;left:28105;top:34455;width:63;height:18351;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" path="m2540,l6350,3810r,1827530l2540,1835150,,1831340,,3810,2540,xe" fillcolor="#00000a" stroked="f" strokeweight="0">
                  <v:stroke miterlimit="83231f" joinstyle="miter"/>
                  <v:path arrowok="t" textboxrect="0,0,6350,1835150"/>
                </v:shape>
                <v:shape id="Shape 236" o:spid="_x0000_s1064" style="position:absolute;left:28105;top:52806;width:63;height:18352;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" path="m2540,l6350,3810r,1827530l2540,1835150,,1831340,,3810,2540,xe" fillcolor="#00000a" stroked="f" strokeweight="0">
                  <v:stroke miterlimit="83231f" joinstyle="miter"/>
                  <v:path arrowok="t" textboxrect="0,0,6350,1835150"/>
                </v:shape>
                <v:shape id="Shape 237" o:spid="_x0000_s1065" style="position:absolute;left:28105;top:71158;width:63;height:9207;visibility:visible;mso-wrap-style:square;v-text-anchor:top" coordsize="6350,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" path="m2540,l6350,3810r,913130l2540,920750,,916940,,3810,2540,xe" fillcolor="#00000a" stroked="f" strokeweight="0">
                  <v:stroke miterlimit="83231f" joinstyle="miter"/>
                  <v:path arrowok="t" textboxrect="0,0,6350,920750"/>
                </v:shape>
                <v:shape id="Shape 238" o:spid="_x0000_s1066" style="position:absolute;left:42075;top:38;width:63;height:16065;visibility:visible;mso-wrap-style:square;v-text-anchor:top" coordsize="6350,1606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" path="m2540,l6350,3810r,1598930l2540,1606550,,1602740,,3810,2540,xe" fillcolor="#00000a" stroked="f" strokeweight="0">
                  <v:stroke miterlimit="83231f" joinstyle="miter"/>
                  <v:path arrowok="t" textboxrect="0,0,6350,1606550"/>
                </v:shape>
                <v:shape id="Shape 239" o:spid="_x0000_s1067" style="position:absolute;left:42075;top:16103;width:63;height:18352;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" path="m2540,l6350,3810r,1827530l2540,1835150,,1831340,,3810,2540,xe" fillcolor="#00000a" stroked="f" strokeweight="0">
                  <v:stroke miterlimit="83231f" joinstyle="miter"/>
                  <v:path arrowok="t" textboxrect="0,0,6350,1835150"/>
                </v:shape>
                <v:shape id="Shape 240" o:spid="_x0000_s1068" style="position:absolute;left:42075;top:34455;width:63;height:18351;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" path="m2540,l6350,3810r,1827530l2540,1835150,,1831340,,3810,2540,xe" fillcolor="#00000a" stroked="f" strokeweight="0">
                  <v:stroke miterlimit="83231f" joinstyle="miter"/>
                  <v:path arrowok="t" textboxrect="0,0,6350,1835150"/>
                </v:shape>
                <v:shape id="Shape 241" o:spid="_x0000_s1069" style="position:absolute;left:42075;top:52806;width:63;height:18352;visibility:visible;mso-wrap-style:square;v-text-anchor:top" coordsize="6350,18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" path="m2540,l6350,3810r,1827530l2540,1835150,,1831340,,3810,2540,xe" fillcolor="#00000a" stroked="f" strokeweight="0">
                  <v:stroke miterlimit="83231f" joinstyle="miter"/>
                  <v:path arrowok="t" textboxrect="0,0,6350,1835150"/>
                </v:shape>
                <v:shape id="Shape 242" o:spid="_x0000_s1070" style="position:absolute;left:42075;top:71158;width:63;height:9207;visibility:visible;mso-wrap-style:square;v-text-anchor:top" coordsize="6350,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" path="m2540,l6350,3810r,913130l2540,920750,,916940,,3810,2540,xe" fillcolor="#00000a" stroked="f" strokeweight="0">
                  <v:stroke miterlimit="83231f" joinstyle="miter"/>
                  <v:path arrowok="t" textboxrect="0,0,6350,920750"/>
                </v:shape>
                <v:shape id="Shape 243" o:spid="_x0000_s1071" style="position:absolute;left:56235;width:64;height:16141;visibility:visible;mso-wrap-style:square;v-text-anchor:top" coordsize="6350,161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" path="m6350,r,1614170l2540,1610360,,1606550,,7620,2540,3810,6350,xe" fillcolor="#00000a" stroked="f" strokeweight="0">
                  <v:stroke miterlimit="83231f" joinstyle="miter"/>
                  <v:path arrowok="t" textboxrect="0,0,6350,1614170"/>
                </v:shape>
                <v:shape id="Shape 244" o:spid="_x0000_s1072" style="position:absolute;left:56235;top:16065;width:64;height:18428;visibility:visible;mso-wrap-style:square;v-text-anchor:top" coordsize="6350,184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" path="m6350,r,1842770l2540,1838960,,1835150,,7620,2540,3810,6350,xe" fillcolor="#00000a" stroked="f" strokeweight="0">
                  <v:stroke miterlimit="83231f" joinstyle="miter"/>
                  <v:path arrowok="t" textboxrect="0,0,6350,1842770"/>
                </v:shape>
                <v:shape id="Shape 245" o:spid="_x0000_s1073" style="position:absolute;left:56235;top:34417;width:64;height:18427;visibility:visible;mso-wrap-style:square;v-text-anchor:top" coordsize="6350,184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" path="m6350,r,1842770l2540,1838960,,1835150,,7620,2540,3810,6350,xe" fillcolor="#00000a" stroked="f" strokeweight="0">
                  <v:stroke miterlimit="83231f" joinstyle="miter"/>
                  <v:path arrowok="t" textboxrect="0,0,6350,1842770"/>
                </v:shape>
                <v:shape id="Shape 246" o:spid="_x0000_s1074" style="position:absolute;left:56235;top:52768;width:64;height:18428;visibility:visible;mso-wrap-style:square;v-text-anchor:top" coordsize="6350,184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" path="m6350,r,1842770l2540,1838960,,1835150,,7620,2540,3810,6350,xe" fillcolor="#00000a" stroked="f" strokeweight="0">
                  <v:stroke miterlimit="83231f" joinstyle="miter"/>
                  <v:path arrowok="t" textboxrect="0,0,6350,1842770"/>
                </v:shape>
                <v:shape id="Shape 247" o:spid="_x0000_s1075" style="position:absolute;left:56235;top:71120;width:64;height:9283;visibility:visible;mso-wrap-style:square;v-text-anchor:top" coordsize="6350,928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" path="m6350,r,928370l2540,924560,,920750,,7620,2540,3810,6350,xe" fillcolor="#00000a" stroked="f" strokeweight="0">
                  <v:stroke miterlimit="83231f" joinstyle="miter"/>
                  <v:path arrowok="t" textboxrect="0,0,6350,928370"/>
                </v:shape>
                <v:rect id="Rectangle 248" o:spid="_x0000_s1076" style="position:absolute;left:749;top:698;width:1328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3278CA58" w14:textId="77777777" w:rsidR="00AD773F" w:rsidRDefault="00AD773F" w:rsidP="00497E4D">
                        <w:r>
                          <w:rPr>
                            <w:w w:val="107"/>
                          </w:rPr>
                          <w:t>Psychoanalytic</w:t>
                        </w:r>
                        <w:r>
                          <w:rPr>
                            <w:spacing w:val="-1"/>
                            <w:w w:val="107"/>
                          </w:rPr>
                          <w:t xml:space="preserve"> </w:t>
                        </w:r>
                      </w:p>
                    </w:txbxContent>
                  </v:textbox>
                </v:rect>
                <v:rect id="Rectangle 22383" o:spid="_x0000_s1077" style="position:absolute;left:749;top:2984;width:593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" filled="f" stroked="f">
                  <v:textbox inset="0,0,0,0">
                    <w:txbxContent>
                      <w:p w14:paraId="5EF76A28" w14:textId="77777777" w:rsidR="00AD773F" w:rsidRDefault="00AD773F" w:rsidP="00497E4D">
                        <w:r>
                          <w:rPr>
                            <w:w w:val="111"/>
                          </w:rPr>
                          <w:t>(1900-</w:t>
                        </w:r>
                      </w:p>
                    </w:txbxContent>
                  </v:textbox>
                </v:rect>
                <v:rect id="Rectangle 22385" o:spid="_x0000_s1078" style="position:absolute;left:5211;top:2984;width:661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" filled="f" stroked="f">
                  <v:textbox inset="0,0,0,0">
                    <w:txbxContent>
                      <w:p w14:paraId="54B078B7" w14:textId="77777777" w:rsidR="00AD773F" w:rsidRDefault="00AD773F" w:rsidP="00497E4D">
                        <w:r>
                          <w:rPr>
                            <w:w w:val="105"/>
                          </w:rPr>
                          <w:t>Present</w:t>
                        </w:r>
                      </w:p>
                    </w:txbxContent>
                  </v:textbox>
                </v:rect>
                <v:rect id="Rectangle 22384" o:spid="_x0000_s1079" style="position:absolute;left:10185;top:2984;width:77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" filled="f" stroked="f">
                  <v:textbox inset="0,0,0,0">
                    <w:txbxContent>
                      <w:p w14:paraId="1113EBCF" w14:textId="77777777" w:rsidR="00AD773F" w:rsidRDefault="00AD773F" w:rsidP="00497E4D">
                        <w:r>
                          <w:rPr>
                            <w:w w:val="127"/>
                          </w:rPr>
                          <w:t>)</w:t>
                        </w:r>
                      </w:p>
                    </w:txbxContent>
                  </v:textbox>
                </v:rect>
                <v:rect id="Rectangle 250" o:spid="_x0000_s1080" style="position:absolute;left:14960;top:698;width:13193;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444A2A2F" w14:textId="77777777" w:rsidR="00AD773F" w:rsidRDefault="00AD773F" w:rsidP="00497E4D">
                        <w:r>
                          <w:rPr>
                            <w:w w:val="107"/>
                          </w:rPr>
                          <w:t>Sigmund</w:t>
                        </w:r>
                        <w:r>
                          <w:rPr>
                            <w:spacing w:val="-2"/>
                            <w:w w:val="107"/>
                          </w:rPr>
                          <w:t xml:space="preserve"> </w:t>
                        </w:r>
                        <w:r>
                          <w:rPr>
                            <w:w w:val="107"/>
                          </w:rPr>
                          <w:t>Freud</w:t>
                        </w:r>
                      </w:p>
                    </w:txbxContent>
                  </v:textbox>
                </v:rect>
                <v:rect id="Rectangle 251" o:spid="_x0000_s1081" style="position:absolute;left:14960;top:2984;width:781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6C411993" w14:textId="77777777" w:rsidR="00AD773F" w:rsidRDefault="00AD773F" w:rsidP="00497E4D">
                        <w:r>
                          <w:rPr>
                            <w:w w:val="107"/>
                          </w:rPr>
                          <w:t>Carl</w:t>
                        </w:r>
                        <w:r>
                          <w:rPr>
                            <w:spacing w:val="-1"/>
                            <w:w w:val="107"/>
                          </w:rPr>
                          <w:t xml:space="preserve"> </w:t>
                        </w:r>
                        <w:r>
                          <w:rPr>
                            <w:w w:val="107"/>
                          </w:rPr>
                          <w:t>Jung</w:t>
                        </w:r>
                      </w:p>
                    </w:txbxContent>
                  </v:textbox>
                </v:rect>
                <v:rect id="Rectangle 252" o:spid="_x0000_s1082" style="position:absolute;left:14960;top:5270;width:1054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187F07B4" w14:textId="77777777" w:rsidR="00AD773F" w:rsidRDefault="00AD773F" w:rsidP="00497E4D">
                        <w:r>
                          <w:rPr>
                            <w:w w:val="108"/>
                          </w:rPr>
                          <w:t>Alfred</w:t>
                        </w:r>
                        <w:r>
                          <w:rPr>
                            <w:spacing w:val="-2"/>
                            <w:w w:val="108"/>
                          </w:rPr>
                          <w:t xml:space="preserve"> </w:t>
                        </w:r>
                        <w:r>
                          <w:rPr>
                            <w:w w:val="108"/>
                          </w:rPr>
                          <w:t>Alder</w:t>
                        </w:r>
                      </w:p>
                    </w:txbxContent>
                  </v:textbox>
                </v:rect>
                <v:rect id="Rectangle 253" o:spid="_x0000_s1083" style="position:absolute;left:28867;top:698;width:1137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5C573C10" w14:textId="77777777" w:rsidR="00AD773F" w:rsidRDefault="00AD773F" w:rsidP="00497E4D">
                        <w:r>
                          <w:rPr>
                            <w:w w:val="105"/>
                          </w:rPr>
                          <w:t>Unconscious</w:t>
                        </w:r>
                        <w:r>
                          <w:rPr>
                            <w:spacing w:val="-1"/>
                            <w:w w:val="105"/>
                          </w:rPr>
                          <w:t xml:space="preserve"> </w:t>
                        </w:r>
                      </w:p>
                    </w:txbxContent>
                  </v:textbox>
                </v:rect>
                <v:rect id="Rectangle 254" o:spid="_x0000_s1084" style="position:absolute;left:28867;top:2984;width:14231;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19A80A15" w14:textId="77777777" w:rsidR="00AD773F" w:rsidRDefault="00AD773F" w:rsidP="00497E4D">
                        <w:r>
                          <w:rPr>
                            <w:w w:val="105"/>
                          </w:rPr>
                          <w:t>determinants</w:t>
                        </w:r>
                        <w:r>
                          <w:rPr>
                            <w:spacing w:val="-2"/>
                            <w:w w:val="105"/>
                          </w:rPr>
                          <w:t xml:space="preserve"> </w:t>
                        </w:r>
                        <w:r>
                          <w:rPr>
                            <w:w w:val="105"/>
                          </w:rPr>
                          <w:t>of</w:t>
                        </w:r>
                        <w:r>
                          <w:rPr>
                            <w:spacing w:val="-2"/>
                            <w:w w:val="105"/>
                          </w:rPr>
                          <w:t xml:space="preserve"> </w:t>
                        </w:r>
                      </w:p>
                    </w:txbxContent>
                  </v:textbox>
                </v:rect>
                <v:rect id="Rectangle 255" o:spid="_x0000_s1085" style="position:absolute;left:28867;top:5270;width:8772;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5E977A0E" w14:textId="77777777" w:rsidR="00AD773F" w:rsidRDefault="00AD773F" w:rsidP="00497E4D">
                        <w:r>
                          <w:rPr>
                            <w:w w:val="106"/>
                          </w:rPr>
                          <w:t>behavior</w:t>
                        </w:r>
                      </w:p>
                    </w:txbxContent>
                  </v:textbox>
                </v:rect>
                <v:rect id="Rectangle 256" o:spid="_x0000_s1086" style="position:absolute;left:42837;top:698;width:1137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74324E4A" w14:textId="77777777" w:rsidR="00AD773F" w:rsidRDefault="00AD773F" w:rsidP="00497E4D">
                        <w:r>
                          <w:rPr>
                            <w:w w:val="105"/>
                          </w:rPr>
                          <w:t>Unconscious</w:t>
                        </w:r>
                        <w:r>
                          <w:rPr>
                            <w:spacing w:val="-1"/>
                            <w:w w:val="105"/>
                          </w:rPr>
                          <w:t xml:space="preserve"> </w:t>
                        </w:r>
                      </w:p>
                    </w:txbxContent>
                  </v:textbox>
                </v:rect>
                <v:rect id="Rectangle 257" o:spid="_x0000_s1087" style="position:absolute;left:42837;top:2984;width:10937;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14:paraId="48F2599B" w14:textId="77777777" w:rsidR="00AD773F" w:rsidRDefault="00AD773F" w:rsidP="00497E4D">
                        <w:r>
                          <w:rPr>
                            <w:w w:val="105"/>
                          </w:rPr>
                          <w:t>motives and</w:t>
                        </w:r>
                        <w:r>
                          <w:rPr>
                            <w:spacing w:val="-1"/>
                            <w:w w:val="105"/>
                          </w:rPr>
                          <w:t xml:space="preserve"> </w:t>
                        </w:r>
                      </w:p>
                    </w:txbxContent>
                  </v:textbox>
                </v:rect>
                <v:rect id="Rectangle 258" o:spid="_x0000_s1088" style="position:absolute;left:42837;top:5270;width:12917;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1464585E" w14:textId="77777777" w:rsidR="00AD773F" w:rsidRDefault="00AD773F" w:rsidP="00497E4D">
                        <w:r>
                          <w:rPr>
                            <w:w w:val="106"/>
                          </w:rPr>
                          <w:t>experiences</w:t>
                        </w:r>
                        <w:r>
                          <w:rPr>
                            <w:spacing w:val="-2"/>
                            <w:w w:val="106"/>
                          </w:rPr>
                          <w:t xml:space="preserve"> </w:t>
                        </w:r>
                        <w:r>
                          <w:rPr>
                            <w:w w:val="106"/>
                          </w:rPr>
                          <w:t xml:space="preserve">in </w:t>
                        </w:r>
                      </w:p>
                    </w:txbxContent>
                  </v:textbox>
                </v:rect>
                <v:rect id="Rectangle 259" o:spid="_x0000_s1089" style="position:absolute;left:42837;top:7556;width:1385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689EC572" w14:textId="77777777" w:rsidR="00AD773F" w:rsidRDefault="00AD773F" w:rsidP="00497E4D">
                        <w:r>
                          <w:rPr>
                            <w:w w:val="107"/>
                          </w:rPr>
                          <w:t>early</w:t>
                        </w:r>
                        <w:r>
                          <w:rPr>
                            <w:spacing w:val="-1"/>
                            <w:w w:val="107"/>
                          </w:rPr>
                          <w:t xml:space="preserve"> </w:t>
                        </w:r>
                        <w:r>
                          <w:rPr>
                            <w:w w:val="107"/>
                          </w:rPr>
                          <w:t>childhood</w:t>
                        </w:r>
                        <w:r>
                          <w:rPr>
                            <w:spacing w:val="-1"/>
                            <w:w w:val="107"/>
                          </w:rPr>
                          <w:t xml:space="preserve"> </w:t>
                        </w:r>
                      </w:p>
                    </w:txbxContent>
                  </v:textbox>
                </v:rect>
                <v:rect id="Rectangle 260" o:spid="_x0000_s1090" style="position:absolute;left:42837;top:9842;width:1671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2E098234" w14:textId="77777777" w:rsidR="00AD773F" w:rsidRDefault="00AD773F" w:rsidP="00497E4D">
                        <w:r>
                          <w:rPr>
                            <w:w w:val="107"/>
                          </w:rPr>
                          <w:t>govern personality</w:t>
                        </w:r>
                        <w:r>
                          <w:rPr>
                            <w:spacing w:val="-1"/>
                            <w:w w:val="107"/>
                          </w:rPr>
                          <w:t xml:space="preserve"> </w:t>
                        </w:r>
                      </w:p>
                    </w:txbxContent>
                  </v:textbox>
                </v:rect>
                <v:rect id="Rectangle 261" o:spid="_x0000_s1091" style="position:absolute;left:42837;top:12128;width:1014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3DD4CBEC" w14:textId="77777777" w:rsidR="00AD773F" w:rsidRDefault="00AD773F" w:rsidP="00497E4D">
                        <w:r>
                          <w:rPr>
                            <w:w w:val="105"/>
                          </w:rPr>
                          <w:t>and</w:t>
                        </w:r>
                        <w:r>
                          <w:rPr>
                            <w:spacing w:val="-2"/>
                            <w:w w:val="105"/>
                          </w:rPr>
                          <w:t xml:space="preserve"> </w:t>
                        </w:r>
                        <w:r>
                          <w:rPr>
                            <w:w w:val="105"/>
                          </w:rPr>
                          <w:t>mental</w:t>
                        </w:r>
                        <w:r>
                          <w:rPr>
                            <w:spacing w:val="-1"/>
                            <w:w w:val="105"/>
                          </w:rPr>
                          <w:t xml:space="preserve"> </w:t>
                        </w:r>
                      </w:p>
                    </w:txbxContent>
                  </v:textbox>
                </v:rect>
                <v:rect id="Rectangle 262" o:spid="_x0000_s1092" style="position:absolute;left:42837;top:14414;width:8243;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279FFE11" w14:textId="77777777" w:rsidR="00AD773F" w:rsidRDefault="00AD773F" w:rsidP="00497E4D">
                        <w:r>
                          <w:rPr>
                            <w:w w:val="108"/>
                          </w:rPr>
                          <w:t>disorders</w:t>
                        </w:r>
                      </w:p>
                    </w:txbxContent>
                  </v:textbox>
                </v:rect>
                <v:rect id="Rectangle 263" o:spid="_x0000_s1093" style="position:absolute;left:749;top:16764;width:1033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3FE2AA24" w14:textId="77777777" w:rsidR="00AD773F" w:rsidRDefault="00AD773F" w:rsidP="00497E4D">
                        <w:r>
                          <w:rPr>
                            <w:w w:val="108"/>
                          </w:rPr>
                          <w:t>Humanistic</w:t>
                        </w:r>
                        <w:r>
                          <w:rPr>
                            <w:spacing w:val="-1"/>
                            <w:w w:val="108"/>
                          </w:rPr>
                          <w:t xml:space="preserve"> </w:t>
                        </w:r>
                      </w:p>
                    </w:txbxContent>
                  </v:textbox>
                </v:rect>
                <v:rect id="Rectangle 22386" o:spid="_x0000_s1094" style="position:absolute;left:749;top:19049;width:681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" filled="f" stroked="f">
                  <v:textbox inset="0,0,0,0">
                    <w:txbxContent>
                      <w:p w14:paraId="75A60A5B" w14:textId="77777777" w:rsidR="00AD773F" w:rsidRDefault="00AD773F" w:rsidP="00497E4D">
                        <w:r>
                          <w:rPr>
                            <w:w w:val="111"/>
                          </w:rPr>
                          <w:t>(1950s-</w:t>
                        </w:r>
                      </w:p>
                    </w:txbxContent>
                  </v:textbox>
                </v:rect>
                <v:rect id="Rectangle 22388" o:spid="_x0000_s1095" style="position:absolute;left:5869;top:19049;width:6612;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" filled="f" stroked="f">
                  <v:textbox inset="0,0,0,0">
                    <w:txbxContent>
                      <w:p w14:paraId="7DE838BF" w14:textId="77777777" w:rsidR="00AD773F" w:rsidRDefault="00AD773F" w:rsidP="00497E4D">
                        <w:r>
                          <w:rPr>
                            <w:w w:val="105"/>
                          </w:rPr>
                          <w:t>Present</w:t>
                        </w:r>
                      </w:p>
                    </w:txbxContent>
                  </v:textbox>
                </v:rect>
                <v:rect id="Rectangle 22387" o:spid="_x0000_s1096" style="position:absolute;left:10845;top:19049;width:77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" filled="f" stroked="f">
                  <v:textbox inset="0,0,0,0">
                    <w:txbxContent>
                      <w:p w14:paraId="50D5E29C" w14:textId="77777777" w:rsidR="00AD773F" w:rsidRDefault="00AD773F" w:rsidP="00497E4D">
                        <w:r>
                          <w:rPr>
                            <w:w w:val="127"/>
                          </w:rPr>
                          <w:t>)</w:t>
                        </w:r>
                      </w:p>
                    </w:txbxContent>
                  </v:textbox>
                </v:rect>
                <v:rect id="Rectangle 265" o:spid="_x0000_s1097" style="position:absolute;left:14960;top:16764;width:993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ssO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Nm2yw7EAAAA3AAAAA8A&#10;AAAAAAAAAAAAAAAABwIAAGRycy9kb3ducmV2LnhtbFBLBQYAAAAAAwADALcAAAD4AgAAAAA=&#10;" filled="f" stroked="f">
                  <v:textbox inset="0,0,0,0">
                    <w:txbxContent>
                      <w:p w14:paraId="386351D0" w14:textId="77777777" w:rsidR="00AD773F" w:rsidRDefault="00AD773F" w:rsidP="00497E4D">
                        <w:r>
                          <w:rPr>
                            <w:w w:val="108"/>
                          </w:rPr>
                          <w:t>Carl</w:t>
                        </w:r>
                        <w:r>
                          <w:rPr>
                            <w:spacing w:val="-1"/>
                            <w:w w:val="108"/>
                          </w:rPr>
                          <w:t xml:space="preserve"> </w:t>
                        </w:r>
                        <w:r>
                          <w:rPr>
                            <w:w w:val="108"/>
                          </w:rPr>
                          <w:t>Rogers</w:t>
                        </w:r>
                      </w:p>
                    </w:txbxContent>
                  </v:textbox>
                </v:rect>
                <v:rect id="Rectangle 266" o:spid="_x0000_s1098" style="position:absolute;left:14960;top:19049;width:1508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" filled="f" stroked="f">
                  <v:textbox inset="0,0,0,0">
                    <w:txbxContent>
                      <w:p w14:paraId="55467BEB" w14:textId="77777777" w:rsidR="00AD773F" w:rsidRDefault="00AD773F" w:rsidP="00497E4D">
                        <w:r>
                          <w:rPr>
                            <w:w w:val="105"/>
                          </w:rPr>
                          <w:t>Abraham</w:t>
                        </w:r>
                        <w:r>
                          <w:rPr>
                            <w:spacing w:val="-2"/>
                            <w:w w:val="105"/>
                          </w:rPr>
                          <w:t xml:space="preserve"> </w:t>
                        </w:r>
                        <w:r>
                          <w:rPr>
                            <w:w w:val="105"/>
                          </w:rPr>
                          <w:t>Maslow</w:t>
                        </w:r>
                      </w:p>
                    </w:txbxContent>
                  </v:textbox>
                </v:rect>
                <v:rect id="Rectangle 267" o:spid="_x0000_s1099" style="position:absolute;left:28867;top:16764;width:15660;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0C0CBAAB" w14:textId="77777777" w:rsidR="00AD773F" w:rsidRDefault="00AD773F" w:rsidP="00497E4D">
                        <w:r>
                          <w:rPr>
                            <w:w w:val="104"/>
                          </w:rPr>
                          <w:t>Unique aspects of</w:t>
                        </w:r>
                        <w:r>
                          <w:rPr>
                            <w:spacing w:val="-2"/>
                            <w:w w:val="104"/>
                          </w:rPr>
                          <w:t xml:space="preserve"> </w:t>
                        </w:r>
                      </w:p>
                    </w:txbxContent>
                  </v:textbox>
                </v:rect>
                <v:rect id="Rectangle 268" o:spid="_x0000_s1100" style="position:absolute;left:28867;top:19049;width:15941;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" filled="f" stroked="f">
                  <v:textbox inset="0,0,0,0">
                    <w:txbxContent>
                      <w:p w14:paraId="5F61F2DC" w14:textId="77777777" w:rsidR="00AD773F" w:rsidRDefault="00AD773F" w:rsidP="00497E4D">
                        <w:r>
                          <w:rPr>
                            <w:w w:val="105"/>
                          </w:rPr>
                          <w:t>human</w:t>
                        </w:r>
                        <w:r>
                          <w:rPr>
                            <w:spacing w:val="-2"/>
                            <w:w w:val="105"/>
                          </w:rPr>
                          <w:t xml:space="preserve"> </w:t>
                        </w:r>
                        <w:r>
                          <w:rPr>
                            <w:w w:val="105"/>
                          </w:rPr>
                          <w:t>experience</w:t>
                        </w:r>
                      </w:p>
                    </w:txbxContent>
                  </v:textbox>
                </v:rect>
                <v:rect id="Rectangle 269" o:spid="_x0000_s1101" style="position:absolute;left:42837;top:16764;width:15108;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4BAEB95D" w14:textId="77777777" w:rsidR="00AD773F" w:rsidRDefault="00AD773F" w:rsidP="00497E4D">
                        <w:r>
                          <w:rPr>
                            <w:w w:val="104"/>
                          </w:rPr>
                          <w:t>Humans are</w:t>
                        </w:r>
                        <w:r>
                          <w:rPr>
                            <w:spacing w:val="-1"/>
                            <w:w w:val="104"/>
                          </w:rPr>
                          <w:t xml:space="preserve"> </w:t>
                        </w:r>
                        <w:r>
                          <w:rPr>
                            <w:w w:val="104"/>
                          </w:rPr>
                          <w:t>free,</w:t>
                        </w:r>
                        <w:r>
                          <w:rPr>
                            <w:spacing w:val="-1"/>
                            <w:w w:val="104"/>
                          </w:rPr>
                          <w:t xml:space="preserve"> </w:t>
                        </w:r>
                      </w:p>
                    </w:txbxContent>
                  </v:textbox>
                </v:rect>
                <v:rect id="Rectangle 270" o:spid="_x0000_s1102" style="position:absolute;left:42837;top:19049;width:13337;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0909FDA7" w14:textId="77777777" w:rsidR="00AD773F" w:rsidRDefault="00AD773F" w:rsidP="00497E4D">
                        <w:r>
                          <w:rPr>
                            <w:w w:val="107"/>
                          </w:rPr>
                          <w:t>rational</w:t>
                        </w:r>
                        <w:r>
                          <w:rPr>
                            <w:spacing w:val="-1"/>
                            <w:w w:val="107"/>
                          </w:rPr>
                          <w:t xml:space="preserve"> </w:t>
                        </w:r>
                        <w:r>
                          <w:rPr>
                            <w:w w:val="107"/>
                          </w:rPr>
                          <w:t>beings</w:t>
                        </w:r>
                        <w:r>
                          <w:rPr>
                            <w:spacing w:val="-1"/>
                            <w:w w:val="107"/>
                          </w:rPr>
                          <w:t xml:space="preserve"> </w:t>
                        </w:r>
                      </w:p>
                    </w:txbxContent>
                  </v:textbox>
                </v:rect>
                <v:rect id="Rectangle 271" o:spid="_x0000_s1103" style="position:absolute;left:42837;top:21336;width:15834;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5F54B37A" w14:textId="77777777" w:rsidR="00AD773F" w:rsidRDefault="00AD773F" w:rsidP="00497E4D">
                        <w:r>
                          <w:rPr>
                            <w:w w:val="105"/>
                          </w:rPr>
                          <w:t>with</w:t>
                        </w:r>
                        <w:r>
                          <w:rPr>
                            <w:spacing w:val="-3"/>
                            <w:w w:val="105"/>
                          </w:rPr>
                          <w:t xml:space="preserve"> </w:t>
                        </w:r>
                        <w:r>
                          <w:rPr>
                            <w:w w:val="105"/>
                          </w:rPr>
                          <w:t>the</w:t>
                        </w:r>
                        <w:r>
                          <w:rPr>
                            <w:spacing w:val="-1"/>
                            <w:w w:val="105"/>
                          </w:rPr>
                          <w:t xml:space="preserve"> </w:t>
                        </w:r>
                        <w:r>
                          <w:rPr>
                            <w:w w:val="105"/>
                          </w:rPr>
                          <w:t>potential</w:t>
                        </w:r>
                        <w:r>
                          <w:rPr>
                            <w:spacing w:val="-1"/>
                            <w:w w:val="105"/>
                          </w:rPr>
                          <w:t xml:space="preserve"> </w:t>
                        </w:r>
                      </w:p>
                    </w:txbxContent>
                  </v:textbox>
                </v:rect>
                <v:rect id="Rectangle 272" o:spid="_x0000_s1104" style="position:absolute;left:42837;top:23622;width:10951;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4F7637EB" w14:textId="77777777" w:rsidR="00AD773F" w:rsidRDefault="00AD773F" w:rsidP="00497E4D">
                        <w:r>
                          <w:rPr>
                            <w:w w:val="106"/>
                          </w:rPr>
                          <w:t>for personal</w:t>
                        </w:r>
                        <w:r>
                          <w:rPr>
                            <w:spacing w:val="-1"/>
                            <w:w w:val="106"/>
                          </w:rPr>
                          <w:t xml:space="preserve"> </w:t>
                        </w:r>
                      </w:p>
                    </w:txbxContent>
                  </v:textbox>
                </v:rect>
                <v:rect id="Rectangle 273" o:spid="_x0000_s1105" style="position:absolute;left:42837;top:25907;width:15027;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054C2218" w14:textId="77777777" w:rsidR="00AD773F" w:rsidRDefault="00AD773F" w:rsidP="00497E4D">
                        <w:r>
                          <w:rPr>
                            <w:w w:val="105"/>
                          </w:rPr>
                          <w:t>growth, and</w:t>
                        </w:r>
                        <w:r>
                          <w:rPr>
                            <w:spacing w:val="-2"/>
                            <w:w w:val="105"/>
                          </w:rPr>
                          <w:t xml:space="preserve"> </w:t>
                        </w:r>
                        <w:r>
                          <w:rPr>
                            <w:w w:val="105"/>
                          </w:rPr>
                          <w:t>they</w:t>
                        </w:r>
                        <w:r>
                          <w:rPr>
                            <w:spacing w:val="-2"/>
                            <w:w w:val="105"/>
                          </w:rPr>
                          <w:t xml:space="preserve"> </w:t>
                        </w:r>
                      </w:p>
                    </w:txbxContent>
                  </v:textbox>
                </v:rect>
                <v:rect id="Rectangle 274" o:spid="_x0000_s1106" style="position:absolute;left:42837;top:28194;width:16207;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54C49F86" w14:textId="77777777" w:rsidR="00AD773F" w:rsidRDefault="00AD773F" w:rsidP="00497E4D">
                        <w:r>
                          <w:rPr>
                            <w:w w:val="105"/>
                          </w:rPr>
                          <w:t>are</w:t>
                        </w:r>
                        <w:r>
                          <w:rPr>
                            <w:spacing w:val="-1"/>
                            <w:w w:val="105"/>
                          </w:rPr>
                          <w:t xml:space="preserve"> </w:t>
                        </w:r>
                        <w:r>
                          <w:rPr>
                            <w:w w:val="105"/>
                          </w:rPr>
                          <w:t>fundamentally</w:t>
                        </w:r>
                        <w:r>
                          <w:rPr>
                            <w:spacing w:val="-1"/>
                            <w:w w:val="105"/>
                          </w:rPr>
                          <w:t xml:space="preserve"> </w:t>
                        </w:r>
                      </w:p>
                    </w:txbxContent>
                  </v:textbox>
                </v:rect>
                <v:rect id="Rectangle 275" o:spid="_x0000_s1107" style="position:absolute;left:42837;top:30480;width:12562;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1628C959" w14:textId="77777777" w:rsidR="00AD773F" w:rsidRDefault="00AD773F" w:rsidP="00497E4D">
                        <w:r>
                          <w:rPr>
                            <w:w w:val="105"/>
                          </w:rPr>
                          <w:t>different</w:t>
                        </w:r>
                        <w:r>
                          <w:rPr>
                            <w:spacing w:val="-1"/>
                            <w:w w:val="105"/>
                          </w:rPr>
                          <w:t xml:space="preserve"> </w:t>
                        </w:r>
                        <w:r>
                          <w:rPr>
                            <w:w w:val="105"/>
                          </w:rPr>
                          <w:t>from</w:t>
                        </w:r>
                        <w:r>
                          <w:rPr>
                            <w:spacing w:val="-1"/>
                            <w:w w:val="105"/>
                          </w:rPr>
                          <w:t xml:space="preserve"> </w:t>
                        </w:r>
                      </w:p>
                    </w:txbxContent>
                  </v:textbox>
                </v:rect>
                <v:rect id="Rectangle 276" o:spid="_x0000_s1108" style="position:absolute;left:42837;top:32766;width:6761;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35C123DD" w14:textId="77777777" w:rsidR="00AD773F" w:rsidRDefault="00AD773F" w:rsidP="00497E4D">
                        <w:r>
                          <w:rPr>
                            <w:w w:val="108"/>
                          </w:rPr>
                          <w:t>animals</w:t>
                        </w:r>
                      </w:p>
                    </w:txbxContent>
                  </v:textbox>
                </v:rect>
                <v:rect id="Rectangle 277" o:spid="_x0000_s1109" style="position:absolute;left:749;top:35115;width:15334;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4D89A888" w14:textId="77777777" w:rsidR="00AD773F" w:rsidRDefault="00AD773F" w:rsidP="00497E4D">
                        <w:r>
                          <w:rPr>
                            <w:w w:val="108"/>
                          </w:rPr>
                          <w:t>Cognitive (1950s-</w:t>
                        </w:r>
                      </w:p>
                    </w:txbxContent>
                  </v:textbox>
                </v:rect>
                <v:rect id="Rectangle 278" o:spid="_x0000_s1110" style="position:absolute;left:749;top:37401;width:740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35133BAE" w14:textId="77777777" w:rsidR="00AD773F" w:rsidRDefault="00AD773F" w:rsidP="00497E4D">
                        <w:r>
                          <w:rPr>
                            <w:w w:val="108"/>
                          </w:rPr>
                          <w:t>Present)</w:t>
                        </w:r>
                      </w:p>
                    </w:txbxContent>
                  </v:textbox>
                </v:rect>
                <v:rect id="Rectangle 279" o:spid="_x0000_s1111" style="position:absolute;left:14960;top:35115;width:954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3DE5469F" w14:textId="77777777" w:rsidR="00AD773F" w:rsidRDefault="00AD773F" w:rsidP="00497E4D">
                        <w:r>
                          <w:rPr>
                            <w:w w:val="104"/>
                          </w:rPr>
                          <w:t>Jean Piaget</w:t>
                        </w:r>
                      </w:p>
                    </w:txbxContent>
                  </v:textbox>
                </v:rect>
                <v:rect id="Rectangle 280" o:spid="_x0000_s1112" style="position:absolute;left:14960;top:37401;width:1353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1FD31562" w14:textId="77777777" w:rsidR="00AD773F" w:rsidRDefault="00AD773F" w:rsidP="00497E4D">
                        <w:r>
                          <w:rPr>
                            <w:w w:val="106"/>
                          </w:rPr>
                          <w:t>Noam</w:t>
                        </w:r>
                        <w:r>
                          <w:rPr>
                            <w:spacing w:val="-1"/>
                            <w:w w:val="106"/>
                          </w:rPr>
                          <w:t xml:space="preserve"> </w:t>
                        </w:r>
                        <w:r>
                          <w:rPr>
                            <w:w w:val="106"/>
                          </w:rPr>
                          <w:t>Chomsky</w:t>
                        </w:r>
                      </w:p>
                    </w:txbxContent>
                  </v:textbox>
                </v:rect>
                <v:rect id="Rectangle 281" o:spid="_x0000_s1113" style="position:absolute;left:14960;top:39687;width:12737;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7FE81F59" w14:textId="77777777" w:rsidR="00AD773F" w:rsidRDefault="00AD773F" w:rsidP="00497E4D">
                        <w:r>
                          <w:rPr>
                            <w:w w:val="107"/>
                          </w:rPr>
                          <w:t>Herbert</w:t>
                        </w:r>
                        <w:r>
                          <w:rPr>
                            <w:spacing w:val="-1"/>
                            <w:w w:val="107"/>
                          </w:rPr>
                          <w:t xml:space="preserve"> </w:t>
                        </w:r>
                        <w:r>
                          <w:rPr>
                            <w:w w:val="107"/>
                          </w:rPr>
                          <w:t>Simon</w:t>
                        </w:r>
                      </w:p>
                    </w:txbxContent>
                  </v:textbox>
                </v:rect>
                <v:rect id="Rectangle 282" o:spid="_x0000_s1114" style="position:absolute;left:28867;top:35115;width:1475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070795DE" w14:textId="77777777" w:rsidR="00AD773F" w:rsidRDefault="00AD773F" w:rsidP="00497E4D">
                        <w:r>
                          <w:rPr>
                            <w:w w:val="105"/>
                          </w:rPr>
                          <w:t>Thought; mental</w:t>
                        </w:r>
                        <w:r>
                          <w:rPr>
                            <w:spacing w:val="-1"/>
                            <w:w w:val="105"/>
                          </w:rPr>
                          <w:t xml:space="preserve"> </w:t>
                        </w:r>
                      </w:p>
                    </w:txbxContent>
                  </v:textbox>
                </v:rect>
                <v:rect id="Rectangle 283" o:spid="_x0000_s1115" style="position:absolute;left:28867;top:37401;width:848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490D14EE" w14:textId="77777777" w:rsidR="00AD773F" w:rsidRDefault="00AD773F" w:rsidP="00497E4D">
                        <w:r>
                          <w:rPr>
                            <w:w w:val="105"/>
                          </w:rPr>
                          <w:t>processes</w:t>
                        </w:r>
                      </w:p>
                    </w:txbxContent>
                  </v:textbox>
                </v:rect>
                <v:rect id="Rectangle 284" o:spid="_x0000_s1116" style="position:absolute;left:42837;top:35115;width:15974;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14:paraId="15E8B98B" w14:textId="77777777" w:rsidR="00AD773F" w:rsidRDefault="00AD773F" w:rsidP="00497E4D">
                        <w:r>
                          <w:rPr>
                            <w:w w:val="106"/>
                          </w:rPr>
                          <w:t>Human</w:t>
                        </w:r>
                        <w:r>
                          <w:rPr>
                            <w:spacing w:val="-2"/>
                            <w:w w:val="106"/>
                          </w:rPr>
                          <w:t xml:space="preserve"> </w:t>
                        </w:r>
                        <w:r>
                          <w:rPr>
                            <w:w w:val="106"/>
                          </w:rPr>
                          <w:t>behavior</w:t>
                        </w:r>
                        <w:r>
                          <w:rPr>
                            <w:spacing w:val="-1"/>
                            <w:w w:val="106"/>
                          </w:rPr>
                          <w:t xml:space="preserve"> </w:t>
                        </w:r>
                      </w:p>
                    </w:txbxContent>
                  </v:textbox>
                </v:rect>
                <v:rect id="Rectangle 285" o:spid="_x0000_s1117" style="position:absolute;left:42837;top:37401;width:13134;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1C22BD20" w14:textId="77777777" w:rsidR="00AD773F" w:rsidRDefault="00AD773F" w:rsidP="00497E4D">
                        <w:r>
                          <w:rPr>
                            <w:w w:val="105"/>
                          </w:rPr>
                          <w:t>cannot</w:t>
                        </w:r>
                        <w:r>
                          <w:rPr>
                            <w:spacing w:val="-1"/>
                            <w:w w:val="105"/>
                          </w:rPr>
                          <w:t xml:space="preserve"> </w:t>
                        </w:r>
                        <w:r>
                          <w:rPr>
                            <w:w w:val="105"/>
                          </w:rPr>
                          <w:t>be</w:t>
                        </w:r>
                        <w:r>
                          <w:rPr>
                            <w:spacing w:val="-2"/>
                            <w:w w:val="105"/>
                          </w:rPr>
                          <w:t xml:space="preserve"> </w:t>
                        </w:r>
                        <w:r>
                          <w:rPr>
                            <w:w w:val="105"/>
                          </w:rPr>
                          <w:t>fully</w:t>
                        </w:r>
                        <w:r>
                          <w:rPr>
                            <w:spacing w:val="-2"/>
                            <w:w w:val="105"/>
                          </w:rPr>
                          <w:t xml:space="preserve"> </w:t>
                        </w:r>
                      </w:p>
                    </w:txbxContent>
                  </v:textbox>
                </v:rect>
                <v:rect id="Rectangle 286" o:spid="_x0000_s1118" style="position:absolute;left:42837;top:39687;width:1044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7BBE2DDE" w14:textId="77777777" w:rsidR="00AD773F" w:rsidRDefault="00AD773F" w:rsidP="00497E4D">
                        <w:r>
                          <w:rPr>
                            <w:w w:val="105"/>
                          </w:rPr>
                          <w:t>understood</w:t>
                        </w:r>
                        <w:r>
                          <w:rPr>
                            <w:spacing w:val="-1"/>
                            <w:w w:val="105"/>
                          </w:rPr>
                          <w:t xml:space="preserve"> </w:t>
                        </w:r>
                      </w:p>
                    </w:txbxContent>
                  </v:textbox>
                </v:rect>
                <v:rect id="Rectangle 287" o:spid="_x0000_s1119" style="position:absolute;left:42837;top:41973;width:16679;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49F29529" w14:textId="77777777" w:rsidR="00AD773F" w:rsidRDefault="00AD773F" w:rsidP="00497E4D">
                        <w:r>
                          <w:rPr>
                            <w:w w:val="107"/>
                          </w:rPr>
                          <w:t xml:space="preserve">without examining </w:t>
                        </w:r>
                      </w:p>
                    </w:txbxContent>
                  </v:textbox>
                </v:rect>
                <v:rect id="Rectangle 288" o:spid="_x0000_s1120" style="position:absolute;left:42837;top:44259;width:10487;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7A5114F1" w14:textId="77777777" w:rsidR="00AD773F" w:rsidRDefault="00AD773F" w:rsidP="00497E4D">
                        <w:r>
                          <w:rPr>
                            <w:w w:val="104"/>
                          </w:rPr>
                          <w:t>how</w:t>
                        </w:r>
                        <w:r>
                          <w:rPr>
                            <w:spacing w:val="-2"/>
                            <w:w w:val="104"/>
                          </w:rPr>
                          <w:t xml:space="preserve"> </w:t>
                        </w:r>
                        <w:r>
                          <w:rPr>
                            <w:w w:val="104"/>
                          </w:rPr>
                          <w:t>people</w:t>
                        </w:r>
                        <w:r>
                          <w:rPr>
                            <w:spacing w:val="-1"/>
                            <w:w w:val="104"/>
                          </w:rPr>
                          <w:t xml:space="preserve"> </w:t>
                        </w:r>
                      </w:p>
                    </w:txbxContent>
                  </v:textbox>
                </v:rect>
                <v:rect id="Rectangle 289" o:spid="_x0000_s1121" style="position:absolute;left:42837;top:46545;width:1628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" filled="f" stroked="f">
                  <v:textbox inset="0,0,0,0">
                    <w:txbxContent>
                      <w:p w14:paraId="139D5398" w14:textId="77777777" w:rsidR="00AD773F" w:rsidRDefault="00AD773F" w:rsidP="00497E4D">
                        <w:r>
                          <w:rPr>
                            <w:w w:val="104"/>
                          </w:rPr>
                          <w:t>acquire,</w:t>
                        </w:r>
                        <w:r>
                          <w:rPr>
                            <w:spacing w:val="-2"/>
                            <w:w w:val="104"/>
                          </w:rPr>
                          <w:t xml:space="preserve"> </w:t>
                        </w:r>
                        <w:r>
                          <w:rPr>
                            <w:w w:val="104"/>
                          </w:rPr>
                          <w:t>store,</w:t>
                        </w:r>
                        <w:r>
                          <w:rPr>
                            <w:spacing w:val="-2"/>
                            <w:w w:val="104"/>
                          </w:rPr>
                          <w:t xml:space="preserve"> </w:t>
                        </w:r>
                        <w:r>
                          <w:rPr>
                            <w:w w:val="104"/>
                          </w:rPr>
                          <w:t>and</w:t>
                        </w:r>
                        <w:r>
                          <w:rPr>
                            <w:spacing w:val="-1"/>
                            <w:w w:val="104"/>
                          </w:rPr>
                          <w:t xml:space="preserve"> </w:t>
                        </w:r>
                      </w:p>
                    </w:txbxContent>
                  </v:textbox>
                </v:rect>
                <v:rect id="Rectangle 290" o:spid="_x0000_s1122" style="position:absolute;left:42837;top:48831;width:7074;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159CB361" w14:textId="77777777" w:rsidR="00AD773F" w:rsidRDefault="00AD773F" w:rsidP="00497E4D">
                        <w:r>
                          <w:rPr>
                            <w:w w:val="106"/>
                          </w:rPr>
                          <w:t>process</w:t>
                        </w:r>
                        <w:r>
                          <w:rPr>
                            <w:spacing w:val="-1"/>
                            <w:w w:val="106"/>
                          </w:rPr>
                          <w:t xml:space="preserve"> </w:t>
                        </w:r>
                      </w:p>
                    </w:txbxContent>
                  </v:textbox>
                </v:rect>
                <v:rect id="Rectangle 291" o:spid="_x0000_s1123" style="position:absolute;left:42837;top:51117;width:10311;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379A5CD1" w14:textId="77777777" w:rsidR="00AD773F" w:rsidRDefault="00AD773F" w:rsidP="00497E4D">
                        <w:r>
                          <w:rPr>
                            <w:w w:val="106"/>
                          </w:rPr>
                          <w:t>information</w:t>
                        </w:r>
                      </w:p>
                    </w:txbxContent>
                  </v:textbox>
                </v:rect>
                <v:rect id="Rectangle 292" o:spid="_x0000_s1124" style="position:absolute;left:749;top:53467;width:15737;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37E789D4" w14:textId="77777777" w:rsidR="00AD773F" w:rsidRDefault="00AD773F" w:rsidP="00497E4D">
                        <w:r>
                          <w:rPr>
                            <w:w w:val="110"/>
                          </w:rPr>
                          <w:t>Biological</w:t>
                        </w:r>
                        <w:r>
                          <w:rPr>
                            <w:spacing w:val="-1"/>
                            <w:w w:val="110"/>
                          </w:rPr>
                          <w:t xml:space="preserve"> </w:t>
                        </w:r>
                        <w:r>
                          <w:rPr>
                            <w:w w:val="110"/>
                          </w:rPr>
                          <w:t>(1950s-</w:t>
                        </w:r>
                      </w:p>
                    </w:txbxContent>
                  </v:textbox>
                </v:rect>
                <v:rect id="Rectangle 293" o:spid="_x0000_s1125" style="position:absolute;left:749;top:55753;width:7408;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489F63EE" w14:textId="77777777" w:rsidR="00AD773F" w:rsidRDefault="00AD773F" w:rsidP="00497E4D">
                        <w:r>
                          <w:rPr>
                            <w:w w:val="108"/>
                          </w:rPr>
                          <w:t>Present)</w:t>
                        </w:r>
                      </w:p>
                    </w:txbxContent>
                  </v:textbox>
                </v:rect>
                <v:rect id="Rectangle 294" o:spid="_x0000_s1126" style="position:absolute;left:14960;top:53467;width:9460;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25C97A1A" w14:textId="77777777" w:rsidR="00AD773F" w:rsidRDefault="00AD773F" w:rsidP="00497E4D">
                        <w:r>
                          <w:rPr>
                            <w:w w:val="104"/>
                          </w:rPr>
                          <w:t>James</w:t>
                        </w:r>
                        <w:r>
                          <w:rPr>
                            <w:spacing w:val="-2"/>
                            <w:w w:val="104"/>
                          </w:rPr>
                          <w:t xml:space="preserve"> </w:t>
                        </w:r>
                        <w:r>
                          <w:rPr>
                            <w:w w:val="104"/>
                          </w:rPr>
                          <w:t>Olds</w:t>
                        </w:r>
                      </w:p>
                    </w:txbxContent>
                  </v:textbox>
                </v:rect>
                <v:rect id="Rectangle 295" o:spid="_x0000_s1127" style="position:absolute;left:14960;top:55753;width:1138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3D5E0CB7" w14:textId="77777777" w:rsidR="00AD773F" w:rsidRDefault="00AD773F" w:rsidP="00497E4D">
                        <w:r>
                          <w:rPr>
                            <w:w w:val="108"/>
                          </w:rPr>
                          <w:t>Roger</w:t>
                        </w:r>
                        <w:r>
                          <w:rPr>
                            <w:spacing w:val="-2"/>
                            <w:w w:val="108"/>
                          </w:rPr>
                          <w:t xml:space="preserve"> </w:t>
                        </w:r>
                        <w:r>
                          <w:rPr>
                            <w:w w:val="108"/>
                          </w:rPr>
                          <w:t>Sperry</w:t>
                        </w:r>
                      </w:p>
                    </w:txbxContent>
                  </v:textbox>
                </v:rect>
                <v:rect id="Rectangle 296" o:spid="_x0000_s1128" style="position:absolute;left:14960;top:58039;width:10591;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5C1A9714" w14:textId="77777777" w:rsidR="00AD773F" w:rsidRDefault="00AD773F" w:rsidP="00497E4D">
                        <w:r>
                          <w:rPr>
                            <w:w w:val="107"/>
                          </w:rPr>
                          <w:t>David Hubel</w:t>
                        </w:r>
                      </w:p>
                    </w:txbxContent>
                  </v:textbox>
                </v:rect>
                <v:rect id="Rectangle 297" o:spid="_x0000_s1129" style="position:absolute;left:14960;top:60325;width:12865;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0322C8DD" w14:textId="77777777" w:rsidR="00AD773F" w:rsidRDefault="00AD773F" w:rsidP="00497E4D">
                        <w:r>
                          <w:rPr>
                            <w:w w:val="105"/>
                          </w:rPr>
                          <w:t>Torsten</w:t>
                        </w:r>
                        <w:r>
                          <w:rPr>
                            <w:spacing w:val="-2"/>
                            <w:w w:val="105"/>
                          </w:rPr>
                          <w:t xml:space="preserve"> </w:t>
                        </w:r>
                        <w:r>
                          <w:rPr>
                            <w:w w:val="105"/>
                          </w:rPr>
                          <w:t>Wiesel</w:t>
                        </w:r>
                      </w:p>
                    </w:txbxContent>
                  </v:textbox>
                </v:rect>
                <v:rect id="Rectangle 298" o:spid="_x0000_s1130" style="position:absolute;left:28867;top:53467;width:1664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68807DA8" w14:textId="77777777" w:rsidR="00AD773F" w:rsidRDefault="00AD773F" w:rsidP="00497E4D">
                        <w:r>
                          <w:rPr>
                            <w:w w:val="108"/>
                          </w:rPr>
                          <w:t>Physiological basis</w:t>
                        </w:r>
                        <w:r>
                          <w:rPr>
                            <w:spacing w:val="-1"/>
                            <w:w w:val="108"/>
                          </w:rPr>
                          <w:t xml:space="preserve"> </w:t>
                        </w:r>
                      </w:p>
                    </w:txbxContent>
                  </v:textbox>
                </v:rect>
                <v:rect id="Rectangle 299" o:spid="_x0000_s1131" style="position:absolute;left:28867;top:55753;width:13491;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246178CB" w14:textId="77777777" w:rsidR="00AD773F" w:rsidRDefault="00AD773F" w:rsidP="00497E4D">
                        <w:r>
                          <w:rPr>
                            <w:w w:val="106"/>
                          </w:rPr>
                          <w:t>of</w:t>
                        </w:r>
                        <w:r>
                          <w:rPr>
                            <w:spacing w:val="-3"/>
                            <w:w w:val="106"/>
                          </w:rPr>
                          <w:t xml:space="preserve"> </w:t>
                        </w:r>
                        <w:r>
                          <w:rPr>
                            <w:w w:val="106"/>
                          </w:rPr>
                          <w:t>behavior in</w:t>
                        </w:r>
                        <w:r>
                          <w:rPr>
                            <w:spacing w:val="-1"/>
                            <w:w w:val="106"/>
                          </w:rPr>
                          <w:t xml:space="preserve"> </w:t>
                        </w:r>
                      </w:p>
                    </w:txbxContent>
                  </v:textbox>
                </v:rect>
                <v:rect id="Rectangle 300" o:spid="_x0000_s1132" style="position:absolute;left:28867;top:58039;width:11040;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4A63B74C" w14:textId="77777777" w:rsidR="00AD773F" w:rsidRDefault="00AD773F" w:rsidP="00497E4D">
                        <w:r>
                          <w:rPr>
                            <w:w w:val="105"/>
                          </w:rPr>
                          <w:t>humans and</w:t>
                        </w:r>
                        <w:r>
                          <w:rPr>
                            <w:spacing w:val="-1"/>
                            <w:w w:val="105"/>
                          </w:rPr>
                          <w:t xml:space="preserve"> </w:t>
                        </w:r>
                      </w:p>
                    </w:txbxContent>
                  </v:textbox>
                </v:rect>
                <v:rect id="Rectangle 301" o:spid="_x0000_s1133" style="position:absolute;left:28867;top:60325;width:6761;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6E7BB73F" w14:textId="77777777" w:rsidR="00AD773F" w:rsidRDefault="00AD773F" w:rsidP="00497E4D">
                        <w:r>
                          <w:rPr>
                            <w:w w:val="108"/>
                          </w:rPr>
                          <w:t>animals</w:t>
                        </w:r>
                      </w:p>
                    </w:txbxContent>
                  </v:textbox>
                </v:rect>
                <v:rect id="Rectangle 302" o:spid="_x0000_s1134" style="position:absolute;left:42837;top:53467;width:12660;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1B31E785" w14:textId="77777777" w:rsidR="00AD773F" w:rsidRDefault="00AD773F" w:rsidP="00497E4D">
                        <w:r>
                          <w:rPr>
                            <w:w w:val="106"/>
                          </w:rPr>
                          <w:t>An</w:t>
                        </w:r>
                        <w:r>
                          <w:rPr>
                            <w:spacing w:val="-2"/>
                            <w:w w:val="106"/>
                          </w:rPr>
                          <w:t xml:space="preserve"> </w:t>
                        </w:r>
                        <w:r>
                          <w:rPr>
                            <w:w w:val="106"/>
                          </w:rPr>
                          <w:t>organism’s</w:t>
                        </w:r>
                        <w:r>
                          <w:rPr>
                            <w:spacing w:val="-1"/>
                            <w:w w:val="106"/>
                          </w:rPr>
                          <w:t xml:space="preserve"> </w:t>
                        </w:r>
                      </w:p>
                    </w:txbxContent>
                  </v:textbox>
                </v:rect>
                <v:rect id="Rectangle 303" o:spid="_x0000_s1135" style="position:absolute;left:42837;top:55753;width:1634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648BA810" w14:textId="77777777" w:rsidR="00AD773F" w:rsidRDefault="00AD773F" w:rsidP="00497E4D">
                        <w:r>
                          <w:rPr>
                            <w:w w:val="105"/>
                          </w:rPr>
                          <w:t>functioning</w:t>
                        </w:r>
                        <w:r>
                          <w:rPr>
                            <w:spacing w:val="-1"/>
                            <w:w w:val="105"/>
                          </w:rPr>
                          <w:t xml:space="preserve"> </w:t>
                        </w:r>
                        <w:r>
                          <w:rPr>
                            <w:w w:val="105"/>
                          </w:rPr>
                          <w:t>can be</w:t>
                        </w:r>
                        <w:r>
                          <w:rPr>
                            <w:spacing w:val="-1"/>
                            <w:w w:val="105"/>
                          </w:rPr>
                          <w:t xml:space="preserve"> </w:t>
                        </w:r>
                      </w:p>
                    </w:txbxContent>
                  </v:textbox>
                </v:rect>
                <v:rect id="Rectangle 304" o:spid="_x0000_s1136" style="position:absolute;left:42837;top:58039;width:16491;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5CBB6A58" w14:textId="77777777" w:rsidR="00AD773F" w:rsidRDefault="00AD773F" w:rsidP="00497E4D">
                        <w:r>
                          <w:rPr>
                            <w:w w:val="107"/>
                          </w:rPr>
                          <w:t>explained in</w:t>
                        </w:r>
                        <w:r>
                          <w:rPr>
                            <w:spacing w:val="-2"/>
                            <w:w w:val="107"/>
                          </w:rPr>
                          <w:t xml:space="preserve"> </w:t>
                        </w:r>
                        <w:r>
                          <w:rPr>
                            <w:w w:val="107"/>
                          </w:rPr>
                          <w:t>terms</w:t>
                        </w:r>
                        <w:r>
                          <w:rPr>
                            <w:spacing w:val="-1"/>
                            <w:w w:val="107"/>
                          </w:rPr>
                          <w:t xml:space="preserve"> </w:t>
                        </w:r>
                      </w:p>
                    </w:txbxContent>
                  </v:textbox>
                </v:rect>
                <v:rect id="Rectangle 305" o:spid="_x0000_s1137" style="position:absolute;left:42837;top:60325;width:1121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1CEB8777" w14:textId="77777777" w:rsidR="00AD773F" w:rsidRDefault="00AD773F" w:rsidP="00497E4D">
                        <w:r>
                          <w:rPr>
                            <w:w w:val="105"/>
                          </w:rPr>
                          <w:t>of</w:t>
                        </w:r>
                        <w:r>
                          <w:rPr>
                            <w:spacing w:val="-3"/>
                            <w:w w:val="105"/>
                          </w:rPr>
                          <w:t xml:space="preserve"> </w:t>
                        </w:r>
                        <w:r>
                          <w:rPr>
                            <w:w w:val="105"/>
                          </w:rPr>
                          <w:t>the</w:t>
                        </w:r>
                        <w:r>
                          <w:rPr>
                            <w:spacing w:val="-1"/>
                            <w:w w:val="105"/>
                          </w:rPr>
                          <w:t xml:space="preserve"> </w:t>
                        </w:r>
                        <w:r>
                          <w:rPr>
                            <w:w w:val="105"/>
                          </w:rPr>
                          <w:t>bodily</w:t>
                        </w:r>
                        <w:r>
                          <w:rPr>
                            <w:spacing w:val="-2"/>
                            <w:w w:val="105"/>
                          </w:rPr>
                          <w:t xml:space="preserve"> </w:t>
                        </w:r>
                      </w:p>
                    </w:txbxContent>
                  </v:textbox>
                </v:rect>
                <v:rect id="Rectangle 306" o:spid="_x0000_s1138" style="position:absolute;left:42837;top:62611;width:13000;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12B89D60" w14:textId="77777777" w:rsidR="00AD773F" w:rsidRDefault="00AD773F" w:rsidP="00497E4D">
                        <w:r>
                          <w:rPr>
                            <w:w w:val="106"/>
                          </w:rPr>
                          <w:t>structures</w:t>
                        </w:r>
                        <w:r>
                          <w:rPr>
                            <w:spacing w:val="-2"/>
                            <w:w w:val="106"/>
                          </w:rPr>
                          <w:t xml:space="preserve"> </w:t>
                        </w:r>
                        <w:r>
                          <w:rPr>
                            <w:w w:val="106"/>
                          </w:rPr>
                          <w:t>and</w:t>
                        </w:r>
                        <w:r>
                          <w:rPr>
                            <w:spacing w:val="-1"/>
                            <w:w w:val="106"/>
                          </w:rPr>
                          <w:t xml:space="preserve"> </w:t>
                        </w:r>
                      </w:p>
                    </w:txbxContent>
                  </v:textbox>
                </v:rect>
                <v:rect id="Rectangle 307" o:spid="_x0000_s1139" style="position:absolute;left:42837;top:64897;width:9976;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4F7A27BE" w14:textId="77777777" w:rsidR="00AD773F" w:rsidRDefault="00AD773F" w:rsidP="00497E4D">
                        <w:r>
                          <w:rPr>
                            <w:w w:val="106"/>
                          </w:rPr>
                          <w:t>biomedical</w:t>
                        </w:r>
                        <w:r>
                          <w:rPr>
                            <w:spacing w:val="-1"/>
                            <w:w w:val="106"/>
                          </w:rPr>
                          <w:t xml:space="preserve"> </w:t>
                        </w:r>
                      </w:p>
                    </w:txbxContent>
                  </v:textbox>
                </v:rect>
                <v:rect id="Rectangle 308" o:spid="_x0000_s1140" style="position:absolute;left:42837;top:67183;width:12846;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1C5382E3" w14:textId="77777777" w:rsidR="00AD773F" w:rsidRDefault="00AD773F" w:rsidP="00497E4D">
                        <w:r>
                          <w:rPr>
                            <w:w w:val="104"/>
                          </w:rPr>
                          <w:t>processes</w:t>
                        </w:r>
                        <w:r>
                          <w:rPr>
                            <w:spacing w:val="-2"/>
                            <w:w w:val="104"/>
                          </w:rPr>
                          <w:t xml:space="preserve"> </w:t>
                        </w:r>
                        <w:r>
                          <w:rPr>
                            <w:w w:val="104"/>
                          </w:rPr>
                          <w:t>that</w:t>
                        </w:r>
                        <w:r>
                          <w:rPr>
                            <w:spacing w:val="-1"/>
                            <w:w w:val="104"/>
                          </w:rPr>
                          <w:t xml:space="preserve"> </w:t>
                        </w:r>
                      </w:p>
                    </w:txbxContent>
                  </v:textbox>
                </v:rect>
                <v:rect id="Rectangle 309" o:spid="_x0000_s1141" style="position:absolute;left:42837;top:69469;width:1650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4AD0F04B" w14:textId="77777777" w:rsidR="00AD773F" w:rsidRDefault="00AD773F" w:rsidP="00497E4D">
                        <w:r>
                          <w:rPr>
                            <w:w w:val="107"/>
                          </w:rPr>
                          <w:t>underlie</w:t>
                        </w:r>
                        <w:r>
                          <w:rPr>
                            <w:spacing w:val="-1"/>
                            <w:w w:val="107"/>
                          </w:rPr>
                          <w:t xml:space="preserve"> </w:t>
                        </w:r>
                        <w:r>
                          <w:rPr>
                            <w:w w:val="107"/>
                          </w:rPr>
                          <w:t>behavior</w:t>
                        </w:r>
                      </w:p>
                    </w:txbxContent>
                  </v:textbox>
                </v:rect>
                <v:rect id="Rectangle 310" o:spid="_x0000_s1142" style="position:absolute;left:749;top:71818;width:1159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14:paraId="4C9F3F11" w14:textId="77777777" w:rsidR="00AD773F" w:rsidRDefault="00AD773F" w:rsidP="00497E4D">
                        <w:r>
                          <w:rPr>
                            <w:w w:val="108"/>
                          </w:rPr>
                          <w:t>Evolutionary</w:t>
                        </w:r>
                        <w:r>
                          <w:rPr>
                            <w:spacing w:val="-1"/>
                            <w:w w:val="108"/>
                          </w:rPr>
                          <w:t xml:space="preserve"> </w:t>
                        </w:r>
                      </w:p>
                    </w:txbxContent>
                  </v:textbox>
                </v:rect>
                <v:rect id="Rectangle 22389" o:spid="_x0000_s1143" style="position:absolute;left:749;top:74104;width:681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" filled="f" stroked="f">
                  <v:textbox inset="0,0,0,0">
                    <w:txbxContent>
                      <w:p w14:paraId="14435681" w14:textId="77777777" w:rsidR="00AD773F" w:rsidRDefault="00AD773F" w:rsidP="00497E4D">
                        <w:r>
                          <w:rPr>
                            <w:w w:val="111"/>
                          </w:rPr>
                          <w:t>(1980s-</w:t>
                        </w:r>
                      </w:p>
                    </w:txbxContent>
                  </v:textbox>
                </v:rect>
                <v:rect id="Rectangle 22391" o:spid="_x0000_s1144" style="position:absolute;left:5869;top:74104;width:6612;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" filled="f" stroked="f">
                  <v:textbox inset="0,0,0,0">
                    <w:txbxContent>
                      <w:p w14:paraId="765A58D8" w14:textId="77777777" w:rsidR="00AD773F" w:rsidRDefault="00AD773F" w:rsidP="00497E4D">
                        <w:r>
                          <w:rPr>
                            <w:w w:val="105"/>
                          </w:rPr>
                          <w:t>Present</w:t>
                        </w:r>
                      </w:p>
                    </w:txbxContent>
                  </v:textbox>
                </v:rect>
                <v:rect id="Rectangle 22390" o:spid="_x0000_s1145" style="position:absolute;left:10845;top:74104;width:77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" filled="f" stroked="f">
                  <v:textbox inset="0,0,0,0">
                    <w:txbxContent>
                      <w:p w14:paraId="030F4956" w14:textId="77777777" w:rsidR="00AD773F" w:rsidRDefault="00AD773F" w:rsidP="00497E4D">
                        <w:r>
                          <w:rPr>
                            <w:w w:val="127"/>
                          </w:rPr>
                          <w:t>)</w:t>
                        </w:r>
                      </w:p>
                    </w:txbxContent>
                  </v:textbox>
                </v:rect>
                <v:rect id="Rectangle 312" o:spid="_x0000_s1146" style="position:absolute;left:14960;top:71818;width:9531;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14:paraId="7C7D2D3F" w14:textId="77777777" w:rsidR="00AD773F" w:rsidRDefault="00AD773F" w:rsidP="00497E4D">
                        <w:r>
                          <w:rPr>
                            <w:spacing w:val="-1"/>
                            <w:w w:val="109"/>
                          </w:rPr>
                          <w:t>David</w:t>
                        </w:r>
                        <w:r>
                          <w:rPr>
                            <w:spacing w:val="1"/>
                            <w:w w:val="109"/>
                          </w:rPr>
                          <w:t xml:space="preserve"> </w:t>
                        </w:r>
                        <w:r>
                          <w:rPr>
                            <w:spacing w:val="-1"/>
                            <w:w w:val="109"/>
                          </w:rPr>
                          <w:t>Buss</w:t>
                        </w:r>
                      </w:p>
                    </w:txbxContent>
                  </v:textbox>
                </v:rect>
                <v:rect id="Rectangle 313" o:spid="_x0000_s1147" style="position:absolute;left:14960;top:74104;width:10167;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693DD541" w14:textId="77777777" w:rsidR="00AD773F" w:rsidRDefault="00AD773F" w:rsidP="00497E4D">
                        <w:r>
                          <w:rPr>
                            <w:w w:val="107"/>
                          </w:rPr>
                          <w:t>Martin Daly</w:t>
                        </w:r>
                      </w:p>
                    </w:txbxContent>
                  </v:textbox>
                </v:rect>
                <v:rect id="Rectangle 314" o:spid="_x0000_s1148" style="position:absolute;left:14960;top:76390;width:12046;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042B09D7" w14:textId="77777777" w:rsidR="00AD773F" w:rsidRDefault="00AD773F" w:rsidP="00497E4D">
                        <w:r>
                          <w:rPr>
                            <w:w w:val="105"/>
                          </w:rPr>
                          <w:t>Margo</w:t>
                        </w:r>
                        <w:r>
                          <w:rPr>
                            <w:spacing w:val="-2"/>
                            <w:w w:val="105"/>
                          </w:rPr>
                          <w:t xml:space="preserve"> </w:t>
                        </w:r>
                        <w:r>
                          <w:rPr>
                            <w:w w:val="105"/>
                          </w:rPr>
                          <w:t>Wilson</w:t>
                        </w:r>
                      </w:p>
                    </w:txbxContent>
                  </v:textbox>
                </v:rect>
                <v:rect id="Rectangle 315" o:spid="_x0000_s1149" style="position:absolute;left:14960;top:78676;width:1295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02252DD0" w14:textId="77777777" w:rsidR="00AD773F" w:rsidRDefault="00AD773F" w:rsidP="00497E4D">
                        <w:r>
                          <w:rPr>
                            <w:w w:val="106"/>
                          </w:rPr>
                          <w:t>Leda Cosmides</w:t>
                        </w:r>
                      </w:p>
                    </w:txbxContent>
                  </v:textbox>
                </v:rect>
                <v:rect id="Rectangle 316" o:spid="_x0000_s1150" style="position:absolute;left:28867;top:71818;width:1643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675B3A95" w14:textId="77777777" w:rsidR="00AD773F" w:rsidRDefault="00AD773F" w:rsidP="00497E4D">
                        <w:r>
                          <w:rPr>
                            <w:w w:val="108"/>
                          </w:rPr>
                          <w:t>Evolutionary</w:t>
                        </w:r>
                        <w:r>
                          <w:rPr>
                            <w:spacing w:val="-1"/>
                            <w:w w:val="108"/>
                          </w:rPr>
                          <w:t xml:space="preserve"> </w:t>
                        </w:r>
                        <w:r>
                          <w:rPr>
                            <w:w w:val="108"/>
                          </w:rPr>
                          <w:t>basis</w:t>
                        </w:r>
                        <w:r>
                          <w:rPr>
                            <w:spacing w:val="-1"/>
                            <w:w w:val="108"/>
                          </w:rPr>
                          <w:t xml:space="preserve"> </w:t>
                        </w:r>
                      </w:p>
                    </w:txbxContent>
                  </v:textbox>
                </v:rect>
                <v:rect id="Rectangle 317" o:spid="_x0000_s1151" style="position:absolute;left:28867;top:74104;width:13491;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31E364E9" w14:textId="77777777" w:rsidR="00AD773F" w:rsidRDefault="00AD773F" w:rsidP="00497E4D">
                        <w:r>
                          <w:rPr>
                            <w:w w:val="106"/>
                          </w:rPr>
                          <w:t>of</w:t>
                        </w:r>
                        <w:r>
                          <w:rPr>
                            <w:spacing w:val="-3"/>
                            <w:w w:val="106"/>
                          </w:rPr>
                          <w:t xml:space="preserve"> </w:t>
                        </w:r>
                        <w:r>
                          <w:rPr>
                            <w:w w:val="106"/>
                          </w:rPr>
                          <w:t>behavior in</w:t>
                        </w:r>
                        <w:r>
                          <w:rPr>
                            <w:spacing w:val="-1"/>
                            <w:w w:val="106"/>
                          </w:rPr>
                          <w:t xml:space="preserve"> </w:t>
                        </w:r>
                      </w:p>
                    </w:txbxContent>
                  </v:textbox>
                </v:rect>
                <v:rect id="Rectangle 318" o:spid="_x0000_s1152" style="position:absolute;left:28867;top:76390;width:11040;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7BA31602" w14:textId="77777777" w:rsidR="00AD773F" w:rsidRDefault="00AD773F" w:rsidP="00497E4D">
                        <w:r>
                          <w:rPr>
                            <w:w w:val="105"/>
                          </w:rPr>
                          <w:t>humans and</w:t>
                        </w:r>
                        <w:r>
                          <w:rPr>
                            <w:spacing w:val="-1"/>
                            <w:w w:val="105"/>
                          </w:rPr>
                          <w:t xml:space="preserve"> </w:t>
                        </w:r>
                      </w:p>
                    </w:txbxContent>
                  </v:textbox>
                </v:rect>
                <v:rect id="Rectangle 319" o:spid="_x0000_s1153" style="position:absolute;left:28867;top:78676;width:6761;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3A9042FD" w14:textId="77777777" w:rsidR="00AD773F" w:rsidRDefault="00AD773F" w:rsidP="00497E4D">
                        <w:r>
                          <w:rPr>
                            <w:w w:val="108"/>
                          </w:rPr>
                          <w:t>animals</w:t>
                        </w:r>
                      </w:p>
                    </w:txbxContent>
                  </v:textbox>
                </v:rect>
                <v:rect id="Rectangle 320" o:spid="_x0000_s1154" style="position:absolute;left:42837;top:71818;width:1663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4B66ABEA" w14:textId="77777777" w:rsidR="00AD773F" w:rsidRDefault="00AD773F" w:rsidP="00497E4D">
                        <w:r>
                          <w:rPr>
                            <w:w w:val="106"/>
                          </w:rPr>
                          <w:t>Behavior patterns</w:t>
                        </w:r>
                      </w:p>
                    </w:txbxContent>
                  </v:textbox>
                </v:rect>
                <v:rect id="Rectangle 321" o:spid="_x0000_s1155" style="position:absolute;left:42837;top:74104;width:13728;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3CDE1F34" w14:textId="77777777" w:rsidR="00AD773F" w:rsidRDefault="00AD773F" w:rsidP="00497E4D">
                        <w:r>
                          <w:rPr>
                            <w:w w:val="103"/>
                          </w:rPr>
                          <w:t>have</w:t>
                        </w:r>
                        <w:r>
                          <w:rPr>
                            <w:spacing w:val="-1"/>
                            <w:w w:val="103"/>
                          </w:rPr>
                          <w:t xml:space="preserve"> </w:t>
                        </w:r>
                        <w:r>
                          <w:rPr>
                            <w:w w:val="103"/>
                          </w:rPr>
                          <w:t>evolved</w:t>
                        </w:r>
                        <w:r>
                          <w:rPr>
                            <w:spacing w:val="-2"/>
                            <w:w w:val="103"/>
                          </w:rPr>
                          <w:t xml:space="preserve"> </w:t>
                        </w:r>
                        <w:r>
                          <w:rPr>
                            <w:w w:val="103"/>
                          </w:rPr>
                          <w:t>to</w:t>
                        </w:r>
                        <w:r>
                          <w:rPr>
                            <w:spacing w:val="-1"/>
                            <w:w w:val="103"/>
                          </w:rPr>
                          <w:t xml:space="preserve"> </w:t>
                        </w:r>
                      </w:p>
                    </w:txbxContent>
                  </v:textbox>
                </v:rect>
                <v:rect id="Rectangle 322" o:spid="_x0000_s1156" style="position:absolute;left:42837;top:76390;width:12715;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305FD6A6" w14:textId="77777777" w:rsidR="00AD773F" w:rsidRDefault="00AD773F" w:rsidP="00497E4D">
                        <w:r>
                          <w:rPr>
                            <w:w w:val="105"/>
                          </w:rPr>
                          <w:t>solve</w:t>
                        </w:r>
                        <w:r>
                          <w:rPr>
                            <w:spacing w:val="-1"/>
                            <w:w w:val="105"/>
                          </w:rPr>
                          <w:t xml:space="preserve"> </w:t>
                        </w:r>
                        <w:r>
                          <w:rPr>
                            <w:w w:val="105"/>
                          </w:rPr>
                          <w:t>adaptive</w:t>
                        </w:r>
                        <w:r>
                          <w:rPr>
                            <w:spacing w:val="-1"/>
                            <w:w w:val="105"/>
                          </w:rPr>
                          <w:t xml:space="preserve"> </w:t>
                        </w:r>
                      </w:p>
                    </w:txbxContent>
                  </v:textbox>
                </v:rect>
                <v:rect id="Rectangle 323" o:spid="_x0000_s1157" style="position:absolute;left:42837;top:78676;width:15903;height: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67BA6017" w14:textId="77777777" w:rsidR="00AD773F" w:rsidRDefault="00AD773F" w:rsidP="00497E4D">
                        <w:r>
                          <w:rPr>
                            <w:w w:val="106"/>
                          </w:rPr>
                          <w:t>problems;</w:t>
                        </w:r>
                        <w:r>
                          <w:rPr>
                            <w:spacing w:val="-2"/>
                            <w:w w:val="106"/>
                          </w:rPr>
                          <w:t xml:space="preserve"> </w:t>
                        </w:r>
                        <w:r>
                          <w:rPr>
                            <w:w w:val="106"/>
                          </w:rPr>
                          <w:t>natural</w:t>
                        </w:r>
                        <w:r>
                          <w:rPr>
                            <w:spacing w:val="-1"/>
                            <w:w w:val="106"/>
                          </w:rPr>
                          <w:t xml:space="preserve"> </w:t>
                        </w:r>
                      </w:p>
                    </w:txbxContent>
                  </v:textbox>
                </v:rect>
                <w10:wrap type="topAndBottom" anchorx="margin"/>
              </v:group>
            </w:pict>
          </mc:Fallback>
        </mc:AlternateContent>
      </w:r>
    </w:p>
    <w:p w14:paraId="2D0061C8" w14:textId="1AD28E63" w:rsidR="00497E4D" w:rsidRDefault="00497E4D" w:rsidP="00BE3E8E">
      <w:pPr>
        <w:rPr>
          <w:sz w:val="28"/>
        </w:rPr>
      </w:pPr>
    </w:p>
    <w:p w14:paraId="72FAC9C3" w14:textId="77777777" w:rsidR="00033B58" w:rsidRDefault="00033B58" w:rsidP="00033B58">
      <w:pPr>
        <w:numPr>
          <w:ilvl w:val="0"/>
          <w:numId w:val="2"/>
        </w:numPr>
        <w:spacing w:after="5" w:line="302" w:lineRule="auto"/>
        <w:ind w:right="841" w:hanging="360"/>
      </w:pPr>
      <w:r>
        <w:rPr>
          <w:b/>
        </w:rPr>
        <w:t>structuralism</w:t>
      </w:r>
      <w:r>
        <w:t xml:space="preserve"> – based on the notion that the task of psychology is to analyze consciousness into its basic elements, and investigate how these elements are related (identify and examine the fundamental components of conscious experience such as sensations, feelings and images) </w:t>
      </w:r>
    </w:p>
    <w:p w14:paraId="096FD09A" w14:textId="77777777" w:rsidR="00033B58" w:rsidRDefault="00033B58" w:rsidP="00033B58">
      <w:pPr>
        <w:numPr>
          <w:ilvl w:val="1"/>
          <w:numId w:val="2"/>
        </w:numPr>
        <w:spacing w:after="5" w:line="302" w:lineRule="auto"/>
        <w:ind w:right="841" w:hanging="360"/>
      </w:pPr>
      <w:r>
        <w:rPr>
          <w:b/>
        </w:rPr>
        <w:t>Edward Titchener</w:t>
      </w:r>
      <w:r>
        <w:t xml:space="preserve"> – helped Structuralism emerge</w:t>
      </w:r>
    </w:p>
    <w:p w14:paraId="074171D1" w14:textId="66FCC072" w:rsidR="00033B58" w:rsidRDefault="00033B58" w:rsidP="00033B58">
      <w:pPr>
        <w:numPr>
          <w:ilvl w:val="1"/>
          <w:numId w:val="2"/>
        </w:numPr>
        <w:spacing w:after="5" w:line="302" w:lineRule="auto"/>
        <w:ind w:right="841" w:hanging="360"/>
      </w:pPr>
      <w:r>
        <w:t xml:space="preserve"> </w:t>
      </w:r>
      <w:r w:rsidRPr="00033B58">
        <w:rPr>
          <w:b/>
        </w:rPr>
        <w:t>Introspection</w:t>
      </w:r>
      <w:r>
        <w:t xml:space="preserve"> – the carful, systematic self-observation of one’s own conscious experience, a method used by structuralists to examine the contents of consciousness</w:t>
      </w:r>
    </w:p>
    <w:p w14:paraId="1305C06D" w14:textId="77777777" w:rsidR="00033B58" w:rsidRDefault="00033B58" w:rsidP="00033B58">
      <w:pPr>
        <w:numPr>
          <w:ilvl w:val="0"/>
          <w:numId w:val="2"/>
        </w:numPr>
        <w:spacing w:after="5" w:line="302" w:lineRule="auto"/>
        <w:ind w:right="841" w:hanging="360"/>
      </w:pPr>
      <w:r>
        <w:rPr>
          <w:b/>
        </w:rPr>
        <w:lastRenderedPageBreak/>
        <w:t>Functionalism</w:t>
      </w:r>
      <w:r>
        <w:t xml:space="preserve"> – based on the belief that psychology should investigate the function or purpose of consciousness rather than its structure </w:t>
      </w:r>
    </w:p>
    <w:p w14:paraId="74B8177E" w14:textId="2E8A83F1" w:rsidR="00033B58" w:rsidRDefault="00033B58" w:rsidP="00033B58">
      <w:pPr>
        <w:numPr>
          <w:ilvl w:val="1"/>
          <w:numId w:val="2"/>
        </w:numPr>
        <w:spacing w:after="5" w:line="302" w:lineRule="auto"/>
        <w:ind w:right="841" w:hanging="360"/>
      </w:pPr>
      <w:r>
        <w:t xml:space="preserve">Studies mental testing, patterns of development, effectiveness of educational, and behavioral differences between the sexes </w:t>
      </w:r>
    </w:p>
    <w:p w14:paraId="12F48181" w14:textId="4918FA3E" w:rsidR="00033B58" w:rsidRDefault="00033B58" w:rsidP="00033B58">
      <w:pPr>
        <w:spacing w:after="5" w:line="302" w:lineRule="auto"/>
        <w:ind w:right="841"/>
      </w:pPr>
    </w:p>
    <w:p w14:paraId="5E450832" w14:textId="31AD2951" w:rsidR="00033B58" w:rsidRDefault="00033B58" w:rsidP="00033B58">
      <w:pPr>
        <w:spacing w:after="5" w:line="302" w:lineRule="auto"/>
        <w:ind w:right="841"/>
      </w:pPr>
      <w:r>
        <w:t xml:space="preserve">Branches of Psychology </w:t>
      </w:r>
    </w:p>
    <w:p w14:paraId="5B16E902" w14:textId="18F5D0BD" w:rsidR="00033B58" w:rsidRDefault="00033B58" w:rsidP="00033B58">
      <w:pPr>
        <w:spacing w:after="5" w:line="302" w:lineRule="auto"/>
        <w:ind w:right="841"/>
      </w:pPr>
    </w:p>
    <w:p w14:paraId="2955A26D" w14:textId="0D968928" w:rsidR="00033B58" w:rsidRDefault="00033B58" w:rsidP="00033B58">
      <w:pPr>
        <w:pStyle w:val="ListParagraph"/>
        <w:numPr>
          <w:ilvl w:val="0"/>
          <w:numId w:val="1"/>
        </w:numPr>
        <w:spacing w:after="5" w:line="302" w:lineRule="auto"/>
        <w:ind w:right="841"/>
      </w:pPr>
      <w:r>
        <w:t>Academic Psychology</w:t>
      </w:r>
    </w:p>
    <w:p w14:paraId="63188B03" w14:textId="47D2DF60" w:rsidR="00033B58" w:rsidRDefault="00033B58" w:rsidP="00033B58">
      <w:pPr>
        <w:pStyle w:val="ListParagraph"/>
        <w:numPr>
          <w:ilvl w:val="1"/>
          <w:numId w:val="1"/>
        </w:numPr>
        <w:spacing w:after="5" w:line="302" w:lineRule="auto"/>
        <w:ind w:right="841"/>
      </w:pPr>
      <w:r>
        <w:t>Focus on research and instruction in the various areas of psychology</w:t>
      </w:r>
    </w:p>
    <w:p w14:paraId="7FD03884" w14:textId="5D09AB86" w:rsidR="00033B58" w:rsidRDefault="00033B58" w:rsidP="00033B58">
      <w:pPr>
        <w:pStyle w:val="ListParagraph"/>
        <w:numPr>
          <w:ilvl w:val="1"/>
          <w:numId w:val="1"/>
        </w:numPr>
        <w:spacing w:after="5" w:line="302" w:lineRule="auto"/>
        <w:ind w:right="841"/>
      </w:pPr>
      <w:r>
        <w:t xml:space="preserve">Work at schools </w:t>
      </w:r>
    </w:p>
    <w:p w14:paraId="57061802" w14:textId="41B1F2E6" w:rsidR="00033B58" w:rsidRDefault="00033B58" w:rsidP="00033B58">
      <w:pPr>
        <w:pStyle w:val="ListParagraph"/>
        <w:numPr>
          <w:ilvl w:val="0"/>
          <w:numId w:val="1"/>
        </w:numPr>
        <w:spacing w:after="5" w:line="302" w:lineRule="auto"/>
        <w:ind w:right="841"/>
      </w:pPr>
      <w:r>
        <w:t xml:space="preserve">Applied Psychology </w:t>
      </w:r>
    </w:p>
    <w:p w14:paraId="62C03579" w14:textId="50AECDFF" w:rsidR="00033B58" w:rsidRDefault="00033B58" w:rsidP="00033B58">
      <w:pPr>
        <w:pStyle w:val="ListParagraph"/>
        <w:numPr>
          <w:ilvl w:val="1"/>
          <w:numId w:val="1"/>
        </w:numPr>
        <w:spacing w:after="5" w:line="302" w:lineRule="auto"/>
        <w:ind w:right="841"/>
      </w:pPr>
      <w:r>
        <w:t xml:space="preserve">Applying psychological principles to practice problems in other fields education and marketing </w:t>
      </w:r>
    </w:p>
    <w:p w14:paraId="4A980344" w14:textId="77777777" w:rsidR="008E78E2" w:rsidRDefault="008E78E2" w:rsidP="008E78E2">
      <w:pPr>
        <w:pStyle w:val="ListParagraph"/>
        <w:numPr>
          <w:ilvl w:val="0"/>
          <w:numId w:val="1"/>
        </w:numPr>
        <w:spacing w:after="5" w:line="302" w:lineRule="auto"/>
        <w:ind w:right="841"/>
      </w:pPr>
      <w:r>
        <w:t>Clinical and Counselling Psychology</w:t>
      </w:r>
    </w:p>
    <w:p w14:paraId="3AF468A0" w14:textId="77777777" w:rsidR="008E78E2" w:rsidRDefault="008E78E2" w:rsidP="008E78E2">
      <w:pPr>
        <w:pStyle w:val="ListParagraph"/>
        <w:numPr>
          <w:ilvl w:val="1"/>
          <w:numId w:val="1"/>
        </w:numPr>
        <w:spacing w:after="5" w:line="302" w:lineRule="auto"/>
        <w:ind w:right="841"/>
      </w:pPr>
      <w:r>
        <w:t xml:space="preserve">The study of abnormal psychological behavior and interventions designed to change that behavior </w:t>
      </w:r>
    </w:p>
    <w:p w14:paraId="5D219CCE" w14:textId="4A4D2731" w:rsidR="008E78E2" w:rsidRDefault="008E78E2" w:rsidP="002B687C">
      <w:pPr>
        <w:pStyle w:val="ListParagraph"/>
        <w:numPr>
          <w:ilvl w:val="1"/>
          <w:numId w:val="1"/>
        </w:numPr>
        <w:spacing w:after="5" w:line="302" w:lineRule="auto"/>
        <w:ind w:right="841"/>
      </w:pPr>
      <w:r>
        <w:t>Psychotherapy</w:t>
      </w:r>
    </w:p>
    <w:p w14:paraId="1F71C5BB" w14:textId="092377C8" w:rsidR="002B687C" w:rsidRDefault="002B687C" w:rsidP="002B687C">
      <w:pPr>
        <w:rPr>
          <w:sz w:val="32"/>
        </w:rPr>
      </w:pPr>
      <w:r w:rsidRPr="00BE3E8E">
        <w:rPr>
          <w:sz w:val="32"/>
        </w:rPr>
        <w:t xml:space="preserve">Chapter </w:t>
      </w:r>
      <w:r>
        <w:rPr>
          <w:sz w:val="32"/>
        </w:rPr>
        <w:t>2</w:t>
      </w:r>
    </w:p>
    <w:p w14:paraId="39A21B0B" w14:textId="6ABB4709" w:rsidR="002B687C" w:rsidRDefault="002B687C" w:rsidP="002B687C">
      <w:r w:rsidRPr="002B687C">
        <w:t>Scientific Principles</w:t>
      </w:r>
    </w:p>
    <w:p w14:paraId="2DA115A3" w14:textId="2D62DEC8" w:rsidR="002B687C" w:rsidRDefault="002B687C" w:rsidP="002B687C">
      <w:pPr>
        <w:pStyle w:val="ListParagraph"/>
        <w:numPr>
          <w:ilvl w:val="0"/>
          <w:numId w:val="1"/>
        </w:numPr>
      </w:pPr>
      <w:r w:rsidRPr="002B687C">
        <w:t>The universe operates according to certain natural laws.</w:t>
      </w:r>
    </w:p>
    <w:p w14:paraId="450973B3" w14:textId="392CA19C" w:rsidR="002B687C" w:rsidRDefault="002B687C" w:rsidP="002B687C">
      <w:pPr>
        <w:pStyle w:val="ListParagraph"/>
        <w:numPr>
          <w:ilvl w:val="0"/>
          <w:numId w:val="1"/>
        </w:numPr>
      </w:pPr>
      <w:r w:rsidRPr="002B687C">
        <w:t>Such laws are discoverable and testable</w:t>
      </w:r>
    </w:p>
    <w:p w14:paraId="0040A1C9" w14:textId="2F29A66A" w:rsidR="002B687C" w:rsidRDefault="002B687C" w:rsidP="002B687C">
      <w:r w:rsidRPr="002B687C">
        <w:t>The Scientific Method</w:t>
      </w:r>
    </w:p>
    <w:p w14:paraId="43A01BB6" w14:textId="7083E96E" w:rsidR="002B687C" w:rsidRPr="002B687C" w:rsidRDefault="002B687C" w:rsidP="002B687C">
      <w:pPr>
        <w:pStyle w:val="ListParagraph"/>
        <w:numPr>
          <w:ilvl w:val="0"/>
          <w:numId w:val="1"/>
        </w:numPr>
      </w:pPr>
      <w:r>
        <w:t>D</w:t>
      </w:r>
      <w:r w:rsidRPr="002B687C">
        <w:t xml:space="preserve">eductive </w:t>
      </w:r>
      <w:r>
        <w:t>R</w:t>
      </w:r>
      <w:r w:rsidRPr="002B687C">
        <w:t>easoning</w:t>
      </w:r>
    </w:p>
    <w:p w14:paraId="6BE202A0" w14:textId="63C2DCDE" w:rsidR="002B687C" w:rsidRDefault="002B687C" w:rsidP="002B687C">
      <w:pPr>
        <w:pStyle w:val="ListParagraph"/>
        <w:numPr>
          <w:ilvl w:val="1"/>
          <w:numId w:val="1"/>
        </w:numPr>
      </w:pPr>
      <w:r w:rsidRPr="002B687C">
        <w:t>reasoning proceeding from broad basic principles applied to specific situations</w:t>
      </w:r>
    </w:p>
    <w:p w14:paraId="1FA03C71" w14:textId="294C765B" w:rsidR="002B687C" w:rsidRPr="002B687C" w:rsidRDefault="002B687C" w:rsidP="002B687C">
      <w:pPr>
        <w:pStyle w:val="ListParagraph"/>
        <w:numPr>
          <w:ilvl w:val="0"/>
          <w:numId w:val="1"/>
        </w:numPr>
      </w:pPr>
      <w:r>
        <w:t>I</w:t>
      </w:r>
      <w:r w:rsidRPr="002B687C">
        <w:t xml:space="preserve">nductive </w:t>
      </w:r>
      <w:r>
        <w:t>R</w:t>
      </w:r>
      <w:r w:rsidRPr="002B687C">
        <w:t>easoning</w:t>
      </w:r>
    </w:p>
    <w:p w14:paraId="45A01401" w14:textId="37BA8A6C" w:rsidR="002B687C" w:rsidRDefault="002B687C" w:rsidP="002B687C">
      <w:pPr>
        <w:pStyle w:val="ListParagraph"/>
        <w:numPr>
          <w:ilvl w:val="1"/>
          <w:numId w:val="1"/>
        </w:numPr>
      </w:pPr>
      <w:r w:rsidRPr="002B687C">
        <w:t>reasoning process proceeding from small specific situations to more general truths</w:t>
      </w:r>
      <w:r>
        <w:t xml:space="preserve"> and not have bias</w:t>
      </w:r>
    </w:p>
    <w:p w14:paraId="0A5D271B" w14:textId="7DFFCF6C" w:rsidR="002B687C" w:rsidRDefault="002B687C" w:rsidP="002B687C">
      <w:pPr>
        <w:pStyle w:val="ListParagraph"/>
        <w:numPr>
          <w:ilvl w:val="1"/>
          <w:numId w:val="1"/>
        </w:numPr>
      </w:pPr>
      <w:r>
        <w:t>Bias</w:t>
      </w:r>
    </w:p>
    <w:p w14:paraId="59C54ECE" w14:textId="3E05EBFD" w:rsidR="002B687C" w:rsidRDefault="002B687C" w:rsidP="002B687C">
      <w:pPr>
        <w:pStyle w:val="ListParagraph"/>
        <w:numPr>
          <w:ilvl w:val="2"/>
          <w:numId w:val="1"/>
        </w:numPr>
      </w:pPr>
      <w:r w:rsidRPr="002B687C">
        <w:t xml:space="preserve">personal beliefs or conventional wisdom that a </w:t>
      </w:r>
      <w:proofErr w:type="gramStart"/>
      <w:r w:rsidRPr="002B687C">
        <w:t>particular thinker</w:t>
      </w:r>
      <w:proofErr w:type="gramEnd"/>
      <w:r w:rsidRPr="002B687C">
        <w:t xml:space="preserve"> mistakenly accepts as broad, basic truths</w:t>
      </w:r>
    </w:p>
    <w:p w14:paraId="48F2BD7F" w14:textId="09310D81" w:rsidR="00BD619C" w:rsidRPr="00BD619C" w:rsidRDefault="00BD619C" w:rsidP="00BD619C">
      <w:pPr>
        <w:pStyle w:val="ListParagraph"/>
        <w:numPr>
          <w:ilvl w:val="1"/>
          <w:numId w:val="1"/>
        </w:numPr>
      </w:pPr>
      <w:r>
        <w:t>E</w:t>
      </w:r>
      <w:r w:rsidRPr="00BD619C">
        <w:t>mpirical</w:t>
      </w:r>
    </w:p>
    <w:p w14:paraId="043B1F75" w14:textId="5B3673AD" w:rsidR="002B687C" w:rsidRDefault="00BD619C" w:rsidP="00BD619C">
      <w:pPr>
        <w:pStyle w:val="ListParagraph"/>
        <w:numPr>
          <w:ilvl w:val="2"/>
          <w:numId w:val="1"/>
        </w:numPr>
      </w:pPr>
      <w:r w:rsidRPr="00BD619C">
        <w:t>able to be tested in objective ways</w:t>
      </w:r>
    </w:p>
    <w:p w14:paraId="45A3073B" w14:textId="718C720D" w:rsidR="00BD619C" w:rsidRPr="00BD619C" w:rsidRDefault="00BD619C" w:rsidP="00BD619C">
      <w:pPr>
        <w:pStyle w:val="ListParagraph"/>
        <w:numPr>
          <w:ilvl w:val="1"/>
          <w:numId w:val="1"/>
        </w:numPr>
      </w:pPr>
      <w:r>
        <w:t>T</w:t>
      </w:r>
      <w:r w:rsidRPr="00BD619C">
        <w:t>heories</w:t>
      </w:r>
    </w:p>
    <w:p w14:paraId="5AC5C7B3" w14:textId="5300A43D" w:rsidR="00BD619C" w:rsidRDefault="00BD619C" w:rsidP="00BD619C">
      <w:pPr>
        <w:pStyle w:val="ListParagraph"/>
        <w:numPr>
          <w:ilvl w:val="2"/>
          <w:numId w:val="1"/>
        </w:numPr>
      </w:pPr>
      <w:r w:rsidRPr="00BD619C">
        <w:t>ideas about laws that govern phenomena</w:t>
      </w:r>
    </w:p>
    <w:p w14:paraId="17F50703" w14:textId="76010DCF" w:rsidR="00BD619C" w:rsidRPr="00BD619C" w:rsidRDefault="00BD619C" w:rsidP="00BD619C">
      <w:pPr>
        <w:pStyle w:val="ListParagraph"/>
        <w:numPr>
          <w:ilvl w:val="0"/>
          <w:numId w:val="1"/>
        </w:numPr>
      </w:pPr>
      <w:proofErr w:type="spellStart"/>
      <w:r>
        <w:t>H</w:t>
      </w:r>
      <w:r w:rsidRPr="00BD619C">
        <w:t>ypothetico</w:t>
      </w:r>
      <w:proofErr w:type="spellEnd"/>
      <w:r w:rsidRPr="00BD619C">
        <w:t>-</w:t>
      </w:r>
      <w:r>
        <w:t>D</w:t>
      </w:r>
      <w:r w:rsidRPr="00BD619C">
        <w:t xml:space="preserve">eductive </w:t>
      </w:r>
      <w:r>
        <w:t>R</w:t>
      </w:r>
      <w:r w:rsidRPr="00BD619C">
        <w:t>easoning</w:t>
      </w:r>
    </w:p>
    <w:p w14:paraId="5AA9A3AE" w14:textId="20058C9E" w:rsidR="00BD619C" w:rsidRDefault="00BD619C" w:rsidP="00BD619C">
      <w:pPr>
        <w:pStyle w:val="ListParagraph"/>
        <w:numPr>
          <w:ilvl w:val="1"/>
          <w:numId w:val="1"/>
        </w:numPr>
      </w:pPr>
      <w:r w:rsidRPr="00BD619C">
        <w:t>process of modern science where scientists begin with an educated guess about how the world works, and then set about designing small controlled observations to support or invalidate that hypothesis</w:t>
      </w:r>
    </w:p>
    <w:p w14:paraId="18694BF5" w14:textId="60CE48E2" w:rsidR="00BD619C" w:rsidRDefault="00BD619C" w:rsidP="00BD619C">
      <w:pPr>
        <w:pStyle w:val="ListParagraph"/>
        <w:numPr>
          <w:ilvl w:val="1"/>
          <w:numId w:val="1"/>
        </w:numPr>
      </w:pPr>
      <w:r w:rsidRPr="00BD619C">
        <w:rPr>
          <w:noProof/>
        </w:rPr>
        <w:lastRenderedPageBreak/>
        <w:drawing>
          <wp:anchor distT="0" distB="0" distL="114300" distR="114300" simplePos="0" relativeHeight="251659264" behindDoc="0" locked="0" layoutInCell="1" allowOverlap="1" wp14:anchorId="6DA6E1C8" wp14:editId="6CB2D8DF">
            <wp:simplePos x="0" y="0"/>
            <wp:positionH relativeFrom="column">
              <wp:posOffset>289560</wp:posOffset>
            </wp:positionH>
            <wp:positionV relativeFrom="paragraph">
              <wp:posOffset>274320</wp:posOffset>
            </wp:positionV>
            <wp:extent cx="4838700" cy="28003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838700" cy="2800350"/>
                    </a:xfrm>
                    <a:prstGeom prst="rect">
                      <a:avLst/>
                    </a:prstGeom>
                  </pic:spPr>
                </pic:pic>
              </a:graphicData>
            </a:graphic>
          </wp:anchor>
        </w:drawing>
      </w:r>
      <w:r>
        <w:t>Both deductive and inductive</w:t>
      </w:r>
    </w:p>
    <w:p w14:paraId="5D069C08" w14:textId="64CEFA3D" w:rsidR="00BD619C" w:rsidRDefault="00BD619C" w:rsidP="00BD619C"/>
    <w:p w14:paraId="7362E4D4" w14:textId="4859FF47" w:rsidR="00BD619C" w:rsidRDefault="00BD619C" w:rsidP="00BD619C"/>
    <w:p w14:paraId="3FA32CFF" w14:textId="2C78523A" w:rsidR="00BD619C" w:rsidRDefault="00BD619C" w:rsidP="00BD619C">
      <w:pPr>
        <w:pStyle w:val="ListParagraph"/>
        <w:numPr>
          <w:ilvl w:val="0"/>
          <w:numId w:val="3"/>
        </w:numPr>
      </w:pPr>
      <w:r w:rsidRPr="00BD619C">
        <w:t>Make observations</w:t>
      </w:r>
    </w:p>
    <w:p w14:paraId="1EF73D03" w14:textId="45D7A77B" w:rsidR="00BD619C" w:rsidRDefault="00BD619C" w:rsidP="00BD619C">
      <w:pPr>
        <w:pStyle w:val="ListParagraph"/>
        <w:numPr>
          <w:ilvl w:val="0"/>
          <w:numId w:val="3"/>
        </w:numPr>
      </w:pPr>
      <w:r w:rsidRPr="00BD619C">
        <w:t>Develop hypotheses</w:t>
      </w:r>
    </w:p>
    <w:p w14:paraId="7D40EDAD" w14:textId="2C954847" w:rsidR="00BD619C" w:rsidRDefault="00BD619C" w:rsidP="00BD619C">
      <w:pPr>
        <w:pStyle w:val="ListParagraph"/>
        <w:numPr>
          <w:ilvl w:val="0"/>
          <w:numId w:val="3"/>
        </w:numPr>
      </w:pPr>
      <w:r w:rsidRPr="00BD619C">
        <w:t>Test hypotheses</w:t>
      </w:r>
    </w:p>
    <w:p w14:paraId="1CEF0D5D" w14:textId="6EFED3A3" w:rsidR="00BD619C" w:rsidRPr="000C7A80" w:rsidRDefault="00BD619C" w:rsidP="00BD619C">
      <w:pPr>
        <w:pStyle w:val="ListParagraph"/>
        <w:numPr>
          <w:ilvl w:val="0"/>
          <w:numId w:val="3"/>
        </w:numPr>
      </w:pPr>
      <w:r w:rsidRPr="00BD619C">
        <w:t>Build a theory</w:t>
      </w:r>
    </w:p>
    <w:p w14:paraId="04DCBCE6" w14:textId="27B2F7AE" w:rsidR="00BD619C" w:rsidRDefault="000C7A80" w:rsidP="00BD619C">
      <w:r w:rsidRPr="000C7A80">
        <w:t>How Do Psychologists Conduct Research?</w:t>
      </w:r>
    </w:p>
    <w:p w14:paraId="17D49638" w14:textId="06FB9983" w:rsidR="000C7A80" w:rsidRDefault="000C7A80" w:rsidP="000C7A80">
      <w:pPr>
        <w:pStyle w:val="ListParagraph"/>
        <w:numPr>
          <w:ilvl w:val="0"/>
          <w:numId w:val="1"/>
        </w:numPr>
      </w:pPr>
      <w:r>
        <w:t>O</w:t>
      </w:r>
      <w:r w:rsidRPr="000C7A80">
        <w:t>bservation</w:t>
      </w:r>
    </w:p>
    <w:p w14:paraId="7D3CEEDC" w14:textId="6357C202" w:rsidR="000C7A80" w:rsidRDefault="000C7A80" w:rsidP="000C7A80">
      <w:pPr>
        <w:pStyle w:val="ListParagraph"/>
        <w:numPr>
          <w:ilvl w:val="0"/>
          <w:numId w:val="1"/>
        </w:numPr>
      </w:pPr>
      <w:r w:rsidRPr="000C7A80">
        <w:t>State a Hypothesis</w:t>
      </w:r>
    </w:p>
    <w:p w14:paraId="38BAC129" w14:textId="4A5B9C06" w:rsidR="000C7A80" w:rsidRDefault="000C7A80" w:rsidP="000C7A80">
      <w:pPr>
        <w:pStyle w:val="ListParagraph"/>
        <w:numPr>
          <w:ilvl w:val="1"/>
          <w:numId w:val="1"/>
        </w:numPr>
      </w:pPr>
      <w:r w:rsidRPr="000C7A80">
        <w:t>generate a prediction</w:t>
      </w:r>
    </w:p>
    <w:p w14:paraId="1BC9ED4B" w14:textId="5F36A2DF" w:rsidR="000C7A80" w:rsidRPr="000C7A80" w:rsidRDefault="000C7A80" w:rsidP="000C7A80">
      <w:pPr>
        <w:pStyle w:val="ListParagraph"/>
        <w:numPr>
          <w:ilvl w:val="1"/>
          <w:numId w:val="1"/>
        </w:numPr>
      </w:pPr>
      <w:r>
        <w:t>V</w:t>
      </w:r>
      <w:r w:rsidRPr="000C7A80">
        <w:t>ariabl</w:t>
      </w:r>
      <w:r>
        <w:t>e</w:t>
      </w:r>
    </w:p>
    <w:p w14:paraId="377D7563" w14:textId="389ED723" w:rsidR="000C7A80" w:rsidRDefault="000C7A80" w:rsidP="000C7A80">
      <w:pPr>
        <w:pStyle w:val="ListParagraph"/>
        <w:numPr>
          <w:ilvl w:val="2"/>
          <w:numId w:val="1"/>
        </w:numPr>
      </w:pPr>
      <w:r w:rsidRPr="000C7A80">
        <w:t>condition, event, or situation that is studied in an experiment</w:t>
      </w:r>
    </w:p>
    <w:p w14:paraId="2463C7EC" w14:textId="3FE1D985" w:rsidR="000C7A80" w:rsidRPr="000C7A80" w:rsidRDefault="000C7A80" w:rsidP="000C7A80">
      <w:pPr>
        <w:pStyle w:val="ListParagraph"/>
        <w:numPr>
          <w:ilvl w:val="1"/>
          <w:numId w:val="1"/>
        </w:numPr>
      </w:pPr>
      <w:r>
        <w:t>I</w:t>
      </w:r>
      <w:r w:rsidRPr="000C7A80">
        <w:t xml:space="preserve">ndependent </w:t>
      </w:r>
      <w:r>
        <w:t>V</w:t>
      </w:r>
      <w:r w:rsidRPr="000C7A80">
        <w:t>ariable</w:t>
      </w:r>
    </w:p>
    <w:p w14:paraId="40B0264B" w14:textId="5662A240" w:rsidR="000C7A80" w:rsidRDefault="000C7A80" w:rsidP="000C7A80">
      <w:pPr>
        <w:pStyle w:val="ListParagraph"/>
        <w:numPr>
          <w:ilvl w:val="2"/>
          <w:numId w:val="1"/>
        </w:numPr>
      </w:pPr>
      <w:r w:rsidRPr="000C7A80">
        <w:t>condition or event that is thought to be a factor in changing another condition or event</w:t>
      </w:r>
    </w:p>
    <w:p w14:paraId="19925A7B" w14:textId="2E2FFE2E" w:rsidR="000C7A80" w:rsidRPr="000C7A80" w:rsidRDefault="000C7A80" w:rsidP="000C7A80">
      <w:pPr>
        <w:pStyle w:val="ListParagraph"/>
        <w:numPr>
          <w:ilvl w:val="1"/>
          <w:numId w:val="1"/>
        </w:numPr>
      </w:pPr>
      <w:r>
        <w:t>D</w:t>
      </w:r>
      <w:r w:rsidRPr="000C7A80">
        <w:t xml:space="preserve">ependent </w:t>
      </w:r>
      <w:r>
        <w:t>V</w:t>
      </w:r>
      <w:r w:rsidRPr="000C7A80">
        <w:t>ariable</w:t>
      </w:r>
    </w:p>
    <w:p w14:paraId="20F75069" w14:textId="02370920" w:rsidR="000C7A80" w:rsidRDefault="000C7A80" w:rsidP="000C7A80">
      <w:pPr>
        <w:pStyle w:val="ListParagraph"/>
        <w:numPr>
          <w:ilvl w:val="2"/>
          <w:numId w:val="1"/>
        </w:numPr>
      </w:pPr>
      <w:r w:rsidRPr="000C7A80">
        <w:t>condition or event that you expect to change as a result of variations in the independent variable</w:t>
      </w:r>
    </w:p>
    <w:p w14:paraId="1465BF02" w14:textId="795B934A" w:rsidR="000C7A80" w:rsidRDefault="000C7A80" w:rsidP="000C7A80">
      <w:pPr>
        <w:pStyle w:val="ListParagraph"/>
        <w:numPr>
          <w:ilvl w:val="0"/>
          <w:numId w:val="1"/>
        </w:numPr>
      </w:pPr>
      <w:r w:rsidRPr="000C7A80">
        <w:t>Choose Participants</w:t>
      </w:r>
    </w:p>
    <w:p w14:paraId="626EF89D" w14:textId="38767446" w:rsidR="000C7A80" w:rsidRPr="000C7A80" w:rsidRDefault="000C7A80" w:rsidP="000C7A80">
      <w:pPr>
        <w:pStyle w:val="ListParagraph"/>
        <w:numPr>
          <w:ilvl w:val="1"/>
          <w:numId w:val="1"/>
        </w:numPr>
      </w:pPr>
      <w:r>
        <w:t>S</w:t>
      </w:r>
      <w:r w:rsidRPr="000C7A80">
        <w:t>ample</w:t>
      </w:r>
    </w:p>
    <w:p w14:paraId="492E84E7" w14:textId="3BCAF2A3" w:rsidR="000C7A80" w:rsidRDefault="000C7A80" w:rsidP="000C7A80">
      <w:pPr>
        <w:pStyle w:val="ListParagraph"/>
        <w:numPr>
          <w:ilvl w:val="2"/>
          <w:numId w:val="1"/>
        </w:numPr>
      </w:pPr>
      <w:r w:rsidRPr="000C7A80">
        <w:t>a group or set of people or items drawn from a larger population</w:t>
      </w:r>
    </w:p>
    <w:p w14:paraId="7EE334B6" w14:textId="369ABAE7" w:rsidR="000C7A80" w:rsidRPr="000C7A80" w:rsidRDefault="000C7A80" w:rsidP="000C7A80">
      <w:pPr>
        <w:pStyle w:val="ListParagraph"/>
        <w:numPr>
          <w:ilvl w:val="1"/>
          <w:numId w:val="1"/>
        </w:numPr>
      </w:pPr>
      <w:r>
        <w:t>R</w:t>
      </w:r>
      <w:r w:rsidRPr="000C7A80">
        <w:t xml:space="preserve">andom </w:t>
      </w:r>
      <w:r>
        <w:t>S</w:t>
      </w:r>
      <w:r w:rsidRPr="000C7A80">
        <w:t>election</w:t>
      </w:r>
    </w:p>
    <w:p w14:paraId="73CB3DCA" w14:textId="75A20343" w:rsidR="000C7A80" w:rsidRDefault="000C7A80" w:rsidP="000C7A80">
      <w:pPr>
        <w:pStyle w:val="ListParagraph"/>
        <w:numPr>
          <w:ilvl w:val="2"/>
          <w:numId w:val="1"/>
        </w:numPr>
      </w:pPr>
      <w:r w:rsidRPr="000C7A80">
        <w:t>identifying a sample in such a way that everyone in the population of interest has an equal chance of being involved in the study</w:t>
      </w:r>
    </w:p>
    <w:p w14:paraId="66B53699" w14:textId="3425AC03" w:rsidR="000C7A80" w:rsidRDefault="000C7A80" w:rsidP="000C7A80">
      <w:pPr>
        <w:pStyle w:val="ListParagraph"/>
        <w:numPr>
          <w:ilvl w:val="0"/>
          <w:numId w:val="1"/>
        </w:numPr>
      </w:pPr>
      <w:r w:rsidRPr="000C7A80">
        <w:rPr>
          <w:noProof/>
        </w:rPr>
        <w:lastRenderedPageBreak/>
        <w:drawing>
          <wp:anchor distT="0" distB="0" distL="114300" distR="114300" simplePos="0" relativeHeight="251660288" behindDoc="0" locked="0" layoutInCell="1" allowOverlap="1" wp14:anchorId="4A9129F0" wp14:editId="7B05E4D9">
            <wp:simplePos x="0" y="0"/>
            <wp:positionH relativeFrom="margin">
              <wp:posOffset>495300</wp:posOffset>
            </wp:positionH>
            <wp:positionV relativeFrom="paragraph">
              <wp:posOffset>321310</wp:posOffset>
            </wp:positionV>
            <wp:extent cx="3345180" cy="2460625"/>
            <wp:effectExtent l="0" t="0" r="762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45180" cy="2460625"/>
                    </a:xfrm>
                    <a:prstGeom prst="rect">
                      <a:avLst/>
                    </a:prstGeom>
                  </pic:spPr>
                </pic:pic>
              </a:graphicData>
            </a:graphic>
            <wp14:sizeRelH relativeFrom="margin">
              <wp14:pctWidth>0</wp14:pctWidth>
            </wp14:sizeRelH>
            <wp14:sizeRelV relativeFrom="margin">
              <wp14:pctHeight>0</wp14:pctHeight>
            </wp14:sizeRelV>
          </wp:anchor>
        </w:drawing>
      </w:r>
      <w:r w:rsidRPr="000C7A80">
        <w:t>Pick a Research Method</w:t>
      </w:r>
    </w:p>
    <w:p w14:paraId="044A2C67" w14:textId="2EBFA71E" w:rsidR="000C7A80" w:rsidRDefault="000C7A80" w:rsidP="000C7A80"/>
    <w:p w14:paraId="02998A19" w14:textId="53F9151B" w:rsidR="000C7A80" w:rsidRPr="000C7A80" w:rsidRDefault="000C7A80" w:rsidP="000C7A80">
      <w:pPr>
        <w:pStyle w:val="ListParagraph"/>
        <w:numPr>
          <w:ilvl w:val="0"/>
          <w:numId w:val="1"/>
        </w:numPr>
      </w:pPr>
      <w:r>
        <w:t>C</w:t>
      </w:r>
      <w:r w:rsidRPr="000C7A80">
        <w:t xml:space="preserve">ase </w:t>
      </w:r>
      <w:r>
        <w:t>S</w:t>
      </w:r>
      <w:r w:rsidRPr="000C7A80">
        <w:t>tudy</w:t>
      </w:r>
    </w:p>
    <w:p w14:paraId="7481B32C" w14:textId="54265CEC" w:rsidR="000C7A80" w:rsidRDefault="000C7A80" w:rsidP="000C7A80">
      <w:pPr>
        <w:pStyle w:val="ListParagraph"/>
        <w:numPr>
          <w:ilvl w:val="1"/>
          <w:numId w:val="1"/>
        </w:numPr>
      </w:pPr>
      <w:r w:rsidRPr="000C7A80">
        <w:t>study focusing on a single person</w:t>
      </w:r>
    </w:p>
    <w:p w14:paraId="5E420AD1" w14:textId="0182D020" w:rsidR="00482789" w:rsidRPr="00482789" w:rsidRDefault="00482789" w:rsidP="00482789">
      <w:pPr>
        <w:pStyle w:val="ListParagraph"/>
        <w:numPr>
          <w:ilvl w:val="0"/>
          <w:numId w:val="1"/>
        </w:numPr>
      </w:pPr>
      <w:r>
        <w:t>N</w:t>
      </w:r>
      <w:r w:rsidRPr="00482789">
        <w:t xml:space="preserve">aturalistic </w:t>
      </w:r>
      <w:r>
        <w:t>O</w:t>
      </w:r>
      <w:r w:rsidRPr="00482789">
        <w:t>bservation</w:t>
      </w:r>
    </w:p>
    <w:p w14:paraId="3C5C67B2" w14:textId="3D7EC992" w:rsidR="00482789" w:rsidRDefault="00482789" w:rsidP="00482789">
      <w:pPr>
        <w:pStyle w:val="ListParagraph"/>
        <w:numPr>
          <w:ilvl w:val="1"/>
          <w:numId w:val="1"/>
        </w:numPr>
      </w:pPr>
      <w:r w:rsidRPr="00482789">
        <w:t>a study in which researchers directly observe people in a study behaving as they normally do</w:t>
      </w:r>
    </w:p>
    <w:p w14:paraId="3C31D9E9" w14:textId="75ECA136" w:rsidR="00482789" w:rsidRDefault="00482789" w:rsidP="00482789">
      <w:pPr>
        <w:pStyle w:val="ListParagraph"/>
        <w:numPr>
          <w:ilvl w:val="0"/>
          <w:numId w:val="1"/>
        </w:numPr>
      </w:pPr>
      <w:r w:rsidRPr="00482789">
        <w:t>Surveys</w:t>
      </w:r>
    </w:p>
    <w:p w14:paraId="5AD503BF" w14:textId="116E7BAD" w:rsidR="00482789" w:rsidRDefault="00482789" w:rsidP="00482789">
      <w:pPr>
        <w:pStyle w:val="ListParagraph"/>
        <w:numPr>
          <w:ilvl w:val="1"/>
          <w:numId w:val="1"/>
        </w:numPr>
      </w:pPr>
      <w:r>
        <w:t xml:space="preserve"> </w:t>
      </w:r>
      <w:r w:rsidRPr="00482789">
        <w:t>study in which researchers give participants a questionnaire or interview them</w:t>
      </w:r>
    </w:p>
    <w:p w14:paraId="4DD32BB3" w14:textId="417A8CD9" w:rsidR="00FC45DE" w:rsidRDefault="00482789" w:rsidP="00FC45DE">
      <w:pPr>
        <w:pStyle w:val="ListParagraph"/>
        <w:numPr>
          <w:ilvl w:val="0"/>
          <w:numId w:val="1"/>
        </w:numPr>
      </w:pPr>
      <w:r w:rsidRPr="00482789">
        <w:t>Experiments</w:t>
      </w:r>
    </w:p>
    <w:p w14:paraId="1DA6634B" w14:textId="7C02EB05" w:rsidR="00482789" w:rsidRDefault="00482789" w:rsidP="00FC45DE">
      <w:pPr>
        <w:pStyle w:val="ListParagraph"/>
        <w:numPr>
          <w:ilvl w:val="1"/>
          <w:numId w:val="1"/>
        </w:numPr>
      </w:pPr>
      <w:r w:rsidRPr="00FC45DE">
        <w:t>controlled observation in which researchers manipulate the presence or amount of the independent variable to see what effect it has on the dependent variable</w:t>
      </w:r>
    </w:p>
    <w:p w14:paraId="078636D0" w14:textId="56D96087" w:rsidR="001D098D" w:rsidRPr="001D098D" w:rsidRDefault="001D098D" w:rsidP="001D098D">
      <w:pPr>
        <w:pStyle w:val="ListParagraph"/>
        <w:numPr>
          <w:ilvl w:val="1"/>
          <w:numId w:val="1"/>
        </w:numPr>
      </w:pPr>
      <w:r>
        <w:t>D</w:t>
      </w:r>
      <w:r w:rsidRPr="001D098D">
        <w:t>ouble-</w:t>
      </w:r>
      <w:r>
        <w:t>B</w:t>
      </w:r>
      <w:r w:rsidRPr="001D098D">
        <w:t xml:space="preserve">lind </w:t>
      </w:r>
      <w:r>
        <w:t>P</w:t>
      </w:r>
      <w:r w:rsidRPr="001D098D">
        <w:t>rocedure</w:t>
      </w:r>
    </w:p>
    <w:p w14:paraId="16FF16B4" w14:textId="42F17C10" w:rsidR="001D098D" w:rsidRPr="00FC45DE" w:rsidRDefault="001D098D" w:rsidP="001D098D">
      <w:pPr>
        <w:pStyle w:val="ListParagraph"/>
        <w:numPr>
          <w:ilvl w:val="2"/>
          <w:numId w:val="1"/>
        </w:numPr>
      </w:pPr>
      <w:r w:rsidRPr="001D098D">
        <w:t>study in which neither the participant nor the researcher knows what treatment or procedure the participant is receiving</w:t>
      </w:r>
    </w:p>
    <w:p w14:paraId="2A70711C" w14:textId="77777777" w:rsidR="00FC45DE" w:rsidRDefault="00FC45DE" w:rsidP="00482789"/>
    <w:p w14:paraId="2C6ACC4E" w14:textId="12821A18" w:rsidR="00FC45DE" w:rsidRDefault="00FC45DE" w:rsidP="00482789">
      <w:r>
        <w:rPr>
          <w:noProof/>
        </w:rPr>
        <w:lastRenderedPageBreak/>
        <w:drawing>
          <wp:anchor distT="0" distB="0" distL="114300" distR="114300" simplePos="0" relativeHeight="251663360" behindDoc="0" locked="0" layoutInCell="1" allowOverlap="1" wp14:anchorId="6AB69E1A" wp14:editId="77DDEB7A">
            <wp:simplePos x="0" y="0"/>
            <wp:positionH relativeFrom="column">
              <wp:posOffset>937260</wp:posOffset>
            </wp:positionH>
            <wp:positionV relativeFrom="paragraph">
              <wp:posOffset>0</wp:posOffset>
            </wp:positionV>
            <wp:extent cx="3345180" cy="2684780"/>
            <wp:effectExtent l="0" t="0" r="7620" b="127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5180" cy="2684780"/>
                    </a:xfrm>
                    <a:prstGeom prst="rect">
                      <a:avLst/>
                    </a:prstGeom>
                    <a:noFill/>
                  </pic:spPr>
                </pic:pic>
              </a:graphicData>
            </a:graphic>
            <wp14:sizeRelH relativeFrom="margin">
              <wp14:pctWidth>0</wp14:pctWidth>
            </wp14:sizeRelH>
            <wp14:sizeRelV relativeFrom="margin">
              <wp14:pctHeight>0</wp14:pctHeight>
            </wp14:sizeRelV>
          </wp:anchor>
        </w:drawing>
      </w:r>
    </w:p>
    <w:p w14:paraId="446C4540" w14:textId="3335A795" w:rsidR="00482789" w:rsidRDefault="00E16B13" w:rsidP="00482789">
      <w:r w:rsidRPr="00E16B13">
        <w:t>How Do Psychologists Make Sense of Research Results?</w:t>
      </w:r>
    </w:p>
    <w:p w14:paraId="2DC45576" w14:textId="6DC2CEE9" w:rsidR="00E16B13" w:rsidRDefault="00FC45DE" w:rsidP="00E16B13">
      <w:pPr>
        <w:pStyle w:val="ListParagraph"/>
        <w:numPr>
          <w:ilvl w:val="0"/>
          <w:numId w:val="1"/>
        </w:numPr>
      </w:pPr>
      <w:r>
        <w:t>C</w:t>
      </w:r>
      <w:r w:rsidRPr="00FC45DE">
        <w:t>orrelation</w:t>
      </w:r>
    </w:p>
    <w:p w14:paraId="44E2FC33" w14:textId="74E36454" w:rsidR="00FC45DE" w:rsidRDefault="00FC45DE" w:rsidP="00FC45DE">
      <w:pPr>
        <w:pStyle w:val="ListParagraph"/>
        <w:numPr>
          <w:ilvl w:val="1"/>
          <w:numId w:val="1"/>
        </w:numPr>
      </w:pPr>
      <w:r w:rsidRPr="00FC45DE">
        <w:t>predictable relationship between two or more variables</w:t>
      </w:r>
    </w:p>
    <w:p w14:paraId="4DA8147D" w14:textId="28C3D9EB" w:rsidR="00FC45DE" w:rsidRDefault="00FC45DE" w:rsidP="00FC45DE">
      <w:pPr>
        <w:pStyle w:val="ListParagraph"/>
        <w:numPr>
          <w:ilvl w:val="0"/>
          <w:numId w:val="1"/>
        </w:numPr>
      </w:pPr>
      <w:r>
        <w:t>Correlation Coefficient</w:t>
      </w:r>
    </w:p>
    <w:p w14:paraId="32FB4253" w14:textId="693CD1B4" w:rsidR="00FC45DE" w:rsidRDefault="001D098D" w:rsidP="00FC45DE">
      <w:pPr>
        <w:pStyle w:val="ListParagraph"/>
        <w:numPr>
          <w:ilvl w:val="1"/>
          <w:numId w:val="1"/>
        </w:numPr>
      </w:pPr>
      <w:r w:rsidRPr="00FC45DE">
        <w:rPr>
          <w:noProof/>
        </w:rPr>
        <w:drawing>
          <wp:anchor distT="0" distB="0" distL="114300" distR="114300" simplePos="0" relativeHeight="251662336" behindDoc="0" locked="0" layoutInCell="1" allowOverlap="1" wp14:anchorId="08DED207" wp14:editId="3EAF911B">
            <wp:simplePos x="0" y="0"/>
            <wp:positionH relativeFrom="margin">
              <wp:posOffset>2293620</wp:posOffset>
            </wp:positionH>
            <wp:positionV relativeFrom="paragraph">
              <wp:posOffset>275590</wp:posOffset>
            </wp:positionV>
            <wp:extent cx="4168140" cy="3855720"/>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alphaModFix amt="85000"/>
                      <a:extLst>
                        <a:ext uri="{BEBA8EAE-BF5A-486C-A8C5-ECC9F3942E4B}">
                          <a14:imgProps xmlns:a14="http://schemas.microsoft.com/office/drawing/2010/main">
                            <a14:imgLayer r:embed="rId11">
                              <a14:imgEffect>
                                <a14:saturation sat="40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168140" cy="3855720"/>
                    </a:xfrm>
                    <a:prstGeom prst="rect">
                      <a:avLst/>
                    </a:prstGeom>
                  </pic:spPr>
                </pic:pic>
              </a:graphicData>
            </a:graphic>
            <wp14:sizeRelH relativeFrom="margin">
              <wp14:pctWidth>0</wp14:pctWidth>
            </wp14:sizeRelH>
            <wp14:sizeRelV relativeFrom="margin">
              <wp14:pctHeight>0</wp14:pctHeight>
            </wp14:sizeRelV>
          </wp:anchor>
        </w:drawing>
      </w:r>
      <w:r w:rsidR="00FC45DE" w:rsidRPr="00FC45DE">
        <w:t>statistic expressing the strength and nature of a relationship between two variables</w:t>
      </w:r>
    </w:p>
    <w:p w14:paraId="300FD49B" w14:textId="54CD7636" w:rsidR="00FC45DE" w:rsidRPr="00E16B13" w:rsidRDefault="00FC45DE" w:rsidP="00FC45DE"/>
    <w:tbl>
      <w:tblPr>
        <w:tblW w:w="5191" w:type="dxa"/>
        <w:shd w:val="clear" w:color="auto" w:fill="FDD3AD"/>
        <w:tblCellMar>
          <w:left w:w="0" w:type="dxa"/>
          <w:right w:w="0" w:type="dxa"/>
        </w:tblCellMar>
        <w:tblLook w:val="04A0" w:firstRow="1" w:lastRow="0" w:firstColumn="1" w:lastColumn="0" w:noHBand="0" w:noVBand="1"/>
      </w:tblPr>
      <w:tblGrid>
        <w:gridCol w:w="1224"/>
        <w:gridCol w:w="3967"/>
      </w:tblGrid>
      <w:tr w:rsidR="00FC45DE" w:rsidRPr="00FC45DE" w14:paraId="239F7F6A" w14:textId="77777777" w:rsidTr="00FC45DE">
        <w:trPr>
          <w:trHeight w:val="225"/>
        </w:trPr>
        <w:tc>
          <w:tcPr>
            <w:tcW w:w="0" w:type="auto"/>
            <w:tcBorders>
              <w:top w:val="nil"/>
              <w:left w:val="nil"/>
              <w:bottom w:val="nil"/>
              <w:right w:val="nil"/>
            </w:tcBorders>
            <w:shd w:val="clear" w:color="auto" w:fill="FEF1E2"/>
            <w:tcMar>
              <w:top w:w="225" w:type="dxa"/>
              <w:left w:w="300" w:type="dxa"/>
              <w:bottom w:w="75" w:type="dxa"/>
              <w:right w:w="300" w:type="dxa"/>
            </w:tcMar>
            <w:hideMark/>
          </w:tcPr>
          <w:p w14:paraId="4EA51438" w14:textId="77777777" w:rsidR="00FC45DE" w:rsidRPr="00FC45DE" w:rsidRDefault="00FC45DE" w:rsidP="00FC45DE">
            <w:pPr>
              <w:rPr>
                <w:lang w:val="en-US"/>
              </w:rPr>
            </w:pPr>
            <w:r w:rsidRPr="00FC45DE">
              <w:rPr>
                <w:lang w:val="en-US"/>
              </w:rPr>
              <w:lastRenderedPageBreak/>
              <w:t>+1.00</w:t>
            </w:r>
          </w:p>
        </w:tc>
        <w:tc>
          <w:tcPr>
            <w:tcW w:w="0" w:type="auto"/>
            <w:tcBorders>
              <w:top w:val="nil"/>
              <w:left w:val="nil"/>
              <w:bottom w:val="nil"/>
              <w:right w:val="nil"/>
            </w:tcBorders>
            <w:shd w:val="clear" w:color="auto" w:fill="FEF1E2"/>
            <w:tcMar>
              <w:top w:w="225" w:type="dxa"/>
              <w:left w:w="300" w:type="dxa"/>
              <w:bottom w:w="75" w:type="dxa"/>
              <w:right w:w="300" w:type="dxa"/>
            </w:tcMar>
            <w:hideMark/>
          </w:tcPr>
          <w:p w14:paraId="2E057D2A" w14:textId="77777777" w:rsidR="00FC45DE" w:rsidRPr="00FC45DE" w:rsidRDefault="00FC45DE" w:rsidP="00FC45DE">
            <w:pPr>
              <w:rPr>
                <w:lang w:val="en-US"/>
              </w:rPr>
            </w:pPr>
            <w:r w:rsidRPr="00FC45DE">
              <w:rPr>
                <w:lang w:val="en-US"/>
              </w:rPr>
              <w:t>Perfect positive relationship</w:t>
            </w:r>
          </w:p>
        </w:tc>
      </w:tr>
      <w:tr w:rsidR="00FC45DE" w:rsidRPr="00FC45DE" w14:paraId="737C2258" w14:textId="77777777" w:rsidTr="00FC45DE">
        <w:trPr>
          <w:trHeight w:val="231"/>
        </w:trPr>
        <w:tc>
          <w:tcPr>
            <w:tcW w:w="0" w:type="auto"/>
            <w:tcBorders>
              <w:top w:val="nil"/>
              <w:left w:val="nil"/>
              <w:bottom w:val="nil"/>
              <w:right w:val="nil"/>
            </w:tcBorders>
            <w:shd w:val="clear" w:color="auto" w:fill="E8F1F8"/>
            <w:tcMar>
              <w:top w:w="75" w:type="dxa"/>
              <w:left w:w="300" w:type="dxa"/>
              <w:bottom w:w="75" w:type="dxa"/>
              <w:right w:w="300" w:type="dxa"/>
            </w:tcMar>
            <w:hideMark/>
          </w:tcPr>
          <w:p w14:paraId="38E7C01A" w14:textId="77777777" w:rsidR="00FC45DE" w:rsidRPr="00FC45DE" w:rsidRDefault="00FC45DE" w:rsidP="00FC45DE">
            <w:pPr>
              <w:rPr>
                <w:lang w:val="en-US"/>
              </w:rPr>
            </w:pPr>
            <w:r w:rsidRPr="00FC45DE">
              <w:rPr>
                <w:lang w:val="en-US"/>
              </w:rPr>
              <w:t>+.88</w:t>
            </w:r>
          </w:p>
        </w:tc>
        <w:tc>
          <w:tcPr>
            <w:tcW w:w="0" w:type="auto"/>
            <w:tcBorders>
              <w:top w:val="nil"/>
              <w:left w:val="nil"/>
              <w:bottom w:val="nil"/>
              <w:right w:val="nil"/>
            </w:tcBorders>
            <w:shd w:val="clear" w:color="auto" w:fill="E8F1F8"/>
            <w:tcMar>
              <w:top w:w="75" w:type="dxa"/>
              <w:left w:w="300" w:type="dxa"/>
              <w:bottom w:w="75" w:type="dxa"/>
              <w:right w:w="300" w:type="dxa"/>
            </w:tcMar>
            <w:hideMark/>
          </w:tcPr>
          <w:p w14:paraId="2DC180EF" w14:textId="77777777" w:rsidR="00FC45DE" w:rsidRPr="00FC45DE" w:rsidRDefault="00FC45DE" w:rsidP="00FC45DE">
            <w:pPr>
              <w:rPr>
                <w:lang w:val="en-US"/>
              </w:rPr>
            </w:pPr>
            <w:r w:rsidRPr="00FC45DE">
              <w:rPr>
                <w:lang w:val="en-US"/>
              </w:rPr>
              <w:t>Very strong positive relationship</w:t>
            </w:r>
          </w:p>
        </w:tc>
      </w:tr>
      <w:tr w:rsidR="00FC45DE" w:rsidRPr="00FC45DE" w14:paraId="4CF8FA5C" w14:textId="77777777" w:rsidTr="00FC45DE">
        <w:trPr>
          <w:trHeight w:val="231"/>
        </w:trPr>
        <w:tc>
          <w:tcPr>
            <w:tcW w:w="0" w:type="auto"/>
            <w:tcBorders>
              <w:top w:val="nil"/>
              <w:left w:val="nil"/>
              <w:bottom w:val="nil"/>
              <w:right w:val="nil"/>
            </w:tcBorders>
            <w:shd w:val="clear" w:color="auto" w:fill="FEF1E2"/>
            <w:tcMar>
              <w:top w:w="75" w:type="dxa"/>
              <w:left w:w="300" w:type="dxa"/>
              <w:bottom w:w="75" w:type="dxa"/>
              <w:right w:w="300" w:type="dxa"/>
            </w:tcMar>
            <w:hideMark/>
          </w:tcPr>
          <w:p w14:paraId="7C3E7BC8" w14:textId="77777777" w:rsidR="00FC45DE" w:rsidRPr="00FC45DE" w:rsidRDefault="00FC45DE" w:rsidP="00FC45DE">
            <w:pPr>
              <w:rPr>
                <w:lang w:val="en-US"/>
              </w:rPr>
            </w:pPr>
            <w:r w:rsidRPr="00FC45DE">
              <w:rPr>
                <w:lang w:val="en-US"/>
              </w:rPr>
              <w:t>+.62</w:t>
            </w:r>
          </w:p>
        </w:tc>
        <w:tc>
          <w:tcPr>
            <w:tcW w:w="0" w:type="auto"/>
            <w:tcBorders>
              <w:top w:val="nil"/>
              <w:left w:val="nil"/>
              <w:bottom w:val="nil"/>
              <w:right w:val="nil"/>
            </w:tcBorders>
            <w:shd w:val="clear" w:color="auto" w:fill="FEF1E2"/>
            <w:tcMar>
              <w:top w:w="75" w:type="dxa"/>
              <w:left w:w="300" w:type="dxa"/>
              <w:bottom w:w="75" w:type="dxa"/>
              <w:right w:w="300" w:type="dxa"/>
            </w:tcMar>
            <w:hideMark/>
          </w:tcPr>
          <w:p w14:paraId="041FA491" w14:textId="77777777" w:rsidR="00FC45DE" w:rsidRPr="00FC45DE" w:rsidRDefault="00FC45DE" w:rsidP="00FC45DE">
            <w:pPr>
              <w:rPr>
                <w:lang w:val="en-US"/>
              </w:rPr>
            </w:pPr>
            <w:r w:rsidRPr="00FC45DE">
              <w:rPr>
                <w:lang w:val="en-US"/>
              </w:rPr>
              <w:t>Strong positive relationship</w:t>
            </w:r>
          </w:p>
        </w:tc>
      </w:tr>
      <w:tr w:rsidR="00FC45DE" w:rsidRPr="00FC45DE" w14:paraId="23DD2947" w14:textId="77777777" w:rsidTr="00FC45DE">
        <w:trPr>
          <w:trHeight w:val="231"/>
        </w:trPr>
        <w:tc>
          <w:tcPr>
            <w:tcW w:w="0" w:type="auto"/>
            <w:tcBorders>
              <w:top w:val="nil"/>
              <w:left w:val="nil"/>
              <w:bottom w:val="nil"/>
              <w:right w:val="nil"/>
            </w:tcBorders>
            <w:shd w:val="clear" w:color="auto" w:fill="E8F1F8"/>
            <w:tcMar>
              <w:top w:w="75" w:type="dxa"/>
              <w:left w:w="300" w:type="dxa"/>
              <w:bottom w:w="75" w:type="dxa"/>
              <w:right w:w="300" w:type="dxa"/>
            </w:tcMar>
            <w:hideMark/>
          </w:tcPr>
          <w:p w14:paraId="06A9714B" w14:textId="77777777" w:rsidR="00FC45DE" w:rsidRPr="00FC45DE" w:rsidRDefault="00FC45DE" w:rsidP="00FC45DE">
            <w:pPr>
              <w:rPr>
                <w:lang w:val="en-US"/>
              </w:rPr>
            </w:pPr>
            <w:r w:rsidRPr="00FC45DE">
              <w:rPr>
                <w:lang w:val="en-US"/>
              </w:rPr>
              <w:t>+.38</w:t>
            </w:r>
          </w:p>
        </w:tc>
        <w:tc>
          <w:tcPr>
            <w:tcW w:w="0" w:type="auto"/>
            <w:tcBorders>
              <w:top w:val="nil"/>
              <w:left w:val="nil"/>
              <w:bottom w:val="nil"/>
              <w:right w:val="nil"/>
            </w:tcBorders>
            <w:shd w:val="clear" w:color="auto" w:fill="E8F1F8"/>
            <w:tcMar>
              <w:top w:w="75" w:type="dxa"/>
              <w:left w:w="300" w:type="dxa"/>
              <w:bottom w:w="75" w:type="dxa"/>
              <w:right w:w="300" w:type="dxa"/>
            </w:tcMar>
            <w:hideMark/>
          </w:tcPr>
          <w:p w14:paraId="2D6C03DE" w14:textId="77777777" w:rsidR="00FC45DE" w:rsidRPr="00FC45DE" w:rsidRDefault="00FC45DE" w:rsidP="00FC45DE">
            <w:pPr>
              <w:rPr>
                <w:lang w:val="en-US"/>
              </w:rPr>
            </w:pPr>
            <w:r w:rsidRPr="00FC45DE">
              <w:rPr>
                <w:lang w:val="en-US"/>
              </w:rPr>
              <w:t>Moderate positive relationship</w:t>
            </w:r>
          </w:p>
        </w:tc>
      </w:tr>
      <w:tr w:rsidR="00FC45DE" w:rsidRPr="00FC45DE" w14:paraId="33B8DE24" w14:textId="77777777" w:rsidTr="00FC45DE">
        <w:trPr>
          <w:trHeight w:val="231"/>
        </w:trPr>
        <w:tc>
          <w:tcPr>
            <w:tcW w:w="0" w:type="auto"/>
            <w:tcBorders>
              <w:top w:val="nil"/>
              <w:left w:val="nil"/>
              <w:bottom w:val="nil"/>
              <w:right w:val="nil"/>
            </w:tcBorders>
            <w:shd w:val="clear" w:color="auto" w:fill="FEF1E2"/>
            <w:tcMar>
              <w:top w:w="75" w:type="dxa"/>
              <w:left w:w="300" w:type="dxa"/>
              <w:bottom w:w="75" w:type="dxa"/>
              <w:right w:w="300" w:type="dxa"/>
            </w:tcMar>
            <w:hideMark/>
          </w:tcPr>
          <w:p w14:paraId="76854329" w14:textId="77777777" w:rsidR="00FC45DE" w:rsidRPr="00FC45DE" w:rsidRDefault="00FC45DE" w:rsidP="00FC45DE">
            <w:pPr>
              <w:rPr>
                <w:lang w:val="en-US"/>
              </w:rPr>
            </w:pPr>
            <w:r w:rsidRPr="00FC45DE">
              <w:rPr>
                <w:lang w:val="en-US"/>
              </w:rPr>
              <w:t>+.12</w:t>
            </w:r>
          </w:p>
        </w:tc>
        <w:tc>
          <w:tcPr>
            <w:tcW w:w="0" w:type="auto"/>
            <w:tcBorders>
              <w:top w:val="nil"/>
              <w:left w:val="nil"/>
              <w:bottom w:val="nil"/>
              <w:right w:val="nil"/>
            </w:tcBorders>
            <w:shd w:val="clear" w:color="auto" w:fill="FEF1E2"/>
            <w:tcMar>
              <w:top w:w="75" w:type="dxa"/>
              <w:left w:w="300" w:type="dxa"/>
              <w:bottom w:w="75" w:type="dxa"/>
              <w:right w:w="300" w:type="dxa"/>
            </w:tcMar>
            <w:hideMark/>
          </w:tcPr>
          <w:p w14:paraId="716E68D6" w14:textId="77777777" w:rsidR="00FC45DE" w:rsidRPr="00FC45DE" w:rsidRDefault="00FC45DE" w:rsidP="00FC45DE">
            <w:pPr>
              <w:rPr>
                <w:lang w:val="en-US"/>
              </w:rPr>
            </w:pPr>
            <w:r w:rsidRPr="00FC45DE">
              <w:rPr>
                <w:lang w:val="en-US"/>
              </w:rPr>
              <w:t>Weak positive relationship</w:t>
            </w:r>
          </w:p>
        </w:tc>
      </w:tr>
      <w:tr w:rsidR="00FC45DE" w:rsidRPr="00FC45DE" w14:paraId="647C8292" w14:textId="77777777" w:rsidTr="00FC45DE">
        <w:trPr>
          <w:trHeight w:val="231"/>
        </w:trPr>
        <w:tc>
          <w:tcPr>
            <w:tcW w:w="0" w:type="auto"/>
            <w:tcBorders>
              <w:top w:val="nil"/>
              <w:left w:val="nil"/>
              <w:bottom w:val="nil"/>
              <w:right w:val="nil"/>
            </w:tcBorders>
            <w:shd w:val="clear" w:color="auto" w:fill="E8F1F8"/>
            <w:tcMar>
              <w:top w:w="75" w:type="dxa"/>
              <w:left w:w="300" w:type="dxa"/>
              <w:bottom w:w="75" w:type="dxa"/>
              <w:right w:w="300" w:type="dxa"/>
            </w:tcMar>
            <w:hideMark/>
          </w:tcPr>
          <w:p w14:paraId="562EE36B" w14:textId="77777777" w:rsidR="00FC45DE" w:rsidRPr="00FC45DE" w:rsidRDefault="00FC45DE" w:rsidP="00FC45DE">
            <w:pPr>
              <w:rPr>
                <w:lang w:val="en-US"/>
              </w:rPr>
            </w:pPr>
            <w:r w:rsidRPr="00FC45DE">
              <w:rPr>
                <w:lang w:val="en-US"/>
              </w:rPr>
              <w:t>0.00</w:t>
            </w:r>
          </w:p>
        </w:tc>
        <w:tc>
          <w:tcPr>
            <w:tcW w:w="0" w:type="auto"/>
            <w:tcBorders>
              <w:top w:val="nil"/>
              <w:left w:val="nil"/>
              <w:bottom w:val="nil"/>
              <w:right w:val="nil"/>
            </w:tcBorders>
            <w:shd w:val="clear" w:color="auto" w:fill="E8F1F8"/>
            <w:tcMar>
              <w:top w:w="75" w:type="dxa"/>
              <w:left w:w="300" w:type="dxa"/>
              <w:bottom w:w="75" w:type="dxa"/>
              <w:right w:w="300" w:type="dxa"/>
            </w:tcMar>
            <w:hideMark/>
          </w:tcPr>
          <w:p w14:paraId="5FD75FA1" w14:textId="77777777" w:rsidR="00FC45DE" w:rsidRPr="00FC45DE" w:rsidRDefault="00FC45DE" w:rsidP="00FC45DE">
            <w:pPr>
              <w:rPr>
                <w:lang w:val="en-US"/>
              </w:rPr>
            </w:pPr>
            <w:r w:rsidRPr="00FC45DE">
              <w:rPr>
                <w:lang w:val="en-US"/>
              </w:rPr>
              <w:t>No relationship</w:t>
            </w:r>
          </w:p>
        </w:tc>
      </w:tr>
      <w:tr w:rsidR="00FC45DE" w:rsidRPr="00FC45DE" w14:paraId="319F3C70" w14:textId="77777777" w:rsidTr="00FC45DE">
        <w:trPr>
          <w:trHeight w:val="231"/>
        </w:trPr>
        <w:tc>
          <w:tcPr>
            <w:tcW w:w="0" w:type="auto"/>
            <w:tcBorders>
              <w:top w:val="nil"/>
              <w:left w:val="nil"/>
              <w:bottom w:val="nil"/>
              <w:right w:val="nil"/>
            </w:tcBorders>
            <w:shd w:val="clear" w:color="auto" w:fill="FEF1E2"/>
            <w:tcMar>
              <w:top w:w="75" w:type="dxa"/>
              <w:left w:w="300" w:type="dxa"/>
              <w:bottom w:w="75" w:type="dxa"/>
              <w:right w:w="300" w:type="dxa"/>
            </w:tcMar>
            <w:hideMark/>
          </w:tcPr>
          <w:p w14:paraId="17AA0823" w14:textId="77777777" w:rsidR="00FC45DE" w:rsidRPr="00FC45DE" w:rsidRDefault="00FC45DE" w:rsidP="00FC45DE">
            <w:pPr>
              <w:rPr>
                <w:lang w:val="en-US"/>
              </w:rPr>
            </w:pPr>
            <w:r w:rsidRPr="00FC45DE">
              <w:rPr>
                <w:lang w:val="en-US"/>
              </w:rPr>
              <w:t>−.12</w:t>
            </w:r>
          </w:p>
        </w:tc>
        <w:tc>
          <w:tcPr>
            <w:tcW w:w="0" w:type="auto"/>
            <w:tcBorders>
              <w:top w:val="nil"/>
              <w:left w:val="nil"/>
              <w:bottom w:val="nil"/>
              <w:right w:val="nil"/>
            </w:tcBorders>
            <w:shd w:val="clear" w:color="auto" w:fill="FEF1E2"/>
            <w:tcMar>
              <w:top w:w="75" w:type="dxa"/>
              <w:left w:w="300" w:type="dxa"/>
              <w:bottom w:w="75" w:type="dxa"/>
              <w:right w:w="300" w:type="dxa"/>
            </w:tcMar>
            <w:hideMark/>
          </w:tcPr>
          <w:p w14:paraId="7106EC2C" w14:textId="77777777" w:rsidR="00FC45DE" w:rsidRPr="00FC45DE" w:rsidRDefault="00FC45DE" w:rsidP="00FC45DE">
            <w:pPr>
              <w:rPr>
                <w:lang w:val="en-US"/>
              </w:rPr>
            </w:pPr>
            <w:r w:rsidRPr="00FC45DE">
              <w:rPr>
                <w:lang w:val="en-US"/>
              </w:rPr>
              <w:t>Weak negative relationship</w:t>
            </w:r>
          </w:p>
        </w:tc>
      </w:tr>
      <w:tr w:rsidR="00FC45DE" w:rsidRPr="00FC45DE" w14:paraId="32ACE40B" w14:textId="77777777" w:rsidTr="00FC45DE">
        <w:trPr>
          <w:trHeight w:val="231"/>
        </w:trPr>
        <w:tc>
          <w:tcPr>
            <w:tcW w:w="0" w:type="auto"/>
            <w:tcBorders>
              <w:top w:val="nil"/>
              <w:left w:val="nil"/>
              <w:bottom w:val="nil"/>
              <w:right w:val="nil"/>
            </w:tcBorders>
            <w:shd w:val="clear" w:color="auto" w:fill="E8F1F8"/>
            <w:tcMar>
              <w:top w:w="75" w:type="dxa"/>
              <w:left w:w="300" w:type="dxa"/>
              <w:bottom w:w="75" w:type="dxa"/>
              <w:right w:w="300" w:type="dxa"/>
            </w:tcMar>
            <w:hideMark/>
          </w:tcPr>
          <w:p w14:paraId="44DE5041" w14:textId="77777777" w:rsidR="00FC45DE" w:rsidRPr="00FC45DE" w:rsidRDefault="00FC45DE" w:rsidP="00FC45DE">
            <w:pPr>
              <w:rPr>
                <w:lang w:val="en-US"/>
              </w:rPr>
            </w:pPr>
            <w:r w:rsidRPr="00FC45DE">
              <w:rPr>
                <w:lang w:val="en-US"/>
              </w:rPr>
              <w:t>−.38</w:t>
            </w:r>
          </w:p>
        </w:tc>
        <w:tc>
          <w:tcPr>
            <w:tcW w:w="0" w:type="auto"/>
            <w:tcBorders>
              <w:top w:val="nil"/>
              <w:left w:val="nil"/>
              <w:bottom w:val="nil"/>
              <w:right w:val="nil"/>
            </w:tcBorders>
            <w:shd w:val="clear" w:color="auto" w:fill="E8F1F8"/>
            <w:tcMar>
              <w:top w:w="75" w:type="dxa"/>
              <w:left w:w="300" w:type="dxa"/>
              <w:bottom w:w="75" w:type="dxa"/>
              <w:right w:w="300" w:type="dxa"/>
            </w:tcMar>
            <w:hideMark/>
          </w:tcPr>
          <w:p w14:paraId="1FB9B6F7" w14:textId="77777777" w:rsidR="00FC45DE" w:rsidRPr="00FC45DE" w:rsidRDefault="00FC45DE" w:rsidP="00FC45DE">
            <w:pPr>
              <w:rPr>
                <w:lang w:val="en-US"/>
              </w:rPr>
            </w:pPr>
            <w:r w:rsidRPr="00FC45DE">
              <w:rPr>
                <w:lang w:val="en-US"/>
              </w:rPr>
              <w:t>Moderate negative relationship</w:t>
            </w:r>
          </w:p>
        </w:tc>
      </w:tr>
      <w:tr w:rsidR="00FC45DE" w:rsidRPr="00FC45DE" w14:paraId="1DD3D5C9" w14:textId="77777777" w:rsidTr="00FC45DE">
        <w:trPr>
          <w:trHeight w:val="231"/>
        </w:trPr>
        <w:tc>
          <w:tcPr>
            <w:tcW w:w="0" w:type="auto"/>
            <w:tcBorders>
              <w:top w:val="nil"/>
              <w:left w:val="nil"/>
              <w:bottom w:val="nil"/>
              <w:right w:val="nil"/>
            </w:tcBorders>
            <w:shd w:val="clear" w:color="auto" w:fill="FEF1E2"/>
            <w:tcMar>
              <w:top w:w="75" w:type="dxa"/>
              <w:left w:w="300" w:type="dxa"/>
              <w:bottom w:w="75" w:type="dxa"/>
              <w:right w:w="300" w:type="dxa"/>
            </w:tcMar>
            <w:hideMark/>
          </w:tcPr>
          <w:p w14:paraId="2DB54A52" w14:textId="77777777" w:rsidR="00FC45DE" w:rsidRPr="00FC45DE" w:rsidRDefault="00FC45DE" w:rsidP="00FC45DE">
            <w:pPr>
              <w:rPr>
                <w:lang w:val="en-US"/>
              </w:rPr>
            </w:pPr>
            <w:r w:rsidRPr="00FC45DE">
              <w:rPr>
                <w:lang w:val="en-US"/>
              </w:rPr>
              <w:t>−.62</w:t>
            </w:r>
          </w:p>
        </w:tc>
        <w:tc>
          <w:tcPr>
            <w:tcW w:w="0" w:type="auto"/>
            <w:tcBorders>
              <w:top w:val="nil"/>
              <w:left w:val="nil"/>
              <w:bottom w:val="nil"/>
              <w:right w:val="nil"/>
            </w:tcBorders>
            <w:shd w:val="clear" w:color="auto" w:fill="FEF1E2"/>
            <w:tcMar>
              <w:top w:w="75" w:type="dxa"/>
              <w:left w:w="300" w:type="dxa"/>
              <w:bottom w:w="75" w:type="dxa"/>
              <w:right w:w="300" w:type="dxa"/>
            </w:tcMar>
            <w:hideMark/>
          </w:tcPr>
          <w:p w14:paraId="1EF0FAD7" w14:textId="77777777" w:rsidR="00FC45DE" w:rsidRPr="00FC45DE" w:rsidRDefault="00FC45DE" w:rsidP="00FC45DE">
            <w:pPr>
              <w:rPr>
                <w:lang w:val="en-US"/>
              </w:rPr>
            </w:pPr>
            <w:r w:rsidRPr="00FC45DE">
              <w:rPr>
                <w:lang w:val="en-US"/>
              </w:rPr>
              <w:t>Strong negative relationship</w:t>
            </w:r>
          </w:p>
        </w:tc>
      </w:tr>
      <w:tr w:rsidR="00FC45DE" w:rsidRPr="00FC45DE" w14:paraId="3E848901" w14:textId="77777777" w:rsidTr="00FC45DE">
        <w:trPr>
          <w:trHeight w:val="231"/>
        </w:trPr>
        <w:tc>
          <w:tcPr>
            <w:tcW w:w="0" w:type="auto"/>
            <w:tcBorders>
              <w:top w:val="nil"/>
              <w:left w:val="nil"/>
              <w:bottom w:val="nil"/>
              <w:right w:val="nil"/>
            </w:tcBorders>
            <w:shd w:val="clear" w:color="auto" w:fill="E8F1F8"/>
            <w:tcMar>
              <w:top w:w="75" w:type="dxa"/>
              <w:left w:w="300" w:type="dxa"/>
              <w:bottom w:w="75" w:type="dxa"/>
              <w:right w:w="300" w:type="dxa"/>
            </w:tcMar>
            <w:hideMark/>
          </w:tcPr>
          <w:p w14:paraId="62BD4507" w14:textId="77777777" w:rsidR="00FC45DE" w:rsidRPr="00FC45DE" w:rsidRDefault="00FC45DE" w:rsidP="00FC45DE">
            <w:pPr>
              <w:rPr>
                <w:lang w:val="en-US"/>
              </w:rPr>
            </w:pPr>
            <w:r w:rsidRPr="00FC45DE">
              <w:rPr>
                <w:lang w:val="en-US"/>
              </w:rPr>
              <w:t>−.88</w:t>
            </w:r>
          </w:p>
        </w:tc>
        <w:tc>
          <w:tcPr>
            <w:tcW w:w="0" w:type="auto"/>
            <w:tcBorders>
              <w:top w:val="nil"/>
              <w:left w:val="nil"/>
              <w:bottom w:val="nil"/>
              <w:right w:val="nil"/>
            </w:tcBorders>
            <w:shd w:val="clear" w:color="auto" w:fill="E8F1F8"/>
            <w:tcMar>
              <w:top w:w="75" w:type="dxa"/>
              <w:left w:w="300" w:type="dxa"/>
              <w:bottom w:w="75" w:type="dxa"/>
              <w:right w:w="300" w:type="dxa"/>
            </w:tcMar>
            <w:hideMark/>
          </w:tcPr>
          <w:p w14:paraId="120E028D" w14:textId="77777777" w:rsidR="00FC45DE" w:rsidRPr="00FC45DE" w:rsidRDefault="00FC45DE" w:rsidP="00FC45DE">
            <w:pPr>
              <w:rPr>
                <w:lang w:val="en-US"/>
              </w:rPr>
            </w:pPr>
            <w:r w:rsidRPr="00FC45DE">
              <w:rPr>
                <w:lang w:val="en-US"/>
              </w:rPr>
              <w:t>Very strong negative relationship</w:t>
            </w:r>
          </w:p>
        </w:tc>
      </w:tr>
      <w:tr w:rsidR="00FC45DE" w:rsidRPr="00FC45DE" w14:paraId="25210DC3" w14:textId="77777777" w:rsidTr="00FC45DE">
        <w:trPr>
          <w:trHeight w:val="231"/>
        </w:trPr>
        <w:tc>
          <w:tcPr>
            <w:tcW w:w="0" w:type="auto"/>
            <w:tcBorders>
              <w:top w:val="nil"/>
              <w:left w:val="nil"/>
              <w:bottom w:val="nil"/>
              <w:right w:val="nil"/>
            </w:tcBorders>
            <w:shd w:val="clear" w:color="auto" w:fill="FEF1E2"/>
            <w:tcMar>
              <w:top w:w="75" w:type="dxa"/>
              <w:left w:w="300" w:type="dxa"/>
              <w:bottom w:w="225" w:type="dxa"/>
              <w:right w:w="300" w:type="dxa"/>
            </w:tcMar>
            <w:hideMark/>
          </w:tcPr>
          <w:p w14:paraId="7D88C486" w14:textId="77777777" w:rsidR="00FC45DE" w:rsidRPr="00FC45DE" w:rsidRDefault="00FC45DE" w:rsidP="00FC45DE">
            <w:pPr>
              <w:rPr>
                <w:lang w:val="en-US"/>
              </w:rPr>
            </w:pPr>
            <w:r w:rsidRPr="00FC45DE">
              <w:rPr>
                <w:lang w:val="en-US"/>
              </w:rPr>
              <w:t>−1.00</w:t>
            </w:r>
          </w:p>
        </w:tc>
        <w:tc>
          <w:tcPr>
            <w:tcW w:w="0" w:type="auto"/>
            <w:tcBorders>
              <w:top w:val="nil"/>
              <w:left w:val="nil"/>
              <w:bottom w:val="nil"/>
              <w:right w:val="nil"/>
            </w:tcBorders>
            <w:shd w:val="clear" w:color="auto" w:fill="FEF1E2"/>
            <w:tcMar>
              <w:top w:w="75" w:type="dxa"/>
              <w:left w:w="300" w:type="dxa"/>
              <w:bottom w:w="225" w:type="dxa"/>
              <w:right w:w="300" w:type="dxa"/>
            </w:tcMar>
            <w:hideMark/>
          </w:tcPr>
          <w:p w14:paraId="02E84EBB" w14:textId="77777777" w:rsidR="00FC45DE" w:rsidRPr="00FC45DE" w:rsidRDefault="00FC45DE" w:rsidP="00FC45DE">
            <w:pPr>
              <w:rPr>
                <w:lang w:val="en-US"/>
              </w:rPr>
            </w:pPr>
            <w:r w:rsidRPr="00FC45DE">
              <w:rPr>
                <w:lang w:val="en-US"/>
              </w:rPr>
              <w:t>Perfect negative relationship</w:t>
            </w:r>
          </w:p>
        </w:tc>
      </w:tr>
    </w:tbl>
    <w:p w14:paraId="2E0B2FBF" w14:textId="1BBB5BB8" w:rsidR="002B687C" w:rsidRPr="00FC45DE" w:rsidRDefault="002B687C" w:rsidP="002B687C"/>
    <w:p w14:paraId="16CBE176" w14:textId="6D742BCC" w:rsidR="002B687C" w:rsidRDefault="00FC45DE" w:rsidP="00FC45DE">
      <w:pPr>
        <w:pStyle w:val="ListParagraph"/>
        <w:numPr>
          <w:ilvl w:val="0"/>
          <w:numId w:val="1"/>
        </w:numPr>
      </w:pPr>
      <w:r>
        <w:t>S</w:t>
      </w:r>
      <w:r w:rsidRPr="00FC45DE">
        <w:t xml:space="preserve">tandard </w:t>
      </w:r>
      <w:r>
        <w:t>D</w:t>
      </w:r>
      <w:r w:rsidRPr="00FC45DE">
        <w:t>eviation</w:t>
      </w:r>
    </w:p>
    <w:p w14:paraId="1CC11598" w14:textId="5FB0C6F1" w:rsidR="00FC45DE" w:rsidRDefault="00FC45DE" w:rsidP="00FC45DE">
      <w:pPr>
        <w:pStyle w:val="ListParagraph"/>
        <w:numPr>
          <w:ilvl w:val="1"/>
          <w:numId w:val="1"/>
        </w:numPr>
      </w:pPr>
      <w:r w:rsidRPr="00FC45DE">
        <w:t>statistical index of how much scores vary within a group</w:t>
      </w:r>
    </w:p>
    <w:p w14:paraId="78161C7F" w14:textId="77777777" w:rsidR="001D098D" w:rsidRDefault="001D098D" w:rsidP="001D098D">
      <w:pPr>
        <w:pStyle w:val="ListParagraph"/>
        <w:numPr>
          <w:ilvl w:val="0"/>
          <w:numId w:val="1"/>
        </w:numPr>
      </w:pPr>
      <w:r w:rsidRPr="001D098D">
        <w:t>Direction</w:t>
      </w:r>
    </w:p>
    <w:p w14:paraId="1B8D28E6" w14:textId="77777777" w:rsidR="001D098D" w:rsidRDefault="001D098D" w:rsidP="001D098D">
      <w:pPr>
        <w:pStyle w:val="ListParagraph"/>
        <w:numPr>
          <w:ilvl w:val="1"/>
          <w:numId w:val="1"/>
        </w:numPr>
      </w:pPr>
      <w:r w:rsidRPr="001D098D">
        <w:t>Positive</w:t>
      </w:r>
      <w:r>
        <w:t xml:space="preserve"> or negative</w:t>
      </w:r>
    </w:p>
    <w:p w14:paraId="7F96D3C9" w14:textId="77777777" w:rsidR="001D098D" w:rsidRDefault="001D098D" w:rsidP="001D098D">
      <w:pPr>
        <w:pStyle w:val="ListParagraph"/>
        <w:numPr>
          <w:ilvl w:val="0"/>
          <w:numId w:val="1"/>
        </w:numPr>
      </w:pPr>
      <w:r w:rsidRPr="001D098D">
        <w:t>Strength</w:t>
      </w:r>
    </w:p>
    <w:p w14:paraId="2354AAF0" w14:textId="77777777" w:rsidR="001D098D" w:rsidRDefault="001D098D" w:rsidP="001D098D">
      <w:pPr>
        <w:pStyle w:val="ListParagraph"/>
        <w:numPr>
          <w:ilvl w:val="1"/>
          <w:numId w:val="1"/>
        </w:numPr>
      </w:pPr>
      <w:r w:rsidRPr="001D098D">
        <w:t>correlation ranges from -1 to 0 (for negative correlations) and 0 to 1 for positive correlations. So, the closer the correlation is to the absolute value of 1, the stronger the relationship</w:t>
      </w:r>
    </w:p>
    <w:p w14:paraId="4F14009F" w14:textId="77777777" w:rsidR="001D098D" w:rsidRDefault="001D098D" w:rsidP="001D098D">
      <w:pPr>
        <w:pStyle w:val="ListParagraph"/>
        <w:numPr>
          <w:ilvl w:val="0"/>
          <w:numId w:val="1"/>
        </w:numPr>
      </w:pPr>
      <w:r w:rsidRPr="001D098D">
        <w:t xml:space="preserve">Inferential statistics </w:t>
      </w:r>
    </w:p>
    <w:p w14:paraId="1BCCF5F4" w14:textId="31E1A08C" w:rsidR="001D098D" w:rsidRDefault="001D098D" w:rsidP="001D098D">
      <w:pPr>
        <w:pStyle w:val="ListParagraph"/>
        <w:numPr>
          <w:ilvl w:val="1"/>
          <w:numId w:val="1"/>
        </w:numPr>
      </w:pPr>
      <w:r>
        <w:t>us</w:t>
      </w:r>
      <w:r w:rsidRPr="001D098D">
        <w:t xml:space="preserve">ed to test whether our hypotheses are supported or not </w:t>
      </w:r>
    </w:p>
    <w:p w14:paraId="1143B71F" w14:textId="013FA55E" w:rsidR="001D098D" w:rsidRDefault="001D098D" w:rsidP="001D098D">
      <w:pPr>
        <w:pStyle w:val="ListParagraph"/>
        <w:numPr>
          <w:ilvl w:val="0"/>
          <w:numId w:val="1"/>
        </w:numPr>
      </w:pPr>
      <w:r>
        <w:t>M</w:t>
      </w:r>
      <w:r w:rsidRPr="001D098D">
        <w:t xml:space="preserve">easures of </w:t>
      </w:r>
      <w:r>
        <w:t>C</w:t>
      </w:r>
      <w:r w:rsidRPr="001D098D">
        <w:t xml:space="preserve">entral </w:t>
      </w:r>
      <w:r>
        <w:t>T</w:t>
      </w:r>
      <w:r w:rsidRPr="001D098D">
        <w:t>endency</w:t>
      </w:r>
    </w:p>
    <w:p w14:paraId="37D8F227" w14:textId="7A08FF41" w:rsidR="001D098D" w:rsidRDefault="001D098D" w:rsidP="001D098D">
      <w:pPr>
        <w:pStyle w:val="ListParagraph"/>
        <w:numPr>
          <w:ilvl w:val="1"/>
          <w:numId w:val="1"/>
        </w:numPr>
      </w:pPr>
      <w:r w:rsidRPr="001D098D">
        <w:t>(mean, median, mode)</w:t>
      </w:r>
    </w:p>
    <w:p w14:paraId="73B732F3" w14:textId="5083E0C3" w:rsidR="00DA7508" w:rsidRDefault="00DA7508" w:rsidP="00DA7508">
      <w:pPr>
        <w:pStyle w:val="ListParagraph"/>
        <w:numPr>
          <w:ilvl w:val="0"/>
          <w:numId w:val="1"/>
        </w:numPr>
      </w:pPr>
      <w:r>
        <w:t>M</w:t>
      </w:r>
      <w:r w:rsidRPr="00DA7508">
        <w:t xml:space="preserve">easures of </w:t>
      </w:r>
      <w:r>
        <w:t>V</w:t>
      </w:r>
      <w:r w:rsidRPr="00DA7508">
        <w:t xml:space="preserve">ariability </w:t>
      </w:r>
    </w:p>
    <w:p w14:paraId="46355786" w14:textId="0611CB76" w:rsidR="00DA7508" w:rsidRPr="001D098D" w:rsidRDefault="00DA7508" w:rsidP="00DA7508">
      <w:pPr>
        <w:pStyle w:val="ListParagraph"/>
        <w:numPr>
          <w:ilvl w:val="1"/>
          <w:numId w:val="1"/>
        </w:numPr>
      </w:pPr>
      <w:r w:rsidRPr="00DA7508">
        <w:t>(standard deviation)</w:t>
      </w:r>
    </w:p>
    <w:p w14:paraId="1B1B4F44" w14:textId="5D45C94B" w:rsidR="00FC45DE" w:rsidRDefault="00FC45DE" w:rsidP="00FC45DE">
      <w:r w:rsidRPr="00FC45DE">
        <w:t>What Ethical Research Guidelines Do Psychologists Follow?</w:t>
      </w:r>
    </w:p>
    <w:p w14:paraId="59483975" w14:textId="2C3DA8D9" w:rsidR="001D098D" w:rsidRDefault="001D098D" w:rsidP="001D098D">
      <w:pPr>
        <w:pStyle w:val="ListParagraph"/>
        <w:numPr>
          <w:ilvl w:val="0"/>
          <w:numId w:val="1"/>
        </w:numPr>
      </w:pPr>
      <w:r w:rsidRPr="001D098D">
        <w:t>Obtain informed consent</w:t>
      </w:r>
    </w:p>
    <w:p w14:paraId="548349D3" w14:textId="390111C4" w:rsidR="001D098D" w:rsidRDefault="001D098D" w:rsidP="001D098D">
      <w:pPr>
        <w:pStyle w:val="ListParagraph"/>
        <w:numPr>
          <w:ilvl w:val="1"/>
          <w:numId w:val="1"/>
        </w:numPr>
      </w:pPr>
      <w:r w:rsidRPr="001D098D">
        <w:lastRenderedPageBreak/>
        <w:t xml:space="preserve">requirement that researchers give as much information as possible about the purpose, procedures, risks, and benefits of the study so that a participant can make an informed decision about </w:t>
      </w:r>
      <w:proofErr w:type="gramStart"/>
      <w:r w:rsidRPr="001D098D">
        <w:t>whether or not</w:t>
      </w:r>
      <w:proofErr w:type="gramEnd"/>
      <w:r w:rsidRPr="001D098D">
        <w:t xml:space="preserve"> to participate</w:t>
      </w:r>
    </w:p>
    <w:p w14:paraId="79136F7B" w14:textId="2609556F" w:rsidR="001D098D" w:rsidRDefault="001D098D" w:rsidP="001D098D">
      <w:pPr>
        <w:pStyle w:val="ListParagraph"/>
        <w:numPr>
          <w:ilvl w:val="1"/>
          <w:numId w:val="1"/>
        </w:numPr>
      </w:pPr>
      <w:r w:rsidRPr="001D098D">
        <w:t>If participants include children, researchers must obtain informed consent from both the parents or caregivers and the child</w:t>
      </w:r>
    </w:p>
    <w:p w14:paraId="4F1F5BD0" w14:textId="5A157673" w:rsidR="001D098D" w:rsidRDefault="001D098D" w:rsidP="001D098D">
      <w:pPr>
        <w:pStyle w:val="ListParagraph"/>
        <w:numPr>
          <w:ilvl w:val="0"/>
          <w:numId w:val="1"/>
        </w:numPr>
      </w:pPr>
      <w:r w:rsidRPr="001D098D">
        <w:t>Protect participants from harm and discomfort</w:t>
      </w:r>
    </w:p>
    <w:p w14:paraId="046DFE56" w14:textId="40D54D47" w:rsidR="001D098D" w:rsidRPr="001D098D" w:rsidRDefault="001D098D" w:rsidP="001D098D">
      <w:pPr>
        <w:pStyle w:val="ListParagraph"/>
        <w:numPr>
          <w:ilvl w:val="0"/>
          <w:numId w:val="1"/>
        </w:numPr>
      </w:pPr>
      <w:r w:rsidRPr="001D098D">
        <w:t>Protect confidentiality</w:t>
      </w:r>
    </w:p>
    <w:p w14:paraId="68A93756" w14:textId="68B7A697" w:rsidR="00FC45DE" w:rsidRDefault="001D098D" w:rsidP="00FC45DE">
      <w:pPr>
        <w:pStyle w:val="ListParagraph"/>
        <w:numPr>
          <w:ilvl w:val="0"/>
          <w:numId w:val="1"/>
        </w:numPr>
      </w:pPr>
      <w:r w:rsidRPr="001D098D">
        <w:t>Make participation voluntary</w:t>
      </w:r>
    </w:p>
    <w:p w14:paraId="687EEF48" w14:textId="137DEA28" w:rsidR="001D098D" w:rsidRDefault="001D098D" w:rsidP="001D098D">
      <w:pPr>
        <w:pStyle w:val="ListParagraph"/>
        <w:numPr>
          <w:ilvl w:val="1"/>
          <w:numId w:val="1"/>
        </w:numPr>
      </w:pPr>
      <w:r w:rsidRPr="001D098D">
        <w:t xml:space="preserve">Further, participants have the right to end their participation at any point or to decline to answer any </w:t>
      </w:r>
      <w:proofErr w:type="gramStart"/>
      <w:r w:rsidRPr="001D098D">
        <w:t>particular questions</w:t>
      </w:r>
      <w:proofErr w:type="gramEnd"/>
      <w:r w:rsidRPr="001D098D">
        <w:t xml:space="preserve"> during the study</w:t>
      </w:r>
    </w:p>
    <w:p w14:paraId="608CCC48" w14:textId="2259CB63" w:rsidR="001D098D" w:rsidRDefault="001D098D" w:rsidP="001D098D">
      <w:pPr>
        <w:pStyle w:val="ListParagraph"/>
        <w:numPr>
          <w:ilvl w:val="0"/>
          <w:numId w:val="1"/>
        </w:numPr>
      </w:pPr>
      <w:r w:rsidRPr="001D098D">
        <w:t>Do not use deception or incomplete disclosure</w:t>
      </w:r>
    </w:p>
    <w:p w14:paraId="69DC65E3" w14:textId="2102C1AA" w:rsidR="001D098D" w:rsidRDefault="001D098D" w:rsidP="001D098D">
      <w:pPr>
        <w:pStyle w:val="ListParagraph"/>
        <w:numPr>
          <w:ilvl w:val="1"/>
          <w:numId w:val="1"/>
        </w:numPr>
      </w:pPr>
      <w:r w:rsidRPr="001D098D">
        <w:t>Deception, such as providing participants with false feedback on a test to manipulate their moods, is rarely permitted, and then only when no alternative methods are available</w:t>
      </w:r>
    </w:p>
    <w:p w14:paraId="01CC5780" w14:textId="2F62E01C" w:rsidR="001D098D" w:rsidRDefault="001D098D" w:rsidP="001D098D">
      <w:pPr>
        <w:pStyle w:val="ListParagraph"/>
        <w:numPr>
          <w:ilvl w:val="1"/>
          <w:numId w:val="1"/>
        </w:numPr>
      </w:pPr>
      <w:r w:rsidRPr="001D098D">
        <w:t>In addition, supports must be immediately available for negatively-affected participants</w:t>
      </w:r>
    </w:p>
    <w:p w14:paraId="7F3C6A36" w14:textId="7CF8EE7C" w:rsidR="001D098D" w:rsidRDefault="001D098D" w:rsidP="001D098D">
      <w:pPr>
        <w:pStyle w:val="ListParagraph"/>
        <w:numPr>
          <w:ilvl w:val="0"/>
          <w:numId w:val="1"/>
        </w:numPr>
      </w:pPr>
      <w:r w:rsidRPr="001D098D">
        <w:t>Provide complete debriefing</w:t>
      </w:r>
    </w:p>
    <w:p w14:paraId="74E213CA" w14:textId="5E437F50" w:rsidR="001D098D" w:rsidRDefault="001D098D" w:rsidP="001D098D">
      <w:pPr>
        <w:pStyle w:val="ListParagraph"/>
        <w:numPr>
          <w:ilvl w:val="1"/>
          <w:numId w:val="1"/>
        </w:numPr>
      </w:pPr>
      <w:r w:rsidRPr="001D098D">
        <w:t>Thus, at the end of a study, researchers are required to offer a debriefing to participants—an information session during which they reveal any information that was withheld earlier</w:t>
      </w:r>
    </w:p>
    <w:p w14:paraId="5E78030B" w14:textId="3B1214A1" w:rsidR="00076556" w:rsidRDefault="00076556" w:rsidP="00076556">
      <w:pPr>
        <w:pStyle w:val="ListParagraph"/>
        <w:numPr>
          <w:ilvl w:val="0"/>
          <w:numId w:val="1"/>
        </w:numPr>
      </w:pPr>
      <w:r w:rsidRPr="00076556">
        <w:t xml:space="preserve">Pseudopsychology, or pop psychology, is not based on the scientific method, yet it takes on the appearance of science. </w:t>
      </w:r>
      <w:proofErr w:type="spellStart"/>
      <w:r w:rsidRPr="00076556">
        <w:t>Pseudopsychologists</w:t>
      </w:r>
      <w:proofErr w:type="spellEnd"/>
      <w:r w:rsidRPr="00076556">
        <w:t xml:space="preserve"> often have hidden goals, such as promoting certain moral or religious values (</w:t>
      </w:r>
      <w:proofErr w:type="spellStart"/>
      <w:r w:rsidRPr="00076556">
        <w:t>Hergenhan</w:t>
      </w:r>
      <w:proofErr w:type="spellEnd"/>
      <w:r w:rsidRPr="00076556">
        <w:t>, 2005). A fundamental difference between pseudopsychology and psychology is that psychology does not claim to address all human issues, whereas pseudoscientists argue that psychological principles can provide the answers to all of life's major questions</w:t>
      </w:r>
    </w:p>
    <w:p w14:paraId="5658B3D0" w14:textId="706BF4D0" w:rsidR="00DA7508" w:rsidRPr="00430840" w:rsidRDefault="00DA7508" w:rsidP="00DA7508">
      <w:pPr>
        <w:rPr>
          <w:sz w:val="32"/>
          <w:lang w:val="en-US"/>
        </w:rPr>
      </w:pPr>
      <w:r w:rsidRPr="00DA7508">
        <w:rPr>
          <w:sz w:val="32"/>
          <w:lang w:val="en-US"/>
        </w:rPr>
        <w:t>Chapter</w:t>
      </w:r>
      <w:r w:rsidRPr="00430840">
        <w:rPr>
          <w:sz w:val="32"/>
          <w:lang w:val="en-US"/>
        </w:rPr>
        <w:t xml:space="preserve"> 3</w:t>
      </w:r>
    </w:p>
    <w:p w14:paraId="789BC366" w14:textId="2BAE629E" w:rsidR="00DA7508" w:rsidRDefault="00DA7508" w:rsidP="00DA7508">
      <w:r w:rsidRPr="00DA7508">
        <w:rPr>
          <w:lang w:val="en-US"/>
        </w:rPr>
        <w:t>How Do Scientists Study the Nervous System?</w:t>
      </w:r>
    </w:p>
    <w:p w14:paraId="5C0A061D" w14:textId="70DEB321" w:rsidR="00DA7508" w:rsidRDefault="00DA7508" w:rsidP="00DA7508">
      <w:pPr>
        <w:pStyle w:val="ListParagraph"/>
        <w:numPr>
          <w:ilvl w:val="0"/>
          <w:numId w:val="1"/>
        </w:numPr>
      </w:pPr>
      <w:r w:rsidRPr="00DA7508">
        <w:t>Examining autopsy tissue</w:t>
      </w:r>
    </w:p>
    <w:p w14:paraId="2A8AE51D" w14:textId="546C7B7D" w:rsidR="00DA7508" w:rsidRDefault="00DA7508" w:rsidP="00DA7508">
      <w:pPr>
        <w:pStyle w:val="ListParagraph"/>
        <w:numPr>
          <w:ilvl w:val="1"/>
          <w:numId w:val="1"/>
        </w:numPr>
      </w:pPr>
      <w:r w:rsidRPr="00DA7508">
        <w:t>This method allows neuroscientists to see what our brains look like, but has the obvious drawback of telling them little about how these systems worked when the person was alive and using them</w:t>
      </w:r>
    </w:p>
    <w:p w14:paraId="60CA4EBD" w14:textId="62A2D2B0" w:rsidR="00DA7508" w:rsidRDefault="00DA7508" w:rsidP="00DA7508">
      <w:pPr>
        <w:pStyle w:val="ListParagraph"/>
        <w:numPr>
          <w:ilvl w:val="0"/>
          <w:numId w:val="1"/>
        </w:numPr>
      </w:pPr>
      <w:r w:rsidRPr="00DA7508">
        <w:t>Testing the behavior of patients with damage to certain parts of the brain</w:t>
      </w:r>
    </w:p>
    <w:p w14:paraId="25CE7C55" w14:textId="0051A2C4" w:rsidR="00DA7508" w:rsidRDefault="00585B79" w:rsidP="00DA7508">
      <w:pPr>
        <w:pStyle w:val="ListParagraph"/>
        <w:numPr>
          <w:ilvl w:val="1"/>
          <w:numId w:val="1"/>
        </w:numPr>
      </w:pPr>
      <w:r w:rsidRPr="00585B79">
        <w:t>involves researchers making assumptions based on information about the normally functioning brain from the damaged brain</w:t>
      </w:r>
    </w:p>
    <w:p w14:paraId="56DDF55F" w14:textId="2A1BC697" w:rsidR="00585B79" w:rsidRDefault="00585B79" w:rsidP="00585B79">
      <w:pPr>
        <w:pStyle w:val="ListParagraph"/>
        <w:numPr>
          <w:ilvl w:val="0"/>
          <w:numId w:val="1"/>
        </w:numPr>
      </w:pPr>
      <w:r w:rsidRPr="00585B79">
        <w:t>Recording electrical brain activity through multiple electrodes attached to the surface of the scalp</w:t>
      </w:r>
    </w:p>
    <w:p w14:paraId="069E58D0" w14:textId="7D6A060A" w:rsidR="00585B79" w:rsidRDefault="00585B79" w:rsidP="00585B79">
      <w:pPr>
        <w:pStyle w:val="ListParagraph"/>
        <w:numPr>
          <w:ilvl w:val="1"/>
          <w:numId w:val="1"/>
        </w:numPr>
      </w:pPr>
      <w:r w:rsidRPr="00585B79">
        <w:t>use electroencephalograms, or EEGs, as a non-invasive way to measure or learn about the activity of our brains during certain states (awake and asleep) and during certain behavioral task</w:t>
      </w:r>
    </w:p>
    <w:p w14:paraId="6776B4F4" w14:textId="02756C5D" w:rsidR="00585B79" w:rsidRDefault="00585B79" w:rsidP="00585B79">
      <w:pPr>
        <w:pStyle w:val="ListParagraph"/>
        <w:numPr>
          <w:ilvl w:val="1"/>
          <w:numId w:val="1"/>
        </w:numPr>
      </w:pPr>
      <w:r w:rsidRPr="00585B79">
        <w:t xml:space="preserve">researchers have refined the electroencephalographic technique through the analysis of event related potentials (ERP) to </w:t>
      </w:r>
      <w:proofErr w:type="spellStart"/>
      <w:r w:rsidRPr="00585B79">
        <w:t>timelock</w:t>
      </w:r>
      <w:proofErr w:type="spellEnd"/>
      <w:r w:rsidRPr="00585B79">
        <w:t xml:space="preserve"> EEG activity</w:t>
      </w:r>
    </w:p>
    <w:p w14:paraId="6DCAD31F" w14:textId="35F12FA4" w:rsidR="00585B79" w:rsidRDefault="00585B79" w:rsidP="00585B79">
      <w:pPr>
        <w:pStyle w:val="ListParagraph"/>
        <w:numPr>
          <w:ilvl w:val="1"/>
          <w:numId w:val="1"/>
        </w:numPr>
      </w:pPr>
      <w:r w:rsidRPr="00585B79">
        <w:lastRenderedPageBreak/>
        <w:t>ERP methodology is a useful approach for examining central nervous processing activities, such as audition in nonverbal infants</w:t>
      </w:r>
    </w:p>
    <w:p w14:paraId="00BD7C00" w14:textId="37CA194B" w:rsidR="00585B79" w:rsidRDefault="00585B79" w:rsidP="00585B79">
      <w:pPr>
        <w:pStyle w:val="ListParagraph"/>
        <w:numPr>
          <w:ilvl w:val="0"/>
          <w:numId w:val="1"/>
        </w:numPr>
      </w:pPr>
      <w:r w:rsidRPr="00585B79">
        <w:t>Animal studies</w:t>
      </w:r>
    </w:p>
    <w:p w14:paraId="5F3923D7" w14:textId="322A5D54" w:rsidR="00585B79" w:rsidRDefault="00585B79" w:rsidP="00585B79">
      <w:pPr>
        <w:pStyle w:val="ListParagraph"/>
        <w:numPr>
          <w:ilvl w:val="1"/>
          <w:numId w:val="1"/>
        </w:numPr>
      </w:pPr>
      <w:r w:rsidRPr="00585B79">
        <w:t>Studies on animal nervous systems have made it possible to look closely at parts of functioning brains. Animal studies include microscopically examining specific brain regions, electrically recording from specific brain areas or specific neurons, temporarily activating or deactivating parts of the brain and observing the outcome, or targeting specific brain areas for destruction and observing the effects on behaviour</w:t>
      </w:r>
    </w:p>
    <w:p w14:paraId="1E4B2B7F" w14:textId="3D31E3EB" w:rsidR="00585B79" w:rsidRDefault="00585B79" w:rsidP="00585B79">
      <w:pPr>
        <w:pStyle w:val="ListParagraph"/>
        <w:numPr>
          <w:ilvl w:val="1"/>
          <w:numId w:val="1"/>
        </w:numPr>
      </w:pPr>
      <w:r w:rsidRPr="00585B79">
        <w:t>Transcranial magnetic stimulation (TMS) delivers an electromagnetic pulse to a targeted brain area, disrupting localized brain activity in a conscious person</w:t>
      </w:r>
    </w:p>
    <w:p w14:paraId="3E018776" w14:textId="45A2B79D" w:rsidR="00585B79" w:rsidRDefault="00585B79" w:rsidP="00585B79">
      <w:pPr>
        <w:pStyle w:val="ListParagraph"/>
        <w:numPr>
          <w:ilvl w:val="0"/>
          <w:numId w:val="1"/>
        </w:numPr>
      </w:pPr>
      <w:r>
        <w:t>N</w:t>
      </w:r>
      <w:r w:rsidRPr="00585B79">
        <w:t>euroimaging</w:t>
      </w:r>
    </w:p>
    <w:p w14:paraId="0E6AEB50" w14:textId="4E04825E" w:rsidR="00585B79" w:rsidRDefault="00585B79" w:rsidP="00585B79">
      <w:pPr>
        <w:pStyle w:val="ListParagraph"/>
        <w:numPr>
          <w:ilvl w:val="1"/>
          <w:numId w:val="1"/>
        </w:numPr>
      </w:pPr>
      <w:r w:rsidRPr="00585B79">
        <w:t>techniques that allow for studying brain activity and structure by obtaining visual images in awake humans</w:t>
      </w:r>
    </w:p>
    <w:p w14:paraId="47CAD84B" w14:textId="4D59A65A" w:rsidR="00585B79" w:rsidRDefault="00585B79" w:rsidP="00585B79">
      <w:pPr>
        <w:pStyle w:val="ListParagraph"/>
        <w:numPr>
          <w:ilvl w:val="1"/>
          <w:numId w:val="1"/>
        </w:numPr>
      </w:pPr>
      <w:r w:rsidRPr="00585B79">
        <w:t>computerized (or computed) axial tomography (CAT or CT)</w:t>
      </w:r>
    </w:p>
    <w:p w14:paraId="034F9627" w14:textId="13D0F740" w:rsidR="00585B79" w:rsidRDefault="00585B79" w:rsidP="00585B79">
      <w:pPr>
        <w:pStyle w:val="ListParagraph"/>
        <w:numPr>
          <w:ilvl w:val="2"/>
          <w:numId w:val="1"/>
        </w:numPr>
      </w:pPr>
      <w:r w:rsidRPr="00585B79">
        <w:t>produce clear, detailed, two-dimensional X-ray images of the brain or other organs</w:t>
      </w:r>
    </w:p>
    <w:p w14:paraId="415E3398" w14:textId="225B48DE" w:rsidR="00585B79" w:rsidRDefault="00585B79" w:rsidP="00585B79">
      <w:pPr>
        <w:pStyle w:val="ListParagraph"/>
        <w:numPr>
          <w:ilvl w:val="1"/>
          <w:numId w:val="1"/>
        </w:numPr>
      </w:pPr>
      <w:r w:rsidRPr="00585B79">
        <w:t>magnetic resonance imaging (MRI)</w:t>
      </w:r>
    </w:p>
    <w:p w14:paraId="23074118" w14:textId="7B42D105" w:rsidR="00585B79" w:rsidRDefault="00585B79" w:rsidP="00585B79">
      <w:pPr>
        <w:pStyle w:val="ListParagraph"/>
        <w:numPr>
          <w:ilvl w:val="2"/>
          <w:numId w:val="1"/>
        </w:numPr>
      </w:pPr>
      <w:r w:rsidRPr="00585B79">
        <w:t>uses a strong magnetic field to produce images of the anatomy and physiology</w:t>
      </w:r>
    </w:p>
    <w:p w14:paraId="1E0A22CC" w14:textId="52AA13D0" w:rsidR="00585B79" w:rsidRDefault="00585B79" w:rsidP="00585B79">
      <w:pPr>
        <w:pStyle w:val="ListParagraph"/>
        <w:numPr>
          <w:ilvl w:val="1"/>
          <w:numId w:val="1"/>
        </w:numPr>
      </w:pPr>
      <w:r w:rsidRPr="00585B79">
        <w:t>diffusion tensor imaging (DTI)</w:t>
      </w:r>
    </w:p>
    <w:p w14:paraId="61C6E9ED" w14:textId="7CF2F700" w:rsidR="00585B79" w:rsidRDefault="00585B79" w:rsidP="00585B79">
      <w:pPr>
        <w:pStyle w:val="ListParagraph"/>
        <w:numPr>
          <w:ilvl w:val="2"/>
          <w:numId w:val="1"/>
        </w:numPr>
      </w:pPr>
      <w:r w:rsidRPr="00585B79">
        <w:t>It measures the orientation and integrity of white matter (described later in the chapter) to assess damage in the brain and produces a DTI colour map</w:t>
      </w:r>
    </w:p>
    <w:p w14:paraId="79F52E77" w14:textId="58C0D82D" w:rsidR="00585B79" w:rsidRDefault="00585B79" w:rsidP="00585B79">
      <w:pPr>
        <w:keepNext/>
      </w:pPr>
      <w:r w:rsidRPr="00585B79">
        <w:rPr>
          <w:noProof/>
        </w:rPr>
        <w:lastRenderedPageBreak/>
        <w:drawing>
          <wp:anchor distT="0" distB="0" distL="114300" distR="114300" simplePos="0" relativeHeight="251664384" behindDoc="0" locked="0" layoutInCell="1" allowOverlap="1" wp14:anchorId="7FAD6717" wp14:editId="6D8BE1FF">
            <wp:simplePos x="0" y="0"/>
            <wp:positionH relativeFrom="column">
              <wp:posOffset>0</wp:posOffset>
            </wp:positionH>
            <wp:positionV relativeFrom="paragraph">
              <wp:posOffset>3175</wp:posOffset>
            </wp:positionV>
            <wp:extent cx="5943600" cy="202311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2023110"/>
                    </a:xfrm>
                    <a:prstGeom prst="rect">
                      <a:avLst/>
                    </a:prstGeom>
                  </pic:spPr>
                </pic:pic>
              </a:graphicData>
            </a:graphic>
          </wp:anchor>
        </w:drawing>
      </w:r>
    </w:p>
    <w:p w14:paraId="36DAA8B3" w14:textId="77777777" w:rsidR="00585B79" w:rsidRDefault="00585B79" w:rsidP="00585B79">
      <w:pPr>
        <w:pStyle w:val="ListParagraph"/>
        <w:keepNext/>
        <w:numPr>
          <w:ilvl w:val="0"/>
          <w:numId w:val="4"/>
        </w:numPr>
      </w:pPr>
      <w:r w:rsidRPr="00585B79">
        <w:t xml:space="preserve">Computed axial tomography (CAT) scan </w:t>
      </w:r>
    </w:p>
    <w:p w14:paraId="5E62CF4A" w14:textId="77777777" w:rsidR="00585B79" w:rsidRDefault="00585B79" w:rsidP="00585B79">
      <w:pPr>
        <w:pStyle w:val="ListParagraph"/>
        <w:keepNext/>
        <w:numPr>
          <w:ilvl w:val="0"/>
          <w:numId w:val="4"/>
        </w:numPr>
      </w:pPr>
      <w:r w:rsidRPr="00585B79">
        <w:t>(b) magnetic resonance imaging (MRI)</w:t>
      </w:r>
    </w:p>
    <w:p w14:paraId="04F5876D" w14:textId="297A3BB2" w:rsidR="00585B79" w:rsidRDefault="00585B79" w:rsidP="00585B79">
      <w:pPr>
        <w:pStyle w:val="ListParagraph"/>
        <w:keepNext/>
        <w:numPr>
          <w:ilvl w:val="0"/>
          <w:numId w:val="4"/>
        </w:numPr>
      </w:pPr>
      <w:r w:rsidRPr="00585B79">
        <w:t>(c) diffusion tensor imaging (DTI)</w:t>
      </w:r>
    </w:p>
    <w:p w14:paraId="5150F521" w14:textId="43178680" w:rsidR="00585B79" w:rsidRDefault="00585B79" w:rsidP="00585B79">
      <w:pPr>
        <w:keepNext/>
      </w:pPr>
    </w:p>
    <w:p w14:paraId="788FBBA8" w14:textId="74F29EAE" w:rsidR="00585B79" w:rsidRDefault="00585B79" w:rsidP="00585B79">
      <w:pPr>
        <w:pStyle w:val="ListParagraph"/>
        <w:keepNext/>
        <w:numPr>
          <w:ilvl w:val="0"/>
          <w:numId w:val="1"/>
        </w:numPr>
      </w:pPr>
      <w:r>
        <w:t>P</w:t>
      </w:r>
      <w:r w:rsidRPr="00585B79">
        <w:t xml:space="preserve">ositron </w:t>
      </w:r>
      <w:r>
        <w:t>E</w:t>
      </w:r>
      <w:r w:rsidRPr="00585B79">
        <w:t xml:space="preserve">mission </w:t>
      </w:r>
      <w:r>
        <w:t>T</w:t>
      </w:r>
      <w:r w:rsidRPr="00585B79">
        <w:t>omography</w:t>
      </w:r>
    </w:p>
    <w:p w14:paraId="1ABE7CB6" w14:textId="539AA1D9" w:rsidR="00585B79" w:rsidRDefault="00585B79" w:rsidP="00585B79">
      <w:pPr>
        <w:pStyle w:val="ListParagraph"/>
        <w:keepNext/>
        <w:numPr>
          <w:ilvl w:val="1"/>
          <w:numId w:val="1"/>
        </w:numPr>
      </w:pPr>
      <w:r w:rsidRPr="00585B79">
        <w:t>a harmless radioactive substance is injected into a person's blood. Radiation detectors are then used to scan the person's brain. Active brain areas have more blood flow and thus display a higher amount of radioactivity</w:t>
      </w:r>
    </w:p>
    <w:p w14:paraId="6E3FDA9F" w14:textId="3EBCDD6B" w:rsidR="00585B79" w:rsidRDefault="00585B79" w:rsidP="00585B79">
      <w:pPr>
        <w:pStyle w:val="ListParagraph"/>
        <w:keepNext/>
        <w:numPr>
          <w:ilvl w:val="0"/>
          <w:numId w:val="1"/>
        </w:numPr>
      </w:pPr>
      <w:r w:rsidRPr="00585B79">
        <w:t>Functional magnetic resonance imaging (fMRI)</w:t>
      </w:r>
    </w:p>
    <w:p w14:paraId="6E8716BA" w14:textId="2F33A80F" w:rsidR="00585B79" w:rsidRDefault="00585B79" w:rsidP="00585B79">
      <w:pPr>
        <w:pStyle w:val="ListParagraph"/>
        <w:keepNext/>
        <w:numPr>
          <w:ilvl w:val="1"/>
          <w:numId w:val="1"/>
        </w:numPr>
      </w:pPr>
      <w:r w:rsidRPr="00585B79">
        <w:t>allows for the detection of changes in blood flow, a presumed indicator of changes in the activity of neurons</w:t>
      </w:r>
    </w:p>
    <w:p w14:paraId="6BC301E4" w14:textId="0DC6086E" w:rsidR="001F1B97" w:rsidRDefault="001F1B97" w:rsidP="00585B79">
      <w:pPr>
        <w:pStyle w:val="ListParagraph"/>
        <w:keepNext/>
        <w:numPr>
          <w:ilvl w:val="1"/>
          <w:numId w:val="1"/>
        </w:numPr>
      </w:pPr>
      <w:r w:rsidRPr="001F1B97">
        <w:t>detects the amount of oxygenated hemoglobin (the blood molecules responsible for carrying oxygen) after a person is exposed to magnetic pulses</w:t>
      </w:r>
    </w:p>
    <w:p w14:paraId="3A9DD467" w14:textId="17A01400" w:rsidR="00585B79" w:rsidRPr="00585B79" w:rsidRDefault="00585B79" w:rsidP="00585B79">
      <w:pPr>
        <w:keepNext/>
        <w:rPr>
          <w:lang w:val="en-US"/>
        </w:rPr>
      </w:pPr>
    </w:p>
    <w:p w14:paraId="25646162" w14:textId="17A01400" w:rsidR="00DA7508" w:rsidRPr="00DA7508" w:rsidRDefault="00DA7508" w:rsidP="00DA7508">
      <w:pPr>
        <w:rPr>
          <w:lang w:val="en-US"/>
        </w:rPr>
      </w:pPr>
    </w:p>
    <w:p w14:paraId="5A7BEFF1" w14:textId="23FF5343" w:rsidR="001D098D" w:rsidRDefault="00585B79" w:rsidP="00DA7508">
      <w:r w:rsidRPr="00585B79">
        <w:t>How Does the Nervous System Work?</w:t>
      </w:r>
    </w:p>
    <w:p w14:paraId="152A0650" w14:textId="62A61BB8" w:rsidR="00282A01" w:rsidRDefault="00282A01" w:rsidP="00DA7508">
      <w:r>
        <w:rPr>
          <w:noProof/>
        </w:rPr>
        <w:lastRenderedPageBreak/>
        <w:drawing>
          <wp:inline distT="0" distB="0" distL="0" distR="0" wp14:anchorId="6A98AD62" wp14:editId="72D6CF5B">
            <wp:extent cx="5943600" cy="5247640"/>
            <wp:effectExtent l="0" t="0" r="0" b="0"/>
            <wp:docPr id="15" name="Picture 15" descr="https://mylearningspace.wlu.ca/content/enforced/276164-1556.201809/images/4chart.gif?_&amp;d2lSessionVal=wqDDPxHScVA4cdKQvajYAIKqU&amp;ou=27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mylearningspace.wlu.ca/content/enforced/276164-1556.201809/images/4chart.gif?_&amp;d2lSessionVal=wqDDPxHScVA4cdKQvajYAIKqU&amp;ou=27616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247640"/>
                    </a:xfrm>
                    <a:prstGeom prst="rect">
                      <a:avLst/>
                    </a:prstGeom>
                    <a:noFill/>
                    <a:ln>
                      <a:noFill/>
                    </a:ln>
                  </pic:spPr>
                </pic:pic>
              </a:graphicData>
            </a:graphic>
          </wp:inline>
        </w:drawing>
      </w:r>
    </w:p>
    <w:p w14:paraId="5F2DE195" w14:textId="36556B79" w:rsidR="00585B79" w:rsidRDefault="00585B79" w:rsidP="00585B79">
      <w:pPr>
        <w:pStyle w:val="ListParagraph"/>
        <w:numPr>
          <w:ilvl w:val="0"/>
          <w:numId w:val="1"/>
        </w:numPr>
      </w:pPr>
      <w:r>
        <w:t>Neuron</w:t>
      </w:r>
    </w:p>
    <w:p w14:paraId="0608DA0D" w14:textId="428329AA" w:rsidR="00585B79" w:rsidRDefault="00585B79" w:rsidP="00585B79">
      <w:pPr>
        <w:pStyle w:val="ListParagraph"/>
        <w:numPr>
          <w:ilvl w:val="1"/>
          <w:numId w:val="1"/>
        </w:numPr>
      </w:pPr>
      <w:r>
        <w:t>Nerve Cell</w:t>
      </w:r>
    </w:p>
    <w:p w14:paraId="3CE2281D" w14:textId="21BEA834" w:rsidR="00585B79" w:rsidRDefault="00585B79" w:rsidP="00585B79">
      <w:pPr>
        <w:pStyle w:val="ListParagraph"/>
        <w:numPr>
          <w:ilvl w:val="1"/>
          <w:numId w:val="1"/>
        </w:numPr>
      </w:pPr>
      <w:r w:rsidRPr="00585B79">
        <w:t>Communication among neurons is necessary for normal functioning of the brain and spinal cord</w:t>
      </w:r>
    </w:p>
    <w:p w14:paraId="2A479A86" w14:textId="704BCD5C" w:rsidR="00585B79" w:rsidRDefault="00585B79" w:rsidP="00585B79">
      <w:pPr>
        <w:pStyle w:val="ListParagraph"/>
        <w:numPr>
          <w:ilvl w:val="1"/>
          <w:numId w:val="1"/>
        </w:numPr>
      </w:pPr>
      <w:r w:rsidRPr="00585B79">
        <w:t>neurons have a cell body filled with cytoplasm that contains a nucleus</w:t>
      </w:r>
    </w:p>
    <w:p w14:paraId="34F9B60B" w14:textId="27123643" w:rsidR="00585B79" w:rsidRDefault="00585B79" w:rsidP="00585B79">
      <w:pPr>
        <w:pStyle w:val="ListParagraph"/>
        <w:numPr>
          <w:ilvl w:val="1"/>
          <w:numId w:val="1"/>
        </w:numPr>
      </w:pPr>
      <w:r w:rsidRPr="00585B79">
        <w:t>contain organelles that enable the neuron to make proteins and other molecules, produce energy, and permit the breakdown and elimination of toxic substances</w:t>
      </w:r>
    </w:p>
    <w:p w14:paraId="00B87B4A" w14:textId="15F8A630" w:rsidR="00585B79" w:rsidRDefault="00585B79" w:rsidP="00585B79">
      <w:pPr>
        <w:pStyle w:val="ListParagraph"/>
        <w:numPr>
          <w:ilvl w:val="0"/>
          <w:numId w:val="1"/>
        </w:numPr>
      </w:pPr>
      <w:r w:rsidRPr="00585B79">
        <w:t>Dendrites</w:t>
      </w:r>
    </w:p>
    <w:p w14:paraId="7F0C3FDF" w14:textId="176E4C18" w:rsidR="00585B79" w:rsidRDefault="00585B79" w:rsidP="00585B79">
      <w:pPr>
        <w:pStyle w:val="ListParagraph"/>
        <w:numPr>
          <w:ilvl w:val="1"/>
          <w:numId w:val="1"/>
        </w:numPr>
      </w:pPr>
      <w:r>
        <w:t>t</w:t>
      </w:r>
      <w:r w:rsidRPr="00585B79">
        <w:t>he parts of neurons that receive input from other neurons</w:t>
      </w:r>
    </w:p>
    <w:p w14:paraId="7D69F8C0" w14:textId="467CB5D2" w:rsidR="00585B79" w:rsidRDefault="00585B79" w:rsidP="00585B79">
      <w:pPr>
        <w:pStyle w:val="ListParagraph"/>
        <w:numPr>
          <w:ilvl w:val="0"/>
          <w:numId w:val="1"/>
        </w:numPr>
      </w:pPr>
      <w:r>
        <w:t>Axon</w:t>
      </w:r>
    </w:p>
    <w:p w14:paraId="39580EA2" w14:textId="189FE2A8" w:rsidR="00585B79" w:rsidRDefault="00585B79" w:rsidP="00585B79">
      <w:pPr>
        <w:pStyle w:val="ListParagraph"/>
        <w:numPr>
          <w:ilvl w:val="1"/>
          <w:numId w:val="1"/>
        </w:numPr>
      </w:pPr>
      <w:r w:rsidRPr="00585B79">
        <w:t>the part of the neuron that carries information away from the cell body toward other neurons</w:t>
      </w:r>
    </w:p>
    <w:p w14:paraId="48C70E37" w14:textId="112C5422" w:rsidR="00585B79" w:rsidRDefault="00585B79" w:rsidP="00585B79">
      <w:pPr>
        <w:pStyle w:val="ListParagraph"/>
        <w:numPr>
          <w:ilvl w:val="0"/>
          <w:numId w:val="1"/>
        </w:numPr>
      </w:pPr>
      <w:r>
        <w:t>Axon Terminal</w:t>
      </w:r>
    </w:p>
    <w:p w14:paraId="6CA4597E" w14:textId="46CE8CEC" w:rsidR="00585B79" w:rsidRDefault="00585B79" w:rsidP="00585B79">
      <w:pPr>
        <w:pStyle w:val="ListParagraph"/>
        <w:numPr>
          <w:ilvl w:val="1"/>
          <w:numId w:val="1"/>
        </w:numPr>
      </w:pPr>
      <w:r w:rsidRPr="00585B79">
        <w:t>the end of a neuron's axon, from which neurotransmitters are released</w:t>
      </w:r>
    </w:p>
    <w:p w14:paraId="7D01222E" w14:textId="37BED166" w:rsidR="001147CF" w:rsidRDefault="003D30EB" w:rsidP="00585B79">
      <w:pPr>
        <w:pStyle w:val="ListParagraph"/>
        <w:numPr>
          <w:ilvl w:val="1"/>
          <w:numId w:val="1"/>
        </w:numPr>
      </w:pPr>
      <w:r w:rsidRPr="003D30EB">
        <w:lastRenderedPageBreak/>
        <w:t>At the end of each axon (a region known as the axon terminal) are many specialized structures (synapses) where information is passed from one neuron to another across a very small fluid-filled space</w:t>
      </w:r>
    </w:p>
    <w:p w14:paraId="2E741AAF" w14:textId="00D4644F" w:rsidR="003D30EB" w:rsidRDefault="003D30EB" w:rsidP="00585B79">
      <w:pPr>
        <w:pStyle w:val="ListParagraph"/>
        <w:numPr>
          <w:ilvl w:val="1"/>
          <w:numId w:val="1"/>
        </w:numPr>
      </w:pPr>
      <w:r w:rsidRPr="003D30EB">
        <w:t>When an electrical impulse (an action potential) reaches the axon terminal, it causes fluid-filled sacs called vesicles (filled with chemicals called neurotransmitters) to migrate to, and fuse with, the neuronal membrane and to then release neurotransmitters into the synapse</w:t>
      </w:r>
    </w:p>
    <w:p w14:paraId="24EAAD42" w14:textId="711DC270" w:rsidR="00B0604D" w:rsidRDefault="00B0604D" w:rsidP="00EC405E">
      <w:pPr>
        <w:pStyle w:val="ListParagraph"/>
        <w:numPr>
          <w:ilvl w:val="0"/>
          <w:numId w:val="1"/>
        </w:numPr>
      </w:pPr>
      <w:r>
        <w:t>Glia</w:t>
      </w:r>
    </w:p>
    <w:p w14:paraId="70F0EE8C" w14:textId="13160ED9" w:rsidR="00B0604D" w:rsidRDefault="00B0604D" w:rsidP="00B0604D">
      <w:pPr>
        <w:pStyle w:val="ListParagraph"/>
        <w:numPr>
          <w:ilvl w:val="1"/>
          <w:numId w:val="1"/>
        </w:numPr>
      </w:pPr>
      <w:r w:rsidRPr="00B0604D">
        <w:t>the cells that, in addition to neurons, make up the nervous system</w:t>
      </w:r>
    </w:p>
    <w:p w14:paraId="50446250" w14:textId="7330679A" w:rsidR="00B0604D" w:rsidRDefault="00B0604D" w:rsidP="00B0604D">
      <w:pPr>
        <w:pStyle w:val="ListParagraph"/>
        <w:numPr>
          <w:ilvl w:val="1"/>
          <w:numId w:val="1"/>
        </w:numPr>
      </w:pPr>
      <w:r>
        <w:t>Means Glue in Greek</w:t>
      </w:r>
    </w:p>
    <w:p w14:paraId="3E3D211F" w14:textId="3D3E2E2C" w:rsidR="00B0604D" w:rsidRDefault="00B0604D" w:rsidP="00B0604D">
      <w:pPr>
        <w:pStyle w:val="ListParagraph"/>
        <w:numPr>
          <w:ilvl w:val="1"/>
          <w:numId w:val="1"/>
        </w:numPr>
      </w:pPr>
      <w:r w:rsidRPr="00B0604D">
        <w:t>Astroglia</w:t>
      </w:r>
    </w:p>
    <w:p w14:paraId="157E2162" w14:textId="0D3F0A46" w:rsidR="00B0604D" w:rsidRDefault="00B0604D" w:rsidP="00B0604D">
      <w:pPr>
        <w:pStyle w:val="ListParagraph"/>
        <w:numPr>
          <w:ilvl w:val="2"/>
          <w:numId w:val="1"/>
        </w:numPr>
      </w:pPr>
      <w:r w:rsidRPr="00B0604D">
        <w:t xml:space="preserve">regulate the flow of blood into different brain regions as those regions increase or decrease in neuronal activity, thus providing </w:t>
      </w:r>
      <w:proofErr w:type="gramStart"/>
      <w:r w:rsidRPr="00B0604D">
        <w:t>more or less nutrition</w:t>
      </w:r>
      <w:proofErr w:type="gramEnd"/>
      <w:r w:rsidRPr="00B0604D">
        <w:t xml:space="preserve"> support or oxygenation as required</w:t>
      </w:r>
    </w:p>
    <w:p w14:paraId="3222AB2F" w14:textId="21020CDA" w:rsidR="00B0604D" w:rsidRDefault="00B0604D" w:rsidP="00B0604D">
      <w:pPr>
        <w:pStyle w:val="ListParagraph"/>
        <w:numPr>
          <w:ilvl w:val="1"/>
          <w:numId w:val="1"/>
        </w:numPr>
      </w:pPr>
      <w:r>
        <w:t>O</w:t>
      </w:r>
      <w:r w:rsidRPr="00B0604D">
        <w:t>ligodendroglia</w:t>
      </w:r>
    </w:p>
    <w:p w14:paraId="6DD32F89" w14:textId="1D85B38F" w:rsidR="00B0604D" w:rsidRDefault="00B0604D" w:rsidP="00B0604D">
      <w:pPr>
        <w:pStyle w:val="ListParagraph"/>
        <w:numPr>
          <w:ilvl w:val="2"/>
          <w:numId w:val="1"/>
        </w:numPr>
      </w:pPr>
      <w:r w:rsidRPr="00B0604D">
        <w:t>central nervous system, including the brain and spinal cord</w:t>
      </w:r>
    </w:p>
    <w:p w14:paraId="2D463876" w14:textId="3ED53673" w:rsidR="00B0604D" w:rsidRDefault="00B0604D" w:rsidP="00B0604D">
      <w:pPr>
        <w:pStyle w:val="ListParagraph"/>
        <w:numPr>
          <w:ilvl w:val="2"/>
          <w:numId w:val="1"/>
        </w:numPr>
      </w:pPr>
      <w:r w:rsidRPr="00B0604D">
        <w:t>providing a protective fatty sheath, or coating, called myelin that insulates the axons of neurons from nearby neuronal activity</w:t>
      </w:r>
    </w:p>
    <w:p w14:paraId="28668643" w14:textId="7854C9A2" w:rsidR="00B0604D" w:rsidRDefault="00B0604D" w:rsidP="00B0604D">
      <w:pPr>
        <w:pStyle w:val="ListParagraph"/>
        <w:numPr>
          <w:ilvl w:val="1"/>
          <w:numId w:val="1"/>
        </w:numPr>
      </w:pPr>
      <w:r w:rsidRPr="00B0604D">
        <w:t>Schwann cells (both of which are myelinating glia)</w:t>
      </w:r>
    </w:p>
    <w:p w14:paraId="67C84588" w14:textId="1496C0BB" w:rsidR="00B0604D" w:rsidRDefault="00B0604D" w:rsidP="00B0604D">
      <w:pPr>
        <w:pStyle w:val="ListParagraph"/>
        <w:numPr>
          <w:ilvl w:val="2"/>
          <w:numId w:val="1"/>
        </w:numPr>
      </w:pPr>
      <w:r w:rsidRPr="00B0604D">
        <w:t>peripheral nervous system, the nervous system outside of the brain and spinal cord</w:t>
      </w:r>
    </w:p>
    <w:p w14:paraId="766C8F6F" w14:textId="142E4053" w:rsidR="00B0604D" w:rsidRDefault="00B0604D" w:rsidP="00B0604D">
      <w:pPr>
        <w:pStyle w:val="ListParagraph"/>
        <w:numPr>
          <w:ilvl w:val="2"/>
          <w:numId w:val="1"/>
        </w:numPr>
      </w:pPr>
      <w:r w:rsidRPr="00B0604D">
        <w:t>providing a protective fatty sheath, or coating, called myelin that insulates the axons of neurons from nearby neuronal activity</w:t>
      </w:r>
    </w:p>
    <w:p w14:paraId="4D6677B5" w14:textId="76C6A63D" w:rsidR="001957B7" w:rsidRDefault="001957B7" w:rsidP="001957B7">
      <w:pPr>
        <w:pStyle w:val="ListParagraph"/>
        <w:numPr>
          <w:ilvl w:val="3"/>
          <w:numId w:val="1"/>
        </w:numPr>
      </w:pPr>
      <w:r>
        <w:t xml:space="preserve">Myelin </w:t>
      </w:r>
      <w:r w:rsidRPr="001957B7">
        <w:t>helps speed neural impulses</w:t>
      </w:r>
    </w:p>
    <w:p w14:paraId="7EC6F30C" w14:textId="595DD8F5" w:rsidR="00B0604D" w:rsidRDefault="00B0604D" w:rsidP="00B0604D">
      <w:pPr>
        <w:pStyle w:val="ListParagraph"/>
        <w:numPr>
          <w:ilvl w:val="1"/>
          <w:numId w:val="1"/>
        </w:numPr>
      </w:pPr>
      <w:r w:rsidRPr="00B0604D">
        <w:t xml:space="preserve"> </w:t>
      </w:r>
      <w:r>
        <w:t>E</w:t>
      </w:r>
      <w:r w:rsidRPr="00B0604D">
        <w:t>pendymal cells</w:t>
      </w:r>
    </w:p>
    <w:p w14:paraId="00590ADF" w14:textId="15694B9B" w:rsidR="00B0604D" w:rsidRDefault="00B0604D" w:rsidP="00B0604D">
      <w:pPr>
        <w:pStyle w:val="ListParagraph"/>
        <w:numPr>
          <w:ilvl w:val="2"/>
          <w:numId w:val="1"/>
        </w:numPr>
      </w:pPr>
      <w:r w:rsidRPr="00B0604D">
        <w:t>specialized neuroglial cells that line the walls of the ventricles, fluid-filled spaces within the brain</w:t>
      </w:r>
    </w:p>
    <w:p w14:paraId="74CB22C0" w14:textId="45AC3A3D" w:rsidR="00B00149" w:rsidRDefault="0017312F" w:rsidP="00B00149">
      <w:pPr>
        <w:pStyle w:val="ListParagraph"/>
        <w:numPr>
          <w:ilvl w:val="1"/>
          <w:numId w:val="1"/>
        </w:numPr>
      </w:pPr>
      <w:r>
        <w:t>Glial Cell</w:t>
      </w:r>
      <w:r w:rsidR="00B00149">
        <w:tab/>
      </w:r>
    </w:p>
    <w:p w14:paraId="32487299" w14:textId="360014A2" w:rsidR="00B00149" w:rsidRDefault="00B00149" w:rsidP="00B00149">
      <w:pPr>
        <w:pStyle w:val="ListParagraph"/>
        <w:numPr>
          <w:ilvl w:val="2"/>
          <w:numId w:val="1"/>
        </w:numPr>
      </w:pPr>
      <w:r>
        <w:t>Buffer neurons from the rest of the body.</w:t>
      </w:r>
      <w:r>
        <w:tab/>
      </w:r>
    </w:p>
    <w:p w14:paraId="4AC8F862" w14:textId="3630D82C" w:rsidR="00B00149" w:rsidRDefault="00B00149" w:rsidP="00B00149">
      <w:pPr>
        <w:pStyle w:val="ListParagraph"/>
        <w:numPr>
          <w:ilvl w:val="2"/>
          <w:numId w:val="1"/>
        </w:numPr>
      </w:pPr>
      <w:r>
        <w:t>Control the nutrient supply to neurons.</w:t>
      </w:r>
      <w:r>
        <w:tab/>
      </w:r>
    </w:p>
    <w:p w14:paraId="4DF5902A" w14:textId="1AED9588" w:rsidR="0017312F" w:rsidRDefault="00B00149" w:rsidP="00B00149">
      <w:pPr>
        <w:pStyle w:val="ListParagraph"/>
        <w:numPr>
          <w:ilvl w:val="2"/>
          <w:numId w:val="1"/>
        </w:numPr>
      </w:pPr>
      <w:r>
        <w:t>Destroy and remove diseased and dead neurons</w:t>
      </w:r>
    </w:p>
    <w:p w14:paraId="23037E8D" w14:textId="559801AF" w:rsidR="00B0604D" w:rsidRDefault="00B0604D" w:rsidP="00B0604D">
      <w:pPr>
        <w:pStyle w:val="ListParagraph"/>
        <w:numPr>
          <w:ilvl w:val="1"/>
          <w:numId w:val="1"/>
        </w:numPr>
      </w:pPr>
      <w:r>
        <w:t>M</w:t>
      </w:r>
      <w:r w:rsidRPr="00B0604D">
        <w:t>icroglia</w:t>
      </w:r>
    </w:p>
    <w:p w14:paraId="05220ECF" w14:textId="08D93420" w:rsidR="00B0604D" w:rsidRDefault="00B0604D" w:rsidP="00B0604D">
      <w:pPr>
        <w:pStyle w:val="ListParagraph"/>
        <w:numPr>
          <w:ilvl w:val="2"/>
          <w:numId w:val="1"/>
        </w:numPr>
      </w:pPr>
      <w:r w:rsidRPr="00B0604D">
        <w:t>so-named because they are very small, are important for cleaning up the debris of degenerating or dead neurons and glia so that brain regions can continue with their normal functioning</w:t>
      </w:r>
    </w:p>
    <w:p w14:paraId="22ACB84D" w14:textId="29618EF5" w:rsidR="00680039" w:rsidRDefault="00B0604D" w:rsidP="00EB659E">
      <w:r w:rsidRPr="00B0604D">
        <w:t>The Action Potential</w:t>
      </w:r>
    </w:p>
    <w:p w14:paraId="2705F300" w14:textId="77777777" w:rsidR="00B0604D" w:rsidRDefault="00B0604D" w:rsidP="00B0604D">
      <w:pPr>
        <w:pStyle w:val="ListParagraph"/>
        <w:numPr>
          <w:ilvl w:val="0"/>
          <w:numId w:val="1"/>
        </w:numPr>
      </w:pPr>
      <w:r w:rsidRPr="00B0604D">
        <w:t>Ions</w:t>
      </w:r>
    </w:p>
    <w:p w14:paraId="08F91B70" w14:textId="069EC264" w:rsidR="00B0604D" w:rsidRDefault="00B0604D" w:rsidP="00B0604D">
      <w:pPr>
        <w:pStyle w:val="ListParagraph"/>
        <w:numPr>
          <w:ilvl w:val="1"/>
          <w:numId w:val="1"/>
        </w:numPr>
      </w:pPr>
      <w:r w:rsidRPr="00B0604D">
        <w:t>atoms and molecules that have a relative imbalance of protons and electrons, and are thus either positively or negatively charged</w:t>
      </w:r>
    </w:p>
    <w:p w14:paraId="139429BB" w14:textId="1D7657B3" w:rsidR="00B0604D" w:rsidRDefault="00B0604D" w:rsidP="00B0604D">
      <w:pPr>
        <w:pStyle w:val="ListParagraph"/>
        <w:numPr>
          <w:ilvl w:val="1"/>
          <w:numId w:val="1"/>
        </w:numPr>
      </w:pPr>
      <w:r w:rsidRPr="00B0604D">
        <w:t>The ratio of negative to positive ions in the cytoplasm (intracellular fluid) is different from the ratio in the extracellular fluid that surrounds the neuron</w:t>
      </w:r>
    </w:p>
    <w:p w14:paraId="600F252C" w14:textId="7DD21C7C" w:rsidR="00B0604D" w:rsidRDefault="00B0604D" w:rsidP="00B0604D">
      <w:pPr>
        <w:pStyle w:val="ListParagraph"/>
        <w:numPr>
          <w:ilvl w:val="0"/>
          <w:numId w:val="1"/>
        </w:numPr>
      </w:pPr>
      <w:r>
        <w:t>P</w:t>
      </w:r>
      <w:r w:rsidRPr="00B0604D">
        <w:t>olarized</w:t>
      </w:r>
    </w:p>
    <w:p w14:paraId="009BBDBB" w14:textId="32CB50BD" w:rsidR="00B0604D" w:rsidRDefault="00B0604D" w:rsidP="00B0604D">
      <w:pPr>
        <w:pStyle w:val="ListParagraph"/>
        <w:numPr>
          <w:ilvl w:val="1"/>
          <w:numId w:val="1"/>
        </w:numPr>
      </w:pPr>
      <w:r w:rsidRPr="00B0604D">
        <w:lastRenderedPageBreak/>
        <w:t>when a neuron is at rest, or inactive, the inside of the neuron is negatively charged in comparison to the outside</w:t>
      </w:r>
    </w:p>
    <w:p w14:paraId="3CE53EF9" w14:textId="6A3F6F58" w:rsidR="00B0604D" w:rsidRDefault="00B0604D" w:rsidP="00B0604D">
      <w:pPr>
        <w:pStyle w:val="ListParagraph"/>
        <w:numPr>
          <w:ilvl w:val="0"/>
          <w:numId w:val="1"/>
        </w:numPr>
      </w:pPr>
      <w:r>
        <w:t xml:space="preserve">Resting Potential </w:t>
      </w:r>
    </w:p>
    <w:p w14:paraId="1E9F84E6" w14:textId="086C56DC" w:rsidR="00B0604D" w:rsidRDefault="00B0604D" w:rsidP="00B0604D">
      <w:pPr>
        <w:pStyle w:val="ListParagraph"/>
        <w:numPr>
          <w:ilvl w:val="1"/>
          <w:numId w:val="1"/>
        </w:numPr>
      </w:pPr>
      <w:r w:rsidRPr="00B0604D">
        <w:t>the electrical charge of a neuron when it is at res</w:t>
      </w:r>
      <w:r>
        <w:t>t</w:t>
      </w:r>
    </w:p>
    <w:p w14:paraId="5D450671" w14:textId="0C23F22B" w:rsidR="00B0604D" w:rsidRDefault="00B0604D" w:rsidP="00B0604D">
      <w:pPr>
        <w:pStyle w:val="ListParagraph"/>
        <w:numPr>
          <w:ilvl w:val="0"/>
          <w:numId w:val="1"/>
        </w:numPr>
      </w:pPr>
      <w:r>
        <w:t>A</w:t>
      </w:r>
      <w:r w:rsidRPr="00B0604D">
        <w:t xml:space="preserve">ction </w:t>
      </w:r>
      <w:r>
        <w:t>P</w:t>
      </w:r>
      <w:r w:rsidRPr="00B0604D">
        <w:t>otential</w:t>
      </w:r>
    </w:p>
    <w:p w14:paraId="165C1606" w14:textId="4385786B" w:rsidR="00EC405E" w:rsidRDefault="00EC405E" w:rsidP="00EC405E">
      <w:pPr>
        <w:pStyle w:val="ListParagraph"/>
        <w:numPr>
          <w:ilvl w:val="1"/>
          <w:numId w:val="1"/>
        </w:numPr>
      </w:pPr>
      <w:r w:rsidRPr="00EC405E">
        <w:t>a sudden positive change in the electrical charge of a neuron's axon, also known as a spike or firing; action potentials are rapidly transmitted down the axo</w:t>
      </w:r>
      <w:r>
        <w:t>n</w:t>
      </w:r>
    </w:p>
    <w:p w14:paraId="726983A0" w14:textId="33E5EFA7" w:rsidR="00EC405E" w:rsidRDefault="00EC405E" w:rsidP="00EC405E">
      <w:pPr>
        <w:pStyle w:val="ListParagraph"/>
        <w:numPr>
          <w:ilvl w:val="1"/>
          <w:numId w:val="1"/>
        </w:numPr>
      </w:pPr>
      <w:r>
        <w:t xml:space="preserve">Either it </w:t>
      </w:r>
      <w:proofErr w:type="gramStart"/>
      <w:r>
        <w:t>fires</w:t>
      </w:r>
      <w:proofErr w:type="gramEnd"/>
      <w:r>
        <w:t xml:space="preserve"> or it doesn’t (all or none)</w:t>
      </w:r>
    </w:p>
    <w:p w14:paraId="19E4173C" w14:textId="42161A01" w:rsidR="00EC405E" w:rsidRDefault="00EC405E" w:rsidP="00EC405E">
      <w:pPr>
        <w:pStyle w:val="ListParagraph"/>
        <w:numPr>
          <w:ilvl w:val="0"/>
          <w:numId w:val="1"/>
        </w:numPr>
      </w:pPr>
      <w:r>
        <w:t>T</w:t>
      </w:r>
      <w:r w:rsidRPr="00EC405E">
        <w:t xml:space="preserve">hreshold of </w:t>
      </w:r>
      <w:r>
        <w:t>E</w:t>
      </w:r>
      <w:r w:rsidRPr="00EC405E">
        <w:t>xcitation</w:t>
      </w:r>
    </w:p>
    <w:p w14:paraId="64F07C51" w14:textId="3D3FE016" w:rsidR="00EC405E" w:rsidRDefault="00EC405E" w:rsidP="00EC405E">
      <w:pPr>
        <w:pStyle w:val="ListParagraph"/>
        <w:numPr>
          <w:ilvl w:val="1"/>
          <w:numId w:val="1"/>
        </w:numPr>
      </w:pPr>
      <w:r w:rsidRPr="00EC405E">
        <w:t>the point at which the relative influence of other neurons succeeds in causing a neuron to initiate an action potential</w:t>
      </w:r>
    </w:p>
    <w:p w14:paraId="041BA5CF" w14:textId="5A2D8EED" w:rsidR="00B0604D" w:rsidRDefault="00B0604D" w:rsidP="00EC405E">
      <w:pPr>
        <w:pStyle w:val="ListParagraph"/>
        <w:numPr>
          <w:ilvl w:val="0"/>
          <w:numId w:val="1"/>
        </w:numPr>
      </w:pPr>
      <w:r>
        <w:t>C</w:t>
      </w:r>
      <w:r w:rsidRPr="00B0604D">
        <w:t xml:space="preserve">oncentration </w:t>
      </w:r>
      <w:r>
        <w:t>G</w:t>
      </w:r>
      <w:r w:rsidRPr="00B0604D">
        <w:t>radient</w:t>
      </w:r>
    </w:p>
    <w:p w14:paraId="6A1C192D" w14:textId="68BE6922" w:rsidR="00B0604D" w:rsidRDefault="00B0604D" w:rsidP="00B0604D">
      <w:pPr>
        <w:pStyle w:val="ListParagraph"/>
        <w:numPr>
          <w:ilvl w:val="1"/>
          <w:numId w:val="1"/>
        </w:numPr>
      </w:pPr>
      <w:r w:rsidRPr="00B0604D">
        <w:t>the difference in concentration of sodium ions inside and outside of the neuron</w:t>
      </w:r>
    </w:p>
    <w:p w14:paraId="6BD43349" w14:textId="01611201" w:rsidR="00B0604D" w:rsidRDefault="00B0604D" w:rsidP="00B0604D">
      <w:pPr>
        <w:pStyle w:val="ListParagraph"/>
        <w:numPr>
          <w:ilvl w:val="0"/>
          <w:numId w:val="1"/>
        </w:numPr>
      </w:pPr>
      <w:r>
        <w:t>E</w:t>
      </w:r>
      <w:r w:rsidRPr="00B0604D">
        <w:t xml:space="preserve">lectrostatic </w:t>
      </w:r>
      <w:r>
        <w:t>P</w:t>
      </w:r>
      <w:r w:rsidRPr="00B0604D">
        <w:t>ressure</w:t>
      </w:r>
    </w:p>
    <w:p w14:paraId="03FC729B" w14:textId="02301AFB" w:rsidR="00B0604D" w:rsidRDefault="00B0604D" w:rsidP="00B0604D">
      <w:pPr>
        <w:pStyle w:val="ListParagraph"/>
        <w:numPr>
          <w:ilvl w:val="1"/>
          <w:numId w:val="1"/>
        </w:numPr>
      </w:pPr>
      <w:r w:rsidRPr="00B0604D">
        <w:t xml:space="preserve">force </w:t>
      </w:r>
      <w:r>
        <w:t xml:space="preserve">to </w:t>
      </w:r>
      <w:r w:rsidRPr="00B0604D">
        <w:t>promote a state of even distribution</w:t>
      </w:r>
    </w:p>
    <w:p w14:paraId="0A87BD0B" w14:textId="238F8936" w:rsidR="00B0604D" w:rsidRDefault="00B0604D" w:rsidP="00B0604D">
      <w:pPr>
        <w:pStyle w:val="ListParagraph"/>
        <w:numPr>
          <w:ilvl w:val="1"/>
          <w:numId w:val="1"/>
        </w:numPr>
      </w:pPr>
      <w:r w:rsidRPr="00B0604D">
        <w:t>exists because ions with opposite charges attract one another and ions with the same charge repel one another</w:t>
      </w:r>
    </w:p>
    <w:p w14:paraId="548F93D7" w14:textId="5F0208D2" w:rsidR="00B0604D" w:rsidRDefault="00EC405E" w:rsidP="00B0604D">
      <w:pPr>
        <w:pStyle w:val="ListParagraph"/>
        <w:numPr>
          <w:ilvl w:val="0"/>
          <w:numId w:val="1"/>
        </w:numPr>
      </w:pPr>
      <w:r>
        <w:t>Ions Channels</w:t>
      </w:r>
    </w:p>
    <w:p w14:paraId="6C19558D" w14:textId="7BE21EA8" w:rsidR="00EC405E" w:rsidRDefault="00EC405E" w:rsidP="00EC405E">
      <w:pPr>
        <w:pStyle w:val="ListParagraph"/>
        <w:numPr>
          <w:ilvl w:val="1"/>
          <w:numId w:val="1"/>
        </w:numPr>
      </w:pPr>
      <w:r w:rsidRPr="00EC405E">
        <w:t>pores in the cell membrane that can open and close to allow certain ions into and out of the cell</w:t>
      </w:r>
    </w:p>
    <w:p w14:paraId="2CBF0214" w14:textId="04AE8667" w:rsidR="00EC405E" w:rsidRDefault="00EC405E" w:rsidP="00EC405E">
      <w:pPr>
        <w:pStyle w:val="ListParagraph"/>
        <w:numPr>
          <w:ilvl w:val="0"/>
          <w:numId w:val="1"/>
        </w:numPr>
      </w:pPr>
      <w:r>
        <w:t>S</w:t>
      </w:r>
      <w:r w:rsidRPr="00EC405E">
        <w:t>odium-</w:t>
      </w:r>
      <w:r>
        <w:t>P</w:t>
      </w:r>
      <w:r w:rsidRPr="00EC405E">
        <w:t xml:space="preserve">otassium </w:t>
      </w:r>
      <w:r>
        <w:t>P</w:t>
      </w:r>
      <w:r w:rsidRPr="00EC405E">
        <w:t>ump</w:t>
      </w:r>
    </w:p>
    <w:p w14:paraId="3666DC6F" w14:textId="67F3EE17" w:rsidR="00EC405E" w:rsidRDefault="00EC405E" w:rsidP="00EC405E">
      <w:pPr>
        <w:pStyle w:val="ListParagraph"/>
        <w:numPr>
          <w:ilvl w:val="1"/>
          <w:numId w:val="1"/>
        </w:numPr>
      </w:pPr>
      <w:r w:rsidRPr="00EC405E">
        <w:t>protein molecules in the membrane of cells that push out sodium ions and push in potassium ions</w:t>
      </w:r>
    </w:p>
    <w:p w14:paraId="1401C8DE" w14:textId="37A7BB90" w:rsidR="00EC405E" w:rsidRDefault="00EC405E" w:rsidP="00EC405E">
      <w:pPr>
        <w:pStyle w:val="ListParagraph"/>
        <w:numPr>
          <w:ilvl w:val="0"/>
          <w:numId w:val="1"/>
        </w:numPr>
      </w:pPr>
      <w:r>
        <w:t xml:space="preserve">Depolarization </w:t>
      </w:r>
    </w:p>
    <w:p w14:paraId="38D367A4" w14:textId="6F95E373" w:rsidR="00EC405E" w:rsidRDefault="00EC405E" w:rsidP="00EC405E">
      <w:pPr>
        <w:pStyle w:val="ListParagraph"/>
        <w:numPr>
          <w:ilvl w:val="1"/>
          <w:numId w:val="1"/>
        </w:numPr>
      </w:pPr>
      <w:r w:rsidRPr="00EC405E">
        <w:t>the inside of the neuron membrane becomes less negative relative to the outside</w:t>
      </w:r>
    </w:p>
    <w:p w14:paraId="6443B826" w14:textId="39895117" w:rsidR="00EC405E" w:rsidRDefault="00EC405E" w:rsidP="00EC405E">
      <w:pPr>
        <w:pStyle w:val="ListParagraph"/>
        <w:numPr>
          <w:ilvl w:val="0"/>
          <w:numId w:val="1"/>
        </w:numPr>
      </w:pPr>
      <w:r>
        <w:t>H</w:t>
      </w:r>
      <w:r w:rsidRPr="00EC405E">
        <w:t>yperpolarization</w:t>
      </w:r>
    </w:p>
    <w:p w14:paraId="63F8BBE4" w14:textId="7A71B3F2" w:rsidR="00EC405E" w:rsidRDefault="00EC405E" w:rsidP="00EC405E">
      <w:pPr>
        <w:pStyle w:val="ListParagraph"/>
        <w:numPr>
          <w:ilvl w:val="1"/>
          <w:numId w:val="1"/>
        </w:numPr>
      </w:pPr>
      <w:r w:rsidRPr="00EC405E">
        <w:t>the inside of the neuron membrane becomes more negative relative to the outside</w:t>
      </w:r>
    </w:p>
    <w:p w14:paraId="771134DC" w14:textId="691C5E8C" w:rsidR="00EC405E" w:rsidRDefault="00EC405E" w:rsidP="00EC405E">
      <w:pPr>
        <w:pStyle w:val="ListParagraph"/>
        <w:numPr>
          <w:ilvl w:val="0"/>
          <w:numId w:val="1"/>
        </w:numPr>
      </w:pPr>
      <w:r>
        <w:t>E</w:t>
      </w:r>
      <w:r w:rsidRPr="00EC405E">
        <w:t xml:space="preserve">xcitatory </w:t>
      </w:r>
      <w:r>
        <w:t>P</w:t>
      </w:r>
      <w:r w:rsidRPr="00EC405E">
        <w:t xml:space="preserve">ostsynaptic </w:t>
      </w:r>
      <w:r>
        <w:t>P</w:t>
      </w:r>
      <w:r w:rsidRPr="00EC405E">
        <w:t>otentials</w:t>
      </w:r>
      <w:r>
        <w:t xml:space="preserve"> </w:t>
      </w:r>
      <w:r w:rsidRPr="00EC405E">
        <w:t>(EPSPs</w:t>
      </w:r>
      <w:r>
        <w:t>)</w:t>
      </w:r>
    </w:p>
    <w:p w14:paraId="00641FB8" w14:textId="6F2E3F49" w:rsidR="00EC405E" w:rsidRDefault="00EC405E" w:rsidP="00EC405E">
      <w:pPr>
        <w:pStyle w:val="ListParagraph"/>
        <w:numPr>
          <w:ilvl w:val="1"/>
          <w:numId w:val="1"/>
        </w:numPr>
      </w:pPr>
      <w:r w:rsidRPr="00EC405E">
        <w:t>Postsynaptic depolarizations increase the chance the neuron will fire</w:t>
      </w:r>
    </w:p>
    <w:p w14:paraId="5C3ED72B" w14:textId="63E94928" w:rsidR="00EC405E" w:rsidRDefault="00EC405E" w:rsidP="00EC405E">
      <w:pPr>
        <w:pStyle w:val="ListParagraph"/>
        <w:numPr>
          <w:ilvl w:val="0"/>
          <w:numId w:val="1"/>
        </w:numPr>
      </w:pPr>
      <w:r w:rsidRPr="00EC405E">
        <w:t xml:space="preserve">Inhibitory </w:t>
      </w:r>
      <w:r>
        <w:t>P</w:t>
      </w:r>
      <w:r w:rsidRPr="00EC405E">
        <w:t xml:space="preserve">ostsynaptic </w:t>
      </w:r>
      <w:r>
        <w:t>P</w:t>
      </w:r>
      <w:r w:rsidRPr="00EC405E">
        <w:t>otentials (IPSPs)</w:t>
      </w:r>
    </w:p>
    <w:p w14:paraId="07A86252" w14:textId="4A0BA5E7" w:rsidR="00EC405E" w:rsidRDefault="00EC405E" w:rsidP="00EC405E">
      <w:pPr>
        <w:pStyle w:val="ListParagraph"/>
        <w:numPr>
          <w:ilvl w:val="1"/>
          <w:numId w:val="1"/>
        </w:numPr>
      </w:pPr>
      <w:r w:rsidRPr="00EC405E">
        <w:t>hyperpolarize the membrane and thereby decrease the likelihood that the cell will fire</w:t>
      </w:r>
    </w:p>
    <w:p w14:paraId="3BE86C6E" w14:textId="28DB3082" w:rsidR="00EC405E" w:rsidRDefault="00EC405E" w:rsidP="00EC405E">
      <w:pPr>
        <w:pStyle w:val="ListParagraph"/>
        <w:numPr>
          <w:ilvl w:val="0"/>
          <w:numId w:val="1"/>
        </w:numPr>
      </w:pPr>
      <w:r>
        <w:t>Summation</w:t>
      </w:r>
    </w:p>
    <w:p w14:paraId="7BE0A392" w14:textId="1DB939AD" w:rsidR="00EC405E" w:rsidRDefault="00EC405E" w:rsidP="00EC405E">
      <w:pPr>
        <w:pStyle w:val="ListParagraph"/>
        <w:numPr>
          <w:ilvl w:val="1"/>
          <w:numId w:val="1"/>
        </w:numPr>
      </w:pPr>
      <w:r w:rsidRPr="00EC405E">
        <w:t xml:space="preserve">A given neuron may receive input from hundreds or thousands of other neurons, and </w:t>
      </w:r>
      <w:proofErr w:type="gramStart"/>
      <w:r w:rsidRPr="00EC405E">
        <w:t>whether or not</w:t>
      </w:r>
      <w:proofErr w:type="gramEnd"/>
      <w:r w:rsidRPr="00EC405E">
        <w:t xml:space="preserve"> it fires depends on the net effect of the excitatory and inhibitory signals</w:t>
      </w:r>
    </w:p>
    <w:p w14:paraId="3107767F" w14:textId="0EA6F63A" w:rsidR="00EC405E" w:rsidRDefault="00EC405E" w:rsidP="00EC405E">
      <w:pPr>
        <w:pStyle w:val="ListParagraph"/>
        <w:numPr>
          <w:ilvl w:val="0"/>
          <w:numId w:val="1"/>
        </w:numPr>
      </w:pPr>
      <w:r>
        <w:t xml:space="preserve">Synapses </w:t>
      </w:r>
    </w:p>
    <w:p w14:paraId="65E66668" w14:textId="5A029B2A" w:rsidR="00EC405E" w:rsidRDefault="00EC405E" w:rsidP="00EC405E">
      <w:pPr>
        <w:pStyle w:val="ListParagraph"/>
        <w:numPr>
          <w:ilvl w:val="1"/>
          <w:numId w:val="1"/>
        </w:numPr>
      </w:pPr>
      <w:r w:rsidRPr="00EC405E">
        <w:t>tiny spaces between the axon terminal of one neuron and the neuron through which chemical communication occurs</w:t>
      </w:r>
    </w:p>
    <w:p w14:paraId="09C41C7C" w14:textId="5B037A43" w:rsidR="00EC405E" w:rsidRDefault="00EC405E" w:rsidP="00EC405E">
      <w:pPr>
        <w:pStyle w:val="ListParagraph"/>
        <w:numPr>
          <w:ilvl w:val="0"/>
          <w:numId w:val="1"/>
        </w:numPr>
      </w:pPr>
      <w:r>
        <w:t xml:space="preserve">Synaptic Vesicles </w:t>
      </w:r>
    </w:p>
    <w:p w14:paraId="4EA3CD88" w14:textId="447AC339" w:rsidR="00EC405E" w:rsidRDefault="00EC405E" w:rsidP="00EC405E">
      <w:pPr>
        <w:pStyle w:val="ListParagraph"/>
        <w:numPr>
          <w:ilvl w:val="1"/>
          <w:numId w:val="1"/>
        </w:numPr>
      </w:pPr>
      <w:r w:rsidRPr="00EC405E">
        <w:t>membrane-bound spheres in the axon terminals of neurons in which neurotransmitters are stored before their release</w:t>
      </w:r>
    </w:p>
    <w:p w14:paraId="34A048BC" w14:textId="71B63891" w:rsidR="00EC405E" w:rsidRDefault="00EC405E" w:rsidP="00EC405E">
      <w:pPr>
        <w:pStyle w:val="ListParagraph"/>
        <w:numPr>
          <w:ilvl w:val="1"/>
          <w:numId w:val="1"/>
        </w:numPr>
      </w:pPr>
      <w:r>
        <w:t>P</w:t>
      </w:r>
      <w:r w:rsidRPr="00EC405E">
        <w:t>resynaptic terminal</w:t>
      </w:r>
    </w:p>
    <w:p w14:paraId="76A4F5BA" w14:textId="48D7B247" w:rsidR="00EC405E" w:rsidRDefault="00EC405E" w:rsidP="00EC405E">
      <w:pPr>
        <w:pStyle w:val="ListParagraph"/>
        <w:numPr>
          <w:ilvl w:val="0"/>
          <w:numId w:val="1"/>
        </w:numPr>
      </w:pPr>
      <w:r>
        <w:t>A</w:t>
      </w:r>
      <w:r w:rsidRPr="00EC405E">
        <w:t xml:space="preserve">bsolute </w:t>
      </w:r>
      <w:r>
        <w:t>R</w:t>
      </w:r>
      <w:r w:rsidRPr="00EC405E">
        <w:t xml:space="preserve">efractory </w:t>
      </w:r>
      <w:r>
        <w:t>P</w:t>
      </w:r>
      <w:r w:rsidRPr="00EC405E">
        <w:t>eriod</w:t>
      </w:r>
    </w:p>
    <w:p w14:paraId="15DF2FBA" w14:textId="19E5D303" w:rsidR="00EC405E" w:rsidRDefault="00EC405E" w:rsidP="00EC405E">
      <w:pPr>
        <w:pStyle w:val="ListParagraph"/>
        <w:numPr>
          <w:ilvl w:val="1"/>
          <w:numId w:val="1"/>
        </w:numPr>
      </w:pPr>
      <w:r w:rsidRPr="00EC405E">
        <w:t xml:space="preserve">very brief </w:t>
      </w:r>
      <w:proofErr w:type="gramStart"/>
      <w:r w:rsidRPr="00EC405E">
        <w:t>period of time</w:t>
      </w:r>
      <w:proofErr w:type="gramEnd"/>
      <w:r w:rsidRPr="00EC405E">
        <w:t xml:space="preserve"> after an action potential, during which a neuron is completely unable to fire again</w:t>
      </w:r>
    </w:p>
    <w:p w14:paraId="20DCCFD1" w14:textId="5AEB69CA" w:rsidR="00EC405E" w:rsidRDefault="00EC405E" w:rsidP="00EC405E">
      <w:pPr>
        <w:pStyle w:val="ListParagraph"/>
        <w:numPr>
          <w:ilvl w:val="0"/>
          <w:numId w:val="1"/>
        </w:numPr>
      </w:pPr>
      <w:r>
        <w:lastRenderedPageBreak/>
        <w:t>R</w:t>
      </w:r>
      <w:r w:rsidRPr="00EC405E">
        <w:t xml:space="preserve">elative </w:t>
      </w:r>
      <w:r>
        <w:t>R</w:t>
      </w:r>
      <w:r w:rsidRPr="00EC405E">
        <w:t xml:space="preserve">efractory </w:t>
      </w:r>
      <w:r>
        <w:t>P</w:t>
      </w:r>
      <w:r w:rsidRPr="00EC405E">
        <w:t>eriod</w:t>
      </w:r>
    </w:p>
    <w:p w14:paraId="144661BF" w14:textId="1EB6274B" w:rsidR="00EC405E" w:rsidRDefault="00EC405E" w:rsidP="00EC405E">
      <w:pPr>
        <w:pStyle w:val="ListParagraph"/>
        <w:numPr>
          <w:ilvl w:val="1"/>
          <w:numId w:val="1"/>
        </w:numPr>
      </w:pPr>
      <w:r w:rsidRPr="00EC405E">
        <w:t>a brief period just after the absolute refractory period during which a neuron can only fire if it receives a stimulus stronger than its usual threshold level</w:t>
      </w:r>
    </w:p>
    <w:p w14:paraId="4D0E3D5D" w14:textId="1AA1A6AA" w:rsidR="00EB659E" w:rsidRDefault="00EB659E" w:rsidP="00EB659E">
      <w:pPr>
        <w:pStyle w:val="ListParagraph"/>
        <w:numPr>
          <w:ilvl w:val="0"/>
          <w:numId w:val="1"/>
        </w:numPr>
      </w:pPr>
      <w:r w:rsidRPr="00EB659E">
        <w:t>The unequal distribution of charges occurs for two reasons. First, the neuron's membrane exhibits selective permeability to ions</w:t>
      </w:r>
    </w:p>
    <w:p w14:paraId="637DC478" w14:textId="145A9296" w:rsidR="00EC405E" w:rsidRDefault="00EC405E" w:rsidP="00EC405E">
      <w:r w:rsidRPr="00EC405E">
        <w:t>Communication Across the Synapse</w:t>
      </w:r>
    </w:p>
    <w:p w14:paraId="25A931CC" w14:textId="44E2334A" w:rsidR="00EC405E" w:rsidRDefault="00EC405E" w:rsidP="00EC405E">
      <w:pPr>
        <w:pStyle w:val="ListParagraph"/>
        <w:numPr>
          <w:ilvl w:val="0"/>
          <w:numId w:val="1"/>
        </w:numPr>
      </w:pPr>
      <w:r>
        <w:t>N</w:t>
      </w:r>
      <w:r w:rsidRPr="00EC405E">
        <w:t>eurotransmitters</w:t>
      </w:r>
    </w:p>
    <w:p w14:paraId="34D672C7" w14:textId="5F1013DC" w:rsidR="00EC405E" w:rsidRDefault="00EC405E" w:rsidP="00EC405E">
      <w:pPr>
        <w:pStyle w:val="ListParagraph"/>
        <w:numPr>
          <w:ilvl w:val="1"/>
          <w:numId w:val="1"/>
        </w:numPr>
      </w:pPr>
      <w:r w:rsidRPr="00EC405E">
        <w:t>specialized chemicals that travel across synapses to allow communication between neurons</w:t>
      </w:r>
    </w:p>
    <w:p w14:paraId="06D6CBB9" w14:textId="3CBCF808" w:rsidR="00D436E0" w:rsidRDefault="00D436E0" w:rsidP="00EC405E">
      <w:pPr>
        <w:pStyle w:val="ListParagraph"/>
        <w:numPr>
          <w:ilvl w:val="1"/>
          <w:numId w:val="1"/>
        </w:numPr>
      </w:pPr>
      <w:r w:rsidRPr="00D436E0">
        <w:t>send messages to specific receptors</w:t>
      </w:r>
    </w:p>
    <w:tbl>
      <w:tblPr>
        <w:tblW w:w="9300" w:type="dxa"/>
        <w:shd w:val="clear" w:color="auto" w:fill="FFFFFF"/>
        <w:tblCellMar>
          <w:left w:w="0" w:type="dxa"/>
          <w:right w:w="0" w:type="dxa"/>
        </w:tblCellMar>
        <w:tblLook w:val="04A0" w:firstRow="1" w:lastRow="0" w:firstColumn="1" w:lastColumn="0" w:noHBand="0" w:noVBand="1"/>
      </w:tblPr>
      <w:tblGrid>
        <w:gridCol w:w="2136"/>
        <w:gridCol w:w="1747"/>
        <w:gridCol w:w="5417"/>
      </w:tblGrid>
      <w:tr w:rsidR="00EC405E" w:rsidRPr="00EC405E" w14:paraId="037FFEE7" w14:textId="77777777" w:rsidTr="00EC405E">
        <w:trPr>
          <w:tblHeader/>
        </w:trPr>
        <w:tc>
          <w:tcPr>
            <w:tcW w:w="0" w:type="auto"/>
            <w:gridSpan w:val="3"/>
            <w:tcBorders>
              <w:top w:val="nil"/>
              <w:left w:val="nil"/>
              <w:bottom w:val="nil"/>
              <w:right w:val="nil"/>
            </w:tcBorders>
            <w:shd w:val="clear" w:color="auto" w:fill="F1F1F2"/>
            <w:tcMar>
              <w:top w:w="75" w:type="dxa"/>
              <w:left w:w="75" w:type="dxa"/>
              <w:bottom w:w="75" w:type="dxa"/>
              <w:right w:w="75" w:type="dxa"/>
            </w:tcMar>
            <w:vAlign w:val="center"/>
            <w:hideMark/>
          </w:tcPr>
          <w:p w14:paraId="2E8A1CCF" w14:textId="77777777" w:rsidR="00EC405E" w:rsidRPr="00EC405E" w:rsidRDefault="00EC405E" w:rsidP="00EC405E">
            <w:pPr>
              <w:shd w:val="clear" w:color="auto" w:fill="025079"/>
              <w:spacing w:after="0" w:line="240" w:lineRule="auto"/>
              <w:textAlignment w:val="center"/>
              <w:rPr>
                <w:rFonts w:ascii="inherit" w:eastAsia="Times New Roman" w:hAnsi="inherit" w:cs="Arial"/>
                <w:color w:val="FFFFFF"/>
                <w:sz w:val="24"/>
                <w:szCs w:val="24"/>
                <w:lang w:val="en-US"/>
              </w:rPr>
            </w:pPr>
            <w:r w:rsidRPr="00EC405E">
              <w:rPr>
                <w:rFonts w:ascii="inherit" w:eastAsia="Times New Roman" w:hAnsi="inherit" w:cs="Arial"/>
                <w:caps/>
                <w:color w:val="FFFFFF"/>
                <w:sz w:val="27"/>
                <w:szCs w:val="27"/>
                <w:bdr w:val="none" w:sz="0" w:space="0" w:color="auto" w:frame="1"/>
                <w:lang w:val="en-US"/>
              </w:rPr>
              <w:t>TABLE</w:t>
            </w:r>
            <w:r w:rsidRPr="00EC405E">
              <w:rPr>
                <w:rFonts w:ascii="inherit" w:eastAsia="Times New Roman" w:hAnsi="inherit" w:cs="Arial"/>
                <w:color w:val="FFFFFF"/>
                <w:sz w:val="27"/>
                <w:szCs w:val="27"/>
                <w:bdr w:val="none" w:sz="0" w:space="0" w:color="auto" w:frame="1"/>
                <w:lang w:val="en-US"/>
              </w:rPr>
              <w:t>3-1</w:t>
            </w:r>
            <w:r w:rsidRPr="00EC405E">
              <w:rPr>
                <w:rFonts w:ascii="inherit" w:eastAsia="Times New Roman" w:hAnsi="inherit" w:cs="Arial"/>
                <w:b/>
                <w:bCs/>
                <w:color w:val="FFFFFF"/>
                <w:sz w:val="24"/>
                <w:szCs w:val="24"/>
                <w:bdr w:val="none" w:sz="0" w:space="0" w:color="auto" w:frame="1"/>
                <w:lang w:val="en-US"/>
              </w:rPr>
              <w:t>Common Neurotransmitters and Drugs Associated with Each</w:t>
            </w:r>
          </w:p>
        </w:tc>
      </w:tr>
      <w:tr w:rsidR="00EC405E" w:rsidRPr="00EC405E" w14:paraId="24C60E16" w14:textId="77777777" w:rsidTr="00EC405E">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6062A541" w14:textId="77777777" w:rsidR="00EC405E" w:rsidRPr="00EC405E" w:rsidRDefault="00EC405E" w:rsidP="00EC405E">
            <w:pPr>
              <w:spacing w:after="0" w:line="240" w:lineRule="auto"/>
              <w:textAlignment w:val="baseline"/>
              <w:rPr>
                <w:rFonts w:ascii="inherit" w:eastAsia="Times New Roman" w:hAnsi="inherit" w:cs="Arial"/>
                <w:b/>
                <w:bCs/>
                <w:color w:val="000000"/>
                <w:sz w:val="24"/>
                <w:szCs w:val="24"/>
                <w:lang w:val="en-US"/>
              </w:rPr>
            </w:pPr>
            <w:r w:rsidRPr="00EC405E">
              <w:rPr>
                <w:rFonts w:ascii="inherit" w:eastAsia="Times New Roman" w:hAnsi="inherit" w:cs="Arial"/>
                <w:b/>
                <w:bCs/>
                <w:color w:val="000000"/>
                <w:sz w:val="24"/>
                <w:szCs w:val="24"/>
                <w:lang w:val="en-US"/>
              </w:rPr>
              <w:t>Neurotransmitter</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436A9770" w14:textId="77777777" w:rsidR="00EC405E" w:rsidRPr="00EC405E" w:rsidRDefault="00EC405E" w:rsidP="00EC405E">
            <w:pPr>
              <w:spacing w:after="0" w:line="240" w:lineRule="auto"/>
              <w:textAlignment w:val="baseline"/>
              <w:rPr>
                <w:rFonts w:ascii="inherit" w:eastAsia="Times New Roman" w:hAnsi="inherit" w:cs="Arial"/>
                <w:b/>
                <w:bCs/>
                <w:color w:val="000000"/>
                <w:sz w:val="24"/>
                <w:szCs w:val="24"/>
                <w:lang w:val="en-US"/>
              </w:rPr>
            </w:pPr>
            <w:r w:rsidRPr="00EC405E">
              <w:rPr>
                <w:rFonts w:ascii="inherit" w:eastAsia="Times New Roman" w:hAnsi="inherit" w:cs="Arial"/>
                <w:b/>
                <w:bCs/>
                <w:color w:val="000000"/>
                <w:sz w:val="24"/>
                <w:szCs w:val="24"/>
                <w:lang w:val="en-US"/>
              </w:rPr>
              <w:t>Function</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6B4081F2" w14:textId="77777777" w:rsidR="00EC405E" w:rsidRPr="00EC405E" w:rsidRDefault="00EC405E" w:rsidP="00EC405E">
            <w:pPr>
              <w:spacing w:after="0" w:line="240" w:lineRule="auto"/>
              <w:textAlignment w:val="baseline"/>
              <w:rPr>
                <w:rFonts w:ascii="inherit" w:eastAsia="Times New Roman" w:hAnsi="inherit" w:cs="Arial"/>
                <w:b/>
                <w:bCs/>
                <w:color w:val="000000"/>
                <w:sz w:val="24"/>
                <w:szCs w:val="24"/>
                <w:lang w:val="en-US"/>
              </w:rPr>
            </w:pPr>
            <w:r w:rsidRPr="00EC405E">
              <w:rPr>
                <w:rFonts w:ascii="inherit" w:eastAsia="Times New Roman" w:hAnsi="inherit" w:cs="Arial"/>
                <w:b/>
                <w:bCs/>
                <w:color w:val="000000"/>
                <w:sz w:val="24"/>
                <w:szCs w:val="24"/>
                <w:lang w:val="en-US"/>
              </w:rPr>
              <w:t>Associated Drugs</w:t>
            </w:r>
          </w:p>
        </w:tc>
      </w:tr>
      <w:tr w:rsidR="00EC405E" w:rsidRPr="00EC405E" w14:paraId="4FDF0AAB" w14:textId="77777777" w:rsidTr="00EC405E">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D172E7E"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Glutamate</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D5F8312"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Learning, movement</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4342793"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Ketamine</w:t>
            </w:r>
          </w:p>
        </w:tc>
      </w:tr>
      <w:tr w:rsidR="00EC405E" w:rsidRPr="00EC405E" w14:paraId="7EE89490" w14:textId="77777777" w:rsidTr="00EC405E">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AA91AE9"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GABA</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47A3FDB"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Learning, anxiety regulation</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0F0548D"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Valium (diazepam, used to relieve anxiety, muscle spasms); Ambien (Zolpidem, used to treat insomnia)</w:t>
            </w:r>
          </w:p>
        </w:tc>
      </w:tr>
      <w:tr w:rsidR="00EC405E" w:rsidRPr="00EC405E" w14:paraId="0DDB578E" w14:textId="77777777" w:rsidTr="00EC405E">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B98555E"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Acetylcholine (</w:t>
            </w:r>
            <w:proofErr w:type="spellStart"/>
            <w:r w:rsidRPr="00EC405E">
              <w:rPr>
                <w:rFonts w:ascii="inherit" w:eastAsia="Times New Roman" w:hAnsi="inherit" w:cs="Arial"/>
                <w:color w:val="000000"/>
                <w:sz w:val="24"/>
                <w:szCs w:val="24"/>
                <w:lang w:val="en-US"/>
              </w:rPr>
              <w:t>ACh</w:t>
            </w:r>
            <w:proofErr w:type="spellEnd"/>
            <w:r w:rsidRPr="00EC405E">
              <w:rPr>
                <w:rFonts w:ascii="inherit" w:eastAsia="Times New Roman" w:hAnsi="inherit" w:cs="Arial"/>
                <w:color w:val="000000"/>
                <w:sz w:val="24"/>
                <w:szCs w:val="24"/>
                <w:lang w:val="en-US"/>
              </w:rPr>
              <w:t>)</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E0FD721"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Learning, attention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0BD00FB"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Nicotine</w:t>
            </w:r>
          </w:p>
        </w:tc>
      </w:tr>
      <w:tr w:rsidR="00EC405E" w:rsidRPr="00EC405E" w14:paraId="51428D9E" w14:textId="77777777" w:rsidTr="00EC405E">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2BAA92B"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Dopamine</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DF8B482"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Movement, reward learning</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931A98F"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Cocaine; heroin; methamphetamine</w:t>
            </w:r>
          </w:p>
        </w:tc>
      </w:tr>
      <w:tr w:rsidR="00EC405E" w:rsidRPr="00EC405E" w14:paraId="742AB79C" w14:textId="77777777" w:rsidTr="00EC405E">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13FC8DC"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Serotonin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70946F7"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Mood regulation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9F41733"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Ecstasy (MDMA); LSD (hallucinogens); monoamine oxidase inhibitors (MAOIs), selective serotonin reuptake inhibitors (SSRIs; antidepressants)</w:t>
            </w:r>
          </w:p>
        </w:tc>
      </w:tr>
      <w:tr w:rsidR="00EC405E" w:rsidRPr="00EC405E" w14:paraId="6C9CCBA7" w14:textId="77777777" w:rsidTr="00EC405E">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25D2C715"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Norepinephrine</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222C45F9" w14:textId="7777777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Attention, arousal</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17853707" w14:textId="44551207" w:rsidR="00EC405E" w:rsidRPr="00EC405E" w:rsidRDefault="00EC405E" w:rsidP="00EC405E">
            <w:pPr>
              <w:spacing w:after="0" w:line="240" w:lineRule="auto"/>
              <w:textAlignment w:val="baseline"/>
              <w:rPr>
                <w:rFonts w:ascii="inherit" w:eastAsia="Times New Roman" w:hAnsi="inherit" w:cs="Arial"/>
                <w:color w:val="000000"/>
                <w:sz w:val="24"/>
                <w:szCs w:val="24"/>
                <w:lang w:val="en-US"/>
              </w:rPr>
            </w:pPr>
            <w:r w:rsidRPr="00EC405E">
              <w:rPr>
                <w:rFonts w:ascii="inherit" w:eastAsia="Times New Roman" w:hAnsi="inherit" w:cs="Arial"/>
                <w:color w:val="000000"/>
                <w:sz w:val="24"/>
                <w:szCs w:val="24"/>
                <w:lang w:val="en-US"/>
              </w:rPr>
              <w:t xml:space="preserve">Adderall (a stimulant made up of </w:t>
            </w:r>
            <w:proofErr w:type="spellStart"/>
            <w:r w:rsidRPr="00EC405E">
              <w:rPr>
                <w:rFonts w:ascii="inherit" w:eastAsia="Times New Roman" w:hAnsi="inherit" w:cs="Arial"/>
                <w:color w:val="000000"/>
                <w:sz w:val="24"/>
                <w:szCs w:val="24"/>
                <w:lang w:val="en-US"/>
              </w:rPr>
              <w:t>dex</w:t>
            </w:r>
            <w:proofErr w:type="spellEnd"/>
            <w:r>
              <w:t xml:space="preserve"> </w:t>
            </w:r>
            <w:proofErr w:type="spellStart"/>
            <w:r w:rsidRPr="00EC405E">
              <w:rPr>
                <w:rFonts w:ascii="inherit" w:eastAsia="Times New Roman" w:hAnsi="inherit" w:cs="Arial"/>
                <w:color w:val="000000"/>
                <w:sz w:val="24"/>
                <w:szCs w:val="24"/>
                <w:lang w:val="en-US"/>
              </w:rPr>
              <w:t>troamphetamine</w:t>
            </w:r>
            <w:proofErr w:type="spellEnd"/>
            <w:r w:rsidRPr="00EC405E">
              <w:rPr>
                <w:rFonts w:ascii="inherit" w:eastAsia="Times New Roman" w:hAnsi="inherit" w:cs="Arial"/>
                <w:color w:val="000000"/>
                <w:sz w:val="24"/>
                <w:szCs w:val="24"/>
                <w:lang w:val="en-US"/>
              </w:rPr>
              <w:t xml:space="preserve"> and amphetamine)</w:t>
            </w:r>
          </w:p>
        </w:tc>
      </w:tr>
    </w:tbl>
    <w:p w14:paraId="066BA07F" w14:textId="77777777" w:rsidR="00EC405E" w:rsidRPr="00EC405E" w:rsidRDefault="00EC405E" w:rsidP="00EC405E">
      <w:pPr>
        <w:rPr>
          <w:lang w:val="en-US"/>
        </w:rPr>
      </w:pPr>
    </w:p>
    <w:p w14:paraId="70533DE7" w14:textId="741493EC" w:rsidR="00EC405E" w:rsidRDefault="00E77675" w:rsidP="00E77675">
      <w:pPr>
        <w:pStyle w:val="ListParagraph"/>
        <w:numPr>
          <w:ilvl w:val="0"/>
          <w:numId w:val="1"/>
        </w:numPr>
      </w:pPr>
      <w:r>
        <w:t>N</w:t>
      </w:r>
      <w:r w:rsidRPr="00E77675">
        <w:t xml:space="preserve">eurotransmitter </w:t>
      </w:r>
      <w:r>
        <w:t>R</w:t>
      </w:r>
      <w:r w:rsidRPr="00E77675">
        <w:t>eceptors</w:t>
      </w:r>
    </w:p>
    <w:p w14:paraId="547BC396" w14:textId="35B6BAEF" w:rsidR="00E77675" w:rsidRDefault="00E77675" w:rsidP="00E77675">
      <w:pPr>
        <w:pStyle w:val="ListParagraph"/>
        <w:numPr>
          <w:ilvl w:val="1"/>
          <w:numId w:val="1"/>
        </w:numPr>
      </w:pPr>
      <w:r w:rsidRPr="00E77675">
        <w:t>proteins in the membranes of neurons that bind to neurotransmitters</w:t>
      </w:r>
    </w:p>
    <w:p w14:paraId="3E2E2164" w14:textId="20CA2783" w:rsidR="00E77675" w:rsidRDefault="00E77675" w:rsidP="00E77675">
      <w:pPr>
        <w:pStyle w:val="ListParagraph"/>
        <w:numPr>
          <w:ilvl w:val="0"/>
          <w:numId w:val="1"/>
        </w:numPr>
      </w:pPr>
      <w:r>
        <w:t>P</w:t>
      </w:r>
      <w:r w:rsidRPr="00E77675">
        <w:t xml:space="preserve">ostsynaptic </w:t>
      </w:r>
      <w:r>
        <w:t>P</w:t>
      </w:r>
      <w:r w:rsidRPr="00E77675">
        <w:t>otentials</w:t>
      </w:r>
    </w:p>
    <w:p w14:paraId="065A9559" w14:textId="085E491F" w:rsidR="00E77675" w:rsidRDefault="00E77675" w:rsidP="00E77675">
      <w:pPr>
        <w:pStyle w:val="ListParagraph"/>
        <w:numPr>
          <w:ilvl w:val="1"/>
          <w:numId w:val="1"/>
        </w:numPr>
      </w:pPr>
      <w:r w:rsidRPr="00E77675">
        <w:t>electrical events in postsynaptic neurons that occur when a neurotransmitter binds to one of its receptors</w:t>
      </w:r>
    </w:p>
    <w:p w14:paraId="544773A3" w14:textId="0B1E4E7D" w:rsidR="007A04A0" w:rsidRDefault="007A04A0" w:rsidP="007A04A0">
      <w:pPr>
        <w:pStyle w:val="ListParagraph"/>
        <w:numPr>
          <w:ilvl w:val="0"/>
          <w:numId w:val="1"/>
        </w:numPr>
      </w:pPr>
      <w:r>
        <w:t>E</w:t>
      </w:r>
      <w:r w:rsidRPr="007A04A0">
        <w:t xml:space="preserve">nzymatic </w:t>
      </w:r>
      <w:r w:rsidR="00957D80" w:rsidRPr="007A04A0">
        <w:t>degradation</w:t>
      </w:r>
      <w:r w:rsidR="00957D80">
        <w:t xml:space="preserve"> (Absorbed)</w:t>
      </w:r>
    </w:p>
    <w:p w14:paraId="196EA4C6" w14:textId="77777777" w:rsidR="00957D80" w:rsidRDefault="007A04A0" w:rsidP="007A04A0">
      <w:pPr>
        <w:pStyle w:val="ListParagraph"/>
        <w:numPr>
          <w:ilvl w:val="1"/>
          <w:numId w:val="1"/>
        </w:numPr>
      </w:pPr>
      <w:r w:rsidRPr="007A04A0">
        <w:t xml:space="preserve">involves the breaking down of the neurotransmitter by enzymes. Often the products of the breakdown are reabsorbed by the cell and are used to synthesize additional </w:t>
      </w:r>
      <w:r w:rsidRPr="007A04A0">
        <w:lastRenderedPageBreak/>
        <w:t>neurotransmitter molecules. An example of a neurotransmitter inactivated by a special enzyme is acetylcholine (broken down by an enzyme called acetylcholinesterase).</w:t>
      </w:r>
    </w:p>
    <w:p w14:paraId="1E64C1AC" w14:textId="1F6851EA" w:rsidR="00957D80" w:rsidRDefault="00957D80" w:rsidP="00957D80">
      <w:pPr>
        <w:pStyle w:val="ListParagraph"/>
        <w:numPr>
          <w:ilvl w:val="0"/>
          <w:numId w:val="1"/>
        </w:numPr>
      </w:pPr>
      <w:r w:rsidRPr="007A04A0">
        <w:t>Reuptake</w:t>
      </w:r>
      <w:r>
        <w:t xml:space="preserve"> (Absorbed) </w:t>
      </w:r>
    </w:p>
    <w:p w14:paraId="2427DD84" w14:textId="5D9E5661" w:rsidR="007A04A0" w:rsidRDefault="007A04A0" w:rsidP="00957D80">
      <w:pPr>
        <w:pStyle w:val="ListParagraph"/>
        <w:numPr>
          <w:ilvl w:val="1"/>
          <w:numId w:val="1"/>
        </w:numPr>
      </w:pPr>
      <w:r w:rsidRPr="007A04A0">
        <w:t>in this process, neurotransmitters are drawn back into the presynaptic neuron and recycled for future use</w:t>
      </w:r>
    </w:p>
    <w:p w14:paraId="64BAE1AC" w14:textId="5A57B7A6" w:rsidR="00E77675" w:rsidRDefault="00E77675" w:rsidP="00E77675">
      <w:pPr>
        <w:pStyle w:val="ListParagraph"/>
        <w:numPr>
          <w:ilvl w:val="0"/>
          <w:numId w:val="1"/>
        </w:numPr>
      </w:pPr>
      <w:r w:rsidRPr="00E77675">
        <w:t>Acetylcholine</w:t>
      </w:r>
    </w:p>
    <w:p w14:paraId="722D4C25" w14:textId="251B9DDE" w:rsidR="00E77675" w:rsidRDefault="00E77675" w:rsidP="00E77675">
      <w:pPr>
        <w:pStyle w:val="ListParagraph"/>
        <w:numPr>
          <w:ilvl w:val="1"/>
          <w:numId w:val="1"/>
        </w:numPr>
      </w:pPr>
      <w:r w:rsidRPr="00E77675">
        <w:t>stimulating muscles and plays a key role in communicating between motor and sensory neurons. It is also important for attention, arousal, and memory, and plays a part in REM (dream) sleep</w:t>
      </w:r>
    </w:p>
    <w:p w14:paraId="2F841B6D" w14:textId="1DC3FA21" w:rsidR="00E77675" w:rsidRDefault="00E77675" w:rsidP="00E77675">
      <w:pPr>
        <w:pStyle w:val="ListParagraph"/>
        <w:numPr>
          <w:ilvl w:val="0"/>
          <w:numId w:val="1"/>
        </w:numPr>
      </w:pPr>
      <w:r w:rsidRPr="00E77675">
        <w:t>Dopamine</w:t>
      </w:r>
    </w:p>
    <w:p w14:paraId="025F9391" w14:textId="2A1DF37A" w:rsidR="00E77675" w:rsidRDefault="00E77675" w:rsidP="00E77675">
      <w:pPr>
        <w:pStyle w:val="ListParagraph"/>
        <w:numPr>
          <w:ilvl w:val="1"/>
          <w:numId w:val="1"/>
        </w:numPr>
      </w:pPr>
      <w:r w:rsidRPr="00E77675">
        <w:t>associated with mood, control of voluntary movement, and reward mechanisms in the brain</w:t>
      </w:r>
    </w:p>
    <w:p w14:paraId="5A125D2B" w14:textId="1FCA33B8" w:rsidR="00E77675" w:rsidRDefault="00E77675" w:rsidP="00E77675">
      <w:pPr>
        <w:pStyle w:val="ListParagraph"/>
        <w:numPr>
          <w:ilvl w:val="1"/>
          <w:numId w:val="1"/>
        </w:numPr>
      </w:pPr>
      <w:r w:rsidRPr="00E77675">
        <w:t>An excessive amount of dopamine in the frontal lobes is associated with schizophrenia</w:t>
      </w:r>
    </w:p>
    <w:p w14:paraId="2B2EE5F9" w14:textId="1F2D9E91" w:rsidR="00E77675" w:rsidRDefault="00E77675" w:rsidP="00E77675">
      <w:pPr>
        <w:pStyle w:val="ListParagraph"/>
        <w:numPr>
          <w:ilvl w:val="1"/>
          <w:numId w:val="1"/>
        </w:numPr>
      </w:pPr>
      <w:r w:rsidRPr="00E77675">
        <w:t>drugs that block dopamine help to control the symptoms of schizophrenia</w:t>
      </w:r>
    </w:p>
    <w:p w14:paraId="3428EF6D" w14:textId="453E1D9D" w:rsidR="00E77675" w:rsidRDefault="00E77675" w:rsidP="00E77675">
      <w:pPr>
        <w:pStyle w:val="ListParagraph"/>
        <w:numPr>
          <w:ilvl w:val="1"/>
          <w:numId w:val="1"/>
        </w:numPr>
      </w:pPr>
      <w:r w:rsidRPr="00E77675">
        <w:t xml:space="preserve">Parkinson's disease is a neurological condition that involves the death of dopaminergic neurons—those that produce the neurotransmitter dopamine—in the substantia </w:t>
      </w:r>
      <w:proofErr w:type="spellStart"/>
      <w:r w:rsidRPr="00E77675">
        <w:t>nigra</w:t>
      </w:r>
      <w:proofErr w:type="spellEnd"/>
    </w:p>
    <w:p w14:paraId="7B02E42D" w14:textId="30F0D292" w:rsidR="00E77675" w:rsidRDefault="00E77675" w:rsidP="00E77675">
      <w:pPr>
        <w:pStyle w:val="ListParagraph"/>
        <w:numPr>
          <w:ilvl w:val="0"/>
          <w:numId w:val="1"/>
        </w:numPr>
      </w:pPr>
      <w:r w:rsidRPr="00E77675">
        <w:t>Norepinephrine</w:t>
      </w:r>
    </w:p>
    <w:p w14:paraId="21CAED81" w14:textId="299FD5B6" w:rsidR="00E77675" w:rsidRDefault="00E77675" w:rsidP="00E77675">
      <w:pPr>
        <w:pStyle w:val="ListParagraph"/>
        <w:numPr>
          <w:ilvl w:val="1"/>
          <w:numId w:val="1"/>
        </w:numPr>
      </w:pPr>
      <w:r w:rsidRPr="00E77675">
        <w:t>involved in stimulating the sympathetic nervous system, affecting arousal, vigilance, and mood</w:t>
      </w:r>
    </w:p>
    <w:p w14:paraId="73D674AA" w14:textId="4AF320B1" w:rsidR="00E77675" w:rsidRDefault="00E77675" w:rsidP="00E77675">
      <w:pPr>
        <w:pStyle w:val="ListParagraph"/>
        <w:numPr>
          <w:ilvl w:val="1"/>
          <w:numId w:val="1"/>
        </w:numPr>
      </w:pPr>
      <w:r w:rsidRPr="00E77675">
        <w:t>Strong emotions such as fear or anger cause an increase in heart rate and muscle strength, as well as increases in blood carbohydrate metabolism and respiration</w:t>
      </w:r>
    </w:p>
    <w:p w14:paraId="6C39F7D2" w14:textId="17EB3E47" w:rsidR="00E77675" w:rsidRDefault="00E77675" w:rsidP="00E77675">
      <w:pPr>
        <w:pStyle w:val="ListParagraph"/>
        <w:numPr>
          <w:ilvl w:val="1"/>
          <w:numId w:val="1"/>
        </w:numPr>
      </w:pPr>
      <w:r w:rsidRPr="00E77675">
        <w:t>People with depressive disorders may have low levels of norepinephrine, whereas excessive levels have been linked to anxiety</w:t>
      </w:r>
    </w:p>
    <w:p w14:paraId="36C0F519" w14:textId="77DBCB22" w:rsidR="00E77675" w:rsidRDefault="00E77675" w:rsidP="00E77675">
      <w:pPr>
        <w:pStyle w:val="ListParagraph"/>
        <w:numPr>
          <w:ilvl w:val="0"/>
          <w:numId w:val="1"/>
        </w:numPr>
      </w:pPr>
      <w:r w:rsidRPr="00E77675">
        <w:t>Serotonin</w:t>
      </w:r>
    </w:p>
    <w:p w14:paraId="460CCA4B" w14:textId="0453E17E" w:rsidR="00E77675" w:rsidRDefault="00E77675" w:rsidP="00E77675">
      <w:pPr>
        <w:pStyle w:val="ListParagraph"/>
        <w:numPr>
          <w:ilvl w:val="1"/>
          <w:numId w:val="1"/>
        </w:numPr>
      </w:pPr>
      <w:r w:rsidRPr="00E77675">
        <w:t>involved in the regulation of mood, appetite, and sleep as well as in the perception of pain</w:t>
      </w:r>
    </w:p>
    <w:p w14:paraId="20FE6373" w14:textId="656A862E" w:rsidR="00E77675" w:rsidRDefault="00E77675" w:rsidP="00E77675">
      <w:pPr>
        <w:pStyle w:val="ListParagraph"/>
        <w:numPr>
          <w:ilvl w:val="1"/>
          <w:numId w:val="1"/>
        </w:numPr>
      </w:pPr>
      <w:r w:rsidRPr="00E77675">
        <w:t>many antidepressant medications block the reuptake of serotonin, increasing the amount available to receptors in the synapse, and resulting in elevation of mood</w:t>
      </w:r>
    </w:p>
    <w:p w14:paraId="36956EAF" w14:textId="18763E05" w:rsidR="00E77675" w:rsidRDefault="00E77675" w:rsidP="00E77675">
      <w:pPr>
        <w:pStyle w:val="ListParagraph"/>
        <w:numPr>
          <w:ilvl w:val="0"/>
          <w:numId w:val="1"/>
        </w:numPr>
        <w:rPr>
          <w:lang w:val="es-ES"/>
        </w:rPr>
      </w:pPr>
      <w:r w:rsidRPr="00E77675">
        <w:rPr>
          <w:lang w:val="es-ES"/>
        </w:rPr>
        <w:t xml:space="preserve">GABA (gamma-amino </w:t>
      </w:r>
      <w:proofErr w:type="spellStart"/>
      <w:r w:rsidRPr="00E77675">
        <w:rPr>
          <w:lang w:val="es-ES"/>
        </w:rPr>
        <w:t>butyric</w:t>
      </w:r>
      <w:proofErr w:type="spellEnd"/>
      <w:r w:rsidRPr="00E77675">
        <w:rPr>
          <w:lang w:val="es-ES"/>
        </w:rPr>
        <w:t xml:space="preserve"> </w:t>
      </w:r>
      <w:proofErr w:type="spellStart"/>
      <w:r w:rsidRPr="00E77675">
        <w:rPr>
          <w:lang w:val="es-ES"/>
        </w:rPr>
        <w:t>acid</w:t>
      </w:r>
      <w:proofErr w:type="spellEnd"/>
      <w:r w:rsidRPr="00E77675">
        <w:rPr>
          <w:lang w:val="es-ES"/>
        </w:rPr>
        <w:t>)</w:t>
      </w:r>
    </w:p>
    <w:p w14:paraId="0B360B6E" w14:textId="2D33427D" w:rsidR="00E77675" w:rsidRPr="00E77675" w:rsidRDefault="00E77675" w:rsidP="00E77675">
      <w:pPr>
        <w:pStyle w:val="ListParagraph"/>
        <w:numPr>
          <w:ilvl w:val="1"/>
          <w:numId w:val="1"/>
        </w:numPr>
        <w:rPr>
          <w:lang w:val="en-US"/>
        </w:rPr>
      </w:pPr>
      <w:r w:rsidRPr="00E77675">
        <w:rPr>
          <w:lang w:val="en-US"/>
        </w:rPr>
        <w:t>the most common inhibitory neurotransmitter in the brain, reduces the activity of the neurons it binds to</w:t>
      </w:r>
    </w:p>
    <w:p w14:paraId="228A855C" w14:textId="302A6526" w:rsidR="00E77675" w:rsidRDefault="00E77675" w:rsidP="00E77675">
      <w:pPr>
        <w:pStyle w:val="ListParagraph"/>
        <w:numPr>
          <w:ilvl w:val="1"/>
          <w:numId w:val="1"/>
        </w:numPr>
        <w:rPr>
          <w:lang w:val="en-US"/>
        </w:rPr>
      </w:pPr>
      <w:r w:rsidRPr="00E77675">
        <w:rPr>
          <w:lang w:val="en-US"/>
        </w:rPr>
        <w:t>associated with reduction of arousal of the nervous system</w:t>
      </w:r>
    </w:p>
    <w:p w14:paraId="657734ED" w14:textId="51C7BEAA" w:rsidR="00E77675" w:rsidRDefault="00E77675" w:rsidP="00E77675">
      <w:pPr>
        <w:pStyle w:val="ListParagraph"/>
        <w:numPr>
          <w:ilvl w:val="1"/>
          <w:numId w:val="1"/>
        </w:numPr>
        <w:rPr>
          <w:lang w:val="en-US"/>
        </w:rPr>
      </w:pPr>
      <w:r w:rsidRPr="00E77675">
        <w:rPr>
          <w:lang w:val="en-US"/>
        </w:rPr>
        <w:t>Abnormal levels have been implicated in eating disorders</w:t>
      </w:r>
      <w:r>
        <w:rPr>
          <w:lang w:val="en-US"/>
        </w:rPr>
        <w:t xml:space="preserve"> </w:t>
      </w:r>
      <w:r w:rsidRPr="00E77675">
        <w:rPr>
          <w:lang w:val="en-US"/>
        </w:rPr>
        <w:t>as well as in epilepsy</w:t>
      </w:r>
    </w:p>
    <w:p w14:paraId="76EA625C" w14:textId="0FB399A2" w:rsidR="00E77675" w:rsidRDefault="00E77675" w:rsidP="00E77675">
      <w:pPr>
        <w:pStyle w:val="ListParagraph"/>
        <w:numPr>
          <w:ilvl w:val="0"/>
          <w:numId w:val="1"/>
        </w:numPr>
        <w:rPr>
          <w:lang w:val="en-US"/>
        </w:rPr>
      </w:pPr>
      <w:r w:rsidRPr="00E77675">
        <w:rPr>
          <w:lang w:val="en-US"/>
        </w:rPr>
        <w:t>Glutamate</w:t>
      </w:r>
    </w:p>
    <w:p w14:paraId="781995D8" w14:textId="3501047B" w:rsidR="00E77675" w:rsidRDefault="00E77675" w:rsidP="00E77675">
      <w:pPr>
        <w:pStyle w:val="ListParagraph"/>
        <w:numPr>
          <w:ilvl w:val="1"/>
          <w:numId w:val="1"/>
        </w:numPr>
        <w:rPr>
          <w:lang w:val="en-US"/>
        </w:rPr>
      </w:pPr>
      <w:r w:rsidRPr="00E77675">
        <w:rPr>
          <w:lang w:val="en-US"/>
        </w:rPr>
        <w:t>believed to be the most important transmitter for normal brain function</w:t>
      </w:r>
    </w:p>
    <w:p w14:paraId="0315A513" w14:textId="32CBC32C" w:rsidR="00E77675" w:rsidRDefault="00E77675" w:rsidP="00E77675">
      <w:pPr>
        <w:pStyle w:val="ListParagraph"/>
        <w:numPr>
          <w:ilvl w:val="1"/>
          <w:numId w:val="1"/>
        </w:numPr>
        <w:rPr>
          <w:lang w:val="en-US"/>
        </w:rPr>
      </w:pPr>
      <w:r w:rsidRPr="00E77675">
        <w:rPr>
          <w:lang w:val="en-US"/>
        </w:rPr>
        <w:t>released by up to half of the brain's neurons and is therefore the most common excitatory transmitter in the brain</w:t>
      </w:r>
    </w:p>
    <w:p w14:paraId="4E0B2F1F" w14:textId="58F15E6D" w:rsidR="00E77675" w:rsidRDefault="00E77675" w:rsidP="00E77675">
      <w:pPr>
        <w:pStyle w:val="ListParagraph"/>
        <w:numPr>
          <w:ilvl w:val="1"/>
          <w:numId w:val="1"/>
        </w:numPr>
        <w:rPr>
          <w:lang w:val="en-US"/>
        </w:rPr>
      </w:pPr>
      <w:r w:rsidRPr="00E77675">
        <w:rPr>
          <w:lang w:val="en-US"/>
        </w:rPr>
        <w:t>has also been implicated in neurodegenerative disorders such as Huntington's disease</w:t>
      </w:r>
    </w:p>
    <w:p w14:paraId="3EC04F25" w14:textId="0A1806AB" w:rsidR="00E77675" w:rsidRDefault="00E77675" w:rsidP="00E77675">
      <w:pPr>
        <w:pStyle w:val="ListParagraph"/>
        <w:numPr>
          <w:ilvl w:val="1"/>
          <w:numId w:val="1"/>
        </w:numPr>
        <w:rPr>
          <w:lang w:val="en-US"/>
        </w:rPr>
      </w:pPr>
      <w:r w:rsidRPr="00E77675">
        <w:rPr>
          <w:lang w:val="en-US"/>
        </w:rPr>
        <w:t>Huntington's may be related to excessive glutamate activation</w:t>
      </w:r>
    </w:p>
    <w:p w14:paraId="56C483B2" w14:textId="7B7CB76C" w:rsidR="00E77675" w:rsidRDefault="00E77675" w:rsidP="00E77675">
      <w:pPr>
        <w:pStyle w:val="ListParagraph"/>
        <w:numPr>
          <w:ilvl w:val="1"/>
          <w:numId w:val="1"/>
        </w:numPr>
        <w:rPr>
          <w:lang w:val="en-US"/>
        </w:rPr>
      </w:pPr>
      <w:r w:rsidRPr="00E77675">
        <w:rPr>
          <w:lang w:val="en-US"/>
        </w:rPr>
        <w:t>People suffering from this disease exhibit awkward movements and often show symptoms of psychosis</w:t>
      </w:r>
    </w:p>
    <w:p w14:paraId="7A9595C1" w14:textId="03E6D280" w:rsidR="00E77675" w:rsidRDefault="00E77675" w:rsidP="00E77675">
      <w:pPr>
        <w:pStyle w:val="ListParagraph"/>
        <w:numPr>
          <w:ilvl w:val="1"/>
          <w:numId w:val="1"/>
        </w:numPr>
        <w:rPr>
          <w:lang w:val="en-US"/>
        </w:rPr>
      </w:pPr>
      <w:r w:rsidRPr="00E77675">
        <w:rPr>
          <w:lang w:val="en-US"/>
        </w:rPr>
        <w:t>Huntington's disease is progressive and, as yet, there is no cure</w:t>
      </w:r>
    </w:p>
    <w:p w14:paraId="4926223C" w14:textId="1CFEDF12" w:rsidR="00862144" w:rsidRDefault="00862144" w:rsidP="00862144">
      <w:pPr>
        <w:rPr>
          <w:lang w:val="en-US"/>
        </w:rPr>
      </w:pPr>
      <w:r w:rsidRPr="00862144">
        <w:rPr>
          <w:lang w:val="en-US"/>
        </w:rPr>
        <w:t>Neural Networks</w:t>
      </w:r>
    </w:p>
    <w:p w14:paraId="78C067F6" w14:textId="4161E3C2" w:rsidR="00862144" w:rsidRDefault="00997800" w:rsidP="00862144">
      <w:pPr>
        <w:pStyle w:val="ListParagraph"/>
        <w:numPr>
          <w:ilvl w:val="0"/>
          <w:numId w:val="1"/>
        </w:numPr>
        <w:rPr>
          <w:lang w:val="en-US"/>
        </w:rPr>
      </w:pPr>
      <w:r w:rsidRPr="00997800">
        <w:rPr>
          <w:lang w:val="en-US"/>
        </w:rPr>
        <w:lastRenderedPageBreak/>
        <w:t>Collections of neurons that communicate with one another in a sequential fashion</w:t>
      </w:r>
    </w:p>
    <w:p w14:paraId="0D747A2D" w14:textId="636B5839" w:rsidR="00997800" w:rsidRDefault="00E26517" w:rsidP="00862144">
      <w:pPr>
        <w:pStyle w:val="ListParagraph"/>
        <w:numPr>
          <w:ilvl w:val="0"/>
          <w:numId w:val="1"/>
        </w:numPr>
        <w:rPr>
          <w:lang w:val="en-US"/>
        </w:rPr>
      </w:pPr>
      <w:r w:rsidRPr="00E26517">
        <w:rPr>
          <w:lang w:val="en-US"/>
        </w:rPr>
        <w:t>Cell assemblies are networks of neurons that begin with essentially random connections, but become organized to work together as an interconnected entity</w:t>
      </w:r>
    </w:p>
    <w:p w14:paraId="28247F3D" w14:textId="4495600E" w:rsidR="00E26517" w:rsidRDefault="0088592A" w:rsidP="00862144">
      <w:pPr>
        <w:pStyle w:val="ListParagraph"/>
        <w:numPr>
          <w:ilvl w:val="0"/>
          <w:numId w:val="1"/>
        </w:numPr>
        <w:rPr>
          <w:lang w:val="en-US"/>
        </w:rPr>
      </w:pPr>
      <w:r w:rsidRPr="0088592A">
        <w:rPr>
          <w:lang w:val="en-US"/>
        </w:rPr>
        <w:t>synapses that change as a result of input or experience are known as Hebbian synapses</w:t>
      </w:r>
    </w:p>
    <w:p w14:paraId="49AF2B85" w14:textId="414387E2" w:rsidR="0088592A" w:rsidRPr="00C51113" w:rsidRDefault="00C51113" w:rsidP="00C51113">
      <w:pPr>
        <w:pStyle w:val="ListParagraph"/>
        <w:numPr>
          <w:ilvl w:val="0"/>
          <w:numId w:val="1"/>
        </w:numPr>
        <w:rPr>
          <w:lang w:val="en-US"/>
        </w:rPr>
      </w:pPr>
      <w:r w:rsidRPr="00C51113">
        <w:rPr>
          <w:lang w:val="en-US"/>
        </w:rPr>
        <w:t xml:space="preserve">underlie complex cognitive </w:t>
      </w:r>
      <w:proofErr w:type="spellStart"/>
      <w:r w:rsidRPr="00C51113">
        <w:rPr>
          <w:lang w:val="en-US"/>
        </w:rPr>
        <w:t>behaviours</w:t>
      </w:r>
      <w:proofErr w:type="spellEnd"/>
    </w:p>
    <w:p w14:paraId="21DD0353" w14:textId="33032369" w:rsidR="00E77675" w:rsidRDefault="00E77675" w:rsidP="00E77675">
      <w:pPr>
        <w:rPr>
          <w:lang w:val="en-US"/>
        </w:rPr>
      </w:pPr>
      <w:r w:rsidRPr="00E77675">
        <w:rPr>
          <w:lang w:val="en-US"/>
        </w:rPr>
        <w:t>Neuroplasticity</w:t>
      </w:r>
    </w:p>
    <w:p w14:paraId="1A7237C8" w14:textId="47154FE7" w:rsidR="00EE2507" w:rsidRDefault="00EE2507" w:rsidP="00EE2507">
      <w:pPr>
        <w:pStyle w:val="ListParagraph"/>
        <w:numPr>
          <w:ilvl w:val="0"/>
          <w:numId w:val="1"/>
        </w:numPr>
        <w:rPr>
          <w:lang w:val="en-US"/>
        </w:rPr>
      </w:pPr>
      <w:r w:rsidRPr="00EE2507">
        <w:rPr>
          <w:lang w:val="en-US"/>
        </w:rPr>
        <w:t>the brain's ability to create new neural pathways as a result of experience or following an injury.</w:t>
      </w:r>
    </w:p>
    <w:p w14:paraId="17A71A5A" w14:textId="712481CB" w:rsidR="00384A0E" w:rsidRDefault="00384A0E" w:rsidP="00384A0E">
      <w:pPr>
        <w:rPr>
          <w:lang w:val="en-US"/>
        </w:rPr>
      </w:pPr>
    </w:p>
    <w:p w14:paraId="20944115" w14:textId="791775BA" w:rsidR="00384A0E" w:rsidRDefault="00384A0E" w:rsidP="00384A0E">
      <w:pPr>
        <w:rPr>
          <w:lang w:val="en-US"/>
        </w:rPr>
      </w:pPr>
      <w:r w:rsidRPr="00384A0E">
        <w:rPr>
          <w:lang w:val="en-US"/>
        </w:rPr>
        <w:t>How Is the Nervous System Organized</w:t>
      </w:r>
      <w:r>
        <w:rPr>
          <w:lang w:val="en-US"/>
        </w:rPr>
        <w:t>?</w:t>
      </w:r>
    </w:p>
    <w:p w14:paraId="30999278" w14:textId="485CBE69" w:rsidR="00384A0E" w:rsidRDefault="007D5713" w:rsidP="00384A0E">
      <w:pPr>
        <w:pStyle w:val="ListParagraph"/>
        <w:numPr>
          <w:ilvl w:val="0"/>
          <w:numId w:val="1"/>
        </w:numPr>
        <w:rPr>
          <w:lang w:val="en-US"/>
        </w:rPr>
      </w:pPr>
      <w:r>
        <w:rPr>
          <w:lang w:val="en-US"/>
        </w:rPr>
        <w:t>P</w:t>
      </w:r>
      <w:r w:rsidRPr="007D5713">
        <w:rPr>
          <w:lang w:val="en-US"/>
        </w:rPr>
        <w:t xml:space="preserve">eripheral </w:t>
      </w:r>
      <w:r>
        <w:rPr>
          <w:lang w:val="en-US"/>
        </w:rPr>
        <w:t>N</w:t>
      </w:r>
      <w:r w:rsidRPr="007D5713">
        <w:rPr>
          <w:lang w:val="en-US"/>
        </w:rPr>
        <w:t xml:space="preserve">ervous </w:t>
      </w:r>
      <w:r>
        <w:rPr>
          <w:lang w:val="en-US"/>
        </w:rPr>
        <w:t>S</w:t>
      </w:r>
      <w:r w:rsidRPr="007D5713">
        <w:rPr>
          <w:lang w:val="en-US"/>
        </w:rPr>
        <w:t>ystem</w:t>
      </w:r>
    </w:p>
    <w:p w14:paraId="29018B6D" w14:textId="069F8105" w:rsidR="007D5713" w:rsidRDefault="007D5713" w:rsidP="007D5713">
      <w:pPr>
        <w:pStyle w:val="ListParagraph"/>
        <w:numPr>
          <w:ilvl w:val="1"/>
          <w:numId w:val="1"/>
        </w:numPr>
        <w:rPr>
          <w:lang w:val="en-US"/>
        </w:rPr>
      </w:pPr>
      <w:r w:rsidRPr="007D5713">
        <w:rPr>
          <w:lang w:val="en-US"/>
        </w:rPr>
        <w:t>made up of the many nerves throughout our bodies that deliver information back and forth between the periphery and the central nervous system</w:t>
      </w:r>
    </w:p>
    <w:p w14:paraId="076890DA" w14:textId="3BB0EE72" w:rsidR="00B40E78" w:rsidRPr="00B40E78" w:rsidRDefault="00B40E78" w:rsidP="00B40E78">
      <w:pPr>
        <w:pStyle w:val="ListParagraph"/>
        <w:numPr>
          <w:ilvl w:val="0"/>
          <w:numId w:val="1"/>
        </w:numPr>
        <w:rPr>
          <w:lang w:val="en-US"/>
        </w:rPr>
      </w:pPr>
      <w:r>
        <w:rPr>
          <w:lang w:val="en-US"/>
        </w:rPr>
        <w:t>A</w:t>
      </w:r>
      <w:r w:rsidRPr="00B40E78">
        <w:rPr>
          <w:lang w:val="en-US"/>
        </w:rPr>
        <w:t xml:space="preserve">fferent </w:t>
      </w:r>
      <w:r>
        <w:rPr>
          <w:lang w:val="en-US"/>
        </w:rPr>
        <w:t>N</w:t>
      </w:r>
      <w:r w:rsidRPr="00B40E78">
        <w:rPr>
          <w:lang w:val="en-US"/>
        </w:rPr>
        <w:t>eurons</w:t>
      </w:r>
    </w:p>
    <w:p w14:paraId="30255889" w14:textId="110803E5" w:rsidR="007D5713" w:rsidRDefault="00B40E78" w:rsidP="00B40E78">
      <w:pPr>
        <w:pStyle w:val="ListParagraph"/>
        <w:numPr>
          <w:ilvl w:val="1"/>
          <w:numId w:val="1"/>
        </w:numPr>
        <w:rPr>
          <w:lang w:val="en-US"/>
        </w:rPr>
      </w:pPr>
      <w:r w:rsidRPr="00B40E78">
        <w:rPr>
          <w:lang w:val="en-US"/>
        </w:rPr>
        <w:t>neurons that carry sensory information from the body to the central nervous system</w:t>
      </w:r>
    </w:p>
    <w:p w14:paraId="7B8A1D6C" w14:textId="3A6B2426" w:rsidR="00B40E78" w:rsidRDefault="007F756E" w:rsidP="00B40E78">
      <w:pPr>
        <w:pStyle w:val="ListParagraph"/>
        <w:numPr>
          <w:ilvl w:val="0"/>
          <w:numId w:val="1"/>
        </w:numPr>
        <w:rPr>
          <w:lang w:val="en-US"/>
        </w:rPr>
      </w:pPr>
      <w:r>
        <w:rPr>
          <w:lang w:val="en-US"/>
        </w:rPr>
        <w:t>Effect Neurons</w:t>
      </w:r>
    </w:p>
    <w:p w14:paraId="3B568C76" w14:textId="254FAC50" w:rsidR="007F756E" w:rsidRDefault="007F756E" w:rsidP="007F756E">
      <w:pPr>
        <w:pStyle w:val="ListParagraph"/>
        <w:numPr>
          <w:ilvl w:val="1"/>
          <w:numId w:val="1"/>
        </w:numPr>
        <w:rPr>
          <w:lang w:val="en-US"/>
        </w:rPr>
      </w:pPr>
      <w:r w:rsidRPr="007F756E">
        <w:rPr>
          <w:lang w:val="en-US"/>
        </w:rPr>
        <w:t>neurons that carry information out from the central nervous system to the muscles and glands.</w:t>
      </w:r>
    </w:p>
    <w:p w14:paraId="21D4EC9B" w14:textId="027566BE" w:rsidR="00F354E2" w:rsidRPr="00F354E2" w:rsidRDefault="00F354E2" w:rsidP="00F354E2">
      <w:pPr>
        <w:pStyle w:val="ListParagraph"/>
        <w:numPr>
          <w:ilvl w:val="0"/>
          <w:numId w:val="1"/>
        </w:numPr>
        <w:rPr>
          <w:lang w:val="en-US"/>
        </w:rPr>
      </w:pPr>
      <w:r>
        <w:rPr>
          <w:lang w:val="en-US"/>
        </w:rPr>
        <w:t>I</w:t>
      </w:r>
      <w:r w:rsidRPr="00F354E2">
        <w:rPr>
          <w:lang w:val="en-US"/>
        </w:rPr>
        <w:t>nterneuron</w:t>
      </w:r>
    </w:p>
    <w:p w14:paraId="7C924663" w14:textId="6CF3364D" w:rsidR="007F756E" w:rsidRDefault="00F354E2" w:rsidP="00F354E2">
      <w:pPr>
        <w:pStyle w:val="ListParagraph"/>
        <w:numPr>
          <w:ilvl w:val="1"/>
          <w:numId w:val="1"/>
        </w:numPr>
        <w:rPr>
          <w:lang w:val="en-US"/>
        </w:rPr>
      </w:pPr>
      <w:r w:rsidRPr="00F354E2">
        <w:rPr>
          <w:lang w:val="en-US"/>
        </w:rPr>
        <w:t>neurons that typically have a short axon and serve as a relay between different classes of neurons; in the spinal cord, interneurons communicate with both sensory and motor neurons</w:t>
      </w:r>
    </w:p>
    <w:p w14:paraId="4977196B" w14:textId="39BCFACC" w:rsidR="00F354E2" w:rsidRPr="00F06096" w:rsidRDefault="00F06096" w:rsidP="00F06096">
      <w:pPr>
        <w:rPr>
          <w:lang w:val="en-US"/>
        </w:rPr>
      </w:pPr>
      <w:r w:rsidRPr="00F06096">
        <w:rPr>
          <w:noProof/>
        </w:rPr>
        <w:lastRenderedPageBreak/>
        <w:drawing>
          <wp:inline distT="0" distB="0" distL="0" distR="0" wp14:anchorId="21EE2E4A" wp14:editId="444D1269">
            <wp:extent cx="5943600" cy="64376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alphaModFix amt="70000"/>
                      <a:extLst>
                        <a:ext uri="{BEBA8EAE-BF5A-486C-A8C5-ECC9F3942E4B}">
                          <a14:imgProps xmlns:a14="http://schemas.microsoft.com/office/drawing/2010/main">
                            <a14:imgLayer r:embed="rId15">
                              <a14:imgEffect>
                                <a14:colorTemperature colorTemp="11200"/>
                              </a14:imgEffect>
                              <a14:imgEffect>
                                <a14:brightnessContrast bright="40000" contrast="-40000"/>
                              </a14:imgEffect>
                            </a14:imgLayer>
                          </a14:imgProps>
                        </a:ext>
                      </a:extLst>
                    </a:blip>
                    <a:stretch>
                      <a:fillRect/>
                    </a:stretch>
                  </pic:blipFill>
                  <pic:spPr>
                    <a:xfrm>
                      <a:off x="0" y="0"/>
                      <a:ext cx="5943600" cy="6437630"/>
                    </a:xfrm>
                    <a:prstGeom prst="rect">
                      <a:avLst/>
                    </a:prstGeom>
                  </pic:spPr>
                </pic:pic>
              </a:graphicData>
            </a:graphic>
          </wp:inline>
        </w:drawing>
      </w:r>
    </w:p>
    <w:p w14:paraId="423C4081" w14:textId="60370059" w:rsidR="002B687C" w:rsidRDefault="00577DA5" w:rsidP="002B687C">
      <w:pPr>
        <w:rPr>
          <w:lang w:val="en-US"/>
        </w:rPr>
      </w:pPr>
      <w:r w:rsidRPr="00577DA5">
        <w:rPr>
          <w:lang w:val="en-US"/>
        </w:rPr>
        <w:t>The Peripheral Nervous System (PNS)</w:t>
      </w:r>
    </w:p>
    <w:p w14:paraId="391534D1" w14:textId="52AFC680" w:rsidR="00577DA5" w:rsidRDefault="00577DA5" w:rsidP="00577DA5">
      <w:pPr>
        <w:pStyle w:val="ListParagraph"/>
        <w:numPr>
          <w:ilvl w:val="0"/>
          <w:numId w:val="1"/>
        </w:numPr>
        <w:rPr>
          <w:lang w:val="en-US"/>
        </w:rPr>
      </w:pPr>
      <w:r>
        <w:rPr>
          <w:lang w:val="en-US"/>
        </w:rPr>
        <w:t>S</w:t>
      </w:r>
      <w:r>
        <w:t>o</w:t>
      </w:r>
      <w:proofErr w:type="spellStart"/>
      <w:r w:rsidRPr="00577DA5">
        <w:rPr>
          <w:lang w:val="en-US"/>
        </w:rPr>
        <w:t>matic</w:t>
      </w:r>
      <w:proofErr w:type="spellEnd"/>
      <w:r w:rsidRPr="00577DA5">
        <w:rPr>
          <w:lang w:val="en-US"/>
        </w:rPr>
        <w:t xml:space="preserve"> </w:t>
      </w:r>
      <w:r>
        <w:rPr>
          <w:lang w:val="en-US"/>
        </w:rPr>
        <w:t>N</w:t>
      </w:r>
      <w:r w:rsidRPr="00577DA5">
        <w:rPr>
          <w:lang w:val="en-US"/>
        </w:rPr>
        <w:t xml:space="preserve">ervous </w:t>
      </w:r>
      <w:r>
        <w:rPr>
          <w:lang w:val="en-US"/>
        </w:rPr>
        <w:t>S</w:t>
      </w:r>
      <w:r w:rsidRPr="00577DA5">
        <w:rPr>
          <w:lang w:val="en-US"/>
        </w:rPr>
        <w:t>ystem</w:t>
      </w:r>
    </w:p>
    <w:p w14:paraId="158E4BB7" w14:textId="69DE88D4" w:rsidR="0036353B" w:rsidRDefault="0036353B" w:rsidP="0036353B">
      <w:pPr>
        <w:pStyle w:val="ListParagraph"/>
        <w:numPr>
          <w:ilvl w:val="1"/>
          <w:numId w:val="1"/>
        </w:numPr>
        <w:rPr>
          <w:lang w:val="en-US"/>
        </w:rPr>
      </w:pPr>
      <w:r w:rsidRPr="0036353B">
        <w:rPr>
          <w:lang w:val="en-US"/>
        </w:rPr>
        <w:t>all the peripheral nerves that transmit information about body sensation and movement to and from the central nervous system</w:t>
      </w:r>
    </w:p>
    <w:p w14:paraId="1934129F" w14:textId="308014E5" w:rsidR="00BE2DBF" w:rsidRDefault="00BE2DBF" w:rsidP="0036353B">
      <w:pPr>
        <w:pStyle w:val="ListParagraph"/>
        <w:numPr>
          <w:ilvl w:val="1"/>
          <w:numId w:val="1"/>
        </w:numPr>
        <w:rPr>
          <w:lang w:val="en-US"/>
        </w:rPr>
      </w:pPr>
      <w:r w:rsidRPr="00BE2DBF">
        <w:rPr>
          <w:lang w:val="en-US"/>
        </w:rPr>
        <w:t>made up of all of the nerves that gather sensory information (typically about touch and pain) from all over the body, neck, and head and deliver it to the spinal cord and brain, as well as the nerves that send information about movement from the CNS to the muscles of the body, neck, and head</w:t>
      </w:r>
    </w:p>
    <w:p w14:paraId="3CAE5C4D" w14:textId="77777777" w:rsidR="00A4714C" w:rsidRDefault="00A4714C" w:rsidP="0036353B">
      <w:pPr>
        <w:pStyle w:val="ListParagraph"/>
        <w:numPr>
          <w:ilvl w:val="1"/>
          <w:numId w:val="1"/>
        </w:numPr>
        <w:rPr>
          <w:lang w:val="en-US"/>
        </w:rPr>
      </w:pPr>
    </w:p>
    <w:p w14:paraId="024D21A7" w14:textId="281FE462" w:rsidR="0036353B" w:rsidRDefault="00415262" w:rsidP="0036353B">
      <w:pPr>
        <w:pStyle w:val="ListParagraph"/>
        <w:numPr>
          <w:ilvl w:val="0"/>
          <w:numId w:val="1"/>
        </w:numPr>
        <w:rPr>
          <w:lang w:val="en-US"/>
        </w:rPr>
      </w:pPr>
      <w:r>
        <w:rPr>
          <w:lang w:val="en-US"/>
        </w:rPr>
        <w:t>A</w:t>
      </w:r>
      <w:r w:rsidRPr="00415262">
        <w:rPr>
          <w:lang w:val="en-US"/>
        </w:rPr>
        <w:t xml:space="preserve">utonomic </w:t>
      </w:r>
      <w:r>
        <w:rPr>
          <w:lang w:val="en-US"/>
        </w:rPr>
        <w:t>N</w:t>
      </w:r>
      <w:r w:rsidRPr="00415262">
        <w:rPr>
          <w:lang w:val="en-US"/>
        </w:rPr>
        <w:t xml:space="preserve">ervous </w:t>
      </w:r>
      <w:r>
        <w:rPr>
          <w:lang w:val="en-US"/>
        </w:rPr>
        <w:t>S</w:t>
      </w:r>
      <w:r w:rsidRPr="00415262">
        <w:rPr>
          <w:lang w:val="en-US"/>
        </w:rPr>
        <w:t>ystem</w:t>
      </w:r>
    </w:p>
    <w:p w14:paraId="6A894F5A" w14:textId="658A9B13" w:rsidR="00415262" w:rsidRDefault="00415262" w:rsidP="00415262">
      <w:pPr>
        <w:pStyle w:val="ListParagraph"/>
        <w:numPr>
          <w:ilvl w:val="1"/>
          <w:numId w:val="1"/>
        </w:numPr>
        <w:rPr>
          <w:lang w:val="en-US"/>
        </w:rPr>
      </w:pPr>
      <w:r w:rsidRPr="00415262">
        <w:rPr>
          <w:lang w:val="en-US"/>
        </w:rPr>
        <w:t>portion of the peripheral nervous system that comprises the sympathetic and parasympathetic nervous systems</w:t>
      </w:r>
    </w:p>
    <w:p w14:paraId="116C215D" w14:textId="1EA6FFAF" w:rsidR="004F70BA" w:rsidRDefault="004F70BA" w:rsidP="00415262">
      <w:pPr>
        <w:pStyle w:val="ListParagraph"/>
        <w:numPr>
          <w:ilvl w:val="1"/>
          <w:numId w:val="1"/>
        </w:numPr>
        <w:rPr>
          <w:lang w:val="en-US"/>
        </w:rPr>
      </w:pPr>
      <w:r w:rsidRPr="004F70BA">
        <w:rPr>
          <w:lang w:val="en-US"/>
        </w:rPr>
        <w:t>two children on a teeter-totter</w:t>
      </w:r>
    </w:p>
    <w:p w14:paraId="435D6678" w14:textId="7130CFF3" w:rsidR="00CE0851" w:rsidRDefault="00CE0851" w:rsidP="00415262">
      <w:pPr>
        <w:pStyle w:val="ListParagraph"/>
        <w:numPr>
          <w:ilvl w:val="1"/>
          <w:numId w:val="1"/>
        </w:numPr>
        <w:rPr>
          <w:lang w:val="en-US"/>
        </w:rPr>
      </w:pPr>
      <w:r w:rsidRPr="00CE0851">
        <w:rPr>
          <w:lang w:val="en-US"/>
        </w:rPr>
        <w:t>sympathetic nervous system</w:t>
      </w:r>
    </w:p>
    <w:p w14:paraId="78A68C9E" w14:textId="6F44494F" w:rsidR="00CE0851" w:rsidRDefault="00703873" w:rsidP="00CE0851">
      <w:pPr>
        <w:pStyle w:val="ListParagraph"/>
        <w:numPr>
          <w:ilvl w:val="2"/>
          <w:numId w:val="1"/>
        </w:numPr>
        <w:rPr>
          <w:lang w:val="en-US"/>
        </w:rPr>
      </w:pPr>
      <w:r w:rsidRPr="00703873">
        <w:rPr>
          <w:lang w:val="en-US"/>
        </w:rPr>
        <w:t>activated under conditions of stress</w:t>
      </w:r>
    </w:p>
    <w:p w14:paraId="1ECB995C" w14:textId="3D041DE2" w:rsidR="00087DBB" w:rsidRPr="00F34F0A" w:rsidRDefault="00087DBB" w:rsidP="00F34F0A">
      <w:pPr>
        <w:pStyle w:val="ListParagraph"/>
        <w:numPr>
          <w:ilvl w:val="2"/>
          <w:numId w:val="1"/>
        </w:numPr>
        <w:rPr>
          <w:lang w:val="en-US"/>
        </w:rPr>
      </w:pPr>
      <w:r w:rsidRPr="00087DBB">
        <w:rPr>
          <w:lang w:val="en-US"/>
        </w:rPr>
        <w:t>“fight-or-flight” reaction</w:t>
      </w:r>
    </w:p>
    <w:p w14:paraId="2FCCC582" w14:textId="43AA1538" w:rsidR="00CE0851" w:rsidRDefault="00CE0851" w:rsidP="00415262">
      <w:pPr>
        <w:pStyle w:val="ListParagraph"/>
        <w:numPr>
          <w:ilvl w:val="1"/>
          <w:numId w:val="1"/>
        </w:numPr>
        <w:rPr>
          <w:lang w:val="en-US"/>
        </w:rPr>
      </w:pPr>
      <w:r w:rsidRPr="00CE0851">
        <w:rPr>
          <w:lang w:val="en-US"/>
        </w:rPr>
        <w:t>parasympathetic nervous system</w:t>
      </w:r>
    </w:p>
    <w:p w14:paraId="6EFCD8BD" w14:textId="333552AA" w:rsidR="00703873" w:rsidRDefault="00703873" w:rsidP="00703873">
      <w:pPr>
        <w:pStyle w:val="ListParagraph"/>
        <w:numPr>
          <w:ilvl w:val="2"/>
          <w:numId w:val="1"/>
        </w:numPr>
        <w:rPr>
          <w:lang w:val="en-US"/>
        </w:rPr>
      </w:pPr>
      <w:r w:rsidRPr="00703873">
        <w:rPr>
          <w:lang w:val="en-US"/>
        </w:rPr>
        <w:t>inhibited during those times, but is active during more restful times</w:t>
      </w:r>
    </w:p>
    <w:p w14:paraId="1FB12099" w14:textId="61FB38FF" w:rsidR="00087DBB" w:rsidRDefault="00087DBB" w:rsidP="00703873">
      <w:pPr>
        <w:pStyle w:val="ListParagraph"/>
        <w:numPr>
          <w:ilvl w:val="2"/>
          <w:numId w:val="1"/>
        </w:numPr>
        <w:rPr>
          <w:lang w:val="en-US"/>
        </w:rPr>
      </w:pPr>
      <w:r w:rsidRPr="00087DBB">
        <w:rPr>
          <w:lang w:val="en-US"/>
        </w:rPr>
        <w:t>returns the system to its resting state it is sometimes called the “rest and digest” system</w:t>
      </w:r>
    </w:p>
    <w:p w14:paraId="7DC67CED" w14:textId="020708C6" w:rsidR="00F34F0A" w:rsidRPr="00B84411" w:rsidRDefault="00F34F0A" w:rsidP="00B84411">
      <w:pPr>
        <w:rPr>
          <w:lang w:val="en-US"/>
        </w:rPr>
      </w:pPr>
      <w:r w:rsidRPr="00B84411">
        <w:rPr>
          <w:lang w:val="en-US"/>
        </w:rPr>
        <w:t>The Central Nervous System (CNS)</w:t>
      </w:r>
    </w:p>
    <w:p w14:paraId="62E843A8" w14:textId="11B8EAA5" w:rsidR="00F34F0A" w:rsidRPr="00B84411" w:rsidRDefault="00B84411" w:rsidP="00B84411">
      <w:pPr>
        <w:pStyle w:val="ListParagraph"/>
        <w:numPr>
          <w:ilvl w:val="0"/>
          <w:numId w:val="1"/>
        </w:numPr>
        <w:rPr>
          <w:lang w:val="en-US"/>
        </w:rPr>
      </w:pPr>
      <w:r w:rsidRPr="00B84411">
        <w:rPr>
          <w:lang w:val="en-US"/>
        </w:rPr>
        <w:t>Spinal Cord</w:t>
      </w:r>
    </w:p>
    <w:p w14:paraId="41DBE7F6" w14:textId="31436828" w:rsidR="00B84411" w:rsidRDefault="00B84411" w:rsidP="00B84411">
      <w:pPr>
        <w:pStyle w:val="ListParagraph"/>
        <w:numPr>
          <w:ilvl w:val="1"/>
          <w:numId w:val="1"/>
        </w:numPr>
        <w:rPr>
          <w:lang w:val="en-US"/>
        </w:rPr>
      </w:pPr>
      <w:r w:rsidRPr="00B84411">
        <w:rPr>
          <w:lang w:val="en-US"/>
        </w:rPr>
        <w:t>portion of the central nervous system that extends down the base of the brain and mediates sensory and motor information</w:t>
      </w:r>
    </w:p>
    <w:p w14:paraId="01FF857A" w14:textId="655A8986" w:rsidR="00B84411" w:rsidRDefault="00B926B8" w:rsidP="00B84411">
      <w:pPr>
        <w:pStyle w:val="ListParagraph"/>
        <w:numPr>
          <w:ilvl w:val="1"/>
          <w:numId w:val="1"/>
        </w:numPr>
        <w:rPr>
          <w:lang w:val="en-US"/>
        </w:rPr>
      </w:pPr>
      <w:r w:rsidRPr="00B926B8">
        <w:rPr>
          <w:lang w:val="en-US"/>
        </w:rPr>
        <w:t>Pain information also travels up to the brain and enables you to vocalize about the pain and carry out other movements, such as hobbling to a chair, sitting down, and pulling the tack out</w:t>
      </w:r>
    </w:p>
    <w:p w14:paraId="5D5AB637" w14:textId="10181DEE" w:rsidR="00B926B8" w:rsidRDefault="005B4C37" w:rsidP="005B4C37">
      <w:pPr>
        <w:pStyle w:val="ListParagraph"/>
        <w:numPr>
          <w:ilvl w:val="0"/>
          <w:numId w:val="1"/>
        </w:numPr>
        <w:rPr>
          <w:lang w:val="en-US"/>
        </w:rPr>
      </w:pPr>
      <w:r w:rsidRPr="005B4C37">
        <w:rPr>
          <w:lang w:val="en-US"/>
        </w:rPr>
        <w:t>Spinal Cord Injuries</w:t>
      </w:r>
    </w:p>
    <w:p w14:paraId="60943E0E" w14:textId="0128FFA1" w:rsidR="00703873" w:rsidRDefault="005B4C37" w:rsidP="005B4C37">
      <w:pPr>
        <w:pStyle w:val="ListParagraph"/>
        <w:numPr>
          <w:ilvl w:val="1"/>
          <w:numId w:val="1"/>
        </w:numPr>
        <w:rPr>
          <w:lang w:val="en-US"/>
        </w:rPr>
      </w:pPr>
      <w:r w:rsidRPr="005B4C37">
        <w:rPr>
          <w:lang w:val="en-US"/>
        </w:rPr>
        <w:t>A spinal cord injury occurs when the nerves that make up the spinal cord itself are damaged</w:t>
      </w:r>
    </w:p>
    <w:p w14:paraId="1CE370E6" w14:textId="26AE1E16" w:rsidR="005B4C37" w:rsidRDefault="00704A7F" w:rsidP="005B4C37">
      <w:pPr>
        <w:pStyle w:val="ListParagraph"/>
        <w:numPr>
          <w:ilvl w:val="1"/>
          <w:numId w:val="1"/>
        </w:numPr>
        <w:rPr>
          <w:lang w:val="en-US"/>
        </w:rPr>
      </w:pPr>
      <w:r>
        <w:rPr>
          <w:lang w:val="en-US"/>
        </w:rPr>
        <w:t>I</w:t>
      </w:r>
      <w:r w:rsidRPr="00704A7F">
        <w:rPr>
          <w:lang w:val="en-US"/>
        </w:rPr>
        <w:t>t is possible to break your neck and not have a spinal cord injury, though the two often occur together</w:t>
      </w:r>
    </w:p>
    <w:p w14:paraId="160DB38E" w14:textId="3A22E4E1" w:rsidR="00704A7F" w:rsidRDefault="00704A7F" w:rsidP="005B4C37">
      <w:pPr>
        <w:pStyle w:val="ListParagraph"/>
        <w:numPr>
          <w:ilvl w:val="1"/>
          <w:numId w:val="1"/>
        </w:numPr>
        <w:rPr>
          <w:lang w:val="en-US"/>
        </w:rPr>
      </w:pPr>
      <w:r w:rsidRPr="00704A7F">
        <w:rPr>
          <w:lang w:val="en-US"/>
        </w:rPr>
        <w:t>When the spinal cord is damaged such that the flow of information to and from the brain is disrupted, individuals become paralyzed, as well as incapable of perceiving touch or pain sensations on the body</w:t>
      </w:r>
    </w:p>
    <w:p w14:paraId="67B36FEA" w14:textId="1AF75255" w:rsidR="00704A7F" w:rsidRDefault="00704A7F" w:rsidP="005B4C37">
      <w:pPr>
        <w:pStyle w:val="ListParagraph"/>
        <w:numPr>
          <w:ilvl w:val="1"/>
          <w:numId w:val="1"/>
        </w:numPr>
        <w:rPr>
          <w:lang w:val="en-US"/>
        </w:rPr>
      </w:pPr>
      <w:r w:rsidRPr="00704A7F">
        <w:rPr>
          <w:lang w:val="en-US"/>
        </w:rPr>
        <w:t>The higher up the spinal cord the damage occurs (the closer it occurs to the brain), the larger the proportion of the body that is afflicted</w:t>
      </w:r>
    </w:p>
    <w:p w14:paraId="1D1E4346" w14:textId="2897D179" w:rsidR="00704A7F" w:rsidRPr="00207195" w:rsidRDefault="00207195" w:rsidP="00207195">
      <w:pPr>
        <w:rPr>
          <w:lang w:val="en-US"/>
        </w:rPr>
      </w:pPr>
      <w:r w:rsidRPr="00207195">
        <w:rPr>
          <w:lang w:val="en-US"/>
        </w:rPr>
        <w:t>Structures of the Brain</w:t>
      </w:r>
    </w:p>
    <w:p w14:paraId="3FC46A0E" w14:textId="0E91E2B2" w:rsidR="00415262" w:rsidRDefault="008F57D0" w:rsidP="00415262">
      <w:pPr>
        <w:pStyle w:val="ListParagraph"/>
        <w:numPr>
          <w:ilvl w:val="0"/>
          <w:numId w:val="1"/>
        </w:numPr>
        <w:rPr>
          <w:lang w:val="en-US"/>
        </w:rPr>
      </w:pPr>
      <w:r w:rsidRPr="008F57D0">
        <w:rPr>
          <w:lang w:val="en-US"/>
        </w:rPr>
        <w:t>The human brain weighs about 1,400 grams (about 3 pounds) and is roughly the size of your two fists put together</w:t>
      </w:r>
    </w:p>
    <w:p w14:paraId="0DB28E73" w14:textId="56FED8E9" w:rsidR="008F57D0" w:rsidRDefault="00977058" w:rsidP="00415262">
      <w:pPr>
        <w:pStyle w:val="ListParagraph"/>
        <w:numPr>
          <w:ilvl w:val="0"/>
          <w:numId w:val="1"/>
        </w:numPr>
        <w:rPr>
          <w:lang w:val="en-US"/>
        </w:rPr>
      </w:pPr>
      <w:r w:rsidRPr="00977058">
        <w:rPr>
          <w:lang w:val="en-US"/>
        </w:rPr>
        <w:t>Except for a few structures, the brain is almost entirely bilaterally symmetrical</w:t>
      </w:r>
    </w:p>
    <w:p w14:paraId="09D43AB0" w14:textId="7637F716" w:rsidR="00977058" w:rsidRDefault="00977058" w:rsidP="00415262">
      <w:pPr>
        <w:pStyle w:val="ListParagraph"/>
        <w:numPr>
          <w:ilvl w:val="0"/>
          <w:numId w:val="1"/>
        </w:numPr>
        <w:rPr>
          <w:lang w:val="en-US"/>
        </w:rPr>
      </w:pPr>
      <w:r w:rsidRPr="00977058">
        <w:rPr>
          <w:lang w:val="en-US"/>
        </w:rPr>
        <w:t>Your brain uses 20 percent of your body's energy, but it makes up only 2 percent of your body's weight</w:t>
      </w:r>
    </w:p>
    <w:p w14:paraId="5C0F1102" w14:textId="6ECEA010" w:rsidR="00977058" w:rsidRDefault="00977058" w:rsidP="00977058">
      <w:pPr>
        <w:rPr>
          <w:lang w:val="en-US"/>
        </w:rPr>
      </w:pPr>
    </w:p>
    <w:p w14:paraId="07DF7FF3" w14:textId="0BB109D5" w:rsidR="00977058" w:rsidRPr="00977058" w:rsidRDefault="00F00D54" w:rsidP="00977058">
      <w:pPr>
        <w:rPr>
          <w:lang w:val="en-US"/>
        </w:rPr>
      </w:pPr>
      <w:r w:rsidRPr="00F00D54">
        <w:rPr>
          <w:noProof/>
        </w:rPr>
        <w:lastRenderedPageBreak/>
        <w:drawing>
          <wp:inline distT="0" distB="0" distL="0" distR="0" wp14:anchorId="21D2E162" wp14:editId="66CCB538">
            <wp:extent cx="6690639" cy="40265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alphaModFix amt="70000"/>
                      <a:extLst>
                        <a:ext uri="{BEBA8EAE-BF5A-486C-A8C5-ECC9F3942E4B}">
                          <a14:imgProps xmlns:a14="http://schemas.microsoft.com/office/drawing/2010/main">
                            <a14:imgLayer r:embed="rId17">
                              <a14:imgEffect>
                                <a14:sharpenSoften amount="50000"/>
                              </a14:imgEffect>
                              <a14:imgEffect>
                                <a14:colorTemperature colorTemp="11200"/>
                              </a14:imgEffect>
                              <a14:imgEffect>
                                <a14:saturation sat="400000"/>
                              </a14:imgEffect>
                            </a14:imgLayer>
                          </a14:imgProps>
                        </a:ext>
                      </a:extLst>
                    </a:blip>
                    <a:stretch>
                      <a:fillRect/>
                    </a:stretch>
                  </pic:blipFill>
                  <pic:spPr>
                    <a:xfrm>
                      <a:off x="0" y="0"/>
                      <a:ext cx="6691111" cy="4026819"/>
                    </a:xfrm>
                    <a:prstGeom prst="rect">
                      <a:avLst/>
                    </a:prstGeom>
                  </pic:spPr>
                </pic:pic>
              </a:graphicData>
            </a:graphic>
          </wp:inline>
        </w:drawing>
      </w:r>
    </w:p>
    <w:p w14:paraId="76A59ECE" w14:textId="6F1902AD" w:rsidR="002B687C" w:rsidRDefault="009021E5" w:rsidP="002B687C">
      <w:pPr>
        <w:rPr>
          <w:lang w:val="en-US"/>
        </w:rPr>
      </w:pPr>
      <w:r w:rsidRPr="009021E5">
        <w:rPr>
          <w:lang w:val="en-US"/>
        </w:rPr>
        <w:t>The Hindbrain</w:t>
      </w:r>
    </w:p>
    <w:p w14:paraId="2D88A601" w14:textId="54E5527D" w:rsidR="009021E5" w:rsidRDefault="00DE09D3" w:rsidP="009021E5">
      <w:pPr>
        <w:pStyle w:val="ListParagraph"/>
        <w:numPr>
          <w:ilvl w:val="0"/>
          <w:numId w:val="1"/>
        </w:numPr>
        <w:rPr>
          <w:lang w:val="en-US"/>
        </w:rPr>
      </w:pPr>
      <w:r w:rsidRPr="00DE09D3">
        <w:rPr>
          <w:lang w:val="en-US"/>
        </w:rPr>
        <w:t>the part of the brain closest to the spinal cord that consists of the medulla, the pons, and the cerebellum; the reticular formation begins here and extends to the midbrain.</w:t>
      </w:r>
    </w:p>
    <w:p w14:paraId="7C9A77D3" w14:textId="7D1B6B15" w:rsidR="00DE09D3" w:rsidRDefault="00DE09D3" w:rsidP="009021E5">
      <w:pPr>
        <w:pStyle w:val="ListParagraph"/>
        <w:numPr>
          <w:ilvl w:val="0"/>
          <w:numId w:val="1"/>
        </w:numPr>
        <w:rPr>
          <w:lang w:val="en-US"/>
        </w:rPr>
      </w:pPr>
      <w:r w:rsidRPr="00DE09D3">
        <w:rPr>
          <w:lang w:val="en-US"/>
        </w:rPr>
        <w:t>Medulla</w:t>
      </w:r>
    </w:p>
    <w:p w14:paraId="1FE801B0" w14:textId="4167A3AF" w:rsidR="00DE09D3" w:rsidRDefault="00C70CEB" w:rsidP="00DE09D3">
      <w:pPr>
        <w:pStyle w:val="ListParagraph"/>
        <w:numPr>
          <w:ilvl w:val="1"/>
          <w:numId w:val="1"/>
        </w:numPr>
        <w:rPr>
          <w:lang w:val="en-US"/>
        </w:rPr>
      </w:pPr>
      <w:r w:rsidRPr="00C70CEB">
        <w:rPr>
          <w:lang w:val="en-US"/>
        </w:rPr>
        <w:t>part of the brain that controls basic bodily processes and regulates certain reflexes</w:t>
      </w:r>
    </w:p>
    <w:p w14:paraId="3FFF410C" w14:textId="679A030B" w:rsidR="00C70CEB" w:rsidRDefault="00C70CEB" w:rsidP="00C70CEB">
      <w:pPr>
        <w:pStyle w:val="ListParagraph"/>
        <w:numPr>
          <w:ilvl w:val="1"/>
          <w:numId w:val="1"/>
        </w:numPr>
        <w:rPr>
          <w:lang w:val="en-US"/>
        </w:rPr>
      </w:pPr>
      <w:r w:rsidRPr="00C70CEB">
        <w:rPr>
          <w:lang w:val="en-US"/>
        </w:rPr>
        <w:t>regulating reflexes such as sneezing and coughing</w:t>
      </w:r>
    </w:p>
    <w:p w14:paraId="1A73A693" w14:textId="7AF5A314" w:rsidR="00C70CEB" w:rsidRDefault="00137C79" w:rsidP="00C70CEB">
      <w:pPr>
        <w:pStyle w:val="ListParagraph"/>
        <w:numPr>
          <w:ilvl w:val="0"/>
          <w:numId w:val="1"/>
        </w:numPr>
        <w:rPr>
          <w:lang w:val="en-US"/>
        </w:rPr>
      </w:pPr>
      <w:r>
        <w:rPr>
          <w:lang w:val="en-US"/>
        </w:rPr>
        <w:t>Pons</w:t>
      </w:r>
    </w:p>
    <w:p w14:paraId="3C7E2B4E" w14:textId="1B2AAD49" w:rsidR="00137C79" w:rsidRDefault="00137C79" w:rsidP="00137C79">
      <w:pPr>
        <w:pStyle w:val="ListParagraph"/>
        <w:numPr>
          <w:ilvl w:val="1"/>
          <w:numId w:val="1"/>
        </w:numPr>
        <w:rPr>
          <w:lang w:val="en-US"/>
        </w:rPr>
      </w:pPr>
      <w:r w:rsidRPr="00137C79">
        <w:rPr>
          <w:lang w:val="en-US"/>
        </w:rPr>
        <w:t>uppermost or anterior (front) part of the brainstem that includes the locus coeruleus</w:t>
      </w:r>
    </w:p>
    <w:p w14:paraId="4F468A1B" w14:textId="31CA2738" w:rsidR="00137C79" w:rsidRDefault="00137C79" w:rsidP="00137C79">
      <w:pPr>
        <w:pStyle w:val="ListParagraph"/>
        <w:numPr>
          <w:ilvl w:val="1"/>
          <w:numId w:val="1"/>
        </w:numPr>
        <w:rPr>
          <w:lang w:val="en-US"/>
        </w:rPr>
      </w:pPr>
      <w:r w:rsidRPr="00137C79">
        <w:rPr>
          <w:lang w:val="en-US"/>
        </w:rPr>
        <w:t>involved in sleep, dreaming, breathing, swallowing, eye movements, and facial sensation and expression</w:t>
      </w:r>
    </w:p>
    <w:p w14:paraId="334F5F98" w14:textId="2332E9A2" w:rsidR="00137C79" w:rsidRDefault="00137C79" w:rsidP="00137C79">
      <w:pPr>
        <w:pStyle w:val="ListParagraph"/>
        <w:numPr>
          <w:ilvl w:val="1"/>
          <w:numId w:val="1"/>
        </w:numPr>
        <w:rPr>
          <w:lang w:val="en-US"/>
        </w:rPr>
      </w:pPr>
      <w:r>
        <w:rPr>
          <w:lang w:val="en-US"/>
        </w:rPr>
        <w:t xml:space="preserve">Bridge to </w:t>
      </w:r>
      <w:r w:rsidR="0069543E">
        <w:rPr>
          <w:lang w:val="en-US"/>
        </w:rPr>
        <w:t>medulla and other brain areas</w:t>
      </w:r>
    </w:p>
    <w:p w14:paraId="7339A59E" w14:textId="078E8F00" w:rsidR="0069543E" w:rsidRDefault="00D34E18" w:rsidP="0069543E">
      <w:pPr>
        <w:pStyle w:val="ListParagraph"/>
        <w:numPr>
          <w:ilvl w:val="0"/>
          <w:numId w:val="1"/>
        </w:numPr>
        <w:rPr>
          <w:lang w:val="en-US"/>
        </w:rPr>
      </w:pPr>
      <w:r w:rsidRPr="00D34E18">
        <w:rPr>
          <w:lang w:val="en-US"/>
        </w:rPr>
        <w:t>Cerebellum</w:t>
      </w:r>
    </w:p>
    <w:p w14:paraId="03109A0B" w14:textId="57DA6497" w:rsidR="00D34E18" w:rsidRDefault="00D34E18" w:rsidP="00D34E18">
      <w:pPr>
        <w:pStyle w:val="ListParagraph"/>
        <w:numPr>
          <w:ilvl w:val="1"/>
          <w:numId w:val="1"/>
        </w:numPr>
        <w:rPr>
          <w:lang w:val="en-US"/>
        </w:rPr>
      </w:pPr>
      <w:r w:rsidRPr="00D34E18">
        <w:rPr>
          <w:lang w:val="en-US"/>
        </w:rPr>
        <w:t>part of the brain, near the base of the back of the head, important for motor coordination</w:t>
      </w:r>
    </w:p>
    <w:p w14:paraId="7051E240" w14:textId="6B2D9D09" w:rsidR="00D34E18" w:rsidRDefault="00D34E18" w:rsidP="00D34E18">
      <w:pPr>
        <w:pStyle w:val="ListParagraph"/>
        <w:numPr>
          <w:ilvl w:val="1"/>
          <w:numId w:val="1"/>
        </w:numPr>
        <w:rPr>
          <w:lang w:val="en-US"/>
        </w:rPr>
      </w:pPr>
      <w:r w:rsidRPr="00D34E18">
        <w:rPr>
          <w:lang w:val="en-US"/>
        </w:rPr>
        <w:t>important for certain types of learning involving movement</w:t>
      </w:r>
    </w:p>
    <w:p w14:paraId="4FEE46F9" w14:textId="78554317" w:rsidR="00D34E18" w:rsidRDefault="000256A7" w:rsidP="00D34E18">
      <w:pPr>
        <w:pStyle w:val="ListParagraph"/>
        <w:numPr>
          <w:ilvl w:val="1"/>
          <w:numId w:val="1"/>
        </w:numPr>
        <w:rPr>
          <w:lang w:val="en-US"/>
        </w:rPr>
      </w:pPr>
      <w:r w:rsidRPr="000256A7">
        <w:rPr>
          <w:lang w:val="en-US"/>
        </w:rPr>
        <w:t>Once it's completely learned, the cerebellum then stores the learned motor information, ready to be recalled automatically when needed</w:t>
      </w:r>
    </w:p>
    <w:p w14:paraId="79FBB71F" w14:textId="349B7DD3" w:rsidR="000256A7" w:rsidRDefault="000256A7" w:rsidP="000256A7">
      <w:pPr>
        <w:pStyle w:val="ListParagraph"/>
        <w:numPr>
          <w:ilvl w:val="0"/>
          <w:numId w:val="1"/>
        </w:numPr>
        <w:rPr>
          <w:lang w:val="en-US"/>
        </w:rPr>
      </w:pPr>
      <w:r w:rsidRPr="000256A7">
        <w:rPr>
          <w:lang w:val="en-US"/>
        </w:rPr>
        <w:t>Reticular Formation</w:t>
      </w:r>
    </w:p>
    <w:p w14:paraId="26DBC327" w14:textId="3355B871" w:rsidR="00D34E18" w:rsidRDefault="005471C9" w:rsidP="000256A7">
      <w:pPr>
        <w:pStyle w:val="ListParagraph"/>
        <w:numPr>
          <w:ilvl w:val="1"/>
          <w:numId w:val="1"/>
        </w:numPr>
        <w:rPr>
          <w:lang w:val="en-US"/>
        </w:rPr>
      </w:pPr>
      <w:r w:rsidRPr="005471C9">
        <w:rPr>
          <w:lang w:val="en-US"/>
        </w:rPr>
        <w:t>a complex neural network extending from the hindbrain into the midbrain that plays a central role in regulating consciousness and arousal</w:t>
      </w:r>
    </w:p>
    <w:p w14:paraId="7A9187DC" w14:textId="340FF382" w:rsidR="005471C9" w:rsidRDefault="009B11E1" w:rsidP="009B11E1">
      <w:pPr>
        <w:rPr>
          <w:lang w:val="en-US"/>
        </w:rPr>
      </w:pPr>
      <w:r>
        <w:rPr>
          <w:lang w:val="en-US"/>
        </w:rPr>
        <w:t>Midbrain</w:t>
      </w:r>
    </w:p>
    <w:p w14:paraId="62FD9732" w14:textId="6BAF7A1D" w:rsidR="009B11E1" w:rsidRDefault="00197853" w:rsidP="009B11E1">
      <w:pPr>
        <w:pStyle w:val="ListParagraph"/>
        <w:numPr>
          <w:ilvl w:val="0"/>
          <w:numId w:val="1"/>
        </w:numPr>
        <w:rPr>
          <w:lang w:val="en-US"/>
        </w:rPr>
      </w:pPr>
      <w:r w:rsidRPr="00197853">
        <w:rPr>
          <w:lang w:val="en-US"/>
        </w:rPr>
        <w:lastRenderedPageBreak/>
        <w:t>Above the pons</w:t>
      </w:r>
    </w:p>
    <w:p w14:paraId="45EC917D" w14:textId="32448A71" w:rsidR="00197853" w:rsidRDefault="00197853" w:rsidP="009B11E1">
      <w:pPr>
        <w:pStyle w:val="ListParagraph"/>
        <w:numPr>
          <w:ilvl w:val="0"/>
          <w:numId w:val="1"/>
        </w:numPr>
        <w:rPr>
          <w:lang w:val="en-US"/>
        </w:rPr>
      </w:pPr>
      <w:r w:rsidRPr="00197853">
        <w:rPr>
          <w:lang w:val="en-US"/>
        </w:rPr>
        <w:t>relatively small in humans, contains a number of different nuclei</w:t>
      </w:r>
    </w:p>
    <w:p w14:paraId="0A7FD4CA" w14:textId="5FFD3BDB" w:rsidR="00197853" w:rsidRDefault="006C2368" w:rsidP="009B11E1">
      <w:pPr>
        <w:pStyle w:val="ListParagraph"/>
        <w:numPr>
          <w:ilvl w:val="0"/>
          <w:numId w:val="1"/>
        </w:numPr>
        <w:rPr>
          <w:lang w:val="en-US"/>
        </w:rPr>
      </w:pPr>
      <w:r w:rsidRPr="006C2368">
        <w:rPr>
          <w:lang w:val="en-US"/>
        </w:rPr>
        <w:t xml:space="preserve">contains a number of different nuclei, among them the substantia </w:t>
      </w:r>
      <w:proofErr w:type="spellStart"/>
      <w:r w:rsidRPr="006C2368">
        <w:rPr>
          <w:lang w:val="en-US"/>
        </w:rPr>
        <w:t>nigra</w:t>
      </w:r>
      <w:proofErr w:type="spellEnd"/>
    </w:p>
    <w:p w14:paraId="10EE21AB" w14:textId="22F35A1B" w:rsidR="006C2368" w:rsidRDefault="0038425F" w:rsidP="0038425F">
      <w:pPr>
        <w:pStyle w:val="ListParagraph"/>
        <w:numPr>
          <w:ilvl w:val="0"/>
          <w:numId w:val="1"/>
        </w:numPr>
        <w:rPr>
          <w:lang w:val="en-US"/>
        </w:rPr>
      </w:pPr>
      <w:r w:rsidRPr="0038425F">
        <w:rPr>
          <w:lang w:val="en-US"/>
        </w:rPr>
        <w:t xml:space="preserve">neurons in some other regions of the brain, neurons in the substantia </w:t>
      </w:r>
      <w:proofErr w:type="spellStart"/>
      <w:r w:rsidRPr="0038425F">
        <w:rPr>
          <w:lang w:val="en-US"/>
        </w:rPr>
        <w:t>nigra</w:t>
      </w:r>
      <w:proofErr w:type="spellEnd"/>
      <w:r w:rsidRPr="0038425F">
        <w:rPr>
          <w:lang w:val="en-US"/>
        </w:rPr>
        <w:t xml:space="preserve"> produce the neurotransmitter dopamine</w:t>
      </w:r>
    </w:p>
    <w:p w14:paraId="6CD49001" w14:textId="55B71772" w:rsidR="0038425F" w:rsidRDefault="0038425F" w:rsidP="0038425F">
      <w:pPr>
        <w:rPr>
          <w:lang w:val="en-US"/>
        </w:rPr>
      </w:pPr>
      <w:r>
        <w:rPr>
          <w:lang w:val="en-US"/>
        </w:rPr>
        <w:t>Forebrain</w:t>
      </w:r>
    </w:p>
    <w:p w14:paraId="6C0B61A1" w14:textId="01EC0E42" w:rsidR="0038425F" w:rsidRDefault="0038425F" w:rsidP="0038425F">
      <w:pPr>
        <w:pStyle w:val="ListParagraph"/>
        <w:numPr>
          <w:ilvl w:val="0"/>
          <w:numId w:val="1"/>
        </w:numPr>
        <w:rPr>
          <w:lang w:val="en-US"/>
        </w:rPr>
      </w:pPr>
      <w:r w:rsidRPr="0038425F">
        <w:rPr>
          <w:lang w:val="en-US"/>
        </w:rPr>
        <w:t>The largest subdivision of the human brain is the forebrain, which controls complex cognitive, emotional, sensory, and motor functions</w:t>
      </w:r>
    </w:p>
    <w:p w14:paraId="57EBAD87" w14:textId="084F0898" w:rsidR="0038425F" w:rsidRDefault="00B82E4F" w:rsidP="0038425F">
      <w:pPr>
        <w:pStyle w:val="ListParagraph"/>
        <w:numPr>
          <w:ilvl w:val="0"/>
          <w:numId w:val="1"/>
        </w:numPr>
        <w:rPr>
          <w:lang w:val="en-US"/>
        </w:rPr>
      </w:pPr>
      <w:r w:rsidRPr="00B82E4F">
        <w:rPr>
          <w:lang w:val="en-US"/>
        </w:rPr>
        <w:t>divided into two cerebral hemispheres connected by a band of white matter called the corpus callosum</w:t>
      </w:r>
    </w:p>
    <w:p w14:paraId="5B095A73" w14:textId="11F40A41" w:rsidR="00B82E4F" w:rsidRDefault="00B82E4F" w:rsidP="0038425F">
      <w:pPr>
        <w:pStyle w:val="ListParagraph"/>
        <w:numPr>
          <w:ilvl w:val="0"/>
          <w:numId w:val="1"/>
        </w:numPr>
        <w:rPr>
          <w:lang w:val="en-US"/>
        </w:rPr>
      </w:pPr>
      <w:r w:rsidRPr="00B82E4F">
        <w:rPr>
          <w:lang w:val="en-US"/>
        </w:rPr>
        <w:t>Each side of the brain controls the opposite (contralateral) side of the body</w:t>
      </w:r>
    </w:p>
    <w:p w14:paraId="5A3A2AFD" w14:textId="2B367207" w:rsidR="00B82E4F" w:rsidRDefault="00352644" w:rsidP="0038425F">
      <w:pPr>
        <w:pStyle w:val="ListParagraph"/>
        <w:numPr>
          <w:ilvl w:val="0"/>
          <w:numId w:val="1"/>
        </w:numPr>
        <w:rPr>
          <w:lang w:val="en-US"/>
        </w:rPr>
      </w:pPr>
      <w:r w:rsidRPr="00352644">
        <w:rPr>
          <w:lang w:val="en-US"/>
        </w:rPr>
        <w:t>The outermost layer of each hemisphere is composed of grey matter (largely neuron and glia cell bodies) called the cerebral cortex</w:t>
      </w:r>
    </w:p>
    <w:p w14:paraId="62C1533A" w14:textId="1892447B" w:rsidR="00352644" w:rsidRDefault="00352644" w:rsidP="0038425F">
      <w:pPr>
        <w:pStyle w:val="ListParagraph"/>
        <w:numPr>
          <w:ilvl w:val="0"/>
          <w:numId w:val="1"/>
        </w:numPr>
        <w:rPr>
          <w:lang w:val="en-US"/>
        </w:rPr>
      </w:pPr>
      <w:r w:rsidRPr="00352644">
        <w:rPr>
          <w:lang w:val="en-US"/>
        </w:rPr>
        <w:t>Thalamus</w:t>
      </w:r>
    </w:p>
    <w:p w14:paraId="3E59F09C" w14:textId="76F4BC9A" w:rsidR="00352644" w:rsidRDefault="00352644" w:rsidP="00352644">
      <w:pPr>
        <w:pStyle w:val="ListParagraph"/>
        <w:numPr>
          <w:ilvl w:val="1"/>
          <w:numId w:val="1"/>
        </w:numPr>
        <w:rPr>
          <w:lang w:val="en-US"/>
        </w:rPr>
      </w:pPr>
      <w:r w:rsidRPr="00352644">
        <w:rPr>
          <w:lang w:val="en-US"/>
        </w:rPr>
        <w:t>an area of the brain that serves, in part, as a relay station for incoming sensory information</w:t>
      </w:r>
    </w:p>
    <w:p w14:paraId="25F446D3" w14:textId="276749B0" w:rsidR="00352644" w:rsidRDefault="003566A7" w:rsidP="003566A7">
      <w:pPr>
        <w:pStyle w:val="ListParagraph"/>
        <w:numPr>
          <w:ilvl w:val="1"/>
          <w:numId w:val="1"/>
        </w:numPr>
        <w:rPr>
          <w:lang w:val="en-US"/>
        </w:rPr>
      </w:pPr>
      <w:r w:rsidRPr="003566A7">
        <w:rPr>
          <w:lang w:val="en-US"/>
        </w:rPr>
        <w:t xml:space="preserve">sits in the </w:t>
      </w:r>
      <w:proofErr w:type="spellStart"/>
      <w:r w:rsidRPr="003566A7">
        <w:rPr>
          <w:lang w:val="en-US"/>
        </w:rPr>
        <w:t>centre</w:t>
      </w:r>
      <w:proofErr w:type="spellEnd"/>
      <w:r w:rsidRPr="003566A7">
        <w:rPr>
          <w:lang w:val="en-US"/>
        </w:rPr>
        <w:t xml:space="preserve"> of the brain between the midbrain and higher areas of the forebrain</w:t>
      </w:r>
    </w:p>
    <w:p w14:paraId="4082B376" w14:textId="74004F24" w:rsidR="003566A7" w:rsidRDefault="003566A7" w:rsidP="003566A7">
      <w:pPr>
        <w:pStyle w:val="ListParagraph"/>
        <w:numPr>
          <w:ilvl w:val="1"/>
          <w:numId w:val="1"/>
        </w:numPr>
        <w:rPr>
          <w:lang w:val="en-US"/>
        </w:rPr>
      </w:pPr>
      <w:r w:rsidRPr="003566A7">
        <w:rPr>
          <w:lang w:val="en-US"/>
        </w:rPr>
        <w:t>In fact, all of our sensory systems, with the exception of the sense of smell, have a major pathway that synapses in the thalamu</w:t>
      </w:r>
      <w:r>
        <w:rPr>
          <w:lang w:val="en-US"/>
        </w:rPr>
        <w:t>s</w:t>
      </w:r>
    </w:p>
    <w:p w14:paraId="4AE90878" w14:textId="5532BED6" w:rsidR="00012E1B" w:rsidRDefault="00012E1B" w:rsidP="003566A7">
      <w:pPr>
        <w:pStyle w:val="ListParagraph"/>
        <w:numPr>
          <w:ilvl w:val="1"/>
          <w:numId w:val="1"/>
        </w:numPr>
        <w:rPr>
          <w:lang w:val="en-US"/>
        </w:rPr>
      </w:pPr>
      <w:r w:rsidRPr="00012E1B">
        <w:rPr>
          <w:lang w:val="en-US"/>
        </w:rPr>
        <w:t>An air traffic control center</w:t>
      </w:r>
    </w:p>
    <w:p w14:paraId="13EEA03E" w14:textId="7A96AF56" w:rsidR="007A460F" w:rsidRDefault="007A460F" w:rsidP="003566A7">
      <w:pPr>
        <w:pStyle w:val="ListParagraph"/>
        <w:numPr>
          <w:ilvl w:val="1"/>
          <w:numId w:val="1"/>
        </w:numPr>
        <w:rPr>
          <w:lang w:val="en-US"/>
        </w:rPr>
      </w:pPr>
      <w:r>
        <w:rPr>
          <w:lang w:val="en-US"/>
        </w:rPr>
        <w:t>L</w:t>
      </w:r>
      <w:r w:rsidRPr="007A460F">
        <w:rPr>
          <w:lang w:val="en-US"/>
        </w:rPr>
        <w:t xml:space="preserve">ateral </w:t>
      </w:r>
      <w:r>
        <w:rPr>
          <w:lang w:val="en-US"/>
        </w:rPr>
        <w:t>G</w:t>
      </w:r>
      <w:r w:rsidRPr="007A460F">
        <w:rPr>
          <w:lang w:val="en-US"/>
        </w:rPr>
        <w:t xml:space="preserve">eniculate </w:t>
      </w:r>
      <w:r>
        <w:rPr>
          <w:lang w:val="en-US"/>
        </w:rPr>
        <w:t>N</w:t>
      </w:r>
      <w:r w:rsidRPr="007A460F">
        <w:rPr>
          <w:lang w:val="en-US"/>
        </w:rPr>
        <w:t>ucleus</w:t>
      </w:r>
    </w:p>
    <w:p w14:paraId="01D17360" w14:textId="6BC2097F" w:rsidR="007A460F" w:rsidRDefault="00F5282C" w:rsidP="007A460F">
      <w:pPr>
        <w:pStyle w:val="ListParagraph"/>
        <w:numPr>
          <w:ilvl w:val="2"/>
          <w:numId w:val="1"/>
        </w:numPr>
        <w:rPr>
          <w:lang w:val="en-US"/>
        </w:rPr>
      </w:pPr>
      <w:r w:rsidRPr="00F5282C">
        <w:rPr>
          <w:lang w:val="en-US"/>
        </w:rPr>
        <w:t>important for relaying visual information to the visual area of the cortex</w:t>
      </w:r>
    </w:p>
    <w:p w14:paraId="0AD38126" w14:textId="34F2FCE6" w:rsidR="007A460F" w:rsidRDefault="007A460F" w:rsidP="007A460F">
      <w:pPr>
        <w:pStyle w:val="ListParagraph"/>
        <w:numPr>
          <w:ilvl w:val="1"/>
          <w:numId w:val="1"/>
        </w:numPr>
        <w:rPr>
          <w:lang w:val="en-US"/>
        </w:rPr>
      </w:pPr>
      <w:r>
        <w:rPr>
          <w:lang w:val="en-US"/>
        </w:rPr>
        <w:t>M</w:t>
      </w:r>
      <w:r w:rsidRPr="007A460F">
        <w:rPr>
          <w:lang w:val="en-US"/>
        </w:rPr>
        <w:t xml:space="preserve">edial </w:t>
      </w:r>
      <w:r>
        <w:rPr>
          <w:lang w:val="en-US"/>
        </w:rPr>
        <w:t>G</w:t>
      </w:r>
      <w:r w:rsidRPr="007A460F">
        <w:rPr>
          <w:lang w:val="en-US"/>
        </w:rPr>
        <w:t xml:space="preserve">eniculate </w:t>
      </w:r>
      <w:r>
        <w:rPr>
          <w:lang w:val="en-US"/>
        </w:rPr>
        <w:t>N</w:t>
      </w:r>
      <w:r w:rsidRPr="007A460F">
        <w:rPr>
          <w:lang w:val="en-US"/>
        </w:rPr>
        <w:t>ucleus</w:t>
      </w:r>
    </w:p>
    <w:p w14:paraId="68DCD2FA" w14:textId="1B5AA422" w:rsidR="007A460F" w:rsidRDefault="00F5282C" w:rsidP="007A460F">
      <w:pPr>
        <w:pStyle w:val="ListParagraph"/>
        <w:numPr>
          <w:ilvl w:val="2"/>
          <w:numId w:val="1"/>
        </w:numPr>
        <w:rPr>
          <w:lang w:val="en-US"/>
        </w:rPr>
      </w:pPr>
      <w:r w:rsidRPr="00F5282C">
        <w:rPr>
          <w:lang w:val="en-US"/>
        </w:rPr>
        <w:t>important for relaying auditory information to the auditory area of the cortex</w:t>
      </w:r>
    </w:p>
    <w:p w14:paraId="7F57781A" w14:textId="1055F99D" w:rsidR="00F5282C" w:rsidRDefault="000556C5" w:rsidP="00F5282C">
      <w:pPr>
        <w:pStyle w:val="ListParagraph"/>
        <w:numPr>
          <w:ilvl w:val="0"/>
          <w:numId w:val="1"/>
        </w:numPr>
        <w:rPr>
          <w:lang w:val="en-US"/>
        </w:rPr>
      </w:pPr>
      <w:r>
        <w:rPr>
          <w:lang w:val="en-US"/>
        </w:rPr>
        <w:t>H</w:t>
      </w:r>
      <w:r w:rsidRPr="000556C5">
        <w:rPr>
          <w:lang w:val="en-US"/>
        </w:rPr>
        <w:t>ypothalamus</w:t>
      </w:r>
    </w:p>
    <w:p w14:paraId="4D55A984" w14:textId="50023CF2" w:rsidR="000556C5" w:rsidRDefault="000556C5" w:rsidP="000556C5">
      <w:pPr>
        <w:pStyle w:val="ListParagraph"/>
        <w:numPr>
          <w:ilvl w:val="1"/>
          <w:numId w:val="1"/>
        </w:numPr>
        <w:rPr>
          <w:lang w:val="en-US"/>
        </w:rPr>
      </w:pPr>
      <w:r w:rsidRPr="000556C5">
        <w:rPr>
          <w:lang w:val="en-US"/>
        </w:rPr>
        <w:t>brain structure important for motivation and control of the endocrine system</w:t>
      </w:r>
    </w:p>
    <w:p w14:paraId="00E8FDEA" w14:textId="5139F378" w:rsidR="000556C5" w:rsidRDefault="004502EA" w:rsidP="000556C5">
      <w:pPr>
        <w:pStyle w:val="ListParagraph"/>
        <w:numPr>
          <w:ilvl w:val="1"/>
          <w:numId w:val="1"/>
        </w:numPr>
        <w:rPr>
          <w:lang w:val="en-US"/>
        </w:rPr>
      </w:pPr>
      <w:r w:rsidRPr="004502EA">
        <w:rPr>
          <w:lang w:val="en-US"/>
        </w:rPr>
        <w:t xml:space="preserve">important for a number of motivated </w:t>
      </w:r>
      <w:proofErr w:type="spellStart"/>
      <w:r w:rsidRPr="004502EA">
        <w:rPr>
          <w:lang w:val="en-US"/>
        </w:rPr>
        <w:t>behaviours</w:t>
      </w:r>
      <w:proofErr w:type="spellEnd"/>
      <w:r w:rsidRPr="004502EA">
        <w:rPr>
          <w:lang w:val="en-US"/>
        </w:rPr>
        <w:t xml:space="preserve"> necessary for our survival as a species, including eating, drinking, sex, and maternal </w:t>
      </w:r>
      <w:proofErr w:type="spellStart"/>
      <w:r w:rsidRPr="004502EA">
        <w:rPr>
          <w:lang w:val="en-US"/>
        </w:rPr>
        <w:t>behaviour</w:t>
      </w:r>
      <w:proofErr w:type="spellEnd"/>
    </w:p>
    <w:p w14:paraId="3FE20613" w14:textId="5E4B3B07" w:rsidR="004502EA" w:rsidRPr="004502EA" w:rsidRDefault="004502EA" w:rsidP="004502EA">
      <w:pPr>
        <w:pStyle w:val="ListParagraph"/>
        <w:numPr>
          <w:ilvl w:val="1"/>
          <w:numId w:val="1"/>
        </w:numPr>
        <w:rPr>
          <w:lang w:val="en-US"/>
        </w:rPr>
      </w:pPr>
      <w:r>
        <w:rPr>
          <w:lang w:val="en-US"/>
        </w:rPr>
        <w:t>E</w:t>
      </w:r>
      <w:r w:rsidRPr="004502EA">
        <w:rPr>
          <w:lang w:val="en-US"/>
        </w:rPr>
        <w:t xml:space="preserve">ndocrine </w:t>
      </w:r>
      <w:r>
        <w:rPr>
          <w:lang w:val="en-US"/>
        </w:rPr>
        <w:t>S</w:t>
      </w:r>
      <w:r w:rsidRPr="004502EA">
        <w:rPr>
          <w:lang w:val="en-US"/>
        </w:rPr>
        <w:t>ystem</w:t>
      </w:r>
    </w:p>
    <w:p w14:paraId="373E2786" w14:textId="61995A61" w:rsidR="004502EA" w:rsidRDefault="009447FB" w:rsidP="004502EA">
      <w:pPr>
        <w:pStyle w:val="ListParagraph"/>
        <w:numPr>
          <w:ilvl w:val="2"/>
          <w:numId w:val="1"/>
        </w:numPr>
        <w:rPr>
          <w:lang w:val="en-US"/>
        </w:rPr>
      </w:pPr>
      <w:r w:rsidRPr="009447FB">
        <w:rPr>
          <w:lang w:val="en-US"/>
        </w:rPr>
        <w:t>the system that controls levels of hormones throughout the bod</w:t>
      </w:r>
      <w:r>
        <w:rPr>
          <w:lang w:val="en-US"/>
        </w:rPr>
        <w:t>y</w:t>
      </w:r>
    </w:p>
    <w:p w14:paraId="532D1407" w14:textId="3E1B5902" w:rsidR="009447FB" w:rsidRDefault="00516B92" w:rsidP="00516B92">
      <w:pPr>
        <w:pStyle w:val="ListParagraph"/>
        <w:numPr>
          <w:ilvl w:val="0"/>
          <w:numId w:val="1"/>
        </w:numPr>
        <w:rPr>
          <w:lang w:val="en-US"/>
        </w:rPr>
      </w:pPr>
      <w:r w:rsidRPr="00516B92">
        <w:rPr>
          <w:lang w:val="en-US"/>
        </w:rPr>
        <w:t>Pituitary Gland</w:t>
      </w:r>
    </w:p>
    <w:p w14:paraId="3A32871B" w14:textId="0EB95F4E" w:rsidR="00516B92" w:rsidRDefault="00516B92" w:rsidP="00516B92">
      <w:pPr>
        <w:pStyle w:val="ListParagraph"/>
        <w:numPr>
          <w:ilvl w:val="1"/>
          <w:numId w:val="1"/>
        </w:numPr>
        <w:rPr>
          <w:lang w:val="en-US"/>
        </w:rPr>
      </w:pPr>
      <w:r w:rsidRPr="00516B92">
        <w:rPr>
          <w:lang w:val="en-US"/>
        </w:rPr>
        <w:t>brain structure that plays a central role in controlling the endocrine system</w:t>
      </w:r>
    </w:p>
    <w:p w14:paraId="7889E04A" w14:textId="22170E33" w:rsidR="00516B92" w:rsidRDefault="00B37A4C" w:rsidP="00516B92">
      <w:pPr>
        <w:pStyle w:val="ListParagraph"/>
        <w:numPr>
          <w:ilvl w:val="1"/>
          <w:numId w:val="1"/>
        </w:numPr>
        <w:rPr>
          <w:lang w:val="en-US"/>
        </w:rPr>
      </w:pPr>
      <w:r w:rsidRPr="00B37A4C">
        <w:rPr>
          <w:lang w:val="en-US"/>
        </w:rPr>
        <w:t>works with the hypothalamus to control a particular class of chemical messengers in the body—hormones—that are important for growth, reproduction, metabolism, and stress reactions</w:t>
      </w:r>
    </w:p>
    <w:p w14:paraId="69887079" w14:textId="18C977B5" w:rsidR="00B37A4C" w:rsidRDefault="00C07852" w:rsidP="00B37A4C">
      <w:pPr>
        <w:pStyle w:val="ListParagraph"/>
        <w:numPr>
          <w:ilvl w:val="0"/>
          <w:numId w:val="1"/>
        </w:numPr>
        <w:rPr>
          <w:lang w:val="en-US"/>
        </w:rPr>
      </w:pPr>
      <w:r w:rsidRPr="00C07852">
        <w:rPr>
          <w:lang w:val="en-US"/>
        </w:rPr>
        <w:t>Limbic System</w:t>
      </w:r>
    </w:p>
    <w:p w14:paraId="04021F3E" w14:textId="2A5ACCA3" w:rsidR="00C07852" w:rsidRDefault="00C07852" w:rsidP="00C07852">
      <w:pPr>
        <w:pStyle w:val="ListParagraph"/>
        <w:numPr>
          <w:ilvl w:val="1"/>
          <w:numId w:val="1"/>
        </w:numPr>
        <w:rPr>
          <w:lang w:val="en-US"/>
        </w:rPr>
      </w:pPr>
      <w:r w:rsidRPr="00C07852">
        <w:rPr>
          <w:lang w:val="en-US"/>
        </w:rPr>
        <w:t>a group of interconnected brain structures that are associated with learning, memory, basic emotions, and drives</w:t>
      </w:r>
    </w:p>
    <w:p w14:paraId="78695F28" w14:textId="504C2317" w:rsidR="00CB4DD5" w:rsidRDefault="00CB4DD5" w:rsidP="00C07852">
      <w:pPr>
        <w:pStyle w:val="ListParagraph"/>
        <w:numPr>
          <w:ilvl w:val="1"/>
          <w:numId w:val="1"/>
        </w:numPr>
        <w:rPr>
          <w:lang w:val="en-US"/>
        </w:rPr>
      </w:pPr>
      <w:r>
        <w:rPr>
          <w:lang w:val="en-US"/>
        </w:rPr>
        <w:t>A</w:t>
      </w:r>
      <w:r w:rsidRPr="00CB4DD5">
        <w:rPr>
          <w:lang w:val="en-US"/>
        </w:rPr>
        <w:t>mygdala</w:t>
      </w:r>
    </w:p>
    <w:p w14:paraId="13EB0260" w14:textId="7B481A4D" w:rsidR="00CB4DD5" w:rsidRDefault="008B48BA" w:rsidP="00CB4DD5">
      <w:pPr>
        <w:pStyle w:val="ListParagraph"/>
        <w:numPr>
          <w:ilvl w:val="2"/>
          <w:numId w:val="1"/>
        </w:numPr>
        <w:rPr>
          <w:lang w:val="en-US"/>
        </w:rPr>
      </w:pPr>
      <w:r w:rsidRPr="008B48BA">
        <w:rPr>
          <w:lang w:val="en-US"/>
        </w:rPr>
        <w:t>brain area involved in processing information about emotions, particularly fear</w:t>
      </w:r>
    </w:p>
    <w:p w14:paraId="1825FA61" w14:textId="711BCD7F" w:rsidR="008B48BA" w:rsidRDefault="00242E57" w:rsidP="00242E57">
      <w:pPr>
        <w:pStyle w:val="ListParagraph"/>
        <w:numPr>
          <w:ilvl w:val="2"/>
          <w:numId w:val="1"/>
        </w:numPr>
        <w:rPr>
          <w:lang w:val="en-US"/>
        </w:rPr>
      </w:pPr>
      <w:r w:rsidRPr="00242E57">
        <w:rPr>
          <w:lang w:val="en-US"/>
        </w:rPr>
        <w:t>involved in the development of phobias, or abnormal fear</w:t>
      </w:r>
      <w:r>
        <w:rPr>
          <w:lang w:val="en-US"/>
        </w:rPr>
        <w:t>s</w:t>
      </w:r>
    </w:p>
    <w:p w14:paraId="08BA60AF" w14:textId="025CAFB0" w:rsidR="00242E57" w:rsidRDefault="006F2EA2" w:rsidP="00242E57">
      <w:pPr>
        <w:pStyle w:val="ListParagraph"/>
        <w:numPr>
          <w:ilvl w:val="1"/>
          <w:numId w:val="1"/>
        </w:numPr>
        <w:rPr>
          <w:lang w:val="en-US"/>
        </w:rPr>
      </w:pPr>
      <w:r>
        <w:rPr>
          <w:lang w:val="en-US"/>
        </w:rPr>
        <w:t>H</w:t>
      </w:r>
      <w:r w:rsidRPr="006F2EA2">
        <w:rPr>
          <w:lang w:val="en-US"/>
        </w:rPr>
        <w:t>ippocampus</w:t>
      </w:r>
    </w:p>
    <w:p w14:paraId="38CCB34D" w14:textId="3869B1C7" w:rsidR="006F2EA2" w:rsidRDefault="006F2EA2" w:rsidP="006F2EA2">
      <w:pPr>
        <w:pStyle w:val="ListParagraph"/>
        <w:numPr>
          <w:ilvl w:val="2"/>
          <w:numId w:val="1"/>
        </w:numPr>
        <w:rPr>
          <w:lang w:val="en-US"/>
        </w:rPr>
      </w:pPr>
      <w:r w:rsidRPr="006F2EA2">
        <w:rPr>
          <w:lang w:val="en-US"/>
        </w:rPr>
        <w:t>brain region important for certain types of learning and memory.</w:t>
      </w:r>
    </w:p>
    <w:p w14:paraId="49D5F4F0" w14:textId="2095904D" w:rsidR="006F2EA2" w:rsidRDefault="006339EC" w:rsidP="006F2EA2">
      <w:pPr>
        <w:pStyle w:val="ListParagraph"/>
        <w:numPr>
          <w:ilvl w:val="2"/>
          <w:numId w:val="1"/>
        </w:numPr>
        <w:rPr>
          <w:lang w:val="en-US"/>
        </w:rPr>
      </w:pPr>
      <w:r w:rsidRPr="006339EC">
        <w:rPr>
          <w:lang w:val="en-US"/>
        </w:rPr>
        <w:lastRenderedPageBreak/>
        <w:t>produce entirely new neurons in adulthood</w:t>
      </w:r>
    </w:p>
    <w:p w14:paraId="24CD97A4" w14:textId="353ADD33" w:rsidR="006339EC" w:rsidRDefault="006339EC" w:rsidP="006F2EA2">
      <w:pPr>
        <w:pStyle w:val="ListParagraph"/>
        <w:numPr>
          <w:ilvl w:val="2"/>
          <w:numId w:val="1"/>
        </w:numPr>
        <w:rPr>
          <w:lang w:val="en-US"/>
        </w:rPr>
      </w:pPr>
      <w:r w:rsidRPr="006339EC">
        <w:rPr>
          <w:lang w:val="en-US"/>
        </w:rPr>
        <w:t>The function of these new neurons remains unclear, but their presence suggests that the adult brain is capable of regenerative processes, leading to the hope that the production of new neurons, or neurogenesis, may be harnessed for brain repair</w:t>
      </w:r>
    </w:p>
    <w:p w14:paraId="2E44CF29" w14:textId="61BFA616" w:rsidR="006339EC" w:rsidRDefault="0042458E" w:rsidP="00C97EDF">
      <w:pPr>
        <w:pStyle w:val="ListParagraph"/>
        <w:numPr>
          <w:ilvl w:val="0"/>
          <w:numId w:val="1"/>
        </w:numPr>
        <w:rPr>
          <w:lang w:val="en-US"/>
        </w:rPr>
      </w:pPr>
      <w:r w:rsidRPr="0042458E">
        <w:rPr>
          <w:lang w:val="en-US"/>
        </w:rPr>
        <w:t>Basal Ganglia</w:t>
      </w:r>
    </w:p>
    <w:p w14:paraId="10537A94" w14:textId="749CED26" w:rsidR="0042458E" w:rsidRDefault="0042458E" w:rsidP="0042458E">
      <w:pPr>
        <w:pStyle w:val="ListParagraph"/>
        <w:numPr>
          <w:ilvl w:val="1"/>
          <w:numId w:val="1"/>
        </w:numPr>
        <w:rPr>
          <w:lang w:val="en-US"/>
        </w:rPr>
      </w:pPr>
      <w:r w:rsidRPr="0042458E">
        <w:rPr>
          <w:lang w:val="en-US"/>
        </w:rPr>
        <w:t xml:space="preserve">are a group of nuclei that work as a cohesive functional </w:t>
      </w:r>
      <w:proofErr w:type="spellStart"/>
      <w:r w:rsidRPr="0042458E">
        <w:rPr>
          <w:lang w:val="en-US"/>
        </w:rPr>
        <w:t>uni</w:t>
      </w:r>
      <w:proofErr w:type="spellEnd"/>
    </w:p>
    <w:p w14:paraId="7F40D199" w14:textId="407BB31D" w:rsidR="003C78E8" w:rsidRDefault="003C78E8" w:rsidP="003C78E8">
      <w:pPr>
        <w:pStyle w:val="ListParagraph"/>
        <w:numPr>
          <w:ilvl w:val="1"/>
          <w:numId w:val="1"/>
        </w:numPr>
        <w:rPr>
          <w:lang w:val="en-US"/>
        </w:rPr>
      </w:pPr>
      <w:r>
        <w:rPr>
          <w:lang w:val="en-US"/>
        </w:rPr>
        <w:t>N</w:t>
      </w:r>
      <w:r w:rsidRPr="003C78E8">
        <w:rPr>
          <w:lang w:val="en-US"/>
        </w:rPr>
        <w:t xml:space="preserve">ucleus </w:t>
      </w:r>
      <w:proofErr w:type="spellStart"/>
      <w:r>
        <w:rPr>
          <w:lang w:val="en-US"/>
        </w:rPr>
        <w:t>A</w:t>
      </w:r>
      <w:r w:rsidRPr="003C78E8">
        <w:rPr>
          <w:lang w:val="en-US"/>
        </w:rPr>
        <w:t>ccumbens</w:t>
      </w:r>
      <w:proofErr w:type="spellEnd"/>
    </w:p>
    <w:p w14:paraId="6493290A" w14:textId="1630C30B" w:rsidR="003C78E8" w:rsidRDefault="001A76D0" w:rsidP="003C78E8">
      <w:pPr>
        <w:pStyle w:val="ListParagraph"/>
        <w:numPr>
          <w:ilvl w:val="2"/>
          <w:numId w:val="1"/>
        </w:numPr>
        <w:rPr>
          <w:lang w:val="en-US"/>
        </w:rPr>
      </w:pPr>
      <w:r w:rsidRPr="001A76D0">
        <w:rPr>
          <w:lang w:val="en-US"/>
        </w:rPr>
        <w:t>a brain area important for motivation and reward</w:t>
      </w:r>
    </w:p>
    <w:p w14:paraId="67B73C15" w14:textId="76313F8E" w:rsidR="001A76D0" w:rsidRPr="003C78E8" w:rsidRDefault="001A76D0" w:rsidP="001A76D0">
      <w:pPr>
        <w:pStyle w:val="ListParagraph"/>
        <w:numPr>
          <w:ilvl w:val="0"/>
          <w:numId w:val="1"/>
        </w:numPr>
        <w:rPr>
          <w:lang w:val="en-US"/>
        </w:rPr>
      </w:pPr>
      <w:r w:rsidRPr="001A76D0">
        <w:rPr>
          <w:lang w:val="en-US"/>
        </w:rPr>
        <w:t xml:space="preserve">Substantia </w:t>
      </w:r>
      <w:proofErr w:type="spellStart"/>
      <w:r w:rsidRPr="001A76D0">
        <w:rPr>
          <w:lang w:val="en-US"/>
        </w:rPr>
        <w:t>Nigra</w:t>
      </w:r>
      <w:proofErr w:type="spellEnd"/>
    </w:p>
    <w:p w14:paraId="50B119E2" w14:textId="717B11BB" w:rsidR="006339EC" w:rsidRDefault="001A76D0" w:rsidP="001A76D0">
      <w:pPr>
        <w:pStyle w:val="ListParagraph"/>
        <w:numPr>
          <w:ilvl w:val="1"/>
          <w:numId w:val="1"/>
        </w:numPr>
        <w:rPr>
          <w:lang w:val="en-US"/>
        </w:rPr>
      </w:pPr>
      <w:r w:rsidRPr="001A76D0">
        <w:rPr>
          <w:lang w:val="en-US"/>
        </w:rPr>
        <w:t>brain region important in fluidity of movement and inhibiting movements</w:t>
      </w:r>
    </w:p>
    <w:p w14:paraId="1964152B" w14:textId="1A4A08D6" w:rsidR="001A76D0" w:rsidRDefault="00C4616D" w:rsidP="001A76D0">
      <w:pPr>
        <w:pStyle w:val="ListParagraph"/>
        <w:numPr>
          <w:ilvl w:val="1"/>
          <w:numId w:val="1"/>
        </w:numPr>
        <w:rPr>
          <w:lang w:val="en-US"/>
        </w:rPr>
      </w:pPr>
      <w:r w:rsidRPr="00C4616D">
        <w:rPr>
          <w:lang w:val="en-US"/>
        </w:rPr>
        <w:t>Damage to this brain region produces a collection of debilitating motor symptoms</w:t>
      </w:r>
      <w:r>
        <w:rPr>
          <w:lang w:val="en-US"/>
        </w:rPr>
        <w:t xml:space="preserve"> </w:t>
      </w:r>
      <w:r w:rsidRPr="00C4616D">
        <w:rPr>
          <w:lang w:val="en-US"/>
        </w:rPr>
        <w:t>and deterioration of neurons in this area of the brain is associated with Parkinson's disease</w:t>
      </w:r>
    </w:p>
    <w:p w14:paraId="2541C0ED" w14:textId="17E85624" w:rsidR="00C4616D" w:rsidRDefault="00C4616D" w:rsidP="001A76D0">
      <w:pPr>
        <w:pStyle w:val="ListParagraph"/>
        <w:numPr>
          <w:ilvl w:val="1"/>
          <w:numId w:val="1"/>
        </w:numPr>
        <w:rPr>
          <w:lang w:val="en-US"/>
        </w:rPr>
      </w:pPr>
      <w:r w:rsidRPr="00C4616D">
        <w:rPr>
          <w:lang w:val="en-US"/>
        </w:rPr>
        <w:t>control of eye movement</w:t>
      </w:r>
    </w:p>
    <w:p w14:paraId="473D6205" w14:textId="1F45ABED" w:rsidR="00C4616D" w:rsidRDefault="003B334D" w:rsidP="00C4616D">
      <w:pPr>
        <w:pStyle w:val="ListParagraph"/>
        <w:numPr>
          <w:ilvl w:val="0"/>
          <w:numId w:val="1"/>
        </w:numPr>
        <w:rPr>
          <w:lang w:val="en-US"/>
        </w:rPr>
      </w:pPr>
      <w:r w:rsidRPr="003B334D">
        <w:rPr>
          <w:lang w:val="en-US"/>
        </w:rPr>
        <w:t>Cerebral Cortex</w:t>
      </w:r>
    </w:p>
    <w:p w14:paraId="4EE15F31" w14:textId="38841AC8" w:rsidR="003B334D" w:rsidRDefault="00D436E0" w:rsidP="003B334D">
      <w:pPr>
        <w:pStyle w:val="ListParagraph"/>
        <w:numPr>
          <w:ilvl w:val="1"/>
          <w:numId w:val="1"/>
        </w:numPr>
        <w:rPr>
          <w:lang w:val="en-US"/>
        </w:rPr>
      </w:pPr>
      <w:r>
        <w:rPr>
          <w:lang w:val="en-US"/>
        </w:rPr>
        <w:t>T</w:t>
      </w:r>
      <w:r w:rsidR="003B334D" w:rsidRPr="003B334D">
        <w:rPr>
          <w:lang w:val="en-US"/>
        </w:rPr>
        <w:t xml:space="preserve">he largest portion of the brain, responsible for complex </w:t>
      </w:r>
      <w:proofErr w:type="spellStart"/>
      <w:r w:rsidR="003B334D" w:rsidRPr="003B334D">
        <w:rPr>
          <w:lang w:val="en-US"/>
        </w:rPr>
        <w:t>behaviours</w:t>
      </w:r>
      <w:proofErr w:type="spellEnd"/>
      <w:r w:rsidR="003B334D" w:rsidRPr="003B334D">
        <w:rPr>
          <w:lang w:val="en-US"/>
        </w:rPr>
        <w:t xml:space="preserve"> including language and thought</w:t>
      </w:r>
    </w:p>
    <w:p w14:paraId="519730DE" w14:textId="3883EAC4" w:rsidR="003B334D" w:rsidRDefault="0012526B" w:rsidP="003B334D">
      <w:pPr>
        <w:pStyle w:val="ListParagraph"/>
        <w:numPr>
          <w:ilvl w:val="1"/>
          <w:numId w:val="1"/>
        </w:numPr>
        <w:rPr>
          <w:lang w:val="en-US"/>
        </w:rPr>
      </w:pPr>
      <w:r w:rsidRPr="0012526B">
        <w:rPr>
          <w:lang w:val="en-US"/>
        </w:rPr>
        <w:t>responsible for many of our most complex functions, including consciousness, language, and thought</w:t>
      </w:r>
    </w:p>
    <w:p w14:paraId="0977BD52" w14:textId="1F8381DA" w:rsidR="0012526B" w:rsidRDefault="0012526B" w:rsidP="009C2299">
      <w:pPr>
        <w:pStyle w:val="ListParagraph"/>
        <w:numPr>
          <w:ilvl w:val="1"/>
          <w:numId w:val="1"/>
        </w:numPr>
        <w:rPr>
          <w:lang w:val="en-US"/>
        </w:rPr>
      </w:pPr>
      <w:r w:rsidRPr="0012526B">
        <w:rPr>
          <w:lang w:val="en-US"/>
        </w:rPr>
        <w:t>said to be the only structure that can think about itself</w:t>
      </w:r>
    </w:p>
    <w:p w14:paraId="032F7060" w14:textId="77777777" w:rsidR="00E6651D" w:rsidRDefault="009C2299" w:rsidP="00E6651D">
      <w:pPr>
        <w:pStyle w:val="ListParagraph"/>
        <w:numPr>
          <w:ilvl w:val="0"/>
          <w:numId w:val="6"/>
        </w:numPr>
        <w:rPr>
          <w:lang w:val="en-US"/>
        </w:rPr>
      </w:pPr>
      <w:r w:rsidRPr="009C2299">
        <w:rPr>
          <w:lang w:val="en-US"/>
        </w:rPr>
        <w:t xml:space="preserve">Primary sensory and/or motor areas. </w:t>
      </w:r>
    </w:p>
    <w:p w14:paraId="4930AAB2" w14:textId="515D4BBD" w:rsidR="00E6651D" w:rsidRDefault="009C2299" w:rsidP="00E6651D">
      <w:pPr>
        <w:pStyle w:val="ListParagraph"/>
        <w:numPr>
          <w:ilvl w:val="1"/>
          <w:numId w:val="6"/>
        </w:numPr>
        <w:rPr>
          <w:lang w:val="en-US"/>
        </w:rPr>
      </w:pPr>
      <w:r w:rsidRPr="009C2299">
        <w:rPr>
          <w:lang w:val="en-US"/>
        </w:rPr>
        <w:t>These areas are responsible for processing basic sensory information as well as directions for voluntary movement. As we will see, the primary sensory and motor parts of the cortex process information related to the opposite, or contralateral, side of the body.</w:t>
      </w:r>
    </w:p>
    <w:p w14:paraId="00F8518D" w14:textId="77777777" w:rsidR="00E6651D" w:rsidRDefault="009C2299" w:rsidP="00E6651D">
      <w:pPr>
        <w:pStyle w:val="ListParagraph"/>
        <w:numPr>
          <w:ilvl w:val="0"/>
          <w:numId w:val="6"/>
        </w:numPr>
        <w:rPr>
          <w:lang w:val="en-US"/>
        </w:rPr>
      </w:pPr>
      <w:r w:rsidRPr="00E6651D">
        <w:rPr>
          <w:lang w:val="en-US"/>
        </w:rPr>
        <w:t xml:space="preserve">Association cortex. </w:t>
      </w:r>
    </w:p>
    <w:p w14:paraId="13194E08" w14:textId="2F378261" w:rsidR="009C2299" w:rsidRDefault="009C2299" w:rsidP="00E6651D">
      <w:pPr>
        <w:pStyle w:val="ListParagraph"/>
        <w:numPr>
          <w:ilvl w:val="1"/>
          <w:numId w:val="6"/>
        </w:numPr>
        <w:rPr>
          <w:lang w:val="en-US"/>
        </w:rPr>
      </w:pPr>
      <w:r w:rsidRPr="00E6651D">
        <w:rPr>
          <w:lang w:val="en-US"/>
        </w:rPr>
        <w:t>Association cortex is responsible for many complex functions, including higher-order sensory processing, integrating information from different senses (how you know that an object that looks like a violin is producing the music you hear), thinking, planning, and other complex functions.</w:t>
      </w:r>
    </w:p>
    <w:p w14:paraId="7B1E438A" w14:textId="31C5F14A" w:rsidR="00C07852" w:rsidRDefault="003634C9" w:rsidP="00E6651D">
      <w:pPr>
        <w:pStyle w:val="ListParagraph"/>
        <w:numPr>
          <w:ilvl w:val="1"/>
          <w:numId w:val="1"/>
        </w:numPr>
        <w:rPr>
          <w:lang w:val="en-US"/>
        </w:rPr>
      </w:pPr>
      <w:r w:rsidRPr="003634C9">
        <w:rPr>
          <w:lang w:val="en-US"/>
        </w:rPr>
        <w:t>have subdivided the cortex into four major cortical regions or lobes</w:t>
      </w:r>
    </w:p>
    <w:p w14:paraId="11C6824C" w14:textId="4B5C0180" w:rsidR="003634C9" w:rsidRDefault="003634C9" w:rsidP="00E6651D">
      <w:pPr>
        <w:pStyle w:val="ListParagraph"/>
        <w:numPr>
          <w:ilvl w:val="1"/>
          <w:numId w:val="1"/>
        </w:numPr>
        <w:rPr>
          <w:lang w:val="en-US"/>
        </w:rPr>
      </w:pPr>
      <w:r w:rsidRPr="003634C9">
        <w:rPr>
          <w:lang w:val="en-US"/>
        </w:rPr>
        <w:t>Occipital Lobe</w:t>
      </w:r>
    </w:p>
    <w:p w14:paraId="23B25AED" w14:textId="48E73C1A" w:rsidR="003634C9" w:rsidRDefault="00F73E19" w:rsidP="003634C9">
      <w:pPr>
        <w:pStyle w:val="ListParagraph"/>
        <w:numPr>
          <w:ilvl w:val="2"/>
          <w:numId w:val="1"/>
        </w:numPr>
        <w:rPr>
          <w:lang w:val="en-US"/>
        </w:rPr>
      </w:pPr>
      <w:r w:rsidRPr="00F73E19">
        <w:rPr>
          <w:lang w:val="en-US"/>
        </w:rPr>
        <w:t>lobe of the cortex at the back of the skull, important for processing very visual information</w:t>
      </w:r>
    </w:p>
    <w:p w14:paraId="69F99626" w14:textId="276C3724" w:rsidR="00F73E19" w:rsidRDefault="00F73E19" w:rsidP="003634C9">
      <w:pPr>
        <w:pStyle w:val="ListParagraph"/>
        <w:numPr>
          <w:ilvl w:val="2"/>
          <w:numId w:val="1"/>
        </w:numPr>
        <w:rPr>
          <w:lang w:val="en-US"/>
        </w:rPr>
      </w:pPr>
      <w:r w:rsidRPr="00F73E19">
        <w:rPr>
          <w:lang w:val="en-US"/>
        </w:rPr>
        <w:t>information received from each side of the visual world (each visual field) is passed to the opposite side of the brain</w:t>
      </w:r>
    </w:p>
    <w:p w14:paraId="7D8C1D97" w14:textId="4CE8FBC7" w:rsidR="00F73E19" w:rsidRDefault="00F73E19" w:rsidP="003634C9">
      <w:pPr>
        <w:pStyle w:val="ListParagraph"/>
        <w:numPr>
          <w:ilvl w:val="2"/>
          <w:numId w:val="1"/>
        </w:numPr>
        <w:rPr>
          <w:lang w:val="en-US"/>
        </w:rPr>
      </w:pPr>
      <w:r w:rsidRPr="00F73E19">
        <w:rPr>
          <w:lang w:val="en-US"/>
        </w:rPr>
        <w:t xml:space="preserve">Information about </w:t>
      </w:r>
      <w:proofErr w:type="spellStart"/>
      <w:r w:rsidRPr="00F73E19">
        <w:rPr>
          <w:lang w:val="en-US"/>
        </w:rPr>
        <w:t>colour</w:t>
      </w:r>
      <w:proofErr w:type="spellEnd"/>
      <w:r w:rsidRPr="00F73E19">
        <w:rPr>
          <w:lang w:val="en-US"/>
        </w:rPr>
        <w:t>, complex patterns, and motion, is communicated along separate subcortical pathways from the eyes, and is not integrated until it reaches visual cortex</w:t>
      </w:r>
    </w:p>
    <w:p w14:paraId="210FDFDB" w14:textId="1A379E6A" w:rsidR="00F73E19" w:rsidRDefault="008254CD" w:rsidP="00F73E19">
      <w:pPr>
        <w:pStyle w:val="ListParagraph"/>
        <w:numPr>
          <w:ilvl w:val="1"/>
          <w:numId w:val="1"/>
        </w:numPr>
        <w:rPr>
          <w:lang w:val="en-US"/>
        </w:rPr>
      </w:pPr>
      <w:r w:rsidRPr="008254CD">
        <w:rPr>
          <w:lang w:val="en-US"/>
        </w:rPr>
        <w:t>Temporal Lobe</w:t>
      </w:r>
    </w:p>
    <w:p w14:paraId="62C50C9E" w14:textId="583F7E15" w:rsidR="008254CD" w:rsidRDefault="00DB32E1" w:rsidP="008254CD">
      <w:pPr>
        <w:pStyle w:val="ListParagraph"/>
        <w:numPr>
          <w:ilvl w:val="2"/>
          <w:numId w:val="1"/>
        </w:numPr>
        <w:rPr>
          <w:lang w:val="en-US"/>
        </w:rPr>
      </w:pPr>
      <w:r w:rsidRPr="00DB32E1">
        <w:rPr>
          <w:lang w:val="en-US"/>
        </w:rPr>
        <w:t>part of the cortex important in processing sound, in speech comprehension, and in recognizing complex visual stimuli, such as faces</w:t>
      </w:r>
    </w:p>
    <w:p w14:paraId="16D4BF7A" w14:textId="51D8EE9D" w:rsidR="00D57C92" w:rsidRDefault="003D4380" w:rsidP="008254CD">
      <w:pPr>
        <w:pStyle w:val="ListParagraph"/>
        <w:numPr>
          <w:ilvl w:val="2"/>
          <w:numId w:val="1"/>
        </w:numPr>
        <w:rPr>
          <w:lang w:val="en-US"/>
        </w:rPr>
      </w:pPr>
      <w:r w:rsidRPr="003D4380">
        <w:rPr>
          <w:lang w:val="en-US"/>
        </w:rPr>
        <w:t>located on the side of the brain and wraps around the hippocampus and amygdala</w:t>
      </w:r>
    </w:p>
    <w:p w14:paraId="0754DC8A" w14:textId="406A8BA6" w:rsidR="00DB32E1" w:rsidRDefault="00DB32E1" w:rsidP="008254CD">
      <w:pPr>
        <w:pStyle w:val="ListParagraph"/>
        <w:numPr>
          <w:ilvl w:val="2"/>
          <w:numId w:val="1"/>
        </w:numPr>
        <w:rPr>
          <w:lang w:val="en-US"/>
        </w:rPr>
      </w:pPr>
      <w:r w:rsidRPr="00DB32E1">
        <w:rPr>
          <w:lang w:val="en-US"/>
        </w:rPr>
        <w:lastRenderedPageBreak/>
        <w:t>primary auditory cortex in the temporal lobe processes sound frequency</w:t>
      </w:r>
      <w:r>
        <w:rPr>
          <w:lang w:val="en-US"/>
        </w:rPr>
        <w:t xml:space="preserve">, </w:t>
      </w:r>
      <w:r w:rsidRPr="00DB32E1">
        <w:rPr>
          <w:lang w:val="en-US"/>
        </w:rPr>
        <w:t>and other areas in the temporal lobe create meaning from the sound</w:t>
      </w:r>
    </w:p>
    <w:p w14:paraId="527C37A5" w14:textId="4BE85617" w:rsidR="00DB32E1" w:rsidRDefault="00F11F9D" w:rsidP="008254CD">
      <w:pPr>
        <w:pStyle w:val="ListParagraph"/>
        <w:numPr>
          <w:ilvl w:val="2"/>
          <w:numId w:val="1"/>
        </w:numPr>
        <w:rPr>
          <w:lang w:val="en-US"/>
        </w:rPr>
      </w:pPr>
      <w:r w:rsidRPr="00F11F9D">
        <w:rPr>
          <w:lang w:val="en-US"/>
        </w:rPr>
        <w:t>contains regions important for language comprehension</w:t>
      </w:r>
    </w:p>
    <w:p w14:paraId="2B3BA0AD" w14:textId="2CC57500" w:rsidR="00F11F9D" w:rsidRDefault="0018481E" w:rsidP="008254CD">
      <w:pPr>
        <w:pStyle w:val="ListParagraph"/>
        <w:numPr>
          <w:ilvl w:val="2"/>
          <w:numId w:val="1"/>
        </w:numPr>
        <w:rPr>
          <w:lang w:val="en-US"/>
        </w:rPr>
      </w:pPr>
      <w:r w:rsidRPr="0018481E">
        <w:rPr>
          <w:lang w:val="en-US"/>
        </w:rPr>
        <w:t>learning and memory as well as in recognition of objects via visual cues</w:t>
      </w:r>
    </w:p>
    <w:p w14:paraId="2E265585" w14:textId="75C21A33" w:rsidR="0018481E" w:rsidRDefault="0018481E" w:rsidP="0018481E">
      <w:pPr>
        <w:pStyle w:val="ListParagraph"/>
        <w:numPr>
          <w:ilvl w:val="1"/>
          <w:numId w:val="1"/>
        </w:numPr>
        <w:rPr>
          <w:lang w:val="en-US"/>
        </w:rPr>
      </w:pPr>
      <w:r w:rsidRPr="0018481E">
        <w:rPr>
          <w:lang w:val="en-US"/>
        </w:rPr>
        <w:t>Parietal Lobe</w:t>
      </w:r>
    </w:p>
    <w:p w14:paraId="32740606" w14:textId="6C535A1F" w:rsidR="0018481E" w:rsidRDefault="0018481E" w:rsidP="0018481E">
      <w:pPr>
        <w:pStyle w:val="ListParagraph"/>
        <w:numPr>
          <w:ilvl w:val="2"/>
          <w:numId w:val="1"/>
        </w:numPr>
        <w:rPr>
          <w:lang w:val="en-US"/>
        </w:rPr>
      </w:pPr>
      <w:r w:rsidRPr="0018481E">
        <w:rPr>
          <w:lang w:val="en-US"/>
        </w:rPr>
        <w:t>lobe of the cortex involved in processing information related to touch and complex visual information, particularly about locations</w:t>
      </w:r>
    </w:p>
    <w:p w14:paraId="54B53AFE" w14:textId="732B1E8A" w:rsidR="00D57C92" w:rsidRDefault="00D57C92" w:rsidP="0018481E">
      <w:pPr>
        <w:pStyle w:val="ListParagraph"/>
        <w:numPr>
          <w:ilvl w:val="2"/>
          <w:numId w:val="1"/>
        </w:numPr>
        <w:rPr>
          <w:lang w:val="en-US"/>
        </w:rPr>
      </w:pPr>
      <w:r w:rsidRPr="00D57C92">
        <w:rPr>
          <w:lang w:val="en-US"/>
        </w:rPr>
        <w:t>located on the top middle region of the brain</w:t>
      </w:r>
    </w:p>
    <w:p w14:paraId="13936255" w14:textId="463D8B05" w:rsidR="00052124" w:rsidRDefault="00EF485D" w:rsidP="0018481E">
      <w:pPr>
        <w:pStyle w:val="ListParagraph"/>
        <w:numPr>
          <w:ilvl w:val="2"/>
          <w:numId w:val="1"/>
        </w:numPr>
        <w:rPr>
          <w:lang w:val="en-US"/>
        </w:rPr>
      </w:pPr>
      <w:r>
        <w:rPr>
          <w:lang w:val="en-US"/>
        </w:rPr>
        <w:t>S</w:t>
      </w:r>
      <w:r w:rsidRPr="00EF485D">
        <w:rPr>
          <w:lang w:val="en-US"/>
        </w:rPr>
        <w:t xml:space="preserve">omatosensory </w:t>
      </w:r>
      <w:r>
        <w:rPr>
          <w:lang w:val="en-US"/>
        </w:rPr>
        <w:t>S</w:t>
      </w:r>
      <w:r w:rsidRPr="00EF485D">
        <w:rPr>
          <w:lang w:val="en-US"/>
        </w:rPr>
        <w:t>trip</w:t>
      </w:r>
    </w:p>
    <w:p w14:paraId="420B15CF" w14:textId="25F6ABA8" w:rsidR="002B429D" w:rsidRDefault="00CF64EC" w:rsidP="002B429D">
      <w:pPr>
        <w:pStyle w:val="ListParagraph"/>
        <w:numPr>
          <w:ilvl w:val="3"/>
          <w:numId w:val="1"/>
        </w:numPr>
        <w:rPr>
          <w:lang w:val="en-US"/>
        </w:rPr>
      </w:pPr>
      <w:r w:rsidRPr="00CF64EC">
        <w:rPr>
          <w:lang w:val="en-US"/>
        </w:rPr>
        <w:t>an area of the parietal cortex that processes tactile information coming from our body parts</w:t>
      </w:r>
    </w:p>
    <w:p w14:paraId="03240881" w14:textId="4652A5B2" w:rsidR="00CF64EC" w:rsidRDefault="009C100F" w:rsidP="009C100F">
      <w:pPr>
        <w:pStyle w:val="ListParagraph"/>
        <w:numPr>
          <w:ilvl w:val="2"/>
          <w:numId w:val="1"/>
        </w:numPr>
        <w:rPr>
          <w:lang w:val="en-US"/>
        </w:rPr>
      </w:pPr>
      <w:r w:rsidRPr="009C100F">
        <w:rPr>
          <w:lang w:val="en-US"/>
        </w:rPr>
        <w:t>important role in the higher-order processing of visual stimuli</w:t>
      </w:r>
    </w:p>
    <w:p w14:paraId="6BAB8896" w14:textId="7D7F746C" w:rsidR="009C100F" w:rsidRDefault="00C56F95" w:rsidP="009C100F">
      <w:pPr>
        <w:pStyle w:val="ListParagraph"/>
        <w:numPr>
          <w:ilvl w:val="2"/>
          <w:numId w:val="1"/>
        </w:numPr>
        <w:rPr>
          <w:lang w:val="en-US"/>
        </w:rPr>
      </w:pPr>
      <w:r w:rsidRPr="00C56F95">
        <w:rPr>
          <w:lang w:val="en-US"/>
        </w:rPr>
        <w:t>included in a system known as the “where pathway” that enables us to see and respond to visual information in a spatially appropriate way</w:t>
      </w:r>
    </w:p>
    <w:p w14:paraId="1DA25CF4" w14:textId="25D11E40" w:rsidR="00C56F95" w:rsidRDefault="00D57C92" w:rsidP="00C56F95">
      <w:pPr>
        <w:pStyle w:val="ListParagraph"/>
        <w:numPr>
          <w:ilvl w:val="1"/>
          <w:numId w:val="1"/>
        </w:numPr>
        <w:rPr>
          <w:lang w:val="en-US"/>
        </w:rPr>
      </w:pPr>
      <w:r>
        <w:rPr>
          <w:lang w:val="en-US"/>
        </w:rPr>
        <w:t>Frontal Lobe</w:t>
      </w:r>
    </w:p>
    <w:p w14:paraId="628232F9" w14:textId="0A46E8EF" w:rsidR="00D57C92" w:rsidRDefault="00D57C92" w:rsidP="00D57C92">
      <w:pPr>
        <w:pStyle w:val="ListParagraph"/>
        <w:numPr>
          <w:ilvl w:val="2"/>
          <w:numId w:val="1"/>
        </w:numPr>
        <w:rPr>
          <w:lang w:val="en-US"/>
        </w:rPr>
      </w:pPr>
      <w:r w:rsidRPr="00D57C92">
        <w:rPr>
          <w:lang w:val="en-US"/>
        </w:rPr>
        <w:t>lobe of the cortex involved in many functions, including movement and speech production</w:t>
      </w:r>
    </w:p>
    <w:p w14:paraId="5D62E1E1" w14:textId="78D8DB34" w:rsidR="003D4380" w:rsidRDefault="003D4380" w:rsidP="00D57C92">
      <w:pPr>
        <w:pStyle w:val="ListParagraph"/>
        <w:numPr>
          <w:ilvl w:val="2"/>
          <w:numId w:val="1"/>
        </w:numPr>
        <w:rPr>
          <w:lang w:val="en-US"/>
        </w:rPr>
      </w:pPr>
      <w:r w:rsidRPr="003D4380">
        <w:rPr>
          <w:lang w:val="en-US"/>
        </w:rPr>
        <w:t>Located at the front of the brain (behind the forehead)</w:t>
      </w:r>
    </w:p>
    <w:p w14:paraId="325E5EAA" w14:textId="57380FFC" w:rsidR="003D4380" w:rsidRDefault="00F728CB" w:rsidP="00D57C92">
      <w:pPr>
        <w:pStyle w:val="ListParagraph"/>
        <w:numPr>
          <w:ilvl w:val="2"/>
          <w:numId w:val="1"/>
        </w:numPr>
        <w:rPr>
          <w:lang w:val="en-US"/>
        </w:rPr>
      </w:pPr>
      <w:r w:rsidRPr="00F728CB">
        <w:rPr>
          <w:lang w:val="en-US"/>
        </w:rPr>
        <w:t>important for planning and movement</w:t>
      </w:r>
    </w:p>
    <w:p w14:paraId="1CCA1243" w14:textId="25E24310" w:rsidR="00F728CB" w:rsidRDefault="00F728CB" w:rsidP="00D57C92">
      <w:pPr>
        <w:pStyle w:val="ListParagraph"/>
        <w:numPr>
          <w:ilvl w:val="2"/>
          <w:numId w:val="1"/>
        </w:numPr>
        <w:rPr>
          <w:lang w:val="en-US"/>
        </w:rPr>
      </w:pPr>
      <w:proofErr w:type="spellStart"/>
      <w:r w:rsidRPr="00F728CB">
        <w:rPr>
          <w:lang w:val="en-US"/>
        </w:rPr>
        <w:t>Broca's</w:t>
      </w:r>
      <w:proofErr w:type="spellEnd"/>
      <w:r w:rsidRPr="00F728CB">
        <w:rPr>
          <w:lang w:val="en-US"/>
        </w:rPr>
        <w:t xml:space="preserve"> area</w:t>
      </w:r>
    </w:p>
    <w:p w14:paraId="743373BB" w14:textId="3550344D" w:rsidR="00F728CB" w:rsidRDefault="002C0542" w:rsidP="00F728CB">
      <w:pPr>
        <w:pStyle w:val="ListParagraph"/>
        <w:numPr>
          <w:ilvl w:val="3"/>
          <w:numId w:val="1"/>
        </w:numPr>
        <w:rPr>
          <w:lang w:val="en-US"/>
        </w:rPr>
      </w:pPr>
      <w:r w:rsidRPr="002C0542">
        <w:rPr>
          <w:lang w:val="en-US"/>
        </w:rPr>
        <w:t>a brain region located in the frontal lobe near the motor cortex that is important for speech production</w:t>
      </w:r>
    </w:p>
    <w:p w14:paraId="60F34A0F" w14:textId="597B3AEC" w:rsidR="002C0542" w:rsidRDefault="002C0542" w:rsidP="00F728CB">
      <w:pPr>
        <w:pStyle w:val="ListParagraph"/>
        <w:numPr>
          <w:ilvl w:val="3"/>
          <w:numId w:val="1"/>
        </w:numPr>
        <w:rPr>
          <w:lang w:val="en-US"/>
        </w:rPr>
      </w:pPr>
      <w:r w:rsidRPr="002C0542">
        <w:rPr>
          <w:lang w:val="en-US"/>
        </w:rPr>
        <w:t>the left (in most people) frontal lobe</w:t>
      </w:r>
    </w:p>
    <w:p w14:paraId="6790459A" w14:textId="52F7C2E5" w:rsidR="002C0542" w:rsidRDefault="004D0BB6" w:rsidP="004D0BB6">
      <w:pPr>
        <w:pStyle w:val="ListParagraph"/>
        <w:numPr>
          <w:ilvl w:val="2"/>
          <w:numId w:val="1"/>
        </w:numPr>
        <w:rPr>
          <w:lang w:val="en-US"/>
        </w:rPr>
      </w:pPr>
      <w:r>
        <w:rPr>
          <w:lang w:val="en-US"/>
        </w:rPr>
        <w:t>P</w:t>
      </w:r>
      <w:r w:rsidRPr="004D0BB6">
        <w:rPr>
          <w:lang w:val="en-US"/>
        </w:rPr>
        <w:t xml:space="preserve">refrontal </w:t>
      </w:r>
      <w:r>
        <w:rPr>
          <w:lang w:val="en-US"/>
        </w:rPr>
        <w:t>L</w:t>
      </w:r>
      <w:r w:rsidRPr="004D0BB6">
        <w:rPr>
          <w:lang w:val="en-US"/>
        </w:rPr>
        <w:t>obe</w:t>
      </w:r>
    </w:p>
    <w:p w14:paraId="05FCA99B" w14:textId="7AE4A735" w:rsidR="00F2082A" w:rsidRDefault="002E54DB" w:rsidP="00F2082A">
      <w:pPr>
        <w:pStyle w:val="ListParagraph"/>
        <w:numPr>
          <w:ilvl w:val="3"/>
          <w:numId w:val="1"/>
        </w:numPr>
        <w:rPr>
          <w:lang w:val="en-US"/>
        </w:rPr>
      </w:pPr>
      <w:r>
        <w:rPr>
          <w:lang w:val="en-US"/>
        </w:rPr>
        <w:t>P</w:t>
      </w:r>
      <w:r w:rsidRPr="002E54DB">
        <w:rPr>
          <w:lang w:val="en-US"/>
        </w:rPr>
        <w:t>ortion of the frontal cortex involved in higher-order thinking, such as memory, moral reasoning, and planning</w:t>
      </w:r>
    </w:p>
    <w:p w14:paraId="16C0BB78" w14:textId="165F7B46" w:rsidR="002E54DB" w:rsidRDefault="002E54DB" w:rsidP="00F2082A">
      <w:pPr>
        <w:pStyle w:val="ListParagraph"/>
        <w:numPr>
          <w:ilvl w:val="3"/>
          <w:numId w:val="1"/>
        </w:numPr>
        <w:rPr>
          <w:lang w:val="en-US"/>
        </w:rPr>
      </w:pPr>
      <w:r w:rsidRPr="002E54DB">
        <w:rPr>
          <w:lang w:val="en-US"/>
        </w:rPr>
        <w:t>part of the frontal lobe closest to the front of the head</w:t>
      </w:r>
    </w:p>
    <w:p w14:paraId="6808FA5A" w14:textId="43DD8F2F" w:rsidR="003E5CCE" w:rsidRDefault="003E5CCE" w:rsidP="00F2082A">
      <w:pPr>
        <w:pStyle w:val="ListParagraph"/>
        <w:numPr>
          <w:ilvl w:val="3"/>
          <w:numId w:val="1"/>
        </w:numPr>
        <w:rPr>
          <w:lang w:val="en-US"/>
        </w:rPr>
      </w:pPr>
      <w:r w:rsidRPr="003E5CCE">
        <w:rPr>
          <w:lang w:val="en-US"/>
        </w:rPr>
        <w:t>this area of the brain forms a systematic body map, but one in which some parts of the body are represented to a greater degree than others</w:t>
      </w:r>
    </w:p>
    <w:p w14:paraId="25CAD0A6" w14:textId="5A5D29A9" w:rsidR="003E5CCE" w:rsidRDefault="003E5CCE" w:rsidP="00F2082A">
      <w:pPr>
        <w:pStyle w:val="ListParagraph"/>
        <w:numPr>
          <w:ilvl w:val="3"/>
          <w:numId w:val="1"/>
        </w:numPr>
        <w:rPr>
          <w:lang w:val="en-US"/>
        </w:rPr>
      </w:pPr>
      <w:r w:rsidRPr="003E5CCE">
        <w:rPr>
          <w:lang w:val="en-US"/>
        </w:rPr>
        <w:t>Some regions are overrepresented, including the mouth and hands</w:t>
      </w:r>
    </w:p>
    <w:p w14:paraId="09F7E7C1" w14:textId="148E76E9" w:rsidR="002E54DB" w:rsidRDefault="002E54DB" w:rsidP="00F2082A">
      <w:pPr>
        <w:pStyle w:val="ListParagraph"/>
        <w:numPr>
          <w:ilvl w:val="3"/>
          <w:numId w:val="1"/>
        </w:numPr>
        <w:rPr>
          <w:lang w:val="en-US"/>
        </w:rPr>
      </w:pPr>
      <w:r w:rsidRPr="002E54DB">
        <w:rPr>
          <w:lang w:val="en-US"/>
        </w:rPr>
        <w:t>When you look up a phone number and “hold” that number in your mind while you dial, you are using your prefrontal cortex</w:t>
      </w:r>
    </w:p>
    <w:p w14:paraId="38748856" w14:textId="5C52B853" w:rsidR="002E54DB" w:rsidRDefault="00694702" w:rsidP="00F2082A">
      <w:pPr>
        <w:pStyle w:val="ListParagraph"/>
        <w:numPr>
          <w:ilvl w:val="3"/>
          <w:numId w:val="1"/>
        </w:numPr>
        <w:rPr>
          <w:lang w:val="en-US"/>
        </w:rPr>
      </w:pPr>
      <w:r w:rsidRPr="00694702">
        <w:rPr>
          <w:lang w:val="en-US"/>
        </w:rPr>
        <w:t>when you execute complex plans, such as figuring out how to fit in studying around your work schedule, or determining which public transport systems to take to get to a friend's house, you are using your prefrontal cortex</w:t>
      </w:r>
    </w:p>
    <w:p w14:paraId="2D3FF84F" w14:textId="756F5817" w:rsidR="000148D4" w:rsidRDefault="007100AC" w:rsidP="007100AC">
      <w:pPr>
        <w:rPr>
          <w:lang w:val="en-US"/>
        </w:rPr>
      </w:pPr>
      <w:r w:rsidRPr="007100AC">
        <w:rPr>
          <w:lang w:val="en-US"/>
        </w:rPr>
        <w:t>Differences in Brain Lateralization</w:t>
      </w:r>
    </w:p>
    <w:p w14:paraId="4B936E87" w14:textId="5D02AA80" w:rsidR="00E951EB" w:rsidRPr="00E951EB" w:rsidRDefault="00E951EB" w:rsidP="00E951EB">
      <w:pPr>
        <w:pStyle w:val="ListParagraph"/>
        <w:numPr>
          <w:ilvl w:val="0"/>
          <w:numId w:val="1"/>
        </w:numPr>
        <w:rPr>
          <w:lang w:val="en-US"/>
        </w:rPr>
      </w:pPr>
      <w:r w:rsidRPr="00E951EB">
        <w:rPr>
          <w:lang w:val="en-US"/>
        </w:rPr>
        <w:t>The two hemispheres divide their workload but are team players</w:t>
      </w:r>
    </w:p>
    <w:p w14:paraId="605CE9AA" w14:textId="650E4CFE" w:rsidR="007100AC" w:rsidRDefault="00B723AC" w:rsidP="007100AC">
      <w:pPr>
        <w:pStyle w:val="ListParagraph"/>
        <w:numPr>
          <w:ilvl w:val="0"/>
          <w:numId w:val="1"/>
        </w:numPr>
        <w:rPr>
          <w:lang w:val="en-US"/>
        </w:rPr>
      </w:pPr>
      <w:r>
        <w:rPr>
          <w:lang w:val="en-US"/>
        </w:rPr>
        <w:t>C</w:t>
      </w:r>
      <w:r w:rsidRPr="00B723AC">
        <w:rPr>
          <w:lang w:val="en-US"/>
        </w:rPr>
        <w:t xml:space="preserve">orpus </w:t>
      </w:r>
      <w:r>
        <w:rPr>
          <w:lang w:val="en-US"/>
        </w:rPr>
        <w:t>C</w:t>
      </w:r>
      <w:r w:rsidRPr="00B723AC">
        <w:rPr>
          <w:lang w:val="en-US"/>
        </w:rPr>
        <w:t>allosum</w:t>
      </w:r>
    </w:p>
    <w:p w14:paraId="70ACA9B3" w14:textId="093D8C5F" w:rsidR="00B723AC" w:rsidRDefault="00B723AC" w:rsidP="00B723AC">
      <w:pPr>
        <w:pStyle w:val="ListParagraph"/>
        <w:numPr>
          <w:ilvl w:val="1"/>
          <w:numId w:val="1"/>
        </w:numPr>
        <w:rPr>
          <w:lang w:val="en-US"/>
        </w:rPr>
      </w:pPr>
      <w:r w:rsidRPr="00B723AC">
        <w:rPr>
          <w:lang w:val="en-US"/>
        </w:rPr>
        <w:t>bundle of axons that allows communication from one side of the cortex to the other</w:t>
      </w:r>
    </w:p>
    <w:p w14:paraId="35E288D3" w14:textId="77777777" w:rsidR="00AC4B03" w:rsidRDefault="00AC4B03" w:rsidP="00B723AC">
      <w:pPr>
        <w:pStyle w:val="ListParagraph"/>
        <w:numPr>
          <w:ilvl w:val="1"/>
          <w:numId w:val="1"/>
        </w:numPr>
        <w:rPr>
          <w:lang w:val="en-US"/>
        </w:rPr>
      </w:pPr>
      <w:r>
        <w:rPr>
          <w:lang w:val="en-US"/>
        </w:rPr>
        <w:t>Connects to both hemispheres</w:t>
      </w:r>
    </w:p>
    <w:p w14:paraId="075D8BEF" w14:textId="77777777" w:rsidR="000E6AED" w:rsidRDefault="000E6AED" w:rsidP="000E6AED">
      <w:pPr>
        <w:pStyle w:val="ListParagraph"/>
        <w:numPr>
          <w:ilvl w:val="1"/>
          <w:numId w:val="1"/>
        </w:numPr>
        <w:rPr>
          <w:lang w:val="en-US"/>
        </w:rPr>
      </w:pPr>
      <w:r w:rsidRPr="000E6AED">
        <w:rPr>
          <w:lang w:val="en-US"/>
        </w:rPr>
        <w:t>In most people, cortical areas specialized for language exist only on one side of the brain</w:t>
      </w:r>
    </w:p>
    <w:p w14:paraId="193EDA87" w14:textId="277411F4" w:rsidR="00AC4B03" w:rsidRDefault="00AC4B03" w:rsidP="000E6AED">
      <w:pPr>
        <w:pStyle w:val="ListParagraph"/>
        <w:numPr>
          <w:ilvl w:val="1"/>
          <w:numId w:val="1"/>
        </w:numPr>
        <w:rPr>
          <w:lang w:val="en-US"/>
        </w:rPr>
      </w:pPr>
      <w:r>
        <w:rPr>
          <w:lang w:val="en-US"/>
        </w:rPr>
        <w:lastRenderedPageBreak/>
        <w:t xml:space="preserve"> </w:t>
      </w:r>
      <w:r w:rsidR="006F09D3" w:rsidRPr="006F09D3">
        <w:rPr>
          <w:lang w:val="en-US"/>
        </w:rPr>
        <w:t>Some left-handers (about 18 percent) have language areas located on the right side of their brains, or on both sides</w:t>
      </w:r>
    </w:p>
    <w:p w14:paraId="2AE1880C" w14:textId="1B16BEF7" w:rsidR="006F09D3" w:rsidRDefault="00E529C3" w:rsidP="00E529C3">
      <w:pPr>
        <w:pStyle w:val="ListParagraph"/>
        <w:numPr>
          <w:ilvl w:val="0"/>
          <w:numId w:val="1"/>
        </w:numPr>
        <w:rPr>
          <w:lang w:val="en-US"/>
        </w:rPr>
      </w:pPr>
      <w:r w:rsidRPr="00E529C3">
        <w:rPr>
          <w:lang w:val="en-US"/>
        </w:rPr>
        <w:t xml:space="preserve">Split-brain </w:t>
      </w:r>
      <w:r>
        <w:rPr>
          <w:lang w:val="en-US"/>
        </w:rPr>
        <w:t>P</w:t>
      </w:r>
      <w:r w:rsidRPr="00E529C3">
        <w:rPr>
          <w:lang w:val="en-US"/>
        </w:rPr>
        <w:t>atients</w:t>
      </w:r>
    </w:p>
    <w:p w14:paraId="0B8AA432" w14:textId="60D521B3" w:rsidR="00B723AC" w:rsidRDefault="00E529C3" w:rsidP="00E529C3">
      <w:pPr>
        <w:pStyle w:val="ListParagraph"/>
        <w:numPr>
          <w:ilvl w:val="1"/>
          <w:numId w:val="1"/>
        </w:numPr>
        <w:rPr>
          <w:lang w:val="en-US"/>
        </w:rPr>
      </w:pPr>
      <w:r w:rsidRPr="00E529C3">
        <w:rPr>
          <w:lang w:val="en-US"/>
        </w:rPr>
        <w:t>individuals who have undergone a surgical procedure to treat severe epilepsy</w:t>
      </w:r>
    </w:p>
    <w:p w14:paraId="6B7ABCF9" w14:textId="2F066ACD" w:rsidR="00E529C3" w:rsidRDefault="00E529C3" w:rsidP="00E529C3">
      <w:pPr>
        <w:pStyle w:val="ListParagraph"/>
        <w:numPr>
          <w:ilvl w:val="1"/>
          <w:numId w:val="1"/>
        </w:numPr>
        <w:rPr>
          <w:lang w:val="en-US"/>
        </w:rPr>
      </w:pPr>
      <w:r w:rsidRPr="00E529C3">
        <w:rPr>
          <w:lang w:val="en-US"/>
        </w:rPr>
        <w:t>In this surgery, the corpus callosum is severed to stop the spread of seizures from one side of the brain to the other</w:t>
      </w:r>
    </w:p>
    <w:p w14:paraId="243C131E" w14:textId="25EFAC49" w:rsidR="00E529C3" w:rsidRDefault="00AF08FF" w:rsidP="00E529C3">
      <w:pPr>
        <w:pStyle w:val="ListParagraph"/>
        <w:numPr>
          <w:ilvl w:val="1"/>
          <w:numId w:val="1"/>
        </w:numPr>
        <w:rPr>
          <w:lang w:val="en-US"/>
        </w:rPr>
      </w:pPr>
      <w:r w:rsidRPr="00AF08FF">
        <w:rPr>
          <w:lang w:val="en-US"/>
        </w:rPr>
        <w:t>these patients lack the ability to integrate information from the two hemispheres</w:t>
      </w:r>
      <w:r>
        <w:rPr>
          <w:lang w:val="en-US"/>
        </w:rPr>
        <w:t xml:space="preserve">. </w:t>
      </w:r>
      <w:r w:rsidRPr="00AF08FF">
        <w:rPr>
          <w:lang w:val="en-US"/>
        </w:rPr>
        <w:t>Studies on these patients highlight the fact that the two hemispheres need the corpus callosum to communicate. Although split-brain patients are largely unaffected by the surgery in their day-to-day lives, the results of split-brain studies clearly show the hemispheric localization of a number of perceptual and cognitive functions</w:t>
      </w:r>
    </w:p>
    <w:p w14:paraId="046D493B" w14:textId="44448D0B" w:rsidR="002B687C" w:rsidRPr="00297F04" w:rsidRDefault="008319FB" w:rsidP="002B687C">
      <w:pPr>
        <w:rPr>
          <w:lang w:val="en-US"/>
        </w:rPr>
      </w:pPr>
      <w:r>
        <w:rPr>
          <w:noProof/>
        </w:rPr>
        <w:drawing>
          <wp:anchor distT="0" distB="0" distL="114300" distR="114300" simplePos="0" relativeHeight="251665408" behindDoc="0" locked="0" layoutInCell="1" allowOverlap="1" wp14:anchorId="4099261B" wp14:editId="07722D70">
            <wp:simplePos x="0" y="0"/>
            <wp:positionH relativeFrom="column">
              <wp:posOffset>0</wp:posOffset>
            </wp:positionH>
            <wp:positionV relativeFrom="paragraph">
              <wp:posOffset>-3175</wp:posOffset>
            </wp:positionV>
            <wp:extent cx="5943600" cy="3276600"/>
            <wp:effectExtent l="0" t="0" r="0" b="0"/>
            <wp:wrapTopAndBottom/>
            <wp:docPr id="14" name="Picture 14" descr="c03f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03f0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276600"/>
                    </a:xfrm>
                    <a:prstGeom prst="rect">
                      <a:avLst/>
                    </a:prstGeom>
                    <a:noFill/>
                    <a:ln>
                      <a:noFill/>
                    </a:ln>
                  </pic:spPr>
                </pic:pic>
              </a:graphicData>
            </a:graphic>
          </wp:anchor>
        </w:drawing>
      </w:r>
    </w:p>
    <w:p w14:paraId="445D4D60" w14:textId="15B354F6" w:rsidR="002B687C" w:rsidRPr="00297F04" w:rsidRDefault="00297F04" w:rsidP="002B687C">
      <w:pPr>
        <w:rPr>
          <w:lang w:val="en-US"/>
        </w:rPr>
      </w:pPr>
      <w:r w:rsidRPr="00297F04">
        <w:rPr>
          <w:lang w:val="en-US"/>
        </w:rPr>
        <w:t>(a) When a picture of a screwdriver is flashed to a split-brain patient's left visual field, the information goes to his non-verbal right hemisphere and he cannot name the object. (b) When instructed to use his left hand (controlled by his right hemisphere) to feel behind a screen among a variety of objects and select the one that matches the picture just seen, the patient correctly selects the screwdriver. (c) When a picture of a baseball is flashed to the patient's right visual field, he easily names it</w:t>
      </w:r>
    </w:p>
    <w:p w14:paraId="033D2611" w14:textId="77777777" w:rsidR="002B687C" w:rsidRPr="00297F04" w:rsidRDefault="002B687C" w:rsidP="002B687C">
      <w:pPr>
        <w:rPr>
          <w:lang w:val="en-US"/>
        </w:rPr>
      </w:pPr>
    </w:p>
    <w:p w14:paraId="3DF50784" w14:textId="3CD0305B" w:rsidR="002B687C" w:rsidRDefault="00004AC8" w:rsidP="00004AC8">
      <w:pPr>
        <w:pStyle w:val="ListParagraph"/>
        <w:numPr>
          <w:ilvl w:val="0"/>
          <w:numId w:val="1"/>
        </w:numPr>
        <w:rPr>
          <w:lang w:val="en-US"/>
        </w:rPr>
      </w:pPr>
      <w:r w:rsidRPr="00004AC8">
        <w:rPr>
          <w:lang w:val="en-US"/>
        </w:rPr>
        <w:t>the two hemispheres are more similar than they are different. Indeed, even when right-left differences are detected in function, these differences are usually relative. For example, the left brain can accomplish what the right brain can accomplish, it's just less efficient at some tasks and more efficient at others</w:t>
      </w:r>
    </w:p>
    <w:p w14:paraId="19DBDDB1" w14:textId="26E5A2DD" w:rsidR="00675E3E" w:rsidRDefault="00675E3E" w:rsidP="00004AC8">
      <w:pPr>
        <w:pStyle w:val="ListParagraph"/>
        <w:numPr>
          <w:ilvl w:val="0"/>
          <w:numId w:val="1"/>
        </w:numPr>
        <w:rPr>
          <w:lang w:val="en-US"/>
        </w:rPr>
      </w:pPr>
      <w:r w:rsidRPr="00675E3E">
        <w:rPr>
          <w:lang w:val="en-US"/>
        </w:rPr>
        <w:t>What then is the scientific evidence for “right-brain” dominant and “left-brain” dominant thinking?</w:t>
      </w:r>
    </w:p>
    <w:p w14:paraId="52A5C862" w14:textId="4AD34524" w:rsidR="00675E3E" w:rsidRDefault="008A0632" w:rsidP="00675E3E">
      <w:pPr>
        <w:pStyle w:val="ListParagraph"/>
        <w:numPr>
          <w:ilvl w:val="1"/>
          <w:numId w:val="1"/>
        </w:numPr>
        <w:rPr>
          <w:lang w:val="en-US"/>
        </w:rPr>
      </w:pPr>
      <w:proofErr w:type="gramStart"/>
      <w:r w:rsidRPr="008A0632">
        <w:rPr>
          <w:lang w:val="en-US"/>
        </w:rPr>
        <w:lastRenderedPageBreak/>
        <w:t>Certainly</w:t>
      </w:r>
      <w:proofErr w:type="gramEnd"/>
      <w:r w:rsidRPr="008A0632">
        <w:rPr>
          <w:lang w:val="en-US"/>
        </w:rPr>
        <w:t xml:space="preserve"> the work with split-brained patients shows that there is, indeed, some localization of function in one or the other of our hemispheres</w:t>
      </w:r>
    </w:p>
    <w:p w14:paraId="47CD38DC" w14:textId="28C89F24" w:rsidR="008F4E73" w:rsidRDefault="008F4E73" w:rsidP="00C676F2">
      <w:pPr>
        <w:rPr>
          <w:lang w:val="en-US"/>
        </w:rPr>
      </w:pPr>
      <w:r>
        <w:rPr>
          <w:lang w:val="en-US"/>
        </w:rPr>
        <w:t>I</w:t>
      </w:r>
      <w:r w:rsidR="00292142" w:rsidRPr="00292142">
        <w:rPr>
          <w:lang w:val="en-US"/>
        </w:rPr>
        <w:t xml:space="preserve">ntegrated </w:t>
      </w:r>
      <w:r w:rsidR="00081215">
        <w:rPr>
          <w:lang w:val="en-US"/>
        </w:rPr>
        <w:t>Br</w:t>
      </w:r>
      <w:r w:rsidR="00292142" w:rsidRPr="00292142">
        <w:rPr>
          <w:lang w:val="en-US"/>
        </w:rPr>
        <w:t>ain</w:t>
      </w:r>
    </w:p>
    <w:p w14:paraId="338DFC13" w14:textId="523DC3D7" w:rsidR="00081215" w:rsidRDefault="00FA1450" w:rsidP="00081215">
      <w:pPr>
        <w:pStyle w:val="ListParagraph"/>
        <w:numPr>
          <w:ilvl w:val="0"/>
          <w:numId w:val="1"/>
        </w:numPr>
        <w:rPr>
          <w:lang w:val="en-US"/>
        </w:rPr>
      </w:pPr>
      <w:r w:rsidRPr="00FA1450">
        <w:rPr>
          <w:lang w:val="en-US"/>
        </w:rPr>
        <w:t>To process information, integrate it with previous information, and then formulate and execute a reaction requires neural circuitry undoubtedly not contained within a single brain region</w:t>
      </w:r>
    </w:p>
    <w:p w14:paraId="268EDEE8" w14:textId="3780306F" w:rsidR="00FA1450" w:rsidRPr="00081215" w:rsidRDefault="00FA1450" w:rsidP="00081215">
      <w:pPr>
        <w:pStyle w:val="ListParagraph"/>
        <w:numPr>
          <w:ilvl w:val="0"/>
          <w:numId w:val="1"/>
        </w:numPr>
        <w:rPr>
          <w:lang w:val="en-US"/>
        </w:rPr>
      </w:pPr>
      <w:r w:rsidRPr="00FA1450">
        <w:rPr>
          <w:lang w:val="en-US"/>
        </w:rPr>
        <w:t>The fact that no brain region works alone</w:t>
      </w:r>
    </w:p>
    <w:p w14:paraId="4D609846" w14:textId="682AAA1E" w:rsidR="00C676F2" w:rsidRDefault="00C676F2" w:rsidP="00C676F2">
      <w:pPr>
        <w:rPr>
          <w:lang w:val="en-US"/>
        </w:rPr>
      </w:pPr>
      <w:r w:rsidRPr="00C676F2">
        <w:rPr>
          <w:lang w:val="en-US"/>
        </w:rPr>
        <w:t>The Theory of Evolution</w:t>
      </w:r>
    </w:p>
    <w:p w14:paraId="4A78F10F" w14:textId="5F4B3A47" w:rsidR="00C676F2" w:rsidRDefault="00485F77" w:rsidP="00485F77">
      <w:pPr>
        <w:pStyle w:val="ListParagraph"/>
        <w:numPr>
          <w:ilvl w:val="0"/>
          <w:numId w:val="1"/>
        </w:numPr>
        <w:rPr>
          <w:lang w:val="en-US"/>
        </w:rPr>
      </w:pPr>
      <w:r w:rsidRPr="00485F77">
        <w:rPr>
          <w:lang w:val="en-US"/>
        </w:rPr>
        <w:t>proposes that all life on Earth is interrelated and derives from one common ancestor</w:t>
      </w:r>
    </w:p>
    <w:p w14:paraId="73B184D1" w14:textId="4D03D4C9" w:rsidR="00485F77" w:rsidRDefault="00485F77" w:rsidP="00C676F2">
      <w:pPr>
        <w:pStyle w:val="ListParagraph"/>
        <w:numPr>
          <w:ilvl w:val="0"/>
          <w:numId w:val="1"/>
        </w:numPr>
        <w:rPr>
          <w:lang w:val="en-US"/>
        </w:rPr>
      </w:pPr>
      <w:r>
        <w:rPr>
          <w:lang w:val="en-US"/>
        </w:rPr>
        <w:t>P</w:t>
      </w:r>
      <w:r w:rsidRPr="00485F77">
        <w:rPr>
          <w:lang w:val="en-US"/>
        </w:rPr>
        <w:t>hylogeny</w:t>
      </w:r>
    </w:p>
    <w:p w14:paraId="2707003B" w14:textId="4947C4B0" w:rsidR="00485F77" w:rsidRDefault="00404F6D" w:rsidP="00485F77">
      <w:pPr>
        <w:pStyle w:val="ListParagraph"/>
        <w:numPr>
          <w:ilvl w:val="1"/>
          <w:numId w:val="1"/>
        </w:numPr>
        <w:rPr>
          <w:lang w:val="en-US"/>
        </w:rPr>
      </w:pPr>
      <w:r w:rsidRPr="00404F6D">
        <w:rPr>
          <w:lang w:val="en-US"/>
        </w:rPr>
        <w:t>the development of unique species over time</w:t>
      </w:r>
    </w:p>
    <w:p w14:paraId="615176FE" w14:textId="42CE702C" w:rsidR="00404F6D" w:rsidRDefault="00404F6D" w:rsidP="00404F6D">
      <w:pPr>
        <w:pStyle w:val="ListParagraph"/>
        <w:numPr>
          <w:ilvl w:val="0"/>
          <w:numId w:val="1"/>
        </w:numPr>
        <w:rPr>
          <w:lang w:val="en-US"/>
        </w:rPr>
      </w:pPr>
      <w:r w:rsidRPr="00404F6D">
        <w:rPr>
          <w:lang w:val="en-US"/>
        </w:rPr>
        <w:t>Fossil evidence of multicellular organisms (of which we are one) suggests that they evolved about 1.8 billion years ago</w:t>
      </w:r>
    </w:p>
    <w:p w14:paraId="04B22772" w14:textId="252AA66F" w:rsidR="00404F6D" w:rsidRDefault="00C157A4" w:rsidP="00404F6D">
      <w:pPr>
        <w:pStyle w:val="ListParagraph"/>
        <w:numPr>
          <w:ilvl w:val="0"/>
          <w:numId w:val="1"/>
        </w:numPr>
        <w:rPr>
          <w:lang w:val="en-US"/>
        </w:rPr>
      </w:pPr>
      <w:r>
        <w:rPr>
          <w:lang w:val="en-US"/>
        </w:rPr>
        <w:t>H</w:t>
      </w:r>
      <w:r w:rsidRPr="00C157A4">
        <w:rPr>
          <w:lang w:val="en-US"/>
        </w:rPr>
        <w:t>omologous</w:t>
      </w:r>
    </w:p>
    <w:p w14:paraId="703FAC30" w14:textId="4969774E" w:rsidR="00C157A4" w:rsidRDefault="002072C9" w:rsidP="00C157A4">
      <w:pPr>
        <w:pStyle w:val="ListParagraph"/>
        <w:numPr>
          <w:ilvl w:val="1"/>
          <w:numId w:val="1"/>
        </w:numPr>
        <w:rPr>
          <w:lang w:val="en-US"/>
        </w:rPr>
      </w:pPr>
      <w:r w:rsidRPr="002072C9">
        <w:rPr>
          <w:lang w:val="en-US"/>
        </w:rPr>
        <w:t>Characteristics that are similar between species and that can be traced back to a common ancestor</w:t>
      </w:r>
    </w:p>
    <w:p w14:paraId="6E12C566" w14:textId="4B59AEAD" w:rsidR="002072C9" w:rsidRDefault="002072C9" w:rsidP="002072C9">
      <w:pPr>
        <w:pStyle w:val="ListParagraph"/>
        <w:numPr>
          <w:ilvl w:val="0"/>
          <w:numId w:val="1"/>
        </w:numPr>
        <w:rPr>
          <w:lang w:val="en-US"/>
        </w:rPr>
      </w:pPr>
      <w:r>
        <w:rPr>
          <w:lang w:val="en-US"/>
        </w:rPr>
        <w:t>A</w:t>
      </w:r>
      <w:r w:rsidRPr="002072C9">
        <w:rPr>
          <w:lang w:val="en-US"/>
        </w:rPr>
        <w:t>nalogous</w:t>
      </w:r>
    </w:p>
    <w:p w14:paraId="4A8EEE87" w14:textId="72D58F23" w:rsidR="002072C9" w:rsidRDefault="002072C9" w:rsidP="002072C9">
      <w:pPr>
        <w:pStyle w:val="ListParagraph"/>
        <w:numPr>
          <w:ilvl w:val="1"/>
          <w:numId w:val="1"/>
        </w:numPr>
        <w:rPr>
          <w:lang w:val="en-US"/>
        </w:rPr>
      </w:pPr>
      <w:r w:rsidRPr="002072C9">
        <w:rPr>
          <w:lang w:val="en-US"/>
        </w:rPr>
        <w:t>traits that have evolved independently in different species</w:t>
      </w:r>
    </w:p>
    <w:p w14:paraId="05E12A47" w14:textId="4199ECFA" w:rsidR="002072C9" w:rsidRDefault="0056577A" w:rsidP="002072C9">
      <w:pPr>
        <w:pStyle w:val="ListParagraph"/>
        <w:numPr>
          <w:ilvl w:val="0"/>
          <w:numId w:val="1"/>
        </w:numPr>
        <w:rPr>
          <w:lang w:val="en-US"/>
        </w:rPr>
      </w:pPr>
      <w:r>
        <w:rPr>
          <w:lang w:val="en-US"/>
        </w:rPr>
        <w:t>C</w:t>
      </w:r>
      <w:r w:rsidRPr="0056577A">
        <w:rPr>
          <w:lang w:val="en-US"/>
        </w:rPr>
        <w:t xml:space="preserve">onvergent </w:t>
      </w:r>
      <w:r>
        <w:rPr>
          <w:lang w:val="en-US"/>
        </w:rPr>
        <w:t>E</w:t>
      </w:r>
      <w:r w:rsidRPr="0056577A">
        <w:rPr>
          <w:lang w:val="en-US"/>
        </w:rPr>
        <w:t>volution</w:t>
      </w:r>
    </w:p>
    <w:p w14:paraId="4924F8F4" w14:textId="33C92E46" w:rsidR="0056577A" w:rsidRDefault="0056577A" w:rsidP="0056577A">
      <w:pPr>
        <w:pStyle w:val="ListParagraph"/>
        <w:numPr>
          <w:ilvl w:val="1"/>
          <w:numId w:val="1"/>
        </w:numPr>
        <w:rPr>
          <w:lang w:val="en-US"/>
        </w:rPr>
      </w:pPr>
      <w:r w:rsidRPr="0056577A">
        <w:rPr>
          <w:lang w:val="en-US"/>
        </w:rPr>
        <w:t xml:space="preserve">he development of similar physical characteristics or </w:t>
      </w:r>
      <w:proofErr w:type="spellStart"/>
      <w:r w:rsidRPr="0056577A">
        <w:rPr>
          <w:lang w:val="en-US"/>
        </w:rPr>
        <w:t>behaviours</w:t>
      </w:r>
      <w:proofErr w:type="spellEnd"/>
      <w:r w:rsidRPr="0056577A">
        <w:rPr>
          <w:lang w:val="en-US"/>
        </w:rPr>
        <w:t xml:space="preserve"> in different species that do not share a common ancestor; occurs because of exposure to similar environmental conditions for different species</w:t>
      </w:r>
    </w:p>
    <w:p w14:paraId="48010494" w14:textId="093BFC28" w:rsidR="0056577A" w:rsidRDefault="00C507A3" w:rsidP="00C507A3">
      <w:pPr>
        <w:pStyle w:val="ListParagraph"/>
        <w:numPr>
          <w:ilvl w:val="1"/>
          <w:numId w:val="1"/>
        </w:numPr>
        <w:rPr>
          <w:lang w:val="en-US"/>
        </w:rPr>
      </w:pPr>
      <w:r w:rsidRPr="00C507A3">
        <w:rPr>
          <w:lang w:val="en-US"/>
        </w:rPr>
        <w:t xml:space="preserve">For example, birds and bees both have wings, but when you trace their ancestral </w:t>
      </w:r>
      <w:proofErr w:type="gramStart"/>
      <w:r w:rsidRPr="00C507A3">
        <w:rPr>
          <w:lang w:val="en-US"/>
        </w:rPr>
        <w:t>tree</w:t>
      </w:r>
      <w:proofErr w:type="gramEnd"/>
      <w:r w:rsidRPr="00C507A3">
        <w:rPr>
          <w:lang w:val="en-US"/>
        </w:rPr>
        <w:t xml:space="preserve"> they do not have a common ancestor that had wings. Thus, the evolution of wings has happened at least twice in two different species, making it an example of an analogous process leading to similar adaptations in distinct species</w:t>
      </w:r>
    </w:p>
    <w:p w14:paraId="5D453F6E" w14:textId="100C058F" w:rsidR="00C507A3" w:rsidRDefault="002A1B58" w:rsidP="00C507A3">
      <w:pPr>
        <w:pStyle w:val="ListParagraph"/>
        <w:numPr>
          <w:ilvl w:val="0"/>
          <w:numId w:val="1"/>
        </w:numPr>
        <w:rPr>
          <w:lang w:val="en-US"/>
        </w:rPr>
      </w:pPr>
      <w:r>
        <w:rPr>
          <w:lang w:val="en-US"/>
        </w:rPr>
        <w:t>E</w:t>
      </w:r>
      <w:r w:rsidRPr="002A1B58">
        <w:rPr>
          <w:lang w:val="en-US"/>
        </w:rPr>
        <w:t xml:space="preserve">volution by </w:t>
      </w:r>
      <w:r>
        <w:rPr>
          <w:lang w:val="en-US"/>
        </w:rPr>
        <w:t>N</w:t>
      </w:r>
      <w:r w:rsidRPr="002A1B58">
        <w:rPr>
          <w:lang w:val="en-US"/>
        </w:rPr>
        <w:t xml:space="preserve">atural </w:t>
      </w:r>
      <w:r>
        <w:rPr>
          <w:lang w:val="en-US"/>
        </w:rPr>
        <w:t>S</w:t>
      </w:r>
      <w:r w:rsidRPr="002A1B58">
        <w:rPr>
          <w:lang w:val="en-US"/>
        </w:rPr>
        <w:t>election</w:t>
      </w:r>
    </w:p>
    <w:p w14:paraId="383E065B" w14:textId="10037F5B" w:rsidR="002A1B58" w:rsidRDefault="002A1B58" w:rsidP="002A1B58">
      <w:pPr>
        <w:pStyle w:val="ListParagraph"/>
        <w:numPr>
          <w:ilvl w:val="1"/>
          <w:numId w:val="1"/>
        </w:numPr>
        <w:rPr>
          <w:lang w:val="en-US"/>
        </w:rPr>
      </w:pPr>
      <w:r w:rsidRPr="002A1B58">
        <w:rPr>
          <w:lang w:val="en-US"/>
        </w:rPr>
        <w:t>the differential likelihood between members of a species in their ability to survive and reproduce</w:t>
      </w:r>
      <w:r w:rsidR="006C60A8">
        <w:rPr>
          <w:lang w:val="en-US"/>
        </w:rPr>
        <w:t>, influenced by fitness</w:t>
      </w:r>
    </w:p>
    <w:p w14:paraId="3B621083" w14:textId="3C62C02F" w:rsidR="002A1B58" w:rsidRDefault="006C60A8" w:rsidP="002A1B58">
      <w:pPr>
        <w:pStyle w:val="ListParagraph"/>
        <w:numPr>
          <w:ilvl w:val="1"/>
          <w:numId w:val="1"/>
        </w:numPr>
        <w:rPr>
          <w:lang w:val="en-US"/>
        </w:rPr>
      </w:pPr>
      <w:r w:rsidRPr="006C60A8">
        <w:rPr>
          <w:lang w:val="en-US"/>
        </w:rPr>
        <w:t>Darwin began to realize that the process of change in a specific species over generations was likely due to how well a particular animal adapted to the environment it lived in</w:t>
      </w:r>
    </w:p>
    <w:p w14:paraId="33739494" w14:textId="118F7E93" w:rsidR="006C60A8" w:rsidRDefault="006C60A8" w:rsidP="002A1B58">
      <w:pPr>
        <w:pStyle w:val="ListParagraph"/>
        <w:numPr>
          <w:ilvl w:val="1"/>
          <w:numId w:val="1"/>
        </w:numPr>
        <w:rPr>
          <w:lang w:val="en-US"/>
        </w:rPr>
      </w:pPr>
      <w:r>
        <w:rPr>
          <w:lang w:val="en-US"/>
        </w:rPr>
        <w:t>Fitness</w:t>
      </w:r>
    </w:p>
    <w:p w14:paraId="48F776EA" w14:textId="7ECD6E55" w:rsidR="006C60A8" w:rsidRDefault="006C60A8" w:rsidP="006C60A8">
      <w:pPr>
        <w:pStyle w:val="ListParagraph"/>
        <w:numPr>
          <w:ilvl w:val="2"/>
          <w:numId w:val="1"/>
        </w:numPr>
        <w:rPr>
          <w:lang w:val="en-US"/>
        </w:rPr>
      </w:pPr>
      <w:r w:rsidRPr="006C60A8">
        <w:rPr>
          <w:lang w:val="en-US"/>
        </w:rPr>
        <w:t>the ability of an individual to successfully grow to maturity and have offspring that perpetuate the existence of the species that the individual belongs to</w:t>
      </w:r>
    </w:p>
    <w:p w14:paraId="2A0EABE4" w14:textId="543694EB" w:rsidR="0068313F" w:rsidRDefault="0068313F" w:rsidP="0068313F">
      <w:pPr>
        <w:pStyle w:val="ListParagraph"/>
        <w:numPr>
          <w:ilvl w:val="1"/>
          <w:numId w:val="1"/>
        </w:numPr>
        <w:rPr>
          <w:lang w:val="en-US"/>
        </w:rPr>
      </w:pPr>
      <w:r w:rsidRPr="0068313F">
        <w:rPr>
          <w:lang w:val="en-US"/>
        </w:rPr>
        <w:t>Darwin made four critical observations to explain the diversity of life on the planet</w:t>
      </w:r>
    </w:p>
    <w:p w14:paraId="4FF10497" w14:textId="5A4A150A" w:rsidR="009C0B86" w:rsidRPr="009C0B86" w:rsidRDefault="009C0B86" w:rsidP="009C0B86">
      <w:pPr>
        <w:pStyle w:val="ListParagraph"/>
        <w:numPr>
          <w:ilvl w:val="0"/>
          <w:numId w:val="7"/>
        </w:numPr>
        <w:rPr>
          <w:lang w:val="en-US"/>
        </w:rPr>
      </w:pPr>
      <w:r w:rsidRPr="009C0B86">
        <w:rPr>
          <w:lang w:val="en-US"/>
        </w:rPr>
        <w:t>As more and more fossil evidence became available, Darwin realized that there were subtle changes in the form of animals that were fossilized. That is, animals were changing over time.</w:t>
      </w:r>
    </w:p>
    <w:p w14:paraId="6C49F80F" w14:textId="51CC3EE7" w:rsidR="009C0B86" w:rsidRPr="009C0B86" w:rsidRDefault="009C0B86" w:rsidP="009C0B86">
      <w:pPr>
        <w:pStyle w:val="ListParagraph"/>
        <w:numPr>
          <w:ilvl w:val="0"/>
          <w:numId w:val="7"/>
        </w:numPr>
        <w:rPr>
          <w:lang w:val="en-US"/>
        </w:rPr>
      </w:pPr>
      <w:r w:rsidRPr="009C0B86">
        <w:rPr>
          <w:lang w:val="en-US"/>
        </w:rPr>
        <w:t xml:space="preserve">Aspects of species that seem different on the surface, such as a human hand, a bat's wing, and a cat's paw, had structural similarities underneath. For all three of these animals, the number and arrangement of the bones under the skin, while different sizes, are the same </w:t>
      </w:r>
    </w:p>
    <w:p w14:paraId="4354A153" w14:textId="268EA1E9" w:rsidR="006C60A8" w:rsidRDefault="00B05103" w:rsidP="009C0B86">
      <w:pPr>
        <w:pStyle w:val="ListParagraph"/>
        <w:numPr>
          <w:ilvl w:val="0"/>
          <w:numId w:val="7"/>
        </w:numPr>
        <w:rPr>
          <w:lang w:val="en-US"/>
        </w:rPr>
      </w:pPr>
      <w:r w:rsidRPr="00B05103">
        <w:rPr>
          <w:lang w:val="en-US"/>
        </w:rPr>
        <w:lastRenderedPageBreak/>
        <w:t>Selective breeding of captive animals leads to changes in the appearance of the animal in question</w:t>
      </w:r>
    </w:p>
    <w:p w14:paraId="48E62B28" w14:textId="4CFBE552" w:rsidR="00B05103" w:rsidRDefault="00B05103" w:rsidP="009C0B86">
      <w:pPr>
        <w:pStyle w:val="ListParagraph"/>
        <w:numPr>
          <w:ilvl w:val="0"/>
          <w:numId w:val="7"/>
        </w:numPr>
        <w:rPr>
          <w:lang w:val="en-US"/>
        </w:rPr>
      </w:pPr>
      <w:r w:rsidRPr="00B05103">
        <w:rPr>
          <w:lang w:val="en-US"/>
        </w:rPr>
        <w:t>Not all animals that are born will survive to maturity and reproduce</w:t>
      </w:r>
    </w:p>
    <w:p w14:paraId="76994E7B" w14:textId="2C2AB5E2" w:rsidR="0068313F" w:rsidRDefault="00041497" w:rsidP="00041497">
      <w:pPr>
        <w:pStyle w:val="ListParagraph"/>
        <w:numPr>
          <w:ilvl w:val="1"/>
          <w:numId w:val="1"/>
        </w:numPr>
        <w:rPr>
          <w:lang w:val="en-US"/>
        </w:rPr>
      </w:pPr>
      <w:r w:rsidRPr="00041497">
        <w:rPr>
          <w:lang w:val="en-US"/>
        </w:rPr>
        <w:t>Darwin also made a fundamental inference from his observations: animals of a given species that will survive and reproduce are those that can adapt and therefore survive best in their current environment</w:t>
      </w:r>
    </w:p>
    <w:p w14:paraId="7D9071E5" w14:textId="1C2BD86D" w:rsidR="00041497" w:rsidRDefault="00041497" w:rsidP="00041497">
      <w:pPr>
        <w:pStyle w:val="ListParagraph"/>
        <w:numPr>
          <w:ilvl w:val="1"/>
          <w:numId w:val="1"/>
        </w:numPr>
        <w:rPr>
          <w:lang w:val="en-US"/>
        </w:rPr>
      </w:pPr>
      <w:r>
        <w:rPr>
          <w:lang w:val="en-US"/>
        </w:rPr>
        <w:t>D</w:t>
      </w:r>
      <w:r w:rsidRPr="00041497">
        <w:rPr>
          <w:lang w:val="en-US"/>
        </w:rPr>
        <w:t>arwin did not know about the underlying genetic processes that led to the inheritance of traits between generations</w:t>
      </w:r>
    </w:p>
    <w:p w14:paraId="591A9D8C" w14:textId="2D79BAFF" w:rsidR="002C0F82" w:rsidRDefault="00192C90" w:rsidP="00041497">
      <w:pPr>
        <w:pStyle w:val="ListParagraph"/>
        <w:numPr>
          <w:ilvl w:val="1"/>
          <w:numId w:val="1"/>
        </w:numPr>
        <w:rPr>
          <w:lang w:val="en-US"/>
        </w:rPr>
      </w:pPr>
      <w:r w:rsidRPr="00192C90">
        <w:rPr>
          <w:lang w:val="en-US"/>
        </w:rPr>
        <w:t>It is important to remember that the process of evolution never stops. All living things continue to evolve today in response to changes in the environment (a present-day example is antibiotic-resistant bacteria)</w:t>
      </w:r>
    </w:p>
    <w:p w14:paraId="0FE6D44F" w14:textId="77777777" w:rsidR="00F36515" w:rsidRDefault="00F36515" w:rsidP="00F36515">
      <w:pPr>
        <w:rPr>
          <w:lang w:val="en-US"/>
        </w:rPr>
      </w:pPr>
    </w:p>
    <w:p w14:paraId="3207A2ED" w14:textId="6EC17D0A" w:rsidR="00192C90" w:rsidRDefault="00F36515" w:rsidP="00F36515">
      <w:pPr>
        <w:rPr>
          <w:lang w:val="en-US"/>
        </w:rPr>
      </w:pPr>
      <w:r w:rsidRPr="00F36515">
        <w:rPr>
          <w:lang w:val="en-US"/>
        </w:rPr>
        <w:t>The Evolution of the Brain</w:t>
      </w:r>
    </w:p>
    <w:p w14:paraId="5AEF063F" w14:textId="5005568D" w:rsidR="00F36515" w:rsidRDefault="00EB7951" w:rsidP="00F36515">
      <w:pPr>
        <w:pStyle w:val="ListParagraph"/>
        <w:numPr>
          <w:ilvl w:val="0"/>
          <w:numId w:val="1"/>
        </w:numPr>
        <w:rPr>
          <w:lang w:val="en-US"/>
        </w:rPr>
      </w:pPr>
      <w:r w:rsidRPr="00EB7951">
        <w:rPr>
          <w:lang w:val="en-US"/>
        </w:rPr>
        <w:t>Scientists today do not see humans as the pinnacle of life on Earth, but rather as one species out of many that has adapted to fit a particular (and admittedly very broad) niche</w:t>
      </w:r>
    </w:p>
    <w:p w14:paraId="77D6450C" w14:textId="2FE9F285" w:rsidR="00EB7951" w:rsidRDefault="00EB7951" w:rsidP="00F36515">
      <w:pPr>
        <w:pStyle w:val="ListParagraph"/>
        <w:numPr>
          <w:ilvl w:val="0"/>
          <w:numId w:val="1"/>
        </w:numPr>
        <w:rPr>
          <w:lang w:val="en-US"/>
        </w:rPr>
      </w:pPr>
      <w:r w:rsidRPr="00EB7951">
        <w:rPr>
          <w:lang w:val="en-US"/>
        </w:rPr>
        <w:t>the evolution of our species has led to some noticeable differences between us and other species on Earth—most notably in the development of our nervous system, of which our brain is a part</w:t>
      </w:r>
    </w:p>
    <w:p w14:paraId="3D09B767" w14:textId="5CF57392" w:rsidR="00EB7951" w:rsidRDefault="00733183" w:rsidP="00733183">
      <w:pPr>
        <w:rPr>
          <w:lang w:val="en-US"/>
        </w:rPr>
      </w:pPr>
      <w:r>
        <w:rPr>
          <w:lang w:val="en-US"/>
        </w:rPr>
        <w:t xml:space="preserve">The Evolution of Behavior </w:t>
      </w:r>
    </w:p>
    <w:p w14:paraId="4F5F7F1C" w14:textId="7FE2C484" w:rsidR="00733183" w:rsidRDefault="0016301A" w:rsidP="00733183">
      <w:pPr>
        <w:pStyle w:val="ListParagraph"/>
        <w:numPr>
          <w:ilvl w:val="0"/>
          <w:numId w:val="1"/>
        </w:numPr>
        <w:rPr>
          <w:lang w:val="en-US"/>
        </w:rPr>
      </w:pPr>
      <w:r w:rsidRPr="0016301A">
        <w:rPr>
          <w:lang w:val="en-US"/>
        </w:rPr>
        <w:t>Mate Choice</w:t>
      </w:r>
    </w:p>
    <w:p w14:paraId="3999FBC8" w14:textId="5CE774BF" w:rsidR="0016301A" w:rsidRDefault="004F6A2D" w:rsidP="0016301A">
      <w:pPr>
        <w:pStyle w:val="ListParagraph"/>
        <w:numPr>
          <w:ilvl w:val="1"/>
          <w:numId w:val="1"/>
        </w:numPr>
        <w:rPr>
          <w:lang w:val="en-US"/>
        </w:rPr>
      </w:pPr>
      <w:r w:rsidRPr="004F6A2D">
        <w:rPr>
          <w:lang w:val="en-US"/>
        </w:rPr>
        <w:t>All species need to reproduce to survive. The majority of animal species have certain qualities that they find desirable in a mate; quite simply, members of a species that display those qualities have a better chance of mating and reproducing</w:t>
      </w:r>
    </w:p>
    <w:p w14:paraId="3676B966" w14:textId="45B4D79A" w:rsidR="004F6A2D" w:rsidRDefault="004F6A2D" w:rsidP="0016301A">
      <w:pPr>
        <w:pStyle w:val="ListParagraph"/>
        <w:numPr>
          <w:ilvl w:val="1"/>
          <w:numId w:val="1"/>
        </w:numPr>
        <w:rPr>
          <w:lang w:val="en-US"/>
        </w:rPr>
      </w:pPr>
      <w:r w:rsidRPr="004F6A2D">
        <w:rPr>
          <w:lang w:val="en-US"/>
        </w:rPr>
        <w:t>Whether you realize it or not, the person you choose to have children with has been or will be selected based in part on your perception of his or her fitness to reproduce</w:t>
      </w:r>
    </w:p>
    <w:p w14:paraId="45C00A95" w14:textId="6CACEF3A" w:rsidR="004F6A2D" w:rsidRDefault="00F5533A" w:rsidP="0016301A">
      <w:pPr>
        <w:pStyle w:val="ListParagraph"/>
        <w:numPr>
          <w:ilvl w:val="1"/>
          <w:numId w:val="1"/>
        </w:numPr>
        <w:rPr>
          <w:lang w:val="en-US"/>
        </w:rPr>
      </w:pPr>
      <w:r w:rsidRPr="00F5533A">
        <w:rPr>
          <w:lang w:val="en-US"/>
        </w:rPr>
        <w:t>what has been hypothesized is that these differences give us clues about the physiological and reproductive health of a potential mate</w:t>
      </w:r>
    </w:p>
    <w:p w14:paraId="416277AF" w14:textId="6130A7E3" w:rsidR="00F5533A" w:rsidRDefault="007D4503" w:rsidP="007F4C58">
      <w:pPr>
        <w:pStyle w:val="ListParagraph"/>
        <w:numPr>
          <w:ilvl w:val="0"/>
          <w:numId w:val="1"/>
        </w:numPr>
        <w:rPr>
          <w:lang w:val="en-US"/>
        </w:rPr>
      </w:pPr>
      <w:r w:rsidRPr="007D4503">
        <w:rPr>
          <w:lang w:val="en-US"/>
        </w:rPr>
        <w:t>Parental Investment</w:t>
      </w:r>
    </w:p>
    <w:p w14:paraId="22A596CB" w14:textId="1D341F06" w:rsidR="007D4503" w:rsidRDefault="007D4503" w:rsidP="007D4503">
      <w:pPr>
        <w:pStyle w:val="ListParagraph"/>
        <w:numPr>
          <w:ilvl w:val="1"/>
          <w:numId w:val="1"/>
        </w:numPr>
        <w:rPr>
          <w:lang w:val="en-US"/>
        </w:rPr>
      </w:pPr>
      <w:r w:rsidRPr="007D4503">
        <w:rPr>
          <w:lang w:val="en-US"/>
        </w:rPr>
        <w:t>selecting a genetically strong reproductive partner that will provide some level of parental care increases the likelihood that the offspring will reach the age of reproduction</w:t>
      </w:r>
    </w:p>
    <w:p w14:paraId="7396EC50" w14:textId="0243BE7B" w:rsidR="00C54F74" w:rsidRDefault="00C54F74" w:rsidP="007D4503">
      <w:pPr>
        <w:pStyle w:val="ListParagraph"/>
        <w:numPr>
          <w:ilvl w:val="1"/>
          <w:numId w:val="1"/>
        </w:numPr>
        <w:rPr>
          <w:lang w:val="en-US"/>
        </w:rPr>
      </w:pPr>
      <w:r w:rsidRPr="00C54F74">
        <w:rPr>
          <w:lang w:val="en-US"/>
        </w:rPr>
        <w:t>When it comes to parental investment of resources, most males want to support infants that carry their genes</w:t>
      </w:r>
    </w:p>
    <w:p w14:paraId="7FF1D5BC" w14:textId="5BD533E1" w:rsidR="00C54F74" w:rsidRDefault="00C54F74" w:rsidP="007D4503">
      <w:pPr>
        <w:pStyle w:val="ListParagraph"/>
        <w:numPr>
          <w:ilvl w:val="1"/>
          <w:numId w:val="1"/>
        </w:numPr>
        <w:rPr>
          <w:lang w:val="en-US"/>
        </w:rPr>
      </w:pPr>
      <w:r w:rsidRPr="00C54F74">
        <w:rPr>
          <w:lang w:val="en-US"/>
        </w:rPr>
        <w:t>In order for us to increase the likelihood of the survival and eventual reproduction of our offspring, we need to take care of our young until they can survive independently</w:t>
      </w:r>
    </w:p>
    <w:p w14:paraId="765D3849" w14:textId="77777777" w:rsidR="00A97867" w:rsidRDefault="00A97867" w:rsidP="007D4503">
      <w:pPr>
        <w:pStyle w:val="ListParagraph"/>
        <w:numPr>
          <w:ilvl w:val="1"/>
          <w:numId w:val="1"/>
        </w:numPr>
        <w:rPr>
          <w:lang w:val="en-US"/>
        </w:rPr>
      </w:pPr>
      <w:r w:rsidRPr="00A97867">
        <w:rPr>
          <w:lang w:val="en-US"/>
        </w:rPr>
        <w:t xml:space="preserve">For females, maternity is generally a certainty—a woman knows that the offspring she is carrying is her own (surrogates are an obvious exception to this). </w:t>
      </w:r>
    </w:p>
    <w:p w14:paraId="5DCA48BE" w14:textId="714541FA" w:rsidR="007D4503" w:rsidRDefault="00A97867" w:rsidP="007D4503">
      <w:pPr>
        <w:pStyle w:val="ListParagraph"/>
        <w:numPr>
          <w:ilvl w:val="1"/>
          <w:numId w:val="1"/>
        </w:numPr>
        <w:rPr>
          <w:lang w:val="en-US"/>
        </w:rPr>
      </w:pPr>
      <w:r w:rsidRPr="00A97867">
        <w:rPr>
          <w:lang w:val="en-US"/>
        </w:rPr>
        <w:t>For males, however, paternity is not a certainty; it is possible that a female is carrying a child that she says has been fathered by one individual when in fact another has fathered it</w:t>
      </w:r>
    </w:p>
    <w:p w14:paraId="0900FE99" w14:textId="4657B1CA" w:rsidR="00A97867" w:rsidRDefault="002407B5" w:rsidP="007D4503">
      <w:pPr>
        <w:pStyle w:val="ListParagraph"/>
        <w:numPr>
          <w:ilvl w:val="1"/>
          <w:numId w:val="1"/>
        </w:numPr>
        <w:rPr>
          <w:lang w:val="en-US"/>
        </w:rPr>
      </w:pPr>
      <w:r w:rsidRPr="002407B5">
        <w:rPr>
          <w:lang w:val="en-US"/>
        </w:rPr>
        <w:t>They speculated that stepfathers would be more likely to murder stepchildren than fathers would be to murder their biological children</w:t>
      </w:r>
    </w:p>
    <w:p w14:paraId="76F35479" w14:textId="77777777" w:rsidR="00ED25A9" w:rsidRPr="00ED25A9" w:rsidRDefault="00ED25A9" w:rsidP="00ED25A9">
      <w:pPr>
        <w:pStyle w:val="ListParagraph"/>
        <w:numPr>
          <w:ilvl w:val="0"/>
          <w:numId w:val="1"/>
        </w:numPr>
        <w:rPr>
          <w:lang w:val="en-US"/>
        </w:rPr>
      </w:pPr>
      <w:r w:rsidRPr="00ED25A9">
        <w:rPr>
          <w:lang w:val="en-US"/>
        </w:rPr>
        <w:lastRenderedPageBreak/>
        <w:t>Heredity</w:t>
      </w:r>
    </w:p>
    <w:p w14:paraId="6FFC9C91" w14:textId="77777777" w:rsidR="00ED25A9" w:rsidRPr="00ED25A9" w:rsidRDefault="00ED25A9" w:rsidP="00F60301">
      <w:pPr>
        <w:pStyle w:val="ListParagraph"/>
        <w:numPr>
          <w:ilvl w:val="1"/>
          <w:numId w:val="1"/>
        </w:numPr>
        <w:rPr>
          <w:lang w:val="en-US"/>
        </w:rPr>
      </w:pPr>
      <w:r w:rsidRPr="00ED25A9">
        <w:rPr>
          <w:lang w:val="en-US"/>
        </w:rPr>
        <w:t xml:space="preserve">One of the important tools to critically evaluate claims that genetics causes </w:t>
      </w:r>
      <w:proofErr w:type="spellStart"/>
      <w:r w:rsidRPr="00ED25A9">
        <w:rPr>
          <w:lang w:val="en-US"/>
        </w:rPr>
        <w:t>behaviour</w:t>
      </w:r>
      <w:proofErr w:type="spellEnd"/>
      <w:r w:rsidRPr="00ED25A9">
        <w:rPr>
          <w:lang w:val="en-US"/>
        </w:rPr>
        <w:t xml:space="preserve"> is to understand how the research is conducted. Perhaps the strongest test of whether genetics causes </w:t>
      </w:r>
      <w:proofErr w:type="spellStart"/>
      <w:r w:rsidRPr="00ED25A9">
        <w:rPr>
          <w:lang w:val="en-US"/>
        </w:rPr>
        <w:t>behaviour</w:t>
      </w:r>
      <w:proofErr w:type="spellEnd"/>
      <w:r w:rsidRPr="00ED25A9">
        <w:rPr>
          <w:lang w:val="en-US"/>
        </w:rPr>
        <w:t xml:space="preserve"> is identical twin tests, where those twins are raised apart. The rationale is that if twins raised apart still show the same </w:t>
      </w:r>
      <w:proofErr w:type="spellStart"/>
      <w:r w:rsidRPr="00ED25A9">
        <w:rPr>
          <w:lang w:val="en-US"/>
        </w:rPr>
        <w:t>behaviour</w:t>
      </w:r>
      <w:proofErr w:type="spellEnd"/>
      <w:r w:rsidRPr="00ED25A9">
        <w:rPr>
          <w:lang w:val="en-US"/>
        </w:rPr>
        <w:t xml:space="preserve"> (e.g., depression) then it can't be environment because they were raised apart and therefore had different environments. The only thing that is the same across them is their genetics (identical twins have 100% of their genetics in common.</w:t>
      </w:r>
    </w:p>
    <w:p w14:paraId="490F5532" w14:textId="1906FDC6" w:rsidR="00ED25A9" w:rsidRPr="00ED25A9" w:rsidRDefault="00ED25A9" w:rsidP="00F60301">
      <w:pPr>
        <w:pStyle w:val="ListParagraph"/>
        <w:numPr>
          <w:ilvl w:val="1"/>
          <w:numId w:val="1"/>
        </w:numPr>
        <w:rPr>
          <w:lang w:val="en-US"/>
        </w:rPr>
      </w:pPr>
      <w:r w:rsidRPr="00ED25A9">
        <w:rPr>
          <w:lang w:val="en-US"/>
        </w:rPr>
        <w:t>However, we have to ask ourselves whether it is really the case that twins reared apart will have completely different environments. First, studies show that identical twins often get adopted into similar socio-economic groups and even locations. Second, imagine a set of twins who are 6'8" tall. This is of course a unique characteristic; someone this tall will likely be asked whether they play basketball, they may indeed play</w:t>
      </w:r>
      <w:r w:rsidR="00F60301">
        <w:rPr>
          <w:lang w:val="en-US"/>
        </w:rPr>
        <w:t xml:space="preserve"> </w:t>
      </w:r>
      <w:r w:rsidRPr="00ED25A9">
        <w:rPr>
          <w:lang w:val="en-US"/>
        </w:rPr>
        <w:t>basketball, be on a team, and get a sense of self-esteem from sports. That is, if one twin has all these experiences and is treated in a particular way by everyone because he/she is so tall, it is likely that the other twin has a similar experience. So, by virtue of looking similar, they provoke similar reactions by others and likely experience similar things (i.e., similar environmental factors). Similarly, people argue that personality differences in siblings must be genetic given they grew up in the same house and therefore have the same environment. Do they really? In fact, parents parent very differently across child 1 and child 2. They are not the same; they're older, and /or they may live in a different</w:t>
      </w:r>
      <w:r w:rsidR="001C0B7C">
        <w:rPr>
          <w:lang w:val="en-US"/>
        </w:rPr>
        <w:t xml:space="preserve"> </w:t>
      </w:r>
      <w:r w:rsidRPr="00ED25A9">
        <w:rPr>
          <w:lang w:val="en-US"/>
        </w:rPr>
        <w:t>place/location.</w:t>
      </w:r>
    </w:p>
    <w:p w14:paraId="2D4C6149" w14:textId="07EBCADF" w:rsidR="00470B90" w:rsidRDefault="00470B90" w:rsidP="00F60301">
      <w:pPr>
        <w:rPr>
          <w:lang w:val="en-US"/>
        </w:rPr>
      </w:pPr>
    </w:p>
    <w:p w14:paraId="4A02D3E9" w14:textId="5F9CC32B" w:rsidR="002B687C" w:rsidRDefault="002B687C" w:rsidP="002B687C">
      <w:pPr>
        <w:rPr>
          <w:sz w:val="32"/>
          <w:lang w:val="en-US"/>
        </w:rPr>
      </w:pPr>
      <w:r w:rsidRPr="000148D4">
        <w:rPr>
          <w:sz w:val="32"/>
          <w:lang w:val="en-US"/>
        </w:rPr>
        <w:t xml:space="preserve">Chapter </w:t>
      </w:r>
      <w:r w:rsidR="001C0B7C">
        <w:rPr>
          <w:sz w:val="32"/>
          <w:lang w:val="en-US"/>
        </w:rPr>
        <w:t>6</w:t>
      </w:r>
    </w:p>
    <w:p w14:paraId="306C1578" w14:textId="3FA64609" w:rsidR="0079296D" w:rsidRPr="0079296D" w:rsidRDefault="0079296D" w:rsidP="0079296D">
      <w:pPr>
        <w:rPr>
          <w:lang w:val="en-US"/>
        </w:rPr>
      </w:pPr>
      <w:r w:rsidRPr="0079296D">
        <w:rPr>
          <w:lang w:val="en-US"/>
        </w:rPr>
        <w:t xml:space="preserve">Consciousness </w:t>
      </w:r>
    </w:p>
    <w:p w14:paraId="56B831B6" w14:textId="7039A31D" w:rsidR="007342CD" w:rsidRDefault="0079296D" w:rsidP="0079296D">
      <w:pPr>
        <w:pStyle w:val="ListParagraph"/>
        <w:numPr>
          <w:ilvl w:val="0"/>
          <w:numId w:val="1"/>
        </w:numPr>
        <w:rPr>
          <w:lang w:val="en-US"/>
        </w:rPr>
      </w:pPr>
      <w:r w:rsidRPr="0079296D">
        <w:rPr>
          <w:lang w:val="en-US"/>
        </w:rPr>
        <w:t>our immediate awareness of our internal and external states</w:t>
      </w:r>
    </w:p>
    <w:p w14:paraId="6E337A75" w14:textId="77B5C55C" w:rsidR="0069105A" w:rsidRPr="0069105A" w:rsidRDefault="0069105A" w:rsidP="0069105A">
      <w:pPr>
        <w:rPr>
          <w:lang w:val="en-US"/>
        </w:rPr>
      </w:pPr>
      <w:r w:rsidRPr="0069105A">
        <w:rPr>
          <w:lang w:val="en-US"/>
        </w:rPr>
        <w:t>When We Are Awake: Conscious Awareness</w:t>
      </w:r>
    </w:p>
    <w:p w14:paraId="1B1E55D5" w14:textId="68A1D204" w:rsidR="0079296D" w:rsidRDefault="009E72CA" w:rsidP="009E72CA">
      <w:pPr>
        <w:pStyle w:val="ListParagraph"/>
        <w:numPr>
          <w:ilvl w:val="0"/>
          <w:numId w:val="1"/>
        </w:numPr>
        <w:rPr>
          <w:lang w:val="en-US"/>
        </w:rPr>
      </w:pPr>
      <w:r>
        <w:rPr>
          <w:lang w:val="en-US"/>
        </w:rPr>
        <w:t>Attention is a key park</w:t>
      </w:r>
      <w:r w:rsidR="0069105A">
        <w:rPr>
          <w:lang w:val="en-US"/>
        </w:rPr>
        <w:t xml:space="preserve"> of conscious awareness</w:t>
      </w:r>
      <w:r w:rsidR="00C83C8B">
        <w:rPr>
          <w:lang w:val="en-US"/>
        </w:rPr>
        <w:t xml:space="preserve"> (Aware)</w:t>
      </w:r>
    </w:p>
    <w:p w14:paraId="483F97FC" w14:textId="7CEB3703" w:rsidR="0069105A" w:rsidRDefault="00C336B6" w:rsidP="009E72CA">
      <w:pPr>
        <w:pStyle w:val="ListParagraph"/>
        <w:numPr>
          <w:ilvl w:val="0"/>
          <w:numId w:val="1"/>
        </w:numPr>
        <w:rPr>
          <w:lang w:val="en-US"/>
        </w:rPr>
      </w:pPr>
      <w:r w:rsidRPr="00C336B6">
        <w:rPr>
          <w:lang w:val="en-US"/>
        </w:rPr>
        <w:t>One possibility is that attention is a prerequisite for consciousness</w:t>
      </w:r>
    </w:p>
    <w:p w14:paraId="64CD6D67" w14:textId="1A45E529" w:rsidR="009E72CA" w:rsidRDefault="00C336B6" w:rsidP="009E72CA">
      <w:pPr>
        <w:pStyle w:val="ListParagraph"/>
        <w:numPr>
          <w:ilvl w:val="0"/>
          <w:numId w:val="1"/>
        </w:numPr>
        <w:rPr>
          <w:lang w:val="en-US"/>
        </w:rPr>
      </w:pPr>
      <w:r w:rsidRPr="00C336B6">
        <w:rPr>
          <w:lang w:val="en-US"/>
        </w:rPr>
        <w:t>At the same time, attention does not equal consciousness; we need something more</w:t>
      </w:r>
    </w:p>
    <w:p w14:paraId="06750939" w14:textId="46D27416" w:rsidR="00A159C3" w:rsidRDefault="007C32C4" w:rsidP="009E72CA">
      <w:pPr>
        <w:pStyle w:val="ListParagraph"/>
        <w:numPr>
          <w:ilvl w:val="0"/>
          <w:numId w:val="1"/>
        </w:numPr>
        <w:rPr>
          <w:lang w:val="en-US"/>
        </w:rPr>
      </w:pPr>
      <w:r w:rsidRPr="007C32C4">
        <w:rPr>
          <w:lang w:val="en-US"/>
        </w:rPr>
        <w:t>Many networks of neurons must be active simultaneously</w:t>
      </w:r>
    </w:p>
    <w:p w14:paraId="377DC64F" w14:textId="1ED4C027" w:rsidR="00C336B6" w:rsidRDefault="00D876D4" w:rsidP="00D876D4">
      <w:pPr>
        <w:rPr>
          <w:lang w:val="en-US"/>
        </w:rPr>
      </w:pPr>
      <w:r w:rsidRPr="00D876D4">
        <w:rPr>
          <w:lang w:val="en-US"/>
        </w:rPr>
        <w:t>The Cerebral Cortex</w:t>
      </w:r>
    </w:p>
    <w:p w14:paraId="62DC639E" w14:textId="5A761253" w:rsidR="00D876D4" w:rsidRDefault="00AA1808" w:rsidP="00D876D4">
      <w:pPr>
        <w:pStyle w:val="ListParagraph"/>
        <w:numPr>
          <w:ilvl w:val="0"/>
          <w:numId w:val="1"/>
        </w:numPr>
        <w:rPr>
          <w:lang w:val="en-US"/>
        </w:rPr>
      </w:pPr>
      <w:r w:rsidRPr="00AA1808">
        <w:rPr>
          <w:lang w:val="en-US"/>
        </w:rPr>
        <w:t>are in charge of one's awareness of that attention</w:t>
      </w:r>
    </w:p>
    <w:p w14:paraId="7EA9E7EB" w14:textId="4B7DBC90" w:rsidR="00AA1808" w:rsidRDefault="003C6AEF" w:rsidP="00D876D4">
      <w:pPr>
        <w:pStyle w:val="ListParagraph"/>
        <w:numPr>
          <w:ilvl w:val="0"/>
          <w:numId w:val="1"/>
        </w:numPr>
        <w:rPr>
          <w:lang w:val="en-US"/>
        </w:rPr>
      </w:pPr>
      <w:r w:rsidRPr="003C6AEF">
        <w:rPr>
          <w:lang w:val="en-US"/>
        </w:rPr>
        <w:t>Apparently, the left cerebral cortex is responsible for verbal awareness</w:t>
      </w:r>
    </w:p>
    <w:p w14:paraId="31B7B6EE" w14:textId="1241F759" w:rsidR="003C6AEF" w:rsidRDefault="009E6A23" w:rsidP="00D876D4">
      <w:pPr>
        <w:pStyle w:val="ListParagraph"/>
        <w:numPr>
          <w:ilvl w:val="0"/>
          <w:numId w:val="1"/>
        </w:numPr>
        <w:rPr>
          <w:lang w:val="en-US"/>
        </w:rPr>
      </w:pPr>
      <w:r w:rsidRPr="009E6A23">
        <w:rPr>
          <w:lang w:val="en-US"/>
        </w:rPr>
        <w:t>right cerebral cortex can produce tactile awareness, and perhaps other kinds of non-verbal awareness as well</w:t>
      </w:r>
    </w:p>
    <w:p w14:paraId="07BADE5D" w14:textId="6BEC4CFC" w:rsidR="00EF0168" w:rsidRDefault="00EF0168" w:rsidP="00EF0168">
      <w:pPr>
        <w:rPr>
          <w:lang w:val="en-US"/>
        </w:rPr>
      </w:pPr>
      <w:r w:rsidRPr="00EF0168">
        <w:rPr>
          <w:lang w:val="en-US"/>
        </w:rPr>
        <w:t>Inattention blindness</w:t>
      </w:r>
    </w:p>
    <w:p w14:paraId="63525449" w14:textId="06C74759" w:rsidR="00EF0168" w:rsidRPr="00EF0168" w:rsidRDefault="002E09EE" w:rsidP="00EF0168">
      <w:pPr>
        <w:pStyle w:val="ListParagraph"/>
        <w:numPr>
          <w:ilvl w:val="0"/>
          <w:numId w:val="1"/>
        </w:numPr>
        <w:rPr>
          <w:lang w:val="en-US"/>
        </w:rPr>
      </w:pPr>
      <w:r w:rsidRPr="002E09EE">
        <w:rPr>
          <w:lang w:val="en-US"/>
        </w:rPr>
        <w:lastRenderedPageBreak/>
        <w:t>refers to the consistent research finding that people who are not paying attention to a picture, video, or scene are unable to report on the details of what those visual stimuli contain</w:t>
      </w:r>
    </w:p>
    <w:p w14:paraId="3B954216" w14:textId="37D2357C" w:rsidR="009E6A23" w:rsidRDefault="009E6A23" w:rsidP="009E6A23">
      <w:pPr>
        <w:rPr>
          <w:lang w:val="en-US"/>
        </w:rPr>
      </w:pPr>
      <w:r w:rsidRPr="009E6A23">
        <w:rPr>
          <w:lang w:val="en-US"/>
        </w:rPr>
        <w:t>Thalamus</w:t>
      </w:r>
    </w:p>
    <w:p w14:paraId="165AB86E" w14:textId="79EB8B1F" w:rsidR="009E6A23" w:rsidRDefault="002008A0" w:rsidP="009E6A23">
      <w:pPr>
        <w:pStyle w:val="ListParagraph"/>
        <w:numPr>
          <w:ilvl w:val="0"/>
          <w:numId w:val="1"/>
        </w:numPr>
        <w:rPr>
          <w:lang w:val="en-US"/>
        </w:rPr>
      </w:pPr>
      <w:r w:rsidRPr="002008A0">
        <w:rPr>
          <w:lang w:val="en-US"/>
        </w:rPr>
        <w:t>For trains to get from place to place on schedule without collision, a train conductor or a system manager (or even a whole group of them) must oversee the process</w:t>
      </w:r>
    </w:p>
    <w:p w14:paraId="5C45116E" w14:textId="2972F80F" w:rsidR="002008A0" w:rsidRDefault="00A83325" w:rsidP="009E6A23">
      <w:pPr>
        <w:pStyle w:val="ListParagraph"/>
        <w:numPr>
          <w:ilvl w:val="0"/>
          <w:numId w:val="1"/>
        </w:numPr>
        <w:rPr>
          <w:lang w:val="en-US"/>
        </w:rPr>
      </w:pPr>
      <w:r w:rsidRPr="00A83325">
        <w:rPr>
          <w:lang w:val="en-US"/>
        </w:rPr>
        <w:t>Researchers have nominated several brain areas as potential conductors, involved in routing messages along the proper neural network “subway lines” of our brains</w:t>
      </w:r>
    </w:p>
    <w:p w14:paraId="3AA313EB" w14:textId="6D4B9F8B" w:rsidR="00A83325" w:rsidRDefault="00A83325" w:rsidP="009E6A23">
      <w:pPr>
        <w:pStyle w:val="ListParagraph"/>
        <w:numPr>
          <w:ilvl w:val="0"/>
          <w:numId w:val="1"/>
        </w:numPr>
        <w:rPr>
          <w:lang w:val="en-US"/>
        </w:rPr>
      </w:pPr>
      <w:r w:rsidRPr="00A83325">
        <w:rPr>
          <w:lang w:val="en-US"/>
        </w:rPr>
        <w:t>Two of the most prominent candidates are the intralaminar nuclei and midline nuclei of the thalamus</w:t>
      </w:r>
    </w:p>
    <w:p w14:paraId="0934911C" w14:textId="263FEEEB" w:rsidR="00A83325" w:rsidRDefault="00A83325" w:rsidP="009E6A23">
      <w:pPr>
        <w:pStyle w:val="ListParagraph"/>
        <w:numPr>
          <w:ilvl w:val="0"/>
          <w:numId w:val="1"/>
        </w:numPr>
        <w:rPr>
          <w:lang w:val="en-US"/>
        </w:rPr>
      </w:pPr>
      <w:r w:rsidRPr="00A83325">
        <w:rPr>
          <w:lang w:val="en-US"/>
        </w:rPr>
        <w:t>Research indicates that the intralaminar and midline nuclei receive and project long axons to neurons throughout the cerebral cortex, including areas that are involved in conscious awareness</w:t>
      </w:r>
    </w:p>
    <w:p w14:paraId="51F9A080" w14:textId="77777777" w:rsidR="000E262E" w:rsidRDefault="000E262E" w:rsidP="00A83325">
      <w:pPr>
        <w:rPr>
          <w:lang w:val="en-US"/>
        </w:rPr>
      </w:pPr>
      <w:r>
        <w:rPr>
          <w:lang w:val="en-US"/>
        </w:rPr>
        <w:t>B</w:t>
      </w:r>
      <w:r w:rsidRPr="000E262E">
        <w:rPr>
          <w:lang w:val="en-US"/>
        </w:rPr>
        <w:t xml:space="preserve">lindsight </w:t>
      </w:r>
    </w:p>
    <w:p w14:paraId="7DBD86D5" w14:textId="662FC67E" w:rsidR="00A83325" w:rsidRDefault="000E262E" w:rsidP="000E262E">
      <w:pPr>
        <w:pStyle w:val="ListParagraph"/>
        <w:numPr>
          <w:ilvl w:val="0"/>
          <w:numId w:val="1"/>
        </w:numPr>
        <w:rPr>
          <w:lang w:val="en-US"/>
        </w:rPr>
      </w:pPr>
      <w:r w:rsidRPr="000E262E">
        <w:rPr>
          <w:lang w:val="en-US"/>
        </w:rPr>
        <w:t>involves people with intact retinas but with damage to their primary visual cortex or, in more rare cases, their superior colliculus</w:t>
      </w:r>
    </w:p>
    <w:p w14:paraId="51DEAFC1" w14:textId="6613B4D3" w:rsidR="000E262E" w:rsidRDefault="00CA42E7" w:rsidP="000E262E">
      <w:pPr>
        <w:pStyle w:val="ListParagraph"/>
        <w:numPr>
          <w:ilvl w:val="0"/>
          <w:numId w:val="1"/>
        </w:numPr>
        <w:rPr>
          <w:lang w:val="en-US"/>
        </w:rPr>
      </w:pPr>
      <w:r w:rsidRPr="00CA42E7">
        <w:rPr>
          <w:lang w:val="en-US"/>
        </w:rPr>
        <w:t xml:space="preserve">While they claim not to be able to see </w:t>
      </w:r>
      <w:proofErr w:type="gramStart"/>
      <w:r w:rsidRPr="00CA42E7">
        <w:rPr>
          <w:lang w:val="en-US"/>
        </w:rPr>
        <w:t>anything</w:t>
      </w:r>
      <w:proofErr w:type="gramEnd"/>
      <w:r w:rsidRPr="00CA42E7">
        <w:rPr>
          <w:lang w:val="en-US"/>
        </w:rPr>
        <w:t xml:space="preserve"> they can often provide correct responses to simple questions when asked to guess</w:t>
      </w:r>
    </w:p>
    <w:p w14:paraId="1D0CDFCA" w14:textId="568B5481" w:rsidR="00CA42E7" w:rsidRDefault="0085105A" w:rsidP="0085105A">
      <w:pPr>
        <w:rPr>
          <w:lang w:val="en-US"/>
        </w:rPr>
      </w:pPr>
      <w:r w:rsidRPr="0085105A">
        <w:rPr>
          <w:lang w:val="en-US"/>
        </w:rPr>
        <w:t>Preconscious and Unconscious States</w:t>
      </w:r>
    </w:p>
    <w:p w14:paraId="3A35B9D2" w14:textId="67098618" w:rsidR="00FE12C5" w:rsidRPr="00FE12C5" w:rsidRDefault="00FE12C5" w:rsidP="00FE12C5">
      <w:pPr>
        <w:pStyle w:val="ListParagraph"/>
        <w:numPr>
          <w:ilvl w:val="0"/>
          <w:numId w:val="1"/>
        </w:numPr>
        <w:rPr>
          <w:lang w:val="en-US"/>
        </w:rPr>
      </w:pPr>
      <w:r w:rsidRPr="00FE12C5">
        <w:rPr>
          <w:lang w:val="en-US"/>
        </w:rPr>
        <w:t>Some also believe that consciousness should be distinguished from two alternative states, preconsciousness and unconsciousness</w:t>
      </w:r>
    </w:p>
    <w:p w14:paraId="614C1DC8" w14:textId="345DB823" w:rsidR="0085105A" w:rsidRDefault="0085105A" w:rsidP="0085105A">
      <w:pPr>
        <w:pStyle w:val="ListParagraph"/>
        <w:numPr>
          <w:ilvl w:val="0"/>
          <w:numId w:val="1"/>
        </w:numPr>
        <w:rPr>
          <w:lang w:val="en-US"/>
        </w:rPr>
      </w:pPr>
      <w:r>
        <w:rPr>
          <w:lang w:val="en-US"/>
        </w:rPr>
        <w:t>Preconscious</w:t>
      </w:r>
    </w:p>
    <w:p w14:paraId="0A6DE804" w14:textId="6639EB50" w:rsidR="0085105A" w:rsidRDefault="00FE12C5" w:rsidP="0085105A">
      <w:pPr>
        <w:pStyle w:val="ListParagraph"/>
        <w:numPr>
          <w:ilvl w:val="1"/>
          <w:numId w:val="1"/>
        </w:numPr>
        <w:rPr>
          <w:lang w:val="en-US"/>
        </w:rPr>
      </w:pPr>
      <w:r w:rsidRPr="00FE12C5">
        <w:rPr>
          <w:lang w:val="en-US"/>
        </w:rPr>
        <w:t>level of awareness in which information can become readily available to consciousness if necessary</w:t>
      </w:r>
    </w:p>
    <w:p w14:paraId="5705482F" w14:textId="65B872C6" w:rsidR="00FE12C5" w:rsidRDefault="00D25CF1" w:rsidP="0085105A">
      <w:pPr>
        <w:pStyle w:val="ListParagraph"/>
        <w:numPr>
          <w:ilvl w:val="1"/>
          <w:numId w:val="1"/>
        </w:numPr>
        <w:rPr>
          <w:lang w:val="en-US"/>
        </w:rPr>
      </w:pPr>
      <w:r w:rsidRPr="00D25CF1">
        <w:rPr>
          <w:lang w:val="en-US"/>
        </w:rPr>
        <w:t>Many of our most familiar behaviors occur during preconsciousness</w:t>
      </w:r>
    </w:p>
    <w:p w14:paraId="2F5AC591" w14:textId="0473E339" w:rsidR="00D25CF1" w:rsidRDefault="00D25CF1" w:rsidP="0085105A">
      <w:pPr>
        <w:pStyle w:val="ListParagraph"/>
        <w:numPr>
          <w:ilvl w:val="1"/>
          <w:numId w:val="1"/>
        </w:numPr>
        <w:rPr>
          <w:lang w:val="en-US"/>
        </w:rPr>
      </w:pPr>
      <w:r w:rsidRPr="00D25CF1">
        <w:rPr>
          <w:lang w:val="en-US"/>
        </w:rPr>
        <w:t>Preconscious behaviors of this kind are sometimes called automatic behaviors. As we saw at the beginning of the chapter, driving can involve automatic behaviors</w:t>
      </w:r>
    </w:p>
    <w:p w14:paraId="6CE0C0F2" w14:textId="09B515C9" w:rsidR="00D25CF1" w:rsidRDefault="00F82D6C" w:rsidP="00F82D6C">
      <w:pPr>
        <w:pStyle w:val="ListParagraph"/>
        <w:numPr>
          <w:ilvl w:val="0"/>
          <w:numId w:val="1"/>
        </w:numPr>
        <w:rPr>
          <w:lang w:val="en-US"/>
        </w:rPr>
      </w:pPr>
      <w:r>
        <w:rPr>
          <w:lang w:val="en-US"/>
        </w:rPr>
        <w:t>Unconscious State</w:t>
      </w:r>
    </w:p>
    <w:p w14:paraId="03117260" w14:textId="31E8C1EF" w:rsidR="00F82D6C" w:rsidRDefault="00054F29" w:rsidP="00F82D6C">
      <w:pPr>
        <w:pStyle w:val="ListParagraph"/>
        <w:numPr>
          <w:ilvl w:val="1"/>
          <w:numId w:val="1"/>
        </w:numPr>
        <w:rPr>
          <w:lang w:val="en-US"/>
        </w:rPr>
      </w:pPr>
      <w:r>
        <w:rPr>
          <w:lang w:val="en-US"/>
        </w:rPr>
        <w:t>S</w:t>
      </w:r>
      <w:r w:rsidRPr="00054F29">
        <w:rPr>
          <w:lang w:val="en-US"/>
        </w:rPr>
        <w:t>tate in which information is not easily accessible to conscious awareness</w:t>
      </w:r>
    </w:p>
    <w:p w14:paraId="2FCEF70F" w14:textId="0D1C51C9" w:rsidR="00054F29" w:rsidRDefault="003C1E2F" w:rsidP="00F82D6C">
      <w:pPr>
        <w:pStyle w:val="ListParagraph"/>
        <w:numPr>
          <w:ilvl w:val="1"/>
          <w:numId w:val="1"/>
        </w:numPr>
        <w:rPr>
          <w:lang w:val="en-US"/>
        </w:rPr>
      </w:pPr>
      <w:r w:rsidRPr="003C1E2F">
        <w:rPr>
          <w:lang w:val="en-US"/>
        </w:rPr>
        <w:t>Perhaps you cannot remember the name of someone you saw from a distance, despite being sure you know them</w:t>
      </w:r>
    </w:p>
    <w:p w14:paraId="127A396E" w14:textId="147BA9C0" w:rsidR="003C1E2F" w:rsidRDefault="003C1E2F" w:rsidP="00F82D6C">
      <w:pPr>
        <w:pStyle w:val="ListParagraph"/>
        <w:numPr>
          <w:ilvl w:val="1"/>
          <w:numId w:val="1"/>
        </w:numPr>
        <w:rPr>
          <w:lang w:val="en-US"/>
        </w:rPr>
      </w:pPr>
      <w:r w:rsidRPr="003C1E2F">
        <w:rPr>
          <w:lang w:val="en-US"/>
        </w:rPr>
        <w:t>Unexpectedly, minutes or days later the name of the person or the song you could not recover earlier jumps right out of your memory</w:t>
      </w:r>
    </w:p>
    <w:p w14:paraId="672BF680" w14:textId="7710216B" w:rsidR="003C1E2F" w:rsidRDefault="005E7F02" w:rsidP="005E7F02">
      <w:pPr>
        <w:rPr>
          <w:lang w:val="en-US"/>
        </w:rPr>
      </w:pPr>
      <w:r w:rsidRPr="005E7F02">
        <w:rPr>
          <w:lang w:val="en-US"/>
        </w:rPr>
        <w:t>Cognitive Views of the Unconscious</w:t>
      </w:r>
    </w:p>
    <w:p w14:paraId="40DEEC73" w14:textId="5E2B12D9" w:rsidR="005E7F02" w:rsidRDefault="004D2F35" w:rsidP="005E7F02">
      <w:pPr>
        <w:pStyle w:val="ListParagraph"/>
        <w:numPr>
          <w:ilvl w:val="0"/>
          <w:numId w:val="1"/>
        </w:numPr>
        <w:rPr>
          <w:lang w:val="en-US"/>
        </w:rPr>
      </w:pPr>
      <w:r w:rsidRPr="004D2F35">
        <w:rPr>
          <w:lang w:val="en-US"/>
        </w:rPr>
        <w:t>Explicit memories</w:t>
      </w:r>
    </w:p>
    <w:p w14:paraId="357EE6A6" w14:textId="076D9346" w:rsidR="004D2F35" w:rsidRDefault="00873F11" w:rsidP="004D2F35">
      <w:pPr>
        <w:pStyle w:val="ListParagraph"/>
        <w:numPr>
          <w:ilvl w:val="1"/>
          <w:numId w:val="1"/>
        </w:numPr>
        <w:rPr>
          <w:lang w:val="en-US"/>
        </w:rPr>
      </w:pPr>
      <w:r w:rsidRPr="00873F11">
        <w:rPr>
          <w:lang w:val="en-US"/>
        </w:rPr>
        <w:t>involve pieces of knowledge that we are fully aware of</w:t>
      </w:r>
    </w:p>
    <w:p w14:paraId="33A7013F" w14:textId="77777777" w:rsidR="00873F11" w:rsidRDefault="00873F11" w:rsidP="004D2F35">
      <w:pPr>
        <w:pStyle w:val="ListParagraph"/>
        <w:numPr>
          <w:ilvl w:val="1"/>
          <w:numId w:val="1"/>
        </w:numPr>
        <w:rPr>
          <w:lang w:val="en-US"/>
        </w:rPr>
      </w:pPr>
      <w:r w:rsidRPr="00873F11">
        <w:rPr>
          <w:lang w:val="en-US"/>
        </w:rPr>
        <w:t xml:space="preserve">is the conscious, intentional recovery of a memory. </w:t>
      </w:r>
    </w:p>
    <w:p w14:paraId="11B7936A" w14:textId="28E7AB40" w:rsidR="00873F11" w:rsidRDefault="00873F11" w:rsidP="004D2F35">
      <w:pPr>
        <w:pStyle w:val="ListParagraph"/>
        <w:numPr>
          <w:ilvl w:val="1"/>
          <w:numId w:val="1"/>
        </w:numPr>
        <w:rPr>
          <w:lang w:val="en-US"/>
        </w:rPr>
      </w:pPr>
      <w:r w:rsidRPr="00873F11">
        <w:rPr>
          <w:lang w:val="en-US"/>
        </w:rPr>
        <w:t>Knowing the date of your birth is an explicit memory</w:t>
      </w:r>
    </w:p>
    <w:p w14:paraId="5AA1762A" w14:textId="488BAA9E" w:rsidR="00873F11" w:rsidRDefault="00873F11" w:rsidP="00873F11">
      <w:pPr>
        <w:pStyle w:val="ListParagraph"/>
        <w:numPr>
          <w:ilvl w:val="0"/>
          <w:numId w:val="1"/>
        </w:numPr>
        <w:rPr>
          <w:lang w:val="en-US"/>
        </w:rPr>
      </w:pPr>
      <w:r w:rsidRPr="00873F11">
        <w:rPr>
          <w:lang w:val="en-US"/>
        </w:rPr>
        <w:t>Implicit memories</w:t>
      </w:r>
    </w:p>
    <w:p w14:paraId="218DD7B0" w14:textId="77777777" w:rsidR="00EB1262" w:rsidRDefault="00EB1262" w:rsidP="00873F11">
      <w:pPr>
        <w:pStyle w:val="ListParagraph"/>
        <w:numPr>
          <w:ilvl w:val="1"/>
          <w:numId w:val="1"/>
        </w:numPr>
        <w:rPr>
          <w:lang w:val="en-US"/>
        </w:rPr>
      </w:pPr>
      <w:r w:rsidRPr="00EB1262">
        <w:rPr>
          <w:lang w:val="en-US"/>
        </w:rPr>
        <w:t>refer to knowledge that we are not typically aware of</w:t>
      </w:r>
    </w:p>
    <w:p w14:paraId="311D40D9" w14:textId="599830CF" w:rsidR="00873F11" w:rsidRDefault="00EB1262" w:rsidP="00873F11">
      <w:pPr>
        <w:pStyle w:val="ListParagraph"/>
        <w:numPr>
          <w:ilvl w:val="1"/>
          <w:numId w:val="1"/>
        </w:numPr>
        <w:rPr>
          <w:lang w:val="en-US"/>
        </w:rPr>
      </w:pPr>
      <w:r w:rsidRPr="00EB1262">
        <w:rPr>
          <w:lang w:val="en-US"/>
        </w:rPr>
        <w:lastRenderedPageBreak/>
        <w:t>information that we cannot recall at will, but that we use in the performance of various tasks in lif</w:t>
      </w:r>
      <w:r>
        <w:rPr>
          <w:lang w:val="en-US"/>
        </w:rPr>
        <w:t>e</w:t>
      </w:r>
    </w:p>
    <w:p w14:paraId="3E95660B" w14:textId="53947110" w:rsidR="00EB1262" w:rsidRDefault="00EB1262" w:rsidP="00873F11">
      <w:pPr>
        <w:pStyle w:val="ListParagraph"/>
        <w:numPr>
          <w:ilvl w:val="1"/>
          <w:numId w:val="1"/>
        </w:numPr>
        <w:rPr>
          <w:lang w:val="en-US"/>
        </w:rPr>
      </w:pPr>
      <w:r w:rsidRPr="00EB1262">
        <w:rPr>
          <w:lang w:val="en-US"/>
        </w:rPr>
        <w:t>usually on display in the skills we acquire, such as reading, playing an instrument, driving a car, or speaking a second language</w:t>
      </w:r>
    </w:p>
    <w:p w14:paraId="00C26156" w14:textId="72C8F3B2" w:rsidR="00EB1262" w:rsidRDefault="00F966F9" w:rsidP="00873F11">
      <w:pPr>
        <w:pStyle w:val="ListParagraph"/>
        <w:numPr>
          <w:ilvl w:val="1"/>
          <w:numId w:val="1"/>
        </w:numPr>
        <w:rPr>
          <w:lang w:val="en-US"/>
        </w:rPr>
      </w:pPr>
      <w:r w:rsidRPr="00F966F9">
        <w:rPr>
          <w:lang w:val="en-US"/>
        </w:rPr>
        <w:t>may also involve factual information</w:t>
      </w:r>
    </w:p>
    <w:p w14:paraId="2239F5BE" w14:textId="16F102D1" w:rsidR="00F966F9" w:rsidRDefault="00374CF9" w:rsidP="00374CF9">
      <w:pPr>
        <w:rPr>
          <w:lang w:val="en-US"/>
        </w:rPr>
      </w:pPr>
      <w:r w:rsidRPr="00374CF9">
        <w:rPr>
          <w:lang w:val="en-US"/>
        </w:rPr>
        <w:t>Freud's Views of the Unconscious</w:t>
      </w:r>
    </w:p>
    <w:p w14:paraId="3705CCF7" w14:textId="1D18DC47" w:rsidR="00374CF9" w:rsidRDefault="00255219" w:rsidP="00255219">
      <w:pPr>
        <w:pStyle w:val="ListParagraph"/>
        <w:numPr>
          <w:ilvl w:val="0"/>
          <w:numId w:val="1"/>
        </w:numPr>
        <w:rPr>
          <w:lang w:val="en-US"/>
        </w:rPr>
      </w:pPr>
      <w:r w:rsidRPr="00255219">
        <w:rPr>
          <w:lang w:val="en-US"/>
        </w:rPr>
        <w:t>one of the key functions of the unconsciousness is to house thoughts and memories too painful or disturbing for consciousness</w:t>
      </w:r>
    </w:p>
    <w:p w14:paraId="5DC74930" w14:textId="5D2FCB65" w:rsidR="00255219" w:rsidRDefault="00A817D1" w:rsidP="00255219">
      <w:pPr>
        <w:pStyle w:val="ListParagraph"/>
        <w:numPr>
          <w:ilvl w:val="0"/>
          <w:numId w:val="1"/>
        </w:numPr>
        <w:rPr>
          <w:lang w:val="en-US"/>
        </w:rPr>
      </w:pPr>
      <w:r w:rsidRPr="00A817D1">
        <w:rPr>
          <w:lang w:val="en-US"/>
        </w:rPr>
        <w:t>Indeed, Freud maintained that at some level, we may repress such thoughts and memories (of bullies we have known, for example), pushing them into our unconscious and preventing them from entering our conscious experience</w:t>
      </w:r>
    </w:p>
    <w:p w14:paraId="0D9AD0BD" w14:textId="77DF624A" w:rsidR="00A817D1" w:rsidRDefault="00A817D1" w:rsidP="00255219">
      <w:pPr>
        <w:pStyle w:val="ListParagraph"/>
        <w:numPr>
          <w:ilvl w:val="0"/>
          <w:numId w:val="1"/>
        </w:numPr>
        <w:rPr>
          <w:lang w:val="en-US"/>
        </w:rPr>
      </w:pPr>
      <w:r w:rsidRPr="00A817D1">
        <w:rPr>
          <w:lang w:val="en-US"/>
        </w:rPr>
        <w:t xml:space="preserve">Freudian </w:t>
      </w:r>
      <w:r w:rsidR="00976EFD">
        <w:rPr>
          <w:lang w:val="en-US"/>
        </w:rPr>
        <w:t>Slip</w:t>
      </w:r>
    </w:p>
    <w:p w14:paraId="4FCAA492" w14:textId="060577D2" w:rsidR="00976EFD" w:rsidRDefault="00976EFD" w:rsidP="00976EFD">
      <w:pPr>
        <w:pStyle w:val="ListParagraph"/>
        <w:numPr>
          <w:ilvl w:val="1"/>
          <w:numId w:val="1"/>
        </w:numPr>
        <w:rPr>
          <w:lang w:val="en-US"/>
        </w:rPr>
      </w:pPr>
      <w:r w:rsidRPr="00976EFD">
        <w:rPr>
          <w:lang w:val="en-US"/>
        </w:rPr>
        <w:t>Have you ever meant to say one thing, but something very different comes out, often to your embarrassment?</w:t>
      </w:r>
    </w:p>
    <w:p w14:paraId="4D8652F6" w14:textId="1AD27108" w:rsidR="00976EFD" w:rsidRDefault="00976EFD" w:rsidP="00976EFD">
      <w:pPr>
        <w:pStyle w:val="ListParagraph"/>
        <w:numPr>
          <w:ilvl w:val="1"/>
          <w:numId w:val="1"/>
        </w:numPr>
        <w:rPr>
          <w:lang w:val="en-US"/>
        </w:rPr>
      </w:pPr>
      <w:r w:rsidRPr="00976EFD">
        <w:rPr>
          <w:lang w:val="en-US"/>
        </w:rPr>
        <w:t>Freud identified this slip of the tongue as a moment when the mind inadvertently allows a repressed idea into consciousness</w:t>
      </w:r>
    </w:p>
    <w:p w14:paraId="16470D29" w14:textId="296870F7" w:rsidR="00976EFD" w:rsidRDefault="009B4743" w:rsidP="00976EFD">
      <w:pPr>
        <w:pStyle w:val="ListParagraph"/>
        <w:numPr>
          <w:ilvl w:val="1"/>
          <w:numId w:val="1"/>
        </w:numPr>
        <w:rPr>
          <w:lang w:val="en-US"/>
        </w:rPr>
      </w:pPr>
      <w:r>
        <w:rPr>
          <w:noProof/>
        </w:rPr>
        <w:drawing>
          <wp:anchor distT="0" distB="0" distL="114300" distR="114300" simplePos="0" relativeHeight="251666432" behindDoc="0" locked="0" layoutInCell="1" allowOverlap="1" wp14:anchorId="0A421FCA" wp14:editId="41E5D167">
            <wp:simplePos x="0" y="0"/>
            <wp:positionH relativeFrom="column">
              <wp:posOffset>1203960</wp:posOffset>
            </wp:positionH>
            <wp:positionV relativeFrom="paragraph">
              <wp:posOffset>523240</wp:posOffset>
            </wp:positionV>
            <wp:extent cx="2827020" cy="3093720"/>
            <wp:effectExtent l="0" t="0" r="0" b="0"/>
            <wp:wrapTopAndBottom/>
            <wp:docPr id="16" name="Picture 16" descr="c06f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06f00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7020" cy="3093720"/>
                    </a:xfrm>
                    <a:prstGeom prst="rect">
                      <a:avLst/>
                    </a:prstGeom>
                    <a:noFill/>
                    <a:ln>
                      <a:noFill/>
                    </a:ln>
                  </pic:spPr>
                </pic:pic>
              </a:graphicData>
            </a:graphic>
          </wp:anchor>
        </w:drawing>
      </w:r>
      <w:r w:rsidR="00F21C75" w:rsidRPr="00F21C75">
        <w:rPr>
          <w:lang w:val="en-US"/>
        </w:rPr>
        <w:t>Freud also believed that our unconscious can work against us and that people who store too many emotionally</w:t>
      </w:r>
    </w:p>
    <w:p w14:paraId="32CA47B1" w14:textId="609E0666" w:rsidR="00F21C75" w:rsidRPr="00F21C75" w:rsidRDefault="00F21C75" w:rsidP="00F21C75">
      <w:pPr>
        <w:rPr>
          <w:lang w:val="en-US"/>
        </w:rPr>
      </w:pPr>
    </w:p>
    <w:p w14:paraId="35AD076E" w14:textId="2EAA4BCC" w:rsidR="002B687C" w:rsidRDefault="000B62D1" w:rsidP="002B687C">
      <w:pPr>
        <w:rPr>
          <w:lang w:val="en-US"/>
        </w:rPr>
      </w:pPr>
      <w:r w:rsidRPr="000B62D1">
        <w:rPr>
          <w:lang w:val="en-US"/>
        </w:rPr>
        <w:t>Why Do We Sleep?</w:t>
      </w:r>
    </w:p>
    <w:p w14:paraId="562A9871" w14:textId="0B2E5C3E" w:rsidR="000B62D1" w:rsidRDefault="00082116" w:rsidP="000B62D1">
      <w:pPr>
        <w:pStyle w:val="ListParagraph"/>
        <w:numPr>
          <w:ilvl w:val="0"/>
          <w:numId w:val="1"/>
        </w:numPr>
        <w:rPr>
          <w:lang w:val="en-US"/>
        </w:rPr>
      </w:pPr>
      <w:r w:rsidRPr="00082116">
        <w:rPr>
          <w:lang w:val="en-US"/>
        </w:rPr>
        <w:t>Sleep is so central to our lives—indeed, most people spend 25 years of their lives asleep</w:t>
      </w:r>
    </w:p>
    <w:p w14:paraId="0C957911" w14:textId="0B617D5D" w:rsidR="00082116" w:rsidRDefault="00517E40" w:rsidP="000B62D1">
      <w:pPr>
        <w:pStyle w:val="ListParagraph"/>
        <w:numPr>
          <w:ilvl w:val="0"/>
          <w:numId w:val="1"/>
        </w:numPr>
        <w:rPr>
          <w:lang w:val="en-US"/>
        </w:rPr>
      </w:pPr>
      <w:r>
        <w:rPr>
          <w:lang w:val="en-US"/>
        </w:rPr>
        <w:t>Adaptive Therapy of Sleep</w:t>
      </w:r>
    </w:p>
    <w:p w14:paraId="4E4A3F98" w14:textId="5E23B4B2" w:rsidR="00517E40" w:rsidRDefault="00835DA0" w:rsidP="00517E40">
      <w:pPr>
        <w:pStyle w:val="ListParagraph"/>
        <w:numPr>
          <w:ilvl w:val="1"/>
          <w:numId w:val="1"/>
        </w:numPr>
        <w:rPr>
          <w:lang w:val="en-US"/>
        </w:rPr>
      </w:pPr>
      <w:r w:rsidRPr="00835DA0">
        <w:rPr>
          <w:lang w:val="en-US"/>
        </w:rPr>
        <w:t>theory that organisms sleep for the purpose of self-preservation, to keep away from predators that are more active at night</w:t>
      </w:r>
    </w:p>
    <w:p w14:paraId="1AD80A33" w14:textId="6CBC6EE0" w:rsidR="00835DA0" w:rsidRDefault="001515C7" w:rsidP="00835DA0">
      <w:pPr>
        <w:pStyle w:val="ListParagraph"/>
        <w:numPr>
          <w:ilvl w:val="0"/>
          <w:numId w:val="1"/>
        </w:numPr>
        <w:rPr>
          <w:lang w:val="en-US"/>
        </w:rPr>
      </w:pPr>
      <w:r>
        <w:rPr>
          <w:lang w:val="en-US"/>
        </w:rPr>
        <w:lastRenderedPageBreak/>
        <w:t>R</w:t>
      </w:r>
      <w:r w:rsidRPr="001515C7">
        <w:rPr>
          <w:lang w:val="en-US"/>
        </w:rPr>
        <w:t xml:space="preserve">estorative </w:t>
      </w:r>
      <w:r>
        <w:rPr>
          <w:lang w:val="en-US"/>
        </w:rPr>
        <w:t>T</w:t>
      </w:r>
      <w:r w:rsidRPr="001515C7">
        <w:rPr>
          <w:lang w:val="en-US"/>
        </w:rPr>
        <w:t xml:space="preserve">heory of </w:t>
      </w:r>
      <w:r>
        <w:rPr>
          <w:lang w:val="en-US"/>
        </w:rPr>
        <w:t>Sleep</w:t>
      </w:r>
    </w:p>
    <w:p w14:paraId="13F67197" w14:textId="772F3450" w:rsidR="001515C7" w:rsidRDefault="00000EE8" w:rsidP="001515C7">
      <w:pPr>
        <w:pStyle w:val="ListParagraph"/>
        <w:numPr>
          <w:ilvl w:val="1"/>
          <w:numId w:val="1"/>
        </w:numPr>
        <w:rPr>
          <w:lang w:val="en-US"/>
        </w:rPr>
      </w:pPr>
      <w:r w:rsidRPr="00000EE8">
        <w:rPr>
          <w:lang w:val="en-US"/>
        </w:rPr>
        <w:t>theory that we sleep to allow the brain and body to restore certain depleted chemical resources and eliminate chemical wastes that have accumulated during the waking day</w:t>
      </w:r>
    </w:p>
    <w:p w14:paraId="68F6D0A1" w14:textId="338A0B35" w:rsidR="00000EE8" w:rsidRDefault="00000EE8" w:rsidP="001515C7">
      <w:pPr>
        <w:pStyle w:val="ListParagraph"/>
        <w:numPr>
          <w:ilvl w:val="1"/>
          <w:numId w:val="1"/>
        </w:numPr>
        <w:rPr>
          <w:lang w:val="en-US"/>
        </w:rPr>
      </w:pPr>
      <w:r w:rsidRPr="00000EE8">
        <w:rPr>
          <w:lang w:val="en-US"/>
        </w:rPr>
        <w:t>Sleep deprivation also reduces the functioning of the immune system</w:t>
      </w:r>
    </w:p>
    <w:p w14:paraId="51DCC5D2" w14:textId="42D2A608" w:rsidR="00000EE8" w:rsidRDefault="001420B7" w:rsidP="001420B7">
      <w:pPr>
        <w:rPr>
          <w:lang w:val="en-US"/>
        </w:rPr>
      </w:pPr>
      <w:r w:rsidRPr="001420B7">
        <w:rPr>
          <w:lang w:val="en-US"/>
        </w:rPr>
        <w:t>Rhythms of Sleep</w:t>
      </w:r>
    </w:p>
    <w:p w14:paraId="263850A2" w14:textId="03EEF8AC" w:rsidR="001420B7" w:rsidRDefault="00C81826" w:rsidP="001420B7">
      <w:pPr>
        <w:pStyle w:val="ListParagraph"/>
        <w:numPr>
          <w:ilvl w:val="0"/>
          <w:numId w:val="1"/>
        </w:numPr>
        <w:rPr>
          <w:lang w:val="en-US"/>
        </w:rPr>
      </w:pPr>
      <w:r>
        <w:rPr>
          <w:lang w:val="en-US"/>
        </w:rPr>
        <w:t>C</w:t>
      </w:r>
      <w:r w:rsidRPr="00C81826">
        <w:rPr>
          <w:lang w:val="en-US"/>
        </w:rPr>
        <w:t xml:space="preserve">ircadian </w:t>
      </w:r>
      <w:r>
        <w:rPr>
          <w:lang w:val="en-US"/>
        </w:rPr>
        <w:t>R</w:t>
      </w:r>
      <w:r w:rsidRPr="00C81826">
        <w:rPr>
          <w:lang w:val="en-US"/>
        </w:rPr>
        <w:t>hythm</w:t>
      </w:r>
    </w:p>
    <w:p w14:paraId="01C6835A" w14:textId="0F245FE4" w:rsidR="00C81826" w:rsidRDefault="00C81826" w:rsidP="00C81826">
      <w:pPr>
        <w:pStyle w:val="ListParagraph"/>
        <w:numPr>
          <w:ilvl w:val="1"/>
          <w:numId w:val="1"/>
        </w:numPr>
        <w:rPr>
          <w:lang w:val="en-US"/>
        </w:rPr>
      </w:pPr>
      <w:r w:rsidRPr="00C81826">
        <w:rPr>
          <w:lang w:val="en-US"/>
        </w:rPr>
        <w:t>pattern of sleep-wake cycles that in human beings roughly corresponds to periods of daylight and night</w:t>
      </w:r>
    </w:p>
    <w:p w14:paraId="017F589E" w14:textId="7B593BB8" w:rsidR="00C81826" w:rsidRDefault="00100DA4" w:rsidP="00100DA4">
      <w:pPr>
        <w:pStyle w:val="ListParagraph"/>
        <w:numPr>
          <w:ilvl w:val="1"/>
          <w:numId w:val="1"/>
        </w:numPr>
        <w:rPr>
          <w:lang w:val="en-US"/>
        </w:rPr>
      </w:pPr>
      <w:r w:rsidRPr="00100DA4">
        <w:rPr>
          <w:lang w:val="en-US"/>
        </w:rPr>
        <w:t>Although we tend to be awake during the day and to sleep at night, our circadian rhythms are not fully dependent on the cycles of daylight</w:t>
      </w:r>
    </w:p>
    <w:p w14:paraId="2954F5E9" w14:textId="2CF603FC" w:rsidR="00371F8C" w:rsidRDefault="00371F8C" w:rsidP="00100DA4">
      <w:pPr>
        <w:pStyle w:val="ListParagraph"/>
        <w:numPr>
          <w:ilvl w:val="1"/>
          <w:numId w:val="1"/>
        </w:numPr>
        <w:rPr>
          <w:lang w:val="en-US"/>
        </w:rPr>
      </w:pPr>
      <w:r w:rsidRPr="00371F8C">
        <w:rPr>
          <w:lang w:val="en-US"/>
        </w:rPr>
        <w:t>biological clock because the pattern repeats itself from one 24-hour period to the next</w:t>
      </w:r>
    </w:p>
    <w:p w14:paraId="7503B8A7" w14:textId="12BC50CD" w:rsidR="00371F8C" w:rsidRDefault="00371F8C" w:rsidP="00100DA4">
      <w:pPr>
        <w:pStyle w:val="ListParagraph"/>
        <w:numPr>
          <w:ilvl w:val="1"/>
          <w:numId w:val="1"/>
        </w:numPr>
        <w:rPr>
          <w:lang w:val="en-US"/>
        </w:rPr>
      </w:pPr>
      <w:r w:rsidRPr="00371F8C">
        <w:rPr>
          <w:lang w:val="en-US"/>
        </w:rPr>
        <w:t>circadian rhythm sleep disorder experience excessive sleepiness or insomnia as a result of a mismatch between their own sleep-wake pattern and the sleep-wake schedule of most other people in their environment</w:t>
      </w:r>
    </w:p>
    <w:p w14:paraId="5D749606" w14:textId="6D30349B" w:rsidR="007C32C4" w:rsidRDefault="007C32C4" w:rsidP="00100DA4">
      <w:pPr>
        <w:pStyle w:val="ListParagraph"/>
        <w:numPr>
          <w:ilvl w:val="1"/>
          <w:numId w:val="1"/>
        </w:numPr>
        <w:rPr>
          <w:lang w:val="en-US"/>
        </w:rPr>
      </w:pPr>
      <w:r>
        <w:rPr>
          <w:lang w:val="en-US"/>
        </w:rPr>
        <w:t>T</w:t>
      </w:r>
      <w:r w:rsidRPr="007C32C4">
        <w:rPr>
          <w:lang w:val="en-US"/>
        </w:rPr>
        <w:t>his “rule,” however, varies with age. Younger people tend to peak later in the day, while older people peak earlier</w:t>
      </w:r>
    </w:p>
    <w:p w14:paraId="504BA0BD" w14:textId="5A672DA4" w:rsidR="00100DA4" w:rsidRPr="000A5C38" w:rsidRDefault="00FB2E83" w:rsidP="00FB2E83">
      <w:pPr>
        <w:rPr>
          <w:lang w:val="en-US"/>
        </w:rPr>
      </w:pPr>
      <w:r>
        <w:rPr>
          <w:noProof/>
        </w:rPr>
        <w:drawing>
          <wp:anchor distT="0" distB="0" distL="114300" distR="114300" simplePos="0" relativeHeight="251667456" behindDoc="0" locked="0" layoutInCell="1" allowOverlap="1" wp14:anchorId="4800710B" wp14:editId="069DEFAF">
            <wp:simplePos x="0" y="0"/>
            <wp:positionH relativeFrom="column">
              <wp:posOffset>906780</wp:posOffset>
            </wp:positionH>
            <wp:positionV relativeFrom="paragraph">
              <wp:posOffset>0</wp:posOffset>
            </wp:positionV>
            <wp:extent cx="3832860" cy="3611880"/>
            <wp:effectExtent l="0" t="0" r="0" b="7620"/>
            <wp:wrapTopAndBottom/>
            <wp:docPr id="17" name="Picture 17" descr="c06f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06f00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2860" cy="3611880"/>
                    </a:xfrm>
                    <a:prstGeom prst="rect">
                      <a:avLst/>
                    </a:prstGeom>
                    <a:noFill/>
                    <a:ln>
                      <a:noFill/>
                    </a:ln>
                  </pic:spPr>
                </pic:pic>
              </a:graphicData>
            </a:graphic>
          </wp:anchor>
        </w:drawing>
      </w:r>
    </w:p>
    <w:p w14:paraId="74789006" w14:textId="5F658569" w:rsidR="00F60301" w:rsidRPr="000A5C38" w:rsidRDefault="00DA0851" w:rsidP="00DA0851">
      <w:pPr>
        <w:pStyle w:val="ListParagraph"/>
        <w:numPr>
          <w:ilvl w:val="0"/>
          <w:numId w:val="1"/>
        </w:numPr>
        <w:rPr>
          <w:lang w:val="en-US"/>
        </w:rPr>
      </w:pPr>
      <w:r w:rsidRPr="000A5C38">
        <w:rPr>
          <w:lang w:val="en-US"/>
        </w:rPr>
        <w:t>Two prime examples of circadian rhythms are our cycles of alertness and shifts in body temperature</w:t>
      </w:r>
    </w:p>
    <w:p w14:paraId="63DD1B09" w14:textId="5AE0B3AE" w:rsidR="00F60301" w:rsidRPr="000A5C38" w:rsidRDefault="00627ABD" w:rsidP="002B687C">
      <w:pPr>
        <w:rPr>
          <w:lang w:val="en-US"/>
        </w:rPr>
      </w:pPr>
      <w:r w:rsidRPr="000A5C38">
        <w:rPr>
          <w:lang w:val="en-US"/>
        </w:rPr>
        <w:t>Owl</w:t>
      </w:r>
    </w:p>
    <w:p w14:paraId="795A0C53" w14:textId="2972E50F" w:rsidR="00627ABD" w:rsidRPr="000A5C38" w:rsidRDefault="00627ABD" w:rsidP="00627ABD">
      <w:pPr>
        <w:pStyle w:val="ListParagraph"/>
        <w:numPr>
          <w:ilvl w:val="0"/>
          <w:numId w:val="1"/>
        </w:numPr>
        <w:rPr>
          <w:lang w:val="en-US"/>
        </w:rPr>
      </w:pPr>
      <w:r w:rsidRPr="000A5C38">
        <w:rPr>
          <w:lang w:val="en-US"/>
        </w:rPr>
        <w:t>Evening person</w:t>
      </w:r>
    </w:p>
    <w:p w14:paraId="37CA33C5" w14:textId="32B1F1AC" w:rsidR="00627ABD" w:rsidRPr="000A5C38" w:rsidRDefault="00627ABD" w:rsidP="00627ABD">
      <w:pPr>
        <w:rPr>
          <w:lang w:val="en-US"/>
        </w:rPr>
      </w:pPr>
      <w:r w:rsidRPr="000A5C38">
        <w:rPr>
          <w:lang w:val="en-US"/>
        </w:rPr>
        <w:lastRenderedPageBreak/>
        <w:t>Lark</w:t>
      </w:r>
    </w:p>
    <w:p w14:paraId="6F911C76" w14:textId="56CD1A06" w:rsidR="00627ABD" w:rsidRPr="000A5C38" w:rsidRDefault="00627ABD" w:rsidP="00627ABD">
      <w:pPr>
        <w:pStyle w:val="ListParagraph"/>
        <w:numPr>
          <w:ilvl w:val="0"/>
          <w:numId w:val="1"/>
        </w:numPr>
        <w:rPr>
          <w:lang w:val="en-US"/>
        </w:rPr>
      </w:pPr>
      <w:r w:rsidRPr="000A5C38">
        <w:rPr>
          <w:lang w:val="en-US"/>
        </w:rPr>
        <w:t>Morning Person</w:t>
      </w:r>
    </w:p>
    <w:p w14:paraId="156C40B5" w14:textId="593EA71E" w:rsidR="009C1E09" w:rsidRPr="000A5C38" w:rsidRDefault="009C1E09" w:rsidP="009C1E09">
      <w:pPr>
        <w:rPr>
          <w:lang w:val="en-US"/>
        </w:rPr>
      </w:pPr>
      <w:r w:rsidRPr="000A5C38">
        <w:rPr>
          <w:lang w:val="en-US"/>
        </w:rPr>
        <w:t>When We Sleep</w:t>
      </w:r>
    </w:p>
    <w:p w14:paraId="539E10B3" w14:textId="197A204C" w:rsidR="009C1E09" w:rsidRDefault="000A5C38" w:rsidP="009C1E09">
      <w:pPr>
        <w:pStyle w:val="ListParagraph"/>
        <w:numPr>
          <w:ilvl w:val="0"/>
          <w:numId w:val="1"/>
        </w:numPr>
        <w:rPr>
          <w:lang w:val="en-US"/>
        </w:rPr>
      </w:pPr>
      <w:r>
        <w:rPr>
          <w:lang w:val="en-US"/>
        </w:rPr>
        <w:t>S</w:t>
      </w:r>
      <w:r w:rsidRPr="000A5C38">
        <w:rPr>
          <w:lang w:val="en-US"/>
        </w:rPr>
        <w:t>uprachiasmatic Nucleus (SCN)</w:t>
      </w:r>
    </w:p>
    <w:p w14:paraId="2DA2A4B2" w14:textId="717EBC99" w:rsidR="000A5C38" w:rsidRDefault="00923312" w:rsidP="000A5C38">
      <w:pPr>
        <w:pStyle w:val="ListParagraph"/>
        <w:numPr>
          <w:ilvl w:val="1"/>
          <w:numId w:val="1"/>
        </w:numPr>
        <w:rPr>
          <w:lang w:val="en-US"/>
        </w:rPr>
      </w:pPr>
      <w:r w:rsidRPr="00923312">
        <w:rPr>
          <w:lang w:val="en-US"/>
        </w:rPr>
        <w:t>small group of neurons in the hypothalamus responsible for coordinating the many rhythms of the body</w:t>
      </w:r>
    </w:p>
    <w:p w14:paraId="26161B71" w14:textId="5A641BC7" w:rsidR="00923312" w:rsidRDefault="00923312" w:rsidP="000A5C38">
      <w:pPr>
        <w:pStyle w:val="ListParagraph"/>
        <w:numPr>
          <w:ilvl w:val="1"/>
          <w:numId w:val="1"/>
        </w:numPr>
        <w:rPr>
          <w:lang w:val="en-US"/>
        </w:rPr>
      </w:pPr>
      <w:r w:rsidRPr="00923312">
        <w:rPr>
          <w:lang w:val="en-US"/>
        </w:rPr>
        <w:t>As daylight fades into night, the SCN “notices” the change and directs the pineal gland to secrete the hormone melatonin</w:t>
      </w:r>
    </w:p>
    <w:p w14:paraId="4D8A7E6E" w14:textId="1D71AB93" w:rsidR="00A8741A" w:rsidRDefault="00A8741A" w:rsidP="000A5C38">
      <w:pPr>
        <w:pStyle w:val="ListParagraph"/>
        <w:numPr>
          <w:ilvl w:val="1"/>
          <w:numId w:val="1"/>
        </w:numPr>
        <w:rPr>
          <w:lang w:val="en-US"/>
        </w:rPr>
      </w:pPr>
      <w:r w:rsidRPr="00A8741A">
        <w:rPr>
          <w:lang w:val="en-US"/>
        </w:rPr>
        <w:t>Increased quantities of melatonin, travelling through the blood to various organs, trigger sleepiness</w:t>
      </w:r>
    </w:p>
    <w:p w14:paraId="2CCFE9FD" w14:textId="2F870B16" w:rsidR="00A8741A" w:rsidRDefault="00A8741A" w:rsidP="000A5C38">
      <w:pPr>
        <w:pStyle w:val="ListParagraph"/>
        <w:numPr>
          <w:ilvl w:val="1"/>
          <w:numId w:val="1"/>
        </w:numPr>
        <w:rPr>
          <w:lang w:val="en-US"/>
        </w:rPr>
      </w:pPr>
      <w:r w:rsidRPr="00A8741A">
        <w:rPr>
          <w:lang w:val="en-US"/>
        </w:rPr>
        <w:t>Melatonin production peaks between 1:00 and 3:00 A.M</w:t>
      </w:r>
    </w:p>
    <w:p w14:paraId="6AC113F8" w14:textId="54ED4A30" w:rsidR="00A8741A" w:rsidRDefault="00A8741A" w:rsidP="000A5C38">
      <w:pPr>
        <w:pStyle w:val="ListParagraph"/>
        <w:numPr>
          <w:ilvl w:val="1"/>
          <w:numId w:val="1"/>
        </w:numPr>
        <w:rPr>
          <w:lang w:val="en-US"/>
        </w:rPr>
      </w:pPr>
      <w:r w:rsidRPr="00A8741A">
        <w:rPr>
          <w:lang w:val="en-US"/>
        </w:rPr>
        <w:t>During the day, photoreceptors in the retina of the eye communicate the presence of sunlight to the SCN and melatonin secretions remain low</w:t>
      </w:r>
    </w:p>
    <w:p w14:paraId="2E43ED47" w14:textId="197A0459" w:rsidR="009D36DC" w:rsidRDefault="009D36DC" w:rsidP="009D36DC">
      <w:pPr>
        <w:rPr>
          <w:lang w:val="en-US"/>
        </w:rPr>
      </w:pPr>
      <w:r>
        <w:rPr>
          <w:lang w:val="en-US"/>
        </w:rPr>
        <w:t>P</w:t>
      </w:r>
      <w:r w:rsidRPr="009D36DC">
        <w:rPr>
          <w:lang w:val="en-US"/>
        </w:rPr>
        <w:t>atterns of Sleep</w:t>
      </w:r>
    </w:p>
    <w:p w14:paraId="79059CC0" w14:textId="0BA95B91" w:rsidR="009D36DC" w:rsidRPr="00620A59" w:rsidRDefault="00010030" w:rsidP="009D36DC">
      <w:pPr>
        <w:pStyle w:val="ListParagraph"/>
        <w:numPr>
          <w:ilvl w:val="0"/>
          <w:numId w:val="1"/>
        </w:numPr>
        <w:rPr>
          <w:lang w:val="en-US"/>
        </w:rPr>
      </w:pPr>
      <w:r w:rsidRPr="00620A59">
        <w:rPr>
          <w:lang w:val="en-US"/>
        </w:rPr>
        <w:t>Over the latter part of the night, we tend to spend most time in the first two of these five stages and in rapid eye movement or REM sleep</w:t>
      </w:r>
    </w:p>
    <w:p w14:paraId="7B2A7EE0" w14:textId="25B2CCD7" w:rsidR="003701FE" w:rsidRPr="00620A59" w:rsidRDefault="003701FE" w:rsidP="009D36DC">
      <w:pPr>
        <w:pStyle w:val="ListParagraph"/>
        <w:numPr>
          <w:ilvl w:val="0"/>
          <w:numId w:val="1"/>
        </w:numPr>
        <w:rPr>
          <w:lang w:val="en-US"/>
        </w:rPr>
      </w:pPr>
      <w:r w:rsidRPr="00620A59">
        <w:rPr>
          <w:lang w:val="en-US"/>
        </w:rPr>
        <w:t>Electroencephalograph (EEG)</w:t>
      </w:r>
    </w:p>
    <w:p w14:paraId="57690E2C" w14:textId="2C3E6B93" w:rsidR="003701FE" w:rsidRPr="00620A59" w:rsidRDefault="003701FE" w:rsidP="003701FE">
      <w:pPr>
        <w:pStyle w:val="ListParagraph"/>
        <w:numPr>
          <w:ilvl w:val="1"/>
          <w:numId w:val="1"/>
        </w:numPr>
        <w:rPr>
          <w:lang w:val="en-US"/>
        </w:rPr>
      </w:pPr>
      <w:r w:rsidRPr="00620A59">
        <w:rPr>
          <w:lang w:val="en-US"/>
        </w:rPr>
        <w:t xml:space="preserve"> examining people's brainwave patterns while they sleep</w:t>
      </w:r>
    </w:p>
    <w:p w14:paraId="71B19E72" w14:textId="71E7B2A8" w:rsidR="003701FE" w:rsidRPr="00620A59" w:rsidRDefault="00750760" w:rsidP="00750760">
      <w:pPr>
        <w:pStyle w:val="ListParagraph"/>
        <w:numPr>
          <w:ilvl w:val="1"/>
          <w:numId w:val="1"/>
        </w:numPr>
        <w:rPr>
          <w:lang w:val="en-US"/>
        </w:rPr>
      </w:pPr>
      <w:r w:rsidRPr="00620A59">
        <w:rPr>
          <w:lang w:val="en-US"/>
        </w:rPr>
        <w:t>EEG readings indicate that each stage of sleep is characterized by a different brainwave pattern</w:t>
      </w:r>
    </w:p>
    <w:p w14:paraId="60BDCB51" w14:textId="0519CA4B" w:rsidR="00750760" w:rsidRPr="00620A59" w:rsidRDefault="00750760" w:rsidP="00750760">
      <w:pPr>
        <w:rPr>
          <w:lang w:val="en-US"/>
        </w:rPr>
      </w:pPr>
      <w:r w:rsidRPr="00620A59">
        <w:rPr>
          <w:noProof/>
        </w:rPr>
        <w:drawing>
          <wp:anchor distT="0" distB="0" distL="114300" distR="114300" simplePos="0" relativeHeight="251668480" behindDoc="0" locked="0" layoutInCell="1" allowOverlap="1" wp14:anchorId="497255DE" wp14:editId="3AA13083">
            <wp:simplePos x="0" y="0"/>
            <wp:positionH relativeFrom="column">
              <wp:posOffset>0</wp:posOffset>
            </wp:positionH>
            <wp:positionV relativeFrom="paragraph">
              <wp:posOffset>-1905</wp:posOffset>
            </wp:positionV>
            <wp:extent cx="5943600" cy="255778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alphaModFix/>
                      <a:extLst>
                        <a:ext uri="{BEBA8EAE-BF5A-486C-A8C5-ECC9F3942E4B}">
                          <a14:imgProps xmlns:a14="http://schemas.microsoft.com/office/drawing/2010/main">
                            <a14:imgLayer r:embed="rId22">
                              <a14:imgEffect>
                                <a14:sharpenSoften amount="25000"/>
                              </a14:imgEffect>
                              <a14:imgEffect>
                                <a14:saturation sat="4000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5943600" cy="2557780"/>
                    </a:xfrm>
                    <a:prstGeom prst="rect">
                      <a:avLst/>
                    </a:prstGeom>
                  </pic:spPr>
                </pic:pic>
              </a:graphicData>
            </a:graphic>
          </wp:anchor>
        </w:drawing>
      </w:r>
    </w:p>
    <w:p w14:paraId="0F3693CD" w14:textId="10817EE0" w:rsidR="00627ABD" w:rsidRDefault="00620A59" w:rsidP="00620A59">
      <w:pPr>
        <w:pStyle w:val="ListParagraph"/>
        <w:numPr>
          <w:ilvl w:val="0"/>
          <w:numId w:val="1"/>
        </w:numPr>
        <w:rPr>
          <w:lang w:val="en-US"/>
        </w:rPr>
      </w:pPr>
      <w:r>
        <w:rPr>
          <w:lang w:val="en-US"/>
        </w:rPr>
        <w:t>H</w:t>
      </w:r>
      <w:r w:rsidRPr="00620A59">
        <w:rPr>
          <w:lang w:val="en-US"/>
        </w:rPr>
        <w:t xml:space="preserve">ypnagogic </w:t>
      </w:r>
      <w:r>
        <w:rPr>
          <w:lang w:val="en-US"/>
        </w:rPr>
        <w:t>S</w:t>
      </w:r>
      <w:r w:rsidRPr="00620A59">
        <w:rPr>
          <w:lang w:val="en-US"/>
        </w:rPr>
        <w:t>tate</w:t>
      </w:r>
    </w:p>
    <w:p w14:paraId="52ED18F0" w14:textId="1CFC50DA" w:rsidR="00620A59" w:rsidRDefault="00620A59" w:rsidP="00620A59">
      <w:pPr>
        <w:pStyle w:val="ListParagraph"/>
        <w:numPr>
          <w:ilvl w:val="1"/>
          <w:numId w:val="1"/>
        </w:numPr>
        <w:rPr>
          <w:lang w:val="en-US"/>
        </w:rPr>
      </w:pPr>
      <w:r w:rsidRPr="00620A59">
        <w:rPr>
          <w:lang w:val="en-US"/>
        </w:rPr>
        <w:t>pre-sleep period often characterized by vivid sensory phenomena</w:t>
      </w:r>
    </w:p>
    <w:p w14:paraId="16B67472" w14:textId="053698B9" w:rsidR="00F65F23" w:rsidRDefault="00F65F23" w:rsidP="00620A59">
      <w:pPr>
        <w:pStyle w:val="ListParagraph"/>
        <w:numPr>
          <w:ilvl w:val="1"/>
          <w:numId w:val="1"/>
        </w:numPr>
        <w:rPr>
          <w:lang w:val="en-US"/>
        </w:rPr>
      </w:pPr>
      <w:r>
        <w:rPr>
          <w:lang w:val="en-US"/>
        </w:rPr>
        <w:t>H</w:t>
      </w:r>
      <w:r w:rsidRPr="00F65F23">
        <w:rPr>
          <w:lang w:val="en-US"/>
        </w:rPr>
        <w:t xml:space="preserve">ypnagogic </w:t>
      </w:r>
      <w:r>
        <w:rPr>
          <w:lang w:val="en-US"/>
        </w:rPr>
        <w:t>H</w:t>
      </w:r>
      <w:r w:rsidRPr="00F65F23">
        <w:rPr>
          <w:lang w:val="en-US"/>
        </w:rPr>
        <w:t>allucinations</w:t>
      </w:r>
    </w:p>
    <w:p w14:paraId="452EA1E0" w14:textId="77777777" w:rsidR="00D0110F" w:rsidRDefault="00D0110F" w:rsidP="00F65F23">
      <w:pPr>
        <w:pStyle w:val="ListParagraph"/>
        <w:numPr>
          <w:ilvl w:val="2"/>
          <w:numId w:val="1"/>
        </w:numPr>
        <w:rPr>
          <w:lang w:val="en-US"/>
        </w:rPr>
      </w:pPr>
      <w:r w:rsidRPr="00D0110F">
        <w:rPr>
          <w:lang w:val="en-US"/>
        </w:rPr>
        <w:t>We may feel that we are falling</w:t>
      </w:r>
    </w:p>
    <w:p w14:paraId="066FD5CD" w14:textId="77777777" w:rsidR="00D0110F" w:rsidRDefault="00D0110F" w:rsidP="00F65F23">
      <w:pPr>
        <w:pStyle w:val="ListParagraph"/>
        <w:numPr>
          <w:ilvl w:val="2"/>
          <w:numId w:val="1"/>
        </w:numPr>
        <w:rPr>
          <w:lang w:val="en-US"/>
        </w:rPr>
      </w:pPr>
      <w:r w:rsidRPr="00D0110F">
        <w:rPr>
          <w:lang w:val="en-US"/>
        </w:rPr>
        <w:t>floating in space</w:t>
      </w:r>
    </w:p>
    <w:p w14:paraId="2C3124B5" w14:textId="77777777" w:rsidR="00D0110F" w:rsidRDefault="00D0110F" w:rsidP="00F65F23">
      <w:pPr>
        <w:pStyle w:val="ListParagraph"/>
        <w:numPr>
          <w:ilvl w:val="2"/>
          <w:numId w:val="1"/>
        </w:numPr>
        <w:rPr>
          <w:lang w:val="en-US"/>
        </w:rPr>
      </w:pPr>
      <w:r w:rsidRPr="00D0110F">
        <w:rPr>
          <w:lang w:val="en-US"/>
        </w:rPr>
        <w:t>we may “hear” our name called out</w:t>
      </w:r>
    </w:p>
    <w:p w14:paraId="1749DDA4" w14:textId="1A8DA117" w:rsidR="00620A59" w:rsidRDefault="00D0110F" w:rsidP="00F65F23">
      <w:pPr>
        <w:pStyle w:val="ListParagraph"/>
        <w:numPr>
          <w:ilvl w:val="2"/>
          <w:numId w:val="1"/>
        </w:numPr>
        <w:rPr>
          <w:lang w:val="en-US"/>
        </w:rPr>
      </w:pPr>
      <w:r w:rsidRPr="00D0110F">
        <w:rPr>
          <w:lang w:val="en-US"/>
        </w:rPr>
        <w:lastRenderedPageBreak/>
        <w:t>we may hear a loud crash</w:t>
      </w:r>
    </w:p>
    <w:p w14:paraId="4669A574" w14:textId="776FB64A" w:rsidR="00F65F23" w:rsidRDefault="0003320C" w:rsidP="00F65F23">
      <w:pPr>
        <w:pStyle w:val="ListParagraph"/>
        <w:numPr>
          <w:ilvl w:val="1"/>
          <w:numId w:val="1"/>
        </w:numPr>
        <w:rPr>
          <w:lang w:val="en-US"/>
        </w:rPr>
      </w:pPr>
      <w:r>
        <w:rPr>
          <w:lang w:val="en-US"/>
        </w:rPr>
        <w:t>M</w:t>
      </w:r>
      <w:r w:rsidRPr="0003320C">
        <w:rPr>
          <w:lang w:val="en-US"/>
        </w:rPr>
        <w:t xml:space="preserve">yoclonic </w:t>
      </w:r>
      <w:r>
        <w:rPr>
          <w:lang w:val="en-US"/>
        </w:rPr>
        <w:t>J</w:t>
      </w:r>
      <w:r w:rsidRPr="0003320C">
        <w:rPr>
          <w:lang w:val="en-US"/>
        </w:rPr>
        <w:t>erk</w:t>
      </w:r>
    </w:p>
    <w:p w14:paraId="13B11CD0" w14:textId="79FB1CCA" w:rsidR="0003320C" w:rsidRDefault="00186969" w:rsidP="00186969">
      <w:pPr>
        <w:pStyle w:val="ListParagraph"/>
        <w:numPr>
          <w:ilvl w:val="2"/>
          <w:numId w:val="1"/>
        </w:numPr>
        <w:rPr>
          <w:lang w:val="en-US"/>
        </w:rPr>
      </w:pPr>
      <w:r w:rsidRPr="00186969">
        <w:rPr>
          <w:lang w:val="en-US"/>
        </w:rPr>
        <w:t>a sharp muscular spasm that generally accompanies the hypnagogic hallucination of falling</w:t>
      </w:r>
    </w:p>
    <w:p w14:paraId="318C6AD8" w14:textId="42536743" w:rsidR="00430840" w:rsidRDefault="00303C6C" w:rsidP="00303C6C">
      <w:pPr>
        <w:pStyle w:val="ListParagraph"/>
        <w:numPr>
          <w:ilvl w:val="0"/>
          <w:numId w:val="1"/>
        </w:numPr>
        <w:rPr>
          <w:lang w:val="en-US"/>
        </w:rPr>
      </w:pPr>
      <w:r>
        <w:rPr>
          <w:lang w:val="en-US"/>
        </w:rPr>
        <w:t>Stage 1</w:t>
      </w:r>
    </w:p>
    <w:p w14:paraId="14AD5F37" w14:textId="6DA84AC8" w:rsidR="00303C6C" w:rsidRDefault="00E14CB3" w:rsidP="00303C6C">
      <w:pPr>
        <w:pStyle w:val="ListParagraph"/>
        <w:numPr>
          <w:ilvl w:val="1"/>
          <w:numId w:val="1"/>
        </w:numPr>
        <w:rPr>
          <w:lang w:val="en-US"/>
        </w:rPr>
      </w:pPr>
      <w:r>
        <w:rPr>
          <w:lang w:val="en-US"/>
        </w:rPr>
        <w:t>Brain waves become smaller and irregular</w:t>
      </w:r>
    </w:p>
    <w:p w14:paraId="6C49BA30" w14:textId="008D6EF2" w:rsidR="00E14CB3" w:rsidRDefault="00D133BF" w:rsidP="00303C6C">
      <w:pPr>
        <w:pStyle w:val="ListParagraph"/>
        <w:numPr>
          <w:ilvl w:val="1"/>
          <w:numId w:val="1"/>
        </w:numPr>
        <w:rPr>
          <w:lang w:val="en-US"/>
        </w:rPr>
      </w:pPr>
      <w:r>
        <w:rPr>
          <w:lang w:val="en-US"/>
        </w:rPr>
        <w:t xml:space="preserve">Alpha-waves </w:t>
      </w:r>
      <w:r w:rsidR="001079C3">
        <w:rPr>
          <w:lang w:val="en-US"/>
        </w:rPr>
        <w:t>patterns are replaced by slower waves called theta waves</w:t>
      </w:r>
    </w:p>
    <w:p w14:paraId="3844230B" w14:textId="57D7F10D" w:rsidR="00E14CB3" w:rsidRDefault="00A869AA" w:rsidP="00303C6C">
      <w:pPr>
        <w:pStyle w:val="ListParagraph"/>
        <w:numPr>
          <w:ilvl w:val="1"/>
          <w:numId w:val="1"/>
        </w:numPr>
        <w:rPr>
          <w:lang w:val="en-US"/>
        </w:rPr>
      </w:pPr>
      <w:r>
        <w:rPr>
          <w:lang w:val="en-US"/>
        </w:rPr>
        <w:t>Bridge between wakefulness and sleep</w:t>
      </w:r>
    </w:p>
    <w:p w14:paraId="124767F3" w14:textId="317704B4" w:rsidR="001121EE" w:rsidRDefault="00895558" w:rsidP="00303C6C">
      <w:pPr>
        <w:pStyle w:val="ListParagraph"/>
        <w:numPr>
          <w:ilvl w:val="1"/>
          <w:numId w:val="1"/>
        </w:numPr>
        <w:rPr>
          <w:lang w:val="en-US"/>
        </w:rPr>
      </w:pPr>
      <w:r>
        <w:rPr>
          <w:lang w:val="en-US"/>
        </w:rPr>
        <w:t>Our awareness of other noises fade</w:t>
      </w:r>
    </w:p>
    <w:p w14:paraId="682C2848" w14:textId="3DFC4967" w:rsidR="00A869AA" w:rsidRDefault="001121EE" w:rsidP="00303C6C">
      <w:pPr>
        <w:pStyle w:val="ListParagraph"/>
        <w:numPr>
          <w:ilvl w:val="1"/>
          <w:numId w:val="1"/>
        </w:numPr>
        <w:rPr>
          <w:lang w:val="en-US"/>
        </w:rPr>
      </w:pPr>
      <w:r w:rsidRPr="001121EE">
        <w:rPr>
          <w:lang w:val="en-US"/>
        </w:rPr>
        <w:t>If we are roused from this stage, we might recall having just had ideas that seem nonsensical</w:t>
      </w:r>
    </w:p>
    <w:p w14:paraId="1298D05C" w14:textId="6B474E45" w:rsidR="00895558" w:rsidRDefault="00895558" w:rsidP="00895558">
      <w:pPr>
        <w:pStyle w:val="ListParagraph"/>
        <w:numPr>
          <w:ilvl w:val="0"/>
          <w:numId w:val="1"/>
        </w:numPr>
        <w:rPr>
          <w:lang w:val="en-US"/>
        </w:rPr>
      </w:pPr>
      <w:r>
        <w:rPr>
          <w:lang w:val="en-US"/>
        </w:rPr>
        <w:t>Stage 2</w:t>
      </w:r>
    </w:p>
    <w:p w14:paraId="2992984A" w14:textId="02F18750" w:rsidR="00895558" w:rsidRDefault="00500E9F" w:rsidP="00895558">
      <w:pPr>
        <w:pStyle w:val="ListParagraph"/>
        <w:numPr>
          <w:ilvl w:val="1"/>
          <w:numId w:val="1"/>
        </w:numPr>
        <w:rPr>
          <w:lang w:val="en-US"/>
        </w:rPr>
      </w:pPr>
      <w:r>
        <w:rPr>
          <w:lang w:val="en-US"/>
        </w:rPr>
        <w:t>Further brain activity occurs</w:t>
      </w:r>
    </w:p>
    <w:p w14:paraId="06E0BA31" w14:textId="526125F4" w:rsidR="00500E9F" w:rsidRDefault="00500E9F" w:rsidP="00895558">
      <w:pPr>
        <w:pStyle w:val="ListParagraph"/>
        <w:numPr>
          <w:ilvl w:val="1"/>
          <w:numId w:val="1"/>
        </w:numPr>
        <w:rPr>
          <w:lang w:val="en-US"/>
        </w:rPr>
      </w:pPr>
      <w:r>
        <w:rPr>
          <w:lang w:val="en-US"/>
        </w:rPr>
        <w:t xml:space="preserve">Sleep Spindles </w:t>
      </w:r>
    </w:p>
    <w:p w14:paraId="73F9F5B4" w14:textId="2A432BFB" w:rsidR="00500E9F" w:rsidRDefault="001B1C3E" w:rsidP="00500E9F">
      <w:pPr>
        <w:pStyle w:val="ListParagraph"/>
        <w:numPr>
          <w:ilvl w:val="2"/>
          <w:numId w:val="1"/>
        </w:numPr>
        <w:rPr>
          <w:lang w:val="en-US"/>
        </w:rPr>
      </w:pPr>
      <w:r w:rsidRPr="001B1C3E">
        <w:rPr>
          <w:lang w:val="en-US"/>
        </w:rPr>
        <w:t>bursts of brain activity lasting a second or two; occur during Stage 2 sleep</w:t>
      </w:r>
    </w:p>
    <w:p w14:paraId="6DFAFBA5" w14:textId="59A97648" w:rsidR="001B1C3E" w:rsidRDefault="00A63BE2" w:rsidP="001B1C3E">
      <w:pPr>
        <w:pStyle w:val="ListParagraph"/>
        <w:numPr>
          <w:ilvl w:val="1"/>
          <w:numId w:val="1"/>
        </w:numPr>
        <w:rPr>
          <w:lang w:val="en-US"/>
        </w:rPr>
      </w:pPr>
      <w:r>
        <w:rPr>
          <w:lang w:val="en-US"/>
        </w:rPr>
        <w:t>B</w:t>
      </w:r>
      <w:r w:rsidR="001B1C3E" w:rsidRPr="001B1C3E">
        <w:rPr>
          <w:lang w:val="en-US"/>
        </w:rPr>
        <w:t>reathing becomes steadily rhythmic</w:t>
      </w:r>
    </w:p>
    <w:p w14:paraId="30DE69CC" w14:textId="25D8E31B" w:rsidR="001B1C3E" w:rsidRDefault="00A63BE2" w:rsidP="001B1C3E">
      <w:pPr>
        <w:pStyle w:val="ListParagraph"/>
        <w:numPr>
          <w:ilvl w:val="1"/>
          <w:numId w:val="1"/>
        </w:numPr>
        <w:rPr>
          <w:lang w:val="en-US"/>
        </w:rPr>
      </w:pPr>
      <w:r>
        <w:rPr>
          <w:lang w:val="en-US"/>
        </w:rPr>
        <w:t xml:space="preserve">Body may twitch </w:t>
      </w:r>
    </w:p>
    <w:p w14:paraId="0C8D4A38" w14:textId="5679C2DD" w:rsidR="00A63BE2" w:rsidRDefault="00A63BE2" w:rsidP="001B1C3E">
      <w:pPr>
        <w:pStyle w:val="ListParagraph"/>
        <w:numPr>
          <w:ilvl w:val="1"/>
          <w:numId w:val="1"/>
        </w:numPr>
        <w:rPr>
          <w:lang w:val="en-US"/>
        </w:rPr>
      </w:pPr>
      <w:r>
        <w:rPr>
          <w:lang w:val="en-US"/>
        </w:rPr>
        <w:t>L</w:t>
      </w:r>
      <w:r w:rsidRPr="00A63BE2">
        <w:rPr>
          <w:lang w:val="en-US"/>
        </w:rPr>
        <w:t>asts 15 to 20 minutes, we can still be awakened fairly easily</w:t>
      </w:r>
    </w:p>
    <w:p w14:paraId="20F1E45B" w14:textId="114A7D24" w:rsidR="00A63BE2" w:rsidRDefault="00DC63AC" w:rsidP="001B1C3E">
      <w:pPr>
        <w:pStyle w:val="ListParagraph"/>
        <w:numPr>
          <w:ilvl w:val="1"/>
          <w:numId w:val="1"/>
        </w:numPr>
        <w:rPr>
          <w:lang w:val="en-US"/>
        </w:rPr>
      </w:pPr>
      <w:r>
        <w:rPr>
          <w:lang w:val="en-US"/>
        </w:rPr>
        <w:t>G</w:t>
      </w:r>
      <w:r w:rsidRPr="00CA781C">
        <w:rPr>
          <w:lang w:val="en-US"/>
        </w:rPr>
        <w:t>enerally,</w:t>
      </w:r>
      <w:r w:rsidR="00CA781C" w:rsidRPr="00CA781C">
        <w:rPr>
          <w:lang w:val="en-US"/>
        </w:rPr>
        <w:t xml:space="preserve"> our muscle tension relaxes</w:t>
      </w:r>
    </w:p>
    <w:p w14:paraId="1D9383DE" w14:textId="2E2C1BC0" w:rsidR="00CA781C" w:rsidRDefault="00CA781C" w:rsidP="00CA781C">
      <w:pPr>
        <w:pStyle w:val="ListParagraph"/>
        <w:numPr>
          <w:ilvl w:val="0"/>
          <w:numId w:val="1"/>
        </w:numPr>
        <w:rPr>
          <w:lang w:val="en-US"/>
        </w:rPr>
      </w:pPr>
      <w:r>
        <w:rPr>
          <w:lang w:val="en-US"/>
        </w:rPr>
        <w:t>Stage 3</w:t>
      </w:r>
      <w:r w:rsidR="005C0011">
        <w:rPr>
          <w:lang w:val="en-US"/>
        </w:rPr>
        <w:t>/4</w:t>
      </w:r>
    </w:p>
    <w:p w14:paraId="6D316CDD" w14:textId="01F673A6" w:rsidR="005C0011" w:rsidRDefault="00DC63AC" w:rsidP="005C0011">
      <w:pPr>
        <w:pStyle w:val="ListParagraph"/>
        <w:numPr>
          <w:ilvl w:val="1"/>
          <w:numId w:val="1"/>
        </w:numPr>
        <w:rPr>
          <w:lang w:val="en-US"/>
        </w:rPr>
      </w:pPr>
      <w:r>
        <w:rPr>
          <w:lang w:val="en-US"/>
        </w:rPr>
        <w:t>Delta waves appear in addition to theta waves</w:t>
      </w:r>
    </w:p>
    <w:p w14:paraId="66BF4580" w14:textId="71AF8F7D" w:rsidR="00DC63AC" w:rsidRDefault="00DC63AC" w:rsidP="005C0011">
      <w:pPr>
        <w:pStyle w:val="ListParagraph"/>
        <w:numPr>
          <w:ilvl w:val="1"/>
          <w:numId w:val="1"/>
        </w:numPr>
        <w:rPr>
          <w:lang w:val="en-US"/>
        </w:rPr>
      </w:pPr>
      <w:r w:rsidRPr="00DC63AC">
        <w:rPr>
          <w:lang w:val="en-US"/>
        </w:rPr>
        <w:t>Delta waves indicate delta sleep or Deep s</w:t>
      </w:r>
      <w:r>
        <w:rPr>
          <w:lang w:val="en-US"/>
        </w:rPr>
        <w:t>leep</w:t>
      </w:r>
    </w:p>
    <w:p w14:paraId="77209E33" w14:textId="1ECDE103" w:rsidR="00DC63AC" w:rsidRDefault="006812FB" w:rsidP="005C0011">
      <w:pPr>
        <w:pStyle w:val="ListParagraph"/>
        <w:numPr>
          <w:ilvl w:val="1"/>
          <w:numId w:val="1"/>
        </w:numPr>
        <w:rPr>
          <w:lang w:val="en-US"/>
        </w:rPr>
      </w:pPr>
      <w:r w:rsidRPr="006812FB">
        <w:rPr>
          <w:lang w:val="en-US"/>
        </w:rPr>
        <w:t>In Stage 3, between 20 and 50 percent of our EEG waves are delta waves</w:t>
      </w:r>
    </w:p>
    <w:p w14:paraId="5B3E0043" w14:textId="7404E595" w:rsidR="006812FB" w:rsidRDefault="006812FB" w:rsidP="005C0011">
      <w:pPr>
        <w:pStyle w:val="ListParagraph"/>
        <w:numPr>
          <w:ilvl w:val="1"/>
          <w:numId w:val="1"/>
        </w:numPr>
        <w:rPr>
          <w:lang w:val="en-US"/>
        </w:rPr>
      </w:pPr>
      <w:r w:rsidRPr="006812FB">
        <w:rPr>
          <w:lang w:val="en-US"/>
        </w:rPr>
        <w:t>Stage 4, the percentage of delta waves increases to more than 50 percent</w:t>
      </w:r>
    </w:p>
    <w:p w14:paraId="7AE86E40" w14:textId="3F08D9F7" w:rsidR="006812FB" w:rsidRDefault="00A624A1" w:rsidP="005C0011">
      <w:pPr>
        <w:pStyle w:val="ListParagraph"/>
        <w:numPr>
          <w:ilvl w:val="1"/>
          <w:numId w:val="1"/>
        </w:numPr>
        <w:rPr>
          <w:lang w:val="en-US"/>
        </w:rPr>
      </w:pPr>
      <w:r w:rsidRPr="00A624A1">
        <w:rPr>
          <w:lang w:val="en-US"/>
        </w:rPr>
        <w:t>During Stage 4, heart rate, blood pressure, and breathing rates all drop to their lowest levels, and the sleeper seems cut off from the world</w:t>
      </w:r>
    </w:p>
    <w:p w14:paraId="519EB51E" w14:textId="03338350" w:rsidR="009E1CD5" w:rsidRDefault="009E1CD5" w:rsidP="005C0011">
      <w:pPr>
        <w:pStyle w:val="ListParagraph"/>
        <w:numPr>
          <w:ilvl w:val="1"/>
          <w:numId w:val="1"/>
        </w:numPr>
        <w:rPr>
          <w:lang w:val="en-US"/>
        </w:rPr>
      </w:pPr>
      <w:r>
        <w:rPr>
          <w:lang w:val="en-US"/>
        </w:rPr>
        <w:t xml:space="preserve">Muscles are relaxed during </w:t>
      </w:r>
      <w:r w:rsidR="00780803">
        <w:rPr>
          <w:lang w:val="en-US"/>
        </w:rPr>
        <w:t>stage 4, which leads to sleepwalking and bed wetting</w:t>
      </w:r>
    </w:p>
    <w:p w14:paraId="6A413CBF" w14:textId="54A7A92C" w:rsidR="009D1908" w:rsidRDefault="009D1908" w:rsidP="009D1908">
      <w:pPr>
        <w:pStyle w:val="ListParagraph"/>
        <w:numPr>
          <w:ilvl w:val="0"/>
          <w:numId w:val="1"/>
        </w:numPr>
        <w:rPr>
          <w:lang w:val="en-US"/>
        </w:rPr>
      </w:pPr>
      <w:r w:rsidRPr="009D1908">
        <w:rPr>
          <w:lang w:val="en-US"/>
        </w:rPr>
        <w:t>Passing through all of the first four stages takes a little more than an hour of each of our first two 90-to-100-minute sleep cycles</w:t>
      </w:r>
    </w:p>
    <w:p w14:paraId="3F11DCD1" w14:textId="3527DE70" w:rsidR="009D1908" w:rsidRDefault="009D1908" w:rsidP="009D1908">
      <w:pPr>
        <w:pStyle w:val="ListParagraph"/>
        <w:numPr>
          <w:ilvl w:val="0"/>
          <w:numId w:val="1"/>
        </w:numPr>
        <w:rPr>
          <w:lang w:val="en-US"/>
        </w:rPr>
      </w:pPr>
      <w:r>
        <w:rPr>
          <w:lang w:val="en-US"/>
        </w:rPr>
        <w:t xml:space="preserve"> </w:t>
      </w:r>
      <w:r w:rsidR="0001093A">
        <w:rPr>
          <w:lang w:val="en-US"/>
        </w:rPr>
        <w:t>Stage 5 (Rapid Eye Movement)</w:t>
      </w:r>
    </w:p>
    <w:p w14:paraId="558D31BF" w14:textId="612DBE3B" w:rsidR="0001093A" w:rsidRDefault="003A6BBC" w:rsidP="0001093A">
      <w:pPr>
        <w:pStyle w:val="ListParagraph"/>
        <w:numPr>
          <w:ilvl w:val="1"/>
          <w:numId w:val="1"/>
        </w:numPr>
        <w:rPr>
          <w:lang w:val="en-US"/>
        </w:rPr>
      </w:pPr>
      <w:r>
        <w:rPr>
          <w:lang w:val="en-US"/>
        </w:rPr>
        <w:t>Rapid Eye Movement</w:t>
      </w:r>
      <w:r w:rsidR="001D1AB6">
        <w:rPr>
          <w:lang w:val="en-US"/>
        </w:rPr>
        <w:t xml:space="preserve"> (REM)</w:t>
      </w:r>
    </w:p>
    <w:p w14:paraId="2A5C58B3" w14:textId="0E38FDF0" w:rsidR="003A6BBC" w:rsidRDefault="001D1AB6" w:rsidP="003A6BBC">
      <w:pPr>
        <w:pStyle w:val="ListParagraph"/>
        <w:numPr>
          <w:ilvl w:val="2"/>
          <w:numId w:val="1"/>
        </w:numPr>
        <w:rPr>
          <w:lang w:val="en-US"/>
        </w:rPr>
      </w:pPr>
      <w:r w:rsidRPr="001D1AB6">
        <w:rPr>
          <w:lang w:val="en-US"/>
        </w:rPr>
        <w:t>stage of sleep associated with rapid and jagged brainwave patterns, increased heart rate, rapid and irregular breathing, rapid eye movements, and dreaming</w:t>
      </w:r>
    </w:p>
    <w:p w14:paraId="3B72A7BF" w14:textId="78C42577" w:rsidR="001D1AB6" w:rsidRDefault="001D1AB6" w:rsidP="003A6BBC">
      <w:pPr>
        <w:pStyle w:val="ListParagraph"/>
        <w:numPr>
          <w:ilvl w:val="2"/>
          <w:numId w:val="1"/>
        </w:numPr>
        <w:rPr>
          <w:lang w:val="en-US"/>
        </w:rPr>
      </w:pPr>
      <w:r>
        <w:rPr>
          <w:lang w:val="en-US"/>
        </w:rPr>
        <w:t>Other stages are called Non-REM sleep</w:t>
      </w:r>
      <w:r w:rsidR="004E6ACA">
        <w:rPr>
          <w:lang w:val="en-US"/>
        </w:rPr>
        <w:t xml:space="preserve"> (NREM)</w:t>
      </w:r>
    </w:p>
    <w:p w14:paraId="17DE3A72" w14:textId="3D259C24" w:rsidR="006916DB" w:rsidRDefault="006916DB" w:rsidP="003A6BBC">
      <w:pPr>
        <w:pStyle w:val="ListParagraph"/>
        <w:numPr>
          <w:ilvl w:val="2"/>
          <w:numId w:val="1"/>
        </w:numPr>
        <w:rPr>
          <w:lang w:val="en-US"/>
        </w:rPr>
      </w:pPr>
      <w:r>
        <w:rPr>
          <w:lang w:val="en-US"/>
        </w:rPr>
        <w:t xml:space="preserve">Called </w:t>
      </w:r>
      <w:r w:rsidRPr="006916DB">
        <w:rPr>
          <w:lang w:val="en-US"/>
        </w:rPr>
        <w:t>paradoxical sleep because, even though the body remains deeply relaxed on the surface—almost paralyzed—we experience considerable activity internally</w:t>
      </w:r>
    </w:p>
    <w:p w14:paraId="080EB66E" w14:textId="50811823" w:rsidR="004E6ACA" w:rsidRDefault="004E6ACA" w:rsidP="003A6BBC">
      <w:pPr>
        <w:pStyle w:val="ListParagraph"/>
        <w:numPr>
          <w:ilvl w:val="2"/>
          <w:numId w:val="1"/>
        </w:numPr>
        <w:rPr>
          <w:lang w:val="en-US"/>
        </w:rPr>
      </w:pPr>
      <w:r>
        <w:rPr>
          <w:lang w:val="en-US"/>
        </w:rPr>
        <w:t>D</w:t>
      </w:r>
      <w:r w:rsidRPr="004E6ACA">
        <w:rPr>
          <w:lang w:val="en-US"/>
        </w:rPr>
        <w:t>uring REM sleep people's brains behave just as they do when they are awake and active</w:t>
      </w:r>
    </w:p>
    <w:p w14:paraId="0387DFC5" w14:textId="649BBC13" w:rsidR="004E6ACA" w:rsidRDefault="007D340C" w:rsidP="003A6BBC">
      <w:pPr>
        <w:pStyle w:val="ListParagraph"/>
        <w:numPr>
          <w:ilvl w:val="2"/>
          <w:numId w:val="1"/>
        </w:numPr>
        <w:rPr>
          <w:lang w:val="en-US"/>
        </w:rPr>
      </w:pPr>
      <w:r w:rsidRPr="007D340C">
        <w:rPr>
          <w:lang w:val="en-US"/>
        </w:rPr>
        <w:t>Moreover, every 30 seconds or so, our eyes dart around rapidly behind our closed eye</w:t>
      </w:r>
      <w:r>
        <w:rPr>
          <w:lang w:val="en-US"/>
        </w:rPr>
        <w:t>lids</w:t>
      </w:r>
    </w:p>
    <w:p w14:paraId="693AE421" w14:textId="6A311C1D" w:rsidR="007D340C" w:rsidRDefault="007D340C" w:rsidP="003A6BBC">
      <w:pPr>
        <w:pStyle w:val="ListParagraph"/>
        <w:numPr>
          <w:ilvl w:val="2"/>
          <w:numId w:val="1"/>
        </w:numPr>
        <w:rPr>
          <w:lang w:val="en-US"/>
        </w:rPr>
      </w:pPr>
      <w:r w:rsidRPr="007D340C">
        <w:rPr>
          <w:lang w:val="en-US"/>
        </w:rPr>
        <w:t>genitals become aroused during REM sleep</w:t>
      </w:r>
    </w:p>
    <w:p w14:paraId="791064BD" w14:textId="4BBAD0AA" w:rsidR="00512238" w:rsidRDefault="00512238" w:rsidP="003A6BBC">
      <w:pPr>
        <w:pStyle w:val="ListParagraph"/>
        <w:numPr>
          <w:ilvl w:val="2"/>
          <w:numId w:val="1"/>
        </w:numPr>
        <w:rPr>
          <w:lang w:val="en-US"/>
        </w:rPr>
      </w:pPr>
      <w:r w:rsidRPr="00512238">
        <w:rPr>
          <w:lang w:val="en-US"/>
        </w:rPr>
        <w:t>men usually experience erections and women vaginal lubrication and clitoral engorgement during REM sleep, even if the content of the dream is not sexual</w:t>
      </w:r>
    </w:p>
    <w:p w14:paraId="58E3F0C8" w14:textId="718ADA77" w:rsidR="00C87C60" w:rsidRDefault="00C87C60" w:rsidP="003A6BBC">
      <w:pPr>
        <w:pStyle w:val="ListParagraph"/>
        <w:numPr>
          <w:ilvl w:val="2"/>
          <w:numId w:val="1"/>
        </w:numPr>
        <w:rPr>
          <w:lang w:val="en-US"/>
        </w:rPr>
      </w:pPr>
      <w:r w:rsidRPr="00C87C60">
        <w:rPr>
          <w:lang w:val="en-US"/>
        </w:rPr>
        <w:lastRenderedPageBreak/>
        <w:t>Men often retain their erections beyond the REM stage, explaining the occurrence of morning erection</w:t>
      </w:r>
      <w:r>
        <w:rPr>
          <w:lang w:val="en-US"/>
        </w:rPr>
        <w:t>s</w:t>
      </w:r>
    </w:p>
    <w:p w14:paraId="76EC0016" w14:textId="3DB54D32" w:rsidR="00C87C60" w:rsidRDefault="00C87C60" w:rsidP="003A6BBC">
      <w:pPr>
        <w:pStyle w:val="ListParagraph"/>
        <w:numPr>
          <w:ilvl w:val="2"/>
          <w:numId w:val="1"/>
        </w:numPr>
        <w:rPr>
          <w:lang w:val="en-US"/>
        </w:rPr>
      </w:pPr>
      <w:r w:rsidRPr="00C87C60">
        <w:rPr>
          <w:lang w:val="en-US"/>
        </w:rPr>
        <w:t>dreams usually occur throughout REM sleep</w:t>
      </w:r>
    </w:p>
    <w:p w14:paraId="6F5F399F" w14:textId="35BBDF5F" w:rsidR="00C87C60" w:rsidRDefault="00C87C60" w:rsidP="003A6BBC">
      <w:pPr>
        <w:pStyle w:val="ListParagraph"/>
        <w:numPr>
          <w:ilvl w:val="2"/>
          <w:numId w:val="1"/>
        </w:numPr>
        <w:rPr>
          <w:lang w:val="en-US"/>
        </w:rPr>
      </w:pPr>
      <w:r w:rsidRPr="00C87C60">
        <w:rPr>
          <w:lang w:val="en-US"/>
        </w:rPr>
        <w:t>Dreams are less common during NREM sleep, and when they do happen, they do not have the narrative structure of REM dreams and as a result are less vivid or fantastic than REM dreams</w:t>
      </w:r>
    </w:p>
    <w:p w14:paraId="03751B61" w14:textId="7A8DF436" w:rsidR="00C87C60" w:rsidRDefault="00574757" w:rsidP="003A6BBC">
      <w:pPr>
        <w:pStyle w:val="ListParagraph"/>
        <w:numPr>
          <w:ilvl w:val="2"/>
          <w:numId w:val="1"/>
        </w:numPr>
        <w:rPr>
          <w:lang w:val="en-US"/>
        </w:rPr>
      </w:pPr>
      <w:r>
        <w:rPr>
          <w:lang w:val="en-US"/>
        </w:rPr>
        <w:t>REM</w:t>
      </w:r>
      <w:r w:rsidR="007C1D83">
        <w:rPr>
          <w:lang w:val="en-US"/>
        </w:rPr>
        <w:t xml:space="preserve">s function is </w:t>
      </w:r>
      <w:r w:rsidR="007C1D83" w:rsidRPr="007C1D83">
        <w:rPr>
          <w:lang w:val="en-US"/>
        </w:rPr>
        <w:t>the consolidation of memories of newly learned material</w:t>
      </w:r>
    </w:p>
    <w:p w14:paraId="32DEAFC2" w14:textId="3A17EF92" w:rsidR="007C1D83" w:rsidRDefault="007C1D83" w:rsidP="003A6BBC">
      <w:pPr>
        <w:pStyle w:val="ListParagraph"/>
        <w:numPr>
          <w:ilvl w:val="2"/>
          <w:numId w:val="1"/>
        </w:numPr>
        <w:rPr>
          <w:lang w:val="en-US"/>
        </w:rPr>
      </w:pPr>
      <w:r w:rsidRPr="007C1D83">
        <w:rPr>
          <w:lang w:val="en-US"/>
        </w:rPr>
        <w:t>every kind of mammal whose sleep patterns have been studied, including birds, experience both NREM and REM sleep</w:t>
      </w:r>
    </w:p>
    <w:p w14:paraId="434E96A5" w14:textId="66B4D7C1" w:rsidR="007C1D83" w:rsidRDefault="007C1D83" w:rsidP="007C1D83">
      <w:pPr>
        <w:rPr>
          <w:lang w:val="en-US"/>
        </w:rPr>
      </w:pPr>
      <w:r>
        <w:rPr>
          <w:lang w:val="en-US"/>
        </w:rPr>
        <w:t>Dreams</w:t>
      </w:r>
    </w:p>
    <w:p w14:paraId="42C5FCE7" w14:textId="288A6782" w:rsidR="007C1D83" w:rsidRDefault="00EF0053" w:rsidP="007C1D83">
      <w:pPr>
        <w:pStyle w:val="ListParagraph"/>
        <w:numPr>
          <w:ilvl w:val="0"/>
          <w:numId w:val="1"/>
        </w:numPr>
        <w:rPr>
          <w:lang w:val="en-US"/>
        </w:rPr>
      </w:pPr>
      <w:r w:rsidRPr="00EF0053">
        <w:rPr>
          <w:lang w:val="en-US"/>
        </w:rPr>
        <w:t>emotional, story-like sensory experiences that usually occur during REM sleep</w:t>
      </w:r>
    </w:p>
    <w:p w14:paraId="60B1A816" w14:textId="7D76A9AE" w:rsidR="00EF0053" w:rsidRDefault="004A47B1" w:rsidP="007C1D83">
      <w:pPr>
        <w:pStyle w:val="ListParagraph"/>
        <w:numPr>
          <w:ilvl w:val="0"/>
          <w:numId w:val="1"/>
        </w:numPr>
        <w:rPr>
          <w:lang w:val="en-US"/>
        </w:rPr>
      </w:pPr>
      <w:r>
        <w:rPr>
          <w:lang w:val="en-US"/>
        </w:rPr>
        <w:t xml:space="preserve">large </w:t>
      </w:r>
      <w:r w:rsidRPr="004A47B1">
        <w:rPr>
          <w:lang w:val="en-US"/>
        </w:rPr>
        <w:t xml:space="preserve">percentage of people </w:t>
      </w:r>
      <w:r>
        <w:rPr>
          <w:lang w:val="en-US"/>
        </w:rPr>
        <w:t>r</w:t>
      </w:r>
      <w:r w:rsidRPr="004A47B1">
        <w:rPr>
          <w:lang w:val="en-US"/>
        </w:rPr>
        <w:t>ecall dreaming about particular events or experiences</w:t>
      </w:r>
    </w:p>
    <w:tbl>
      <w:tblPr>
        <w:tblW w:w="9059" w:type="dxa"/>
        <w:shd w:val="clear" w:color="auto" w:fill="FFFFFF"/>
        <w:tblCellMar>
          <w:left w:w="0" w:type="dxa"/>
          <w:right w:w="0" w:type="dxa"/>
        </w:tblCellMar>
        <w:tblLook w:val="04A0" w:firstRow="1" w:lastRow="0" w:firstColumn="1" w:lastColumn="0" w:noHBand="0" w:noVBand="1"/>
      </w:tblPr>
      <w:tblGrid>
        <w:gridCol w:w="6481"/>
        <w:gridCol w:w="798"/>
        <w:gridCol w:w="1096"/>
        <w:gridCol w:w="684"/>
      </w:tblGrid>
      <w:tr w:rsidR="00FA572D" w:rsidRPr="00FA572D" w14:paraId="2EE081CD" w14:textId="77777777" w:rsidTr="00FA572D">
        <w:trPr>
          <w:trHeight w:val="244"/>
          <w:tblHeader/>
        </w:trPr>
        <w:tc>
          <w:tcPr>
            <w:tcW w:w="0" w:type="auto"/>
            <w:gridSpan w:val="4"/>
            <w:tcBorders>
              <w:top w:val="nil"/>
              <w:left w:val="nil"/>
              <w:bottom w:val="nil"/>
              <w:right w:val="nil"/>
            </w:tcBorders>
            <w:shd w:val="clear" w:color="auto" w:fill="F1F1F2"/>
            <w:tcMar>
              <w:top w:w="75" w:type="dxa"/>
              <w:left w:w="75" w:type="dxa"/>
              <w:bottom w:w="75" w:type="dxa"/>
              <w:right w:w="75" w:type="dxa"/>
            </w:tcMar>
            <w:vAlign w:val="center"/>
            <w:hideMark/>
          </w:tcPr>
          <w:p w14:paraId="7F3EFF99" w14:textId="77777777" w:rsidR="00FA572D" w:rsidRPr="00FA572D" w:rsidRDefault="00FA572D" w:rsidP="00FA572D">
            <w:pPr>
              <w:shd w:val="clear" w:color="auto" w:fill="025079"/>
              <w:spacing w:after="0" w:line="240" w:lineRule="auto"/>
              <w:textAlignment w:val="center"/>
              <w:rPr>
                <w:rFonts w:ascii="inherit" w:eastAsia="Times New Roman" w:hAnsi="inherit" w:cs="Arial"/>
                <w:color w:val="FFFFFF"/>
                <w:sz w:val="24"/>
                <w:szCs w:val="24"/>
                <w:lang w:val="en-US"/>
              </w:rPr>
            </w:pPr>
            <w:r w:rsidRPr="00FA572D">
              <w:rPr>
                <w:rFonts w:ascii="inherit" w:eastAsia="Times New Roman" w:hAnsi="inherit" w:cs="Arial"/>
                <w:caps/>
                <w:color w:val="FFFFFF"/>
                <w:sz w:val="27"/>
                <w:szCs w:val="27"/>
                <w:bdr w:val="none" w:sz="0" w:space="0" w:color="auto" w:frame="1"/>
                <w:lang w:val="en-US"/>
              </w:rPr>
              <w:t>TABLE</w:t>
            </w:r>
            <w:r w:rsidRPr="00FA572D">
              <w:rPr>
                <w:rFonts w:ascii="inherit" w:eastAsia="Times New Roman" w:hAnsi="inherit" w:cs="Arial"/>
                <w:color w:val="FFFFFF"/>
                <w:sz w:val="27"/>
                <w:szCs w:val="27"/>
                <w:bdr w:val="none" w:sz="0" w:space="0" w:color="auto" w:frame="1"/>
                <w:lang w:val="en-US"/>
              </w:rPr>
              <w:t>6-1</w:t>
            </w:r>
            <w:r w:rsidRPr="00FA572D">
              <w:rPr>
                <w:rFonts w:ascii="inherit" w:eastAsia="Times New Roman" w:hAnsi="inherit" w:cs="Arial"/>
                <w:b/>
                <w:bCs/>
                <w:color w:val="FFFFFF"/>
                <w:sz w:val="24"/>
                <w:szCs w:val="24"/>
                <w:bdr w:val="none" w:sz="0" w:space="0" w:color="auto" w:frame="1"/>
                <w:lang w:val="en-US"/>
              </w:rPr>
              <w:t>Dream Themes</w:t>
            </w:r>
          </w:p>
        </w:tc>
      </w:tr>
      <w:tr w:rsidR="00FA572D" w:rsidRPr="00FA572D" w14:paraId="727D00F2" w14:textId="77777777" w:rsidTr="00FA572D">
        <w:trPr>
          <w:trHeight w:val="217"/>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75E05AA1" w14:textId="77777777" w:rsidR="00FA572D" w:rsidRPr="00FA572D" w:rsidRDefault="00FA572D" w:rsidP="00FA572D">
            <w:pPr>
              <w:spacing w:after="0" w:line="240" w:lineRule="auto"/>
              <w:textAlignment w:val="baseline"/>
              <w:rPr>
                <w:rFonts w:ascii="inherit" w:eastAsia="Times New Roman" w:hAnsi="inherit" w:cs="Arial"/>
                <w:b/>
                <w:bCs/>
                <w:color w:val="000000"/>
                <w:sz w:val="24"/>
                <w:szCs w:val="24"/>
                <w:lang w:val="en-US"/>
              </w:rPr>
            </w:pPr>
            <w:r w:rsidRPr="00FA572D">
              <w:rPr>
                <w:rFonts w:ascii="inherit" w:eastAsia="Times New Roman" w:hAnsi="inherit" w:cs="Arial"/>
                <w:b/>
                <w:bCs/>
                <w:color w:val="000000"/>
                <w:sz w:val="24"/>
                <w:szCs w:val="24"/>
                <w:lang w:val="en-US"/>
              </w:rPr>
              <w:t>Item</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3B01C56E" w14:textId="77777777" w:rsidR="00FA572D" w:rsidRPr="00FA572D" w:rsidRDefault="00FA572D" w:rsidP="00FA572D">
            <w:pPr>
              <w:spacing w:after="0" w:line="240" w:lineRule="auto"/>
              <w:textAlignment w:val="baseline"/>
              <w:rPr>
                <w:rFonts w:ascii="inherit" w:eastAsia="Times New Roman" w:hAnsi="inherit" w:cs="Arial"/>
                <w:b/>
                <w:bCs/>
                <w:color w:val="000000"/>
                <w:sz w:val="24"/>
                <w:szCs w:val="24"/>
                <w:lang w:val="en-US"/>
              </w:rPr>
            </w:pPr>
            <w:r w:rsidRPr="00FA572D">
              <w:rPr>
                <w:rFonts w:ascii="inherit" w:eastAsia="Times New Roman" w:hAnsi="inherit" w:cs="Arial"/>
                <w:b/>
                <w:bCs/>
                <w:color w:val="000000"/>
                <w:sz w:val="24"/>
                <w:szCs w:val="24"/>
                <w:lang w:val="en-US"/>
              </w:rPr>
              <w:t>Total</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4DFFD903" w14:textId="77777777" w:rsidR="00FA572D" w:rsidRPr="00FA572D" w:rsidRDefault="00FA572D" w:rsidP="00FA572D">
            <w:pPr>
              <w:spacing w:after="0" w:line="240" w:lineRule="auto"/>
              <w:textAlignment w:val="baseline"/>
              <w:rPr>
                <w:rFonts w:ascii="inherit" w:eastAsia="Times New Roman" w:hAnsi="inherit" w:cs="Arial"/>
                <w:b/>
                <w:bCs/>
                <w:color w:val="000000"/>
                <w:sz w:val="24"/>
                <w:szCs w:val="24"/>
                <w:lang w:val="en-US"/>
              </w:rPr>
            </w:pPr>
            <w:r w:rsidRPr="00FA572D">
              <w:rPr>
                <w:rFonts w:ascii="inherit" w:eastAsia="Times New Roman" w:hAnsi="inherit" w:cs="Arial"/>
                <w:b/>
                <w:bCs/>
                <w:color w:val="000000"/>
                <w:sz w:val="24"/>
                <w:szCs w:val="24"/>
                <w:lang w:val="en-US"/>
              </w:rPr>
              <w:t>Women</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6B352FF0" w14:textId="77777777" w:rsidR="00FA572D" w:rsidRPr="00FA572D" w:rsidRDefault="00FA572D" w:rsidP="00FA572D">
            <w:pPr>
              <w:spacing w:after="0" w:line="240" w:lineRule="auto"/>
              <w:textAlignment w:val="baseline"/>
              <w:rPr>
                <w:rFonts w:ascii="inherit" w:eastAsia="Times New Roman" w:hAnsi="inherit" w:cs="Arial"/>
                <w:b/>
                <w:bCs/>
                <w:color w:val="000000"/>
                <w:sz w:val="24"/>
                <w:szCs w:val="24"/>
                <w:lang w:val="en-US"/>
              </w:rPr>
            </w:pPr>
            <w:r w:rsidRPr="00FA572D">
              <w:rPr>
                <w:rFonts w:ascii="inherit" w:eastAsia="Times New Roman" w:hAnsi="inherit" w:cs="Arial"/>
                <w:b/>
                <w:bCs/>
                <w:color w:val="000000"/>
                <w:sz w:val="24"/>
                <w:szCs w:val="24"/>
                <w:lang w:val="en-US"/>
              </w:rPr>
              <w:t>Men</w:t>
            </w:r>
          </w:p>
        </w:tc>
      </w:tr>
      <w:tr w:rsidR="00FA572D" w:rsidRPr="00FA572D" w14:paraId="0A503CF2"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09A405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School, teachers, studying</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8A44B1C"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89.2</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1E25FC4"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89.4</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480BFE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88.2</w:t>
            </w:r>
          </w:p>
        </w:tc>
      </w:tr>
      <w:tr w:rsidR="00FA572D" w:rsidRPr="00FA572D" w14:paraId="285E0C17"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33ED2FA"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chased or pursued</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C308A19"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88.7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D2ED3A6"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89.1</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87A56B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86.8</w:t>
            </w:r>
          </w:p>
        </w:tc>
      </w:tr>
      <w:tr w:rsidR="00FA572D" w:rsidRPr="00FA572D" w14:paraId="1EA93F77"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B02A52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Sexual experiences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F857D23"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86.7</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F1E909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85.6</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29EBC44"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92.7</w:t>
            </w:r>
          </w:p>
        </w:tc>
      </w:tr>
      <w:tr w:rsidR="00FA572D" w:rsidRPr="00FA572D" w14:paraId="12A4D6C2"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DF48C0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Falling</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9ABCFB1"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74.3</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F4B7E2A"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74.2</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E33C1F6"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75.0</w:t>
            </w:r>
          </w:p>
        </w:tc>
      </w:tr>
      <w:tr w:rsidR="00FA572D" w:rsidRPr="00FA572D" w14:paraId="7A6638E3"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8CF828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Arriving too late</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BCF5BC5"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68.5</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D006F8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70.0</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4C37B84"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60.3</w:t>
            </w:r>
          </w:p>
        </w:tc>
      </w:tr>
      <w:tr w:rsidR="00FA572D" w:rsidRPr="00FA572D" w14:paraId="1242C5FD"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EA156AC"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A person now alive being dead</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E86E83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68.0</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88756C1"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70.7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B17FC9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52.9</w:t>
            </w:r>
          </w:p>
        </w:tc>
      </w:tr>
      <w:tr w:rsidR="00FA572D" w:rsidRPr="00FA572D" w14:paraId="04341BF1" w14:textId="77777777" w:rsidTr="00FA572D">
        <w:trPr>
          <w:trHeight w:val="208"/>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6B2422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Flying or soaring through the air</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FA13B7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63.5</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77442B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63.0</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2313111"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66.2</w:t>
            </w:r>
          </w:p>
        </w:tc>
      </w:tr>
      <w:tr w:rsidR="00FA572D" w:rsidRPr="00FA572D" w14:paraId="2CD5A09A"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E2099F5"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Failing an examination</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3BF28B1"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60.8</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788DC39"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63.8</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875735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44.1</w:t>
            </w:r>
          </w:p>
        </w:tc>
      </w:tr>
      <w:tr w:rsidR="00FA572D" w:rsidRPr="00FA572D" w14:paraId="6778307D"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A7EF3F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on the verge of falling</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360F65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56.5</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9D6106A"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57.7</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440729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50.0</w:t>
            </w:r>
          </w:p>
        </w:tc>
      </w:tr>
      <w:tr w:rsidR="00FA572D" w:rsidRPr="00FA572D" w14:paraId="77C86669"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8E92985"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frozen with fright</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3EA7B53"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56.3</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58A1F35"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56.7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EDBF811"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54.4</w:t>
            </w:r>
          </w:p>
        </w:tc>
      </w:tr>
      <w:tr w:rsidR="00FA572D" w:rsidRPr="00FA572D" w14:paraId="16B38B62"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E0DB9DC"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A person now dead being alive</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FA02688"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45.0</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DF301A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46.3</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E94349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38.2</w:t>
            </w:r>
          </w:p>
        </w:tc>
      </w:tr>
      <w:tr w:rsidR="00FA572D" w:rsidRPr="00FA572D" w14:paraId="59C46373"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0F6FD5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physically attacked</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E623BD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44.8</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99F62C8"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44.7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29D5B4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45.6</w:t>
            </w:r>
          </w:p>
        </w:tc>
      </w:tr>
      <w:tr w:rsidR="00FA572D" w:rsidRPr="00FA572D" w14:paraId="1C076BC0"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E2821B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nude</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4A3769A"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43.0</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E09C018"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43.1</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71B43D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42.7</w:t>
            </w:r>
          </w:p>
        </w:tc>
      </w:tr>
      <w:tr w:rsidR="00FA572D" w:rsidRPr="00FA572D" w14:paraId="1E994BA2"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3BD5EE4"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Eating delicious food</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2EE4F3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42.1</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B6274A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43.6</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B2326E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33.8</w:t>
            </w:r>
          </w:p>
        </w:tc>
      </w:tr>
      <w:tr w:rsidR="00FA572D" w:rsidRPr="00FA572D" w14:paraId="1B866F9E"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9F7512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Swimming</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FF1341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38.7</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3671D1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38.0</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5D29AB9"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42.7</w:t>
            </w:r>
          </w:p>
        </w:tc>
      </w:tr>
      <w:tr w:rsidR="00FA572D" w:rsidRPr="00FA572D" w14:paraId="3A8331E0"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F74D406"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locked up</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FF6929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38.7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1619AD9"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37.2</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87E25F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47.1</w:t>
            </w:r>
          </w:p>
        </w:tc>
      </w:tr>
      <w:tr w:rsidR="00FA572D" w:rsidRPr="00FA572D" w14:paraId="59F41C3E"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61D25B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lastRenderedPageBreak/>
              <w:t>Insects or spiders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73DD79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37.2</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A83C4F1"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37.0</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C2747A4"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38.2</w:t>
            </w:r>
          </w:p>
        </w:tc>
      </w:tr>
      <w:tr w:rsidR="00FA572D" w:rsidRPr="00FA572D" w14:paraId="2B6A7F3E"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4EC632C"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killed</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BA550F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36.3</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0212174"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34.8</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20D184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44.1</w:t>
            </w:r>
          </w:p>
        </w:tc>
      </w:tr>
      <w:tr w:rsidR="00FA572D" w:rsidRPr="00FA572D" w14:paraId="7C794569"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FA0409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Your teeth falling out/losing your teeth</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1DBD819"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35.6</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9FE03B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35.6</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0E2162C"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35.3</w:t>
            </w:r>
          </w:p>
        </w:tc>
      </w:tr>
      <w:tr w:rsidR="00FA572D" w:rsidRPr="00FA572D" w14:paraId="4621C186"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368CC86"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tied, unable to move</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67B0DF6"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34.7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9D39C09"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33.5</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6160744"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41.2</w:t>
            </w:r>
          </w:p>
        </w:tc>
      </w:tr>
      <w:tr w:rsidR="00FA572D" w:rsidRPr="00FA572D" w14:paraId="737C9381"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80A1B68"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inappropriately dressed</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6CA239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33.1</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3C37A1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33.2</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D30C83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32.3</w:t>
            </w:r>
          </w:p>
        </w:tc>
      </w:tr>
      <w:tr w:rsidR="00FA572D" w:rsidRPr="00FA572D" w14:paraId="59F1E1CF"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D33B34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a child again</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372592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32.7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4D21DC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32.7</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BCC5BF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32.4</w:t>
            </w:r>
          </w:p>
        </w:tc>
      </w:tr>
      <w:tr w:rsidR="00FA572D" w:rsidRPr="00FA572D" w14:paraId="0FCB98F4"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F70A76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Trying again and again to do something</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FD3E9A6"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30.4</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FB7521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29.5</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6D5B69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35.3</w:t>
            </w:r>
          </w:p>
        </w:tc>
      </w:tr>
      <w:tr w:rsidR="00FA572D" w:rsidRPr="00FA572D" w14:paraId="752FDDD1" w14:textId="77777777" w:rsidTr="00FA572D">
        <w:trPr>
          <w:trHeight w:val="208"/>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0B77C0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Being unable to find, or embarrassed about using a toilet</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A1E7CB3"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30.0</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EA2BC8A"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31.1</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427C7FC"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23.5</w:t>
            </w:r>
          </w:p>
        </w:tc>
      </w:tr>
      <w:tr w:rsidR="00FA572D" w:rsidRPr="00FA572D" w14:paraId="42A2430D"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85DA1D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Discovering a new room at home</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B17C718"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29.1</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A3DD0D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29.0</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080A76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29.4</w:t>
            </w:r>
          </w:p>
        </w:tc>
      </w:tr>
      <w:tr w:rsidR="00FA572D" w:rsidRPr="00FA572D" w14:paraId="27BC7460"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5F32B81"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Having superior knowledge or mental ability</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CD8CF4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27.0</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494A158"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24.5</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4FEA2E8"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41.2</w:t>
            </w:r>
          </w:p>
        </w:tc>
      </w:tr>
      <w:tr w:rsidR="00FA572D" w:rsidRPr="00FA572D" w14:paraId="6F26DC61" w14:textId="77777777" w:rsidTr="00FA572D">
        <w:trPr>
          <w:trHeight w:val="217"/>
        </w:trPr>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3C9556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Losing control of a vehicle</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DDE11AE"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26.8</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B592212"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28.7</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57CC88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16.2</w:t>
            </w:r>
          </w:p>
        </w:tc>
      </w:tr>
      <w:tr w:rsidR="00FA572D" w:rsidRPr="00FA572D" w14:paraId="65A2EA72" w14:textId="77777777" w:rsidTr="00FA572D">
        <w:trPr>
          <w:trHeight w:val="217"/>
        </w:trPr>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0E16B8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Fire</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2E7D2DF"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26.6</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29175E7"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26.1</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164DDF0"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29.4</w:t>
            </w:r>
          </w:p>
        </w:tc>
      </w:tr>
      <w:tr w:rsidR="00FA572D" w:rsidRPr="00FA572D" w14:paraId="1E923BE6" w14:textId="77777777" w:rsidTr="00FA572D">
        <w:trPr>
          <w:trHeight w:val="217"/>
        </w:trPr>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36090256"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Wild, violent beasts</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12AB7ECD"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26.4</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582C44FB"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26.9</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355F281A" w14:textId="77777777" w:rsidR="00FA572D" w:rsidRPr="00FA572D" w:rsidRDefault="00FA572D" w:rsidP="00FA572D">
            <w:pPr>
              <w:spacing w:after="0" w:line="240" w:lineRule="auto"/>
              <w:textAlignment w:val="baseline"/>
              <w:rPr>
                <w:rFonts w:ascii="inherit" w:eastAsia="Times New Roman" w:hAnsi="inherit" w:cs="Arial"/>
                <w:color w:val="000000"/>
                <w:sz w:val="24"/>
                <w:szCs w:val="24"/>
                <w:lang w:val="en-US"/>
              </w:rPr>
            </w:pPr>
            <w:r w:rsidRPr="00FA572D">
              <w:rPr>
                <w:rFonts w:ascii="inherit" w:eastAsia="Times New Roman" w:hAnsi="inherit" w:cs="Arial"/>
                <w:color w:val="000000"/>
                <w:sz w:val="24"/>
                <w:szCs w:val="24"/>
                <w:lang w:val="en-US"/>
              </w:rPr>
              <w:t>23.5</w:t>
            </w:r>
          </w:p>
        </w:tc>
      </w:tr>
    </w:tbl>
    <w:p w14:paraId="318DF90C" w14:textId="77777777" w:rsidR="004A47B1" w:rsidRPr="00FA572D" w:rsidRDefault="004A47B1" w:rsidP="00FA572D">
      <w:pPr>
        <w:rPr>
          <w:lang w:val="en-US"/>
        </w:rPr>
      </w:pPr>
    </w:p>
    <w:p w14:paraId="140BE92E" w14:textId="24393D9D" w:rsidR="00D0110F" w:rsidRDefault="00280E4D" w:rsidP="00D0110F">
      <w:pPr>
        <w:pStyle w:val="ListParagraph"/>
        <w:numPr>
          <w:ilvl w:val="0"/>
          <w:numId w:val="1"/>
        </w:numPr>
        <w:rPr>
          <w:lang w:val="en-US"/>
        </w:rPr>
      </w:pPr>
      <w:r w:rsidRPr="00280E4D">
        <w:rPr>
          <w:lang w:val="en-US"/>
        </w:rPr>
        <w:t>Information-Processing Theory</w:t>
      </w:r>
    </w:p>
    <w:p w14:paraId="42FD67DB" w14:textId="675C9C49" w:rsidR="00280E4D" w:rsidRDefault="00280E4D" w:rsidP="00280E4D">
      <w:pPr>
        <w:pStyle w:val="ListParagraph"/>
        <w:numPr>
          <w:ilvl w:val="1"/>
          <w:numId w:val="1"/>
        </w:numPr>
        <w:rPr>
          <w:lang w:val="en-US"/>
        </w:rPr>
      </w:pPr>
      <w:r w:rsidRPr="00280E4D">
        <w:rPr>
          <w:lang w:val="en-US"/>
        </w:rPr>
        <w:t>hypothesis that dreams are the mind's attempt to sort out and organize the day's experiences and to fix them in memory</w:t>
      </w:r>
    </w:p>
    <w:p w14:paraId="66E499DF" w14:textId="2E12A6CE" w:rsidR="00280E4D" w:rsidRDefault="001352DC" w:rsidP="00280E4D">
      <w:pPr>
        <w:pStyle w:val="ListParagraph"/>
        <w:numPr>
          <w:ilvl w:val="1"/>
          <w:numId w:val="1"/>
        </w:numPr>
        <w:rPr>
          <w:lang w:val="en-US"/>
        </w:rPr>
      </w:pPr>
      <w:r w:rsidRPr="001352DC">
        <w:rPr>
          <w:lang w:val="en-US"/>
        </w:rPr>
        <w:t>interrupting dreams—impedes a person's ability to remember material learned just before going to sleep</w:t>
      </w:r>
    </w:p>
    <w:p w14:paraId="1C95FA17" w14:textId="4A747C12" w:rsidR="001352DC" w:rsidRDefault="00D30AC1" w:rsidP="00280E4D">
      <w:pPr>
        <w:pStyle w:val="ListParagraph"/>
        <w:numPr>
          <w:ilvl w:val="1"/>
          <w:numId w:val="1"/>
        </w:numPr>
        <w:rPr>
          <w:lang w:val="en-US"/>
        </w:rPr>
      </w:pPr>
      <w:r w:rsidRPr="00D30AC1">
        <w:rPr>
          <w:lang w:val="en-US"/>
        </w:rPr>
        <w:t>periods of REM sleep (during which we dream) tend to extend longer when people's days have been filled with multiple stressful events or marked by extensive learning experiences</w:t>
      </w:r>
    </w:p>
    <w:p w14:paraId="71C8A111" w14:textId="0E66F856" w:rsidR="00D30AC1" w:rsidRDefault="00750BD5" w:rsidP="00750BD5">
      <w:pPr>
        <w:pStyle w:val="ListParagraph"/>
        <w:numPr>
          <w:ilvl w:val="0"/>
          <w:numId w:val="1"/>
        </w:numPr>
        <w:rPr>
          <w:lang w:val="en-US"/>
        </w:rPr>
      </w:pPr>
      <w:r w:rsidRPr="00750BD5">
        <w:rPr>
          <w:lang w:val="en-US"/>
        </w:rPr>
        <w:t>Activation-Synthesis Hypothesis</w:t>
      </w:r>
    </w:p>
    <w:p w14:paraId="1F51C69F" w14:textId="3C895754" w:rsidR="00750BD5" w:rsidRDefault="00750BD5" w:rsidP="00750BD5">
      <w:pPr>
        <w:pStyle w:val="ListParagraph"/>
        <w:numPr>
          <w:ilvl w:val="1"/>
          <w:numId w:val="1"/>
        </w:numPr>
        <w:rPr>
          <w:lang w:val="en-US"/>
        </w:rPr>
      </w:pPr>
      <w:r w:rsidRPr="00750BD5">
        <w:rPr>
          <w:lang w:val="en-US"/>
        </w:rPr>
        <w:t>theory that dreams result from the brain's attempts to synthesize or organize random internally generated signals and give them meaning</w:t>
      </w:r>
    </w:p>
    <w:p w14:paraId="7BE80728" w14:textId="57D1DD12" w:rsidR="00750BD5" w:rsidRDefault="0089164D" w:rsidP="00750BD5">
      <w:pPr>
        <w:pStyle w:val="ListParagraph"/>
        <w:numPr>
          <w:ilvl w:val="1"/>
          <w:numId w:val="1"/>
        </w:numPr>
        <w:rPr>
          <w:lang w:val="en-US"/>
        </w:rPr>
      </w:pPr>
      <w:r w:rsidRPr="0089164D">
        <w:rPr>
          <w:lang w:val="en-US"/>
        </w:rPr>
        <w:t>when dreams occur, neurons in the brainstem are activated</w:t>
      </w:r>
    </w:p>
    <w:p w14:paraId="291AD17C" w14:textId="340CCBC5" w:rsidR="0089164D" w:rsidRDefault="005C5592" w:rsidP="00750BD5">
      <w:pPr>
        <w:pStyle w:val="ListParagraph"/>
        <w:numPr>
          <w:ilvl w:val="1"/>
          <w:numId w:val="1"/>
        </w:numPr>
        <w:rPr>
          <w:lang w:val="en-US"/>
        </w:rPr>
      </w:pPr>
      <w:r w:rsidRPr="005C5592">
        <w:rPr>
          <w:lang w:val="en-US"/>
        </w:rPr>
        <w:t>activate neurons in the cerebral cortex to produce visual and auditory signals</w:t>
      </w:r>
    </w:p>
    <w:p w14:paraId="69F201DB" w14:textId="7397E663" w:rsidR="005C5592" w:rsidRDefault="005C5592" w:rsidP="00750BD5">
      <w:pPr>
        <w:pStyle w:val="ListParagraph"/>
        <w:numPr>
          <w:ilvl w:val="1"/>
          <w:numId w:val="1"/>
        </w:numPr>
        <w:rPr>
          <w:lang w:val="en-US"/>
        </w:rPr>
      </w:pPr>
      <w:r w:rsidRPr="005C5592">
        <w:rPr>
          <w:lang w:val="en-US"/>
        </w:rPr>
        <w:t xml:space="preserve">Also aroused are the emotion </w:t>
      </w:r>
      <w:proofErr w:type="spellStart"/>
      <w:r w:rsidRPr="005C5592">
        <w:rPr>
          <w:lang w:val="en-US"/>
        </w:rPr>
        <w:t>centres</w:t>
      </w:r>
      <w:proofErr w:type="spellEnd"/>
      <w:r w:rsidRPr="005C5592">
        <w:rPr>
          <w:lang w:val="en-US"/>
        </w:rPr>
        <w:t xml:space="preserve"> of the brain, including the cingulate cortex, amygdala, and hippocampus</w:t>
      </w:r>
    </w:p>
    <w:p w14:paraId="256E4C58" w14:textId="586853B9" w:rsidR="005C5592" w:rsidRDefault="009A477A" w:rsidP="00750BD5">
      <w:pPr>
        <w:pStyle w:val="ListParagraph"/>
        <w:numPr>
          <w:ilvl w:val="1"/>
          <w:numId w:val="1"/>
        </w:numPr>
        <w:rPr>
          <w:lang w:val="en-US"/>
        </w:rPr>
      </w:pPr>
      <w:r w:rsidRPr="009A477A">
        <w:rPr>
          <w:lang w:val="en-US"/>
        </w:rPr>
        <w:t>activated brain combines—or synthesizes—these internally generated signals and tries to give them meaning</w:t>
      </w:r>
    </w:p>
    <w:p w14:paraId="3560C2AA" w14:textId="056E8D87" w:rsidR="009A477A" w:rsidRDefault="009A477A" w:rsidP="009A477A">
      <w:pPr>
        <w:pStyle w:val="ListParagraph"/>
        <w:numPr>
          <w:ilvl w:val="0"/>
          <w:numId w:val="1"/>
        </w:numPr>
        <w:rPr>
          <w:lang w:val="en-US"/>
        </w:rPr>
      </w:pPr>
      <w:r w:rsidRPr="009A477A">
        <w:rPr>
          <w:lang w:val="en-US"/>
        </w:rPr>
        <w:t>Freudian Dream Theor</w:t>
      </w:r>
      <w:r>
        <w:rPr>
          <w:lang w:val="en-US"/>
        </w:rPr>
        <w:t>y</w:t>
      </w:r>
    </w:p>
    <w:p w14:paraId="7D381D1A" w14:textId="2ABC27DF" w:rsidR="009A477A" w:rsidRDefault="008F3152" w:rsidP="009A477A">
      <w:pPr>
        <w:pStyle w:val="ListParagraph"/>
        <w:numPr>
          <w:ilvl w:val="1"/>
          <w:numId w:val="1"/>
        </w:numPr>
        <w:rPr>
          <w:lang w:val="en-US"/>
        </w:rPr>
      </w:pPr>
      <w:r w:rsidRPr="008F3152">
        <w:rPr>
          <w:lang w:val="en-US"/>
        </w:rPr>
        <w:lastRenderedPageBreak/>
        <w:t>argued that dreams represent the expression of unconscious wishes or desires</w:t>
      </w:r>
    </w:p>
    <w:p w14:paraId="0F526BCF" w14:textId="7BB92E9F" w:rsidR="008F3152" w:rsidRDefault="008F3152" w:rsidP="009A477A">
      <w:pPr>
        <w:pStyle w:val="ListParagraph"/>
        <w:numPr>
          <w:ilvl w:val="1"/>
          <w:numId w:val="1"/>
        </w:numPr>
        <w:rPr>
          <w:lang w:val="en-US"/>
        </w:rPr>
      </w:pPr>
      <w:r w:rsidRPr="008F3152">
        <w:rPr>
          <w:lang w:val="en-US"/>
        </w:rPr>
        <w:t>believed that dreams allow us to discharge internal energy associated with unacceptable feelings</w:t>
      </w:r>
    </w:p>
    <w:p w14:paraId="0A3E7523" w14:textId="687FF34C" w:rsidR="008F3152" w:rsidRDefault="008F3152" w:rsidP="009A477A">
      <w:pPr>
        <w:pStyle w:val="ListParagraph"/>
        <w:numPr>
          <w:ilvl w:val="1"/>
          <w:numId w:val="1"/>
        </w:numPr>
        <w:rPr>
          <w:lang w:val="en-US"/>
        </w:rPr>
      </w:pPr>
      <w:r w:rsidRPr="008F3152">
        <w:rPr>
          <w:lang w:val="en-US"/>
        </w:rPr>
        <w:t>suggested that dream interpretation, in which a psychoanalytic therapist facilitates insight into the possible meaning behind a dream, may help clients appreciate their underlying needs and conflicts with the goal of being less constrained by them during waking life</w:t>
      </w:r>
    </w:p>
    <w:p w14:paraId="0FA58E44" w14:textId="2E024DF3" w:rsidR="008F3152" w:rsidRDefault="006E6AB1" w:rsidP="009A477A">
      <w:pPr>
        <w:pStyle w:val="ListParagraph"/>
        <w:numPr>
          <w:ilvl w:val="1"/>
          <w:numId w:val="1"/>
        </w:numPr>
        <w:rPr>
          <w:lang w:val="en-US"/>
        </w:rPr>
      </w:pPr>
      <w:r w:rsidRPr="006E6AB1">
        <w:rPr>
          <w:lang w:val="en-US"/>
        </w:rPr>
        <w:t>For example, if a lonely and morally upstanding young man is sexually attracted to his brother's wife but is not consciously aware of this desire, he might have a dream in which he goes swimming in a private pool that is marked “No Trespassing.” His therapist might help the man arrive at the conclusion that the dream about swimming in an off-limits pool symbolizes his wish to be with his sister-in-law</w:t>
      </w:r>
    </w:p>
    <w:p w14:paraId="2975261D" w14:textId="7960F347" w:rsidR="006E6AB1" w:rsidRDefault="00F87249" w:rsidP="009A477A">
      <w:pPr>
        <w:pStyle w:val="ListParagraph"/>
        <w:numPr>
          <w:ilvl w:val="1"/>
          <w:numId w:val="1"/>
        </w:numPr>
        <w:rPr>
          <w:lang w:val="en-US"/>
        </w:rPr>
      </w:pPr>
      <w:r w:rsidRPr="00F87249">
        <w:rPr>
          <w:lang w:val="en-US"/>
        </w:rPr>
        <w:t>Freud called the dream images that people are able to recall the manifest content of the dream</w:t>
      </w:r>
    </w:p>
    <w:p w14:paraId="3F24A720" w14:textId="77777777" w:rsidR="001B221D" w:rsidRDefault="001B221D" w:rsidP="001B221D">
      <w:pPr>
        <w:pStyle w:val="ListParagraph"/>
        <w:numPr>
          <w:ilvl w:val="0"/>
          <w:numId w:val="1"/>
        </w:numPr>
        <w:rPr>
          <w:lang w:val="en-US"/>
        </w:rPr>
      </w:pPr>
      <w:r w:rsidRPr="001B221D">
        <w:rPr>
          <w:lang w:val="en-US"/>
        </w:rPr>
        <w:t xml:space="preserve">Problem-resolution theory </w:t>
      </w:r>
    </w:p>
    <w:p w14:paraId="4D175FE2" w14:textId="77777777" w:rsidR="001B221D" w:rsidRDefault="001B221D" w:rsidP="001B221D">
      <w:pPr>
        <w:pStyle w:val="ListParagraph"/>
        <w:numPr>
          <w:ilvl w:val="1"/>
          <w:numId w:val="1"/>
        </w:numPr>
        <w:rPr>
          <w:lang w:val="en-US"/>
        </w:rPr>
      </w:pPr>
      <w:r w:rsidRPr="001B221D">
        <w:rPr>
          <w:lang w:val="en-US"/>
        </w:rPr>
        <w:t xml:space="preserve">suggests we dream about what we stress about; once the problem is resolved, the dream would stop (this is a good explanation for recurring dreams). </w:t>
      </w:r>
    </w:p>
    <w:p w14:paraId="6707FC2D" w14:textId="77777777" w:rsidR="001B221D" w:rsidRDefault="001B221D" w:rsidP="001B221D">
      <w:pPr>
        <w:pStyle w:val="ListParagraph"/>
        <w:numPr>
          <w:ilvl w:val="0"/>
          <w:numId w:val="1"/>
        </w:numPr>
        <w:rPr>
          <w:lang w:val="en-US"/>
        </w:rPr>
      </w:pPr>
      <w:r w:rsidRPr="001B221D">
        <w:rPr>
          <w:lang w:val="en-US"/>
        </w:rPr>
        <w:t xml:space="preserve">Activation-synthesis </w:t>
      </w:r>
    </w:p>
    <w:p w14:paraId="1761D0B3" w14:textId="3BE1F886" w:rsidR="001B221D" w:rsidRPr="001B221D" w:rsidRDefault="001B221D" w:rsidP="001B221D">
      <w:pPr>
        <w:pStyle w:val="ListParagraph"/>
        <w:numPr>
          <w:ilvl w:val="1"/>
          <w:numId w:val="1"/>
        </w:numPr>
        <w:rPr>
          <w:lang w:val="en-US"/>
        </w:rPr>
      </w:pPr>
      <w:r w:rsidRPr="001B221D">
        <w:rPr>
          <w:lang w:val="en-US"/>
        </w:rPr>
        <w:t xml:space="preserve">suggests dreams are simply random firings of different parts of your brain; if your emotion </w:t>
      </w:r>
      <w:proofErr w:type="spellStart"/>
      <w:r w:rsidRPr="001B221D">
        <w:rPr>
          <w:lang w:val="en-US"/>
        </w:rPr>
        <w:t>centre</w:t>
      </w:r>
      <w:proofErr w:type="spellEnd"/>
      <w:r w:rsidRPr="001B221D">
        <w:rPr>
          <w:lang w:val="en-US"/>
        </w:rPr>
        <w:t xml:space="preserve"> fires then you dream in emotional content; if your movement </w:t>
      </w:r>
      <w:proofErr w:type="spellStart"/>
      <w:r w:rsidRPr="001B221D">
        <w:rPr>
          <w:lang w:val="en-US"/>
        </w:rPr>
        <w:t>centre</w:t>
      </w:r>
      <w:proofErr w:type="spellEnd"/>
      <w:r w:rsidRPr="001B221D">
        <w:rPr>
          <w:lang w:val="en-US"/>
        </w:rPr>
        <w:t xml:space="preserve"> fires, then you dream about running. Then, to explain this randomness, your cortex tries to put all these pictures together in a story that you'll understand using the memories and experiences you have. In other words, dreams mean nothing, they're just random</w:t>
      </w:r>
    </w:p>
    <w:p w14:paraId="63872796" w14:textId="4256EF5C" w:rsidR="005705CC" w:rsidRDefault="005705CC" w:rsidP="005705CC">
      <w:pPr>
        <w:pStyle w:val="ListParagraph"/>
        <w:numPr>
          <w:ilvl w:val="0"/>
          <w:numId w:val="1"/>
        </w:numPr>
        <w:rPr>
          <w:lang w:val="en-US"/>
        </w:rPr>
      </w:pPr>
      <w:r w:rsidRPr="005705CC">
        <w:rPr>
          <w:lang w:val="en-US"/>
        </w:rPr>
        <w:t>Nightmares, Lucid Dreams, and Daydreams</w:t>
      </w:r>
    </w:p>
    <w:p w14:paraId="1C29852D" w14:textId="6B651B5A" w:rsidR="00DE4241" w:rsidRDefault="00DE4241" w:rsidP="00DE4241">
      <w:pPr>
        <w:pStyle w:val="ListParagraph"/>
        <w:numPr>
          <w:ilvl w:val="1"/>
          <w:numId w:val="1"/>
        </w:numPr>
        <w:rPr>
          <w:lang w:val="en-US"/>
        </w:rPr>
      </w:pPr>
      <w:r>
        <w:rPr>
          <w:lang w:val="en-US"/>
        </w:rPr>
        <w:t>Nightmares</w:t>
      </w:r>
    </w:p>
    <w:p w14:paraId="427B1DCA" w14:textId="5E525EA4" w:rsidR="005705CC" w:rsidRDefault="006A4AE4" w:rsidP="00DE4241">
      <w:pPr>
        <w:pStyle w:val="ListParagraph"/>
        <w:numPr>
          <w:ilvl w:val="2"/>
          <w:numId w:val="1"/>
        </w:numPr>
        <w:rPr>
          <w:lang w:val="en-US"/>
        </w:rPr>
      </w:pPr>
      <w:r w:rsidRPr="006A4AE4">
        <w:rPr>
          <w:lang w:val="en-US"/>
        </w:rPr>
        <w:t>Dreams filled with intense anxiety are called nightmares</w:t>
      </w:r>
    </w:p>
    <w:p w14:paraId="1905ADA5" w14:textId="1DB2C7AE" w:rsidR="006A4AE4" w:rsidRDefault="000C6418" w:rsidP="00DE4241">
      <w:pPr>
        <w:pStyle w:val="ListParagraph"/>
        <w:numPr>
          <w:ilvl w:val="2"/>
          <w:numId w:val="1"/>
        </w:numPr>
        <w:rPr>
          <w:lang w:val="en-US"/>
        </w:rPr>
      </w:pPr>
      <w:r w:rsidRPr="000C6418">
        <w:rPr>
          <w:lang w:val="en-US"/>
        </w:rPr>
        <w:t>Nightmares generally evoke feelings of helplessness or powerlessness, usually in situations of great danger</w:t>
      </w:r>
    </w:p>
    <w:p w14:paraId="6EA32085" w14:textId="20D72A7B" w:rsidR="000C6418" w:rsidRDefault="00DE4241" w:rsidP="00DE4241">
      <w:pPr>
        <w:pStyle w:val="ListParagraph"/>
        <w:numPr>
          <w:ilvl w:val="2"/>
          <w:numId w:val="1"/>
        </w:numPr>
        <w:rPr>
          <w:lang w:val="en-US"/>
        </w:rPr>
      </w:pPr>
      <w:r>
        <w:rPr>
          <w:lang w:val="en-US"/>
        </w:rPr>
        <w:t>T</w:t>
      </w:r>
      <w:r w:rsidRPr="00DE4241">
        <w:rPr>
          <w:lang w:val="en-US"/>
        </w:rPr>
        <w:t>end to be more common among people who are under stress</w:t>
      </w:r>
    </w:p>
    <w:p w14:paraId="798581FA" w14:textId="7EBC3E6A" w:rsidR="00DE4241" w:rsidRDefault="00240181" w:rsidP="00DE4241">
      <w:pPr>
        <w:pStyle w:val="ListParagraph"/>
        <w:numPr>
          <w:ilvl w:val="2"/>
          <w:numId w:val="1"/>
        </w:numPr>
        <w:rPr>
          <w:lang w:val="en-US"/>
        </w:rPr>
      </w:pPr>
      <w:r w:rsidRPr="00240181">
        <w:rPr>
          <w:lang w:val="en-US"/>
        </w:rPr>
        <w:t>People who experience frequent nightmares and become very distressed by their nightmares are considered to have a nightmare disorder</w:t>
      </w:r>
    </w:p>
    <w:p w14:paraId="16B35FA6" w14:textId="40537EB6" w:rsidR="00240181" w:rsidRDefault="00240181" w:rsidP="00DE4241">
      <w:pPr>
        <w:pStyle w:val="ListParagraph"/>
        <w:numPr>
          <w:ilvl w:val="2"/>
          <w:numId w:val="1"/>
        </w:numPr>
        <w:rPr>
          <w:lang w:val="en-US"/>
        </w:rPr>
      </w:pPr>
      <w:r>
        <w:rPr>
          <w:lang w:val="en-US"/>
        </w:rPr>
        <w:t>N</w:t>
      </w:r>
      <w:r w:rsidRPr="00240181">
        <w:rPr>
          <w:lang w:val="en-US"/>
        </w:rPr>
        <w:t>ightmares are more common among children than adults</w:t>
      </w:r>
    </w:p>
    <w:p w14:paraId="5E30EC19" w14:textId="0969DCDC" w:rsidR="00240181" w:rsidRDefault="00496BA4" w:rsidP="00DE4241">
      <w:pPr>
        <w:pStyle w:val="ListParagraph"/>
        <w:numPr>
          <w:ilvl w:val="2"/>
          <w:numId w:val="1"/>
        </w:numPr>
        <w:rPr>
          <w:lang w:val="en-US"/>
        </w:rPr>
      </w:pPr>
      <w:r w:rsidRPr="00496BA4">
        <w:rPr>
          <w:lang w:val="en-US"/>
        </w:rPr>
        <w:t>When children have a nightmare, simple reassurances that they are safe and that the dream does not reflect real danger are usually helpful</w:t>
      </w:r>
    </w:p>
    <w:p w14:paraId="3D4A97EC" w14:textId="78403723" w:rsidR="00496BA4" w:rsidRDefault="00AC65BA" w:rsidP="00DE4241">
      <w:pPr>
        <w:pStyle w:val="ListParagraph"/>
        <w:numPr>
          <w:ilvl w:val="2"/>
          <w:numId w:val="1"/>
        </w:numPr>
        <w:rPr>
          <w:lang w:val="en-US"/>
        </w:rPr>
      </w:pPr>
      <w:r>
        <w:rPr>
          <w:lang w:val="en-US"/>
        </w:rPr>
        <w:t>I</w:t>
      </w:r>
      <w:r w:rsidRPr="00AC65BA">
        <w:rPr>
          <w:lang w:val="en-US"/>
        </w:rPr>
        <w:t>mportant to help the child appreciate the difference between inner and outer reality, a concept they struggle with up to and into their early school years</w:t>
      </w:r>
    </w:p>
    <w:p w14:paraId="52902935" w14:textId="6EA9A4E7" w:rsidR="00AC65BA" w:rsidRDefault="002B0B9C" w:rsidP="002B0B9C">
      <w:pPr>
        <w:pStyle w:val="ListParagraph"/>
        <w:numPr>
          <w:ilvl w:val="1"/>
          <w:numId w:val="1"/>
        </w:numPr>
        <w:rPr>
          <w:lang w:val="en-US"/>
        </w:rPr>
      </w:pPr>
      <w:r>
        <w:rPr>
          <w:lang w:val="en-US"/>
        </w:rPr>
        <w:t>Lucid Dreams</w:t>
      </w:r>
    </w:p>
    <w:p w14:paraId="7D281951" w14:textId="4808DDB1" w:rsidR="002B0B9C" w:rsidRDefault="001353CE" w:rsidP="002B0B9C">
      <w:pPr>
        <w:pStyle w:val="ListParagraph"/>
        <w:numPr>
          <w:ilvl w:val="2"/>
          <w:numId w:val="1"/>
        </w:numPr>
        <w:rPr>
          <w:lang w:val="en-US"/>
        </w:rPr>
      </w:pPr>
      <w:r>
        <w:rPr>
          <w:lang w:val="en-US"/>
        </w:rPr>
        <w:t>D</w:t>
      </w:r>
      <w:r w:rsidRPr="001353CE">
        <w:rPr>
          <w:lang w:val="en-US"/>
        </w:rPr>
        <w:t>reams in which sleepers fully recognize that they are dreaming, and occasionally actively guide the outcome of the dream</w:t>
      </w:r>
    </w:p>
    <w:p w14:paraId="172DB761" w14:textId="1C8BBF40" w:rsidR="001353CE" w:rsidRDefault="001353CE" w:rsidP="002B0B9C">
      <w:pPr>
        <w:pStyle w:val="ListParagraph"/>
        <w:numPr>
          <w:ilvl w:val="2"/>
          <w:numId w:val="1"/>
        </w:numPr>
        <w:rPr>
          <w:lang w:val="en-US"/>
        </w:rPr>
      </w:pPr>
      <w:r w:rsidRPr="001353CE">
        <w:rPr>
          <w:lang w:val="en-US"/>
        </w:rPr>
        <w:t>Some lucid dreamers can even willfully guide the outcome of their dreams</w:t>
      </w:r>
    </w:p>
    <w:p w14:paraId="3834B764" w14:textId="7A73F36D" w:rsidR="001353CE" w:rsidRDefault="00BB7366" w:rsidP="002B0B9C">
      <w:pPr>
        <w:pStyle w:val="ListParagraph"/>
        <w:numPr>
          <w:ilvl w:val="2"/>
          <w:numId w:val="1"/>
        </w:numPr>
        <w:rPr>
          <w:lang w:val="en-US"/>
        </w:rPr>
      </w:pPr>
      <w:r w:rsidRPr="00BB7366">
        <w:rPr>
          <w:lang w:val="en-US"/>
        </w:rPr>
        <w:t>people who attempt to engage in lucid dreaming often believe that it is a way to open up another phase of human consciousness and perhaps help us to understand the relationships among frontal lobe function, rationality, and psychosis</w:t>
      </w:r>
    </w:p>
    <w:p w14:paraId="4D4E918F" w14:textId="328618D8" w:rsidR="00BB7366" w:rsidRDefault="00C66557" w:rsidP="00C66557">
      <w:pPr>
        <w:pStyle w:val="ListParagraph"/>
        <w:numPr>
          <w:ilvl w:val="1"/>
          <w:numId w:val="1"/>
        </w:numPr>
        <w:rPr>
          <w:lang w:val="en-US"/>
        </w:rPr>
      </w:pPr>
      <w:r>
        <w:rPr>
          <w:lang w:val="en-US"/>
        </w:rPr>
        <w:lastRenderedPageBreak/>
        <w:t>Day</w:t>
      </w:r>
      <w:r w:rsidR="00A72E3A">
        <w:rPr>
          <w:lang w:val="en-US"/>
        </w:rPr>
        <w:t>dreams</w:t>
      </w:r>
    </w:p>
    <w:p w14:paraId="5D73EA50" w14:textId="4CD354C7" w:rsidR="00A72E3A" w:rsidRDefault="008D63D2" w:rsidP="00A72E3A">
      <w:pPr>
        <w:pStyle w:val="ListParagraph"/>
        <w:numPr>
          <w:ilvl w:val="2"/>
          <w:numId w:val="1"/>
        </w:numPr>
        <w:rPr>
          <w:lang w:val="en-US"/>
        </w:rPr>
      </w:pPr>
      <w:r w:rsidRPr="008D63D2">
        <w:rPr>
          <w:lang w:val="en-US"/>
        </w:rPr>
        <w:t>Sometimes a daydream can become so strong that we lose track of external reality for a brief while</w:t>
      </w:r>
    </w:p>
    <w:p w14:paraId="626834B3" w14:textId="286D3251" w:rsidR="008D63D2" w:rsidRDefault="008D63D2" w:rsidP="00A72E3A">
      <w:pPr>
        <w:pStyle w:val="ListParagraph"/>
        <w:numPr>
          <w:ilvl w:val="2"/>
          <w:numId w:val="1"/>
        </w:numPr>
        <w:rPr>
          <w:lang w:val="en-US"/>
        </w:rPr>
      </w:pPr>
      <w:r>
        <w:rPr>
          <w:lang w:val="en-US"/>
        </w:rPr>
        <w:t>A</w:t>
      </w:r>
      <w:r w:rsidRPr="008D63D2">
        <w:rPr>
          <w:lang w:val="en-US"/>
        </w:rPr>
        <w:t>lthough we may be embarrassed when caught daydreaming, such experiences may also afford us opportunities for creativity; we are, after all, less constrained during the fantasies than we would be if attending strictly to the outside world</w:t>
      </w:r>
    </w:p>
    <w:p w14:paraId="00300840" w14:textId="5461B8E1" w:rsidR="006B65D7" w:rsidRDefault="006B65D7" w:rsidP="006B65D7">
      <w:pPr>
        <w:rPr>
          <w:lang w:val="en-US"/>
        </w:rPr>
      </w:pPr>
      <w:r w:rsidRPr="006B65D7">
        <w:rPr>
          <w:lang w:val="en-US"/>
        </w:rPr>
        <w:t>Sleep Pattern Changes Over Development</w:t>
      </w:r>
    </w:p>
    <w:p w14:paraId="43FE732B" w14:textId="6D0C95FC" w:rsidR="006B65D7" w:rsidRDefault="003F689C" w:rsidP="006E2F25">
      <w:pPr>
        <w:pStyle w:val="ListParagraph"/>
        <w:numPr>
          <w:ilvl w:val="0"/>
          <w:numId w:val="1"/>
        </w:numPr>
        <w:rPr>
          <w:lang w:val="en-US"/>
        </w:rPr>
      </w:pPr>
      <w:r w:rsidRPr="003F689C">
        <w:rPr>
          <w:lang w:val="en-US"/>
        </w:rPr>
        <w:t>Through the first four months of life, babies sleep between 14 and 17 hours each day</w:t>
      </w:r>
    </w:p>
    <w:p w14:paraId="16E2C595" w14:textId="204B3066" w:rsidR="003F689C" w:rsidRDefault="003F689C" w:rsidP="006E2F25">
      <w:pPr>
        <w:pStyle w:val="ListParagraph"/>
        <w:numPr>
          <w:ilvl w:val="0"/>
          <w:numId w:val="1"/>
        </w:numPr>
        <w:rPr>
          <w:lang w:val="en-US"/>
        </w:rPr>
      </w:pPr>
      <w:r w:rsidRPr="003F689C">
        <w:rPr>
          <w:lang w:val="en-US"/>
        </w:rPr>
        <w:t>Although babies spend a lot of time asleep overall, the lengths of their sleep periods can last anywhere from minutes to hours before they are awake and crying out for attention</w:t>
      </w:r>
    </w:p>
    <w:p w14:paraId="7F8C7A9D" w14:textId="649ECEEC" w:rsidR="003F689C" w:rsidRDefault="003F689C" w:rsidP="006E2F25">
      <w:pPr>
        <w:pStyle w:val="ListParagraph"/>
        <w:numPr>
          <w:ilvl w:val="0"/>
          <w:numId w:val="1"/>
        </w:numPr>
        <w:rPr>
          <w:lang w:val="en-US"/>
        </w:rPr>
      </w:pPr>
      <w:r w:rsidRPr="003F689C">
        <w:rPr>
          <w:lang w:val="en-US"/>
        </w:rPr>
        <w:t>sleep tends to become more structured at around 6 months of age</w:t>
      </w:r>
    </w:p>
    <w:p w14:paraId="3B7518E3" w14:textId="1303913D" w:rsidR="003F689C" w:rsidRDefault="00344DFF" w:rsidP="006E2F25">
      <w:pPr>
        <w:pStyle w:val="ListParagraph"/>
        <w:numPr>
          <w:ilvl w:val="0"/>
          <w:numId w:val="1"/>
        </w:numPr>
        <w:rPr>
          <w:lang w:val="en-US"/>
        </w:rPr>
      </w:pPr>
      <w:r>
        <w:rPr>
          <w:lang w:val="en-US"/>
        </w:rPr>
        <w:t>B</w:t>
      </w:r>
      <w:r w:rsidRPr="00344DFF">
        <w:rPr>
          <w:lang w:val="en-US"/>
        </w:rPr>
        <w:t>abies appear to spend a great deal more time than adults in REM sleep</w:t>
      </w:r>
    </w:p>
    <w:p w14:paraId="50882BC2" w14:textId="1F19097C" w:rsidR="00344DFF" w:rsidRDefault="005A6160" w:rsidP="006E2F25">
      <w:pPr>
        <w:pStyle w:val="ListParagraph"/>
        <w:numPr>
          <w:ilvl w:val="0"/>
          <w:numId w:val="1"/>
        </w:numPr>
        <w:rPr>
          <w:lang w:val="en-US"/>
        </w:rPr>
      </w:pPr>
      <w:r w:rsidRPr="005A6160">
        <w:rPr>
          <w:lang w:val="en-US"/>
        </w:rPr>
        <w:t>REM sleep tends to decrease to adult levels somewhere between the ages of 2 and 6 years</w:t>
      </w:r>
    </w:p>
    <w:p w14:paraId="0A004BB5" w14:textId="77777777" w:rsidR="009E4AC5" w:rsidRDefault="009E4AC5" w:rsidP="006E2F25">
      <w:pPr>
        <w:pStyle w:val="ListParagraph"/>
        <w:numPr>
          <w:ilvl w:val="0"/>
          <w:numId w:val="1"/>
        </w:numPr>
        <w:rPr>
          <w:lang w:val="en-US"/>
        </w:rPr>
      </w:pPr>
      <w:r w:rsidRPr="009E4AC5">
        <w:rPr>
          <w:lang w:val="en-US"/>
        </w:rPr>
        <w:t>Most children sleep around nine hours each day, although pediatricians recommend between 12 and 15 hours of sleep for anyone between 2 and 5 years of age</w:t>
      </w:r>
    </w:p>
    <w:p w14:paraId="162CE085" w14:textId="77777777" w:rsidR="009E4AC5" w:rsidRDefault="009E4AC5" w:rsidP="006E2F25">
      <w:pPr>
        <w:pStyle w:val="ListParagraph"/>
        <w:numPr>
          <w:ilvl w:val="0"/>
          <w:numId w:val="1"/>
        </w:numPr>
        <w:rPr>
          <w:lang w:val="en-US"/>
        </w:rPr>
      </w:pPr>
      <w:r w:rsidRPr="009E4AC5">
        <w:rPr>
          <w:lang w:val="en-US"/>
        </w:rPr>
        <w:t xml:space="preserve">Teenagers average around seven hours of daily sleep, although pediatricians recommend at least eight hours for them </w:t>
      </w:r>
    </w:p>
    <w:p w14:paraId="1E8DAB0C" w14:textId="52AE1340" w:rsidR="005A6160" w:rsidRDefault="009E4AC5" w:rsidP="006E2F25">
      <w:pPr>
        <w:pStyle w:val="ListParagraph"/>
        <w:numPr>
          <w:ilvl w:val="0"/>
          <w:numId w:val="1"/>
        </w:numPr>
        <w:rPr>
          <w:lang w:val="en-US"/>
        </w:rPr>
      </w:pPr>
      <w:r w:rsidRPr="009E4AC5">
        <w:rPr>
          <w:lang w:val="en-US"/>
        </w:rPr>
        <w:t>As adults, our sleep patterns continue to change. As we age, we spend less and less time in deep sleep and REM sleep, our sleep is more readily interrupted, and we take longer to get back to sleep when awakened</w:t>
      </w:r>
    </w:p>
    <w:p w14:paraId="7B255C48" w14:textId="4DFB7A58" w:rsidR="009E4AC5" w:rsidRPr="006E2F25" w:rsidRDefault="00727E60" w:rsidP="009E4AC5">
      <w:pPr>
        <w:pStyle w:val="ListParagraph"/>
        <w:rPr>
          <w:lang w:val="en-US"/>
        </w:rPr>
      </w:pPr>
      <w:r w:rsidRPr="00727E60">
        <w:rPr>
          <w:noProof/>
        </w:rPr>
        <w:drawing>
          <wp:inline distT="0" distB="0" distL="0" distR="0" wp14:anchorId="43917296" wp14:editId="0FCF1F21">
            <wp:extent cx="5943600" cy="4103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alphaModFix amt="85000"/>
                      <a:extLst>
                        <a:ext uri="{BEBA8EAE-BF5A-486C-A8C5-ECC9F3942E4B}">
                          <a14:imgProps xmlns:a14="http://schemas.microsoft.com/office/drawing/2010/main">
                            <a14:imgLayer r:embed="rId24">
                              <a14:imgEffect>
                                <a14:colorTemperature colorTemp="11200"/>
                              </a14:imgEffect>
                              <a14:imgEffect>
                                <a14:brightnessContrast contrast="-40000"/>
                              </a14:imgEffect>
                            </a14:imgLayer>
                          </a14:imgProps>
                        </a:ext>
                      </a:extLst>
                    </a:blip>
                    <a:stretch>
                      <a:fillRect/>
                    </a:stretch>
                  </pic:blipFill>
                  <pic:spPr>
                    <a:xfrm>
                      <a:off x="0" y="0"/>
                      <a:ext cx="5943600" cy="4103370"/>
                    </a:xfrm>
                    <a:prstGeom prst="rect">
                      <a:avLst/>
                    </a:prstGeom>
                  </pic:spPr>
                </pic:pic>
              </a:graphicData>
            </a:graphic>
          </wp:inline>
        </w:drawing>
      </w:r>
    </w:p>
    <w:p w14:paraId="58AA776F" w14:textId="66E55F9D" w:rsidR="00F60301" w:rsidRDefault="00121EE4" w:rsidP="00121EE4">
      <w:pPr>
        <w:pStyle w:val="ListParagraph"/>
        <w:numPr>
          <w:ilvl w:val="0"/>
          <w:numId w:val="1"/>
        </w:numPr>
        <w:rPr>
          <w:lang w:val="en-US"/>
        </w:rPr>
      </w:pPr>
      <w:r w:rsidRPr="00121EE4">
        <w:rPr>
          <w:lang w:val="en-US"/>
        </w:rPr>
        <w:lastRenderedPageBreak/>
        <w:t>The body clocks of teenagers also seem to be compromised by the increased social and academic pressures that they encounter</w:t>
      </w:r>
    </w:p>
    <w:p w14:paraId="0891F855" w14:textId="09F6E8CE" w:rsidR="00121EE4" w:rsidRDefault="00492979" w:rsidP="00121EE4">
      <w:pPr>
        <w:pStyle w:val="ListParagraph"/>
        <w:numPr>
          <w:ilvl w:val="0"/>
          <w:numId w:val="1"/>
        </w:numPr>
        <w:rPr>
          <w:lang w:val="en-US"/>
        </w:rPr>
      </w:pPr>
      <w:r w:rsidRPr="00492979">
        <w:rPr>
          <w:lang w:val="en-US"/>
        </w:rPr>
        <w:t>Many adolescents, for example, stay up late largely because that's what it takes for them to finish their homework or to keep up with their friends</w:t>
      </w:r>
    </w:p>
    <w:p w14:paraId="604DECBE" w14:textId="6ECAE75D" w:rsidR="00492979" w:rsidRDefault="00AD40EF" w:rsidP="00AD40EF">
      <w:pPr>
        <w:rPr>
          <w:lang w:val="en-US"/>
        </w:rPr>
      </w:pPr>
      <w:r>
        <w:rPr>
          <w:lang w:val="en-US"/>
        </w:rPr>
        <w:t>Sleep Deprivation</w:t>
      </w:r>
    </w:p>
    <w:p w14:paraId="2950F012" w14:textId="135AFA99" w:rsidR="004E3644" w:rsidRDefault="00D14A42" w:rsidP="00AD40EF">
      <w:pPr>
        <w:pStyle w:val="ListParagraph"/>
        <w:numPr>
          <w:ilvl w:val="0"/>
          <w:numId w:val="1"/>
        </w:numPr>
        <w:rPr>
          <w:lang w:val="en-US"/>
        </w:rPr>
      </w:pPr>
      <w:r>
        <w:rPr>
          <w:lang w:val="en-US"/>
        </w:rPr>
        <w:t>W</w:t>
      </w:r>
      <w:r w:rsidR="004E3644" w:rsidRPr="004E3644">
        <w:rPr>
          <w:lang w:val="en-US"/>
        </w:rPr>
        <w:t>hen lack of sleep happens, we become generally sleepy and maybe a little cranky</w:t>
      </w:r>
    </w:p>
    <w:p w14:paraId="00023DC0" w14:textId="2116A48E" w:rsidR="00AD40EF" w:rsidRDefault="004E3644" w:rsidP="00AD40EF">
      <w:pPr>
        <w:pStyle w:val="ListParagraph"/>
        <w:numPr>
          <w:ilvl w:val="0"/>
          <w:numId w:val="1"/>
        </w:numPr>
        <w:rPr>
          <w:lang w:val="en-US"/>
        </w:rPr>
      </w:pPr>
      <w:r w:rsidRPr="004E3644">
        <w:rPr>
          <w:lang w:val="en-US"/>
        </w:rPr>
        <w:t>After a while, we may yearn for sleep</w:t>
      </w:r>
    </w:p>
    <w:p w14:paraId="7CB39008" w14:textId="7476DE80" w:rsidR="004E3644" w:rsidRDefault="00B66A76" w:rsidP="00AD40EF">
      <w:pPr>
        <w:pStyle w:val="ListParagraph"/>
        <w:numPr>
          <w:ilvl w:val="0"/>
          <w:numId w:val="1"/>
        </w:numPr>
        <w:rPr>
          <w:lang w:val="en-US"/>
        </w:rPr>
      </w:pPr>
      <w:r>
        <w:rPr>
          <w:lang w:val="en-US"/>
        </w:rPr>
        <w:t>W</w:t>
      </w:r>
      <w:r w:rsidRPr="00B66A76">
        <w:rPr>
          <w:lang w:val="en-US"/>
        </w:rPr>
        <w:t>ithout enough sleep, people also experience a general depressed state</w:t>
      </w:r>
    </w:p>
    <w:p w14:paraId="0F42D35B" w14:textId="2738B3B5" w:rsidR="00B66A76" w:rsidRDefault="00AF6812" w:rsidP="00AF6812">
      <w:pPr>
        <w:pStyle w:val="ListParagraph"/>
        <w:numPr>
          <w:ilvl w:val="0"/>
          <w:numId w:val="1"/>
        </w:numPr>
        <w:rPr>
          <w:lang w:val="en-US"/>
        </w:rPr>
      </w:pPr>
      <w:r w:rsidRPr="00AF6812">
        <w:rPr>
          <w:lang w:val="en-US"/>
        </w:rPr>
        <w:t>They display lower productivity and are more apt to make mistakes</w:t>
      </w:r>
    </w:p>
    <w:p w14:paraId="4552E146" w14:textId="47FE212A" w:rsidR="00AF6812" w:rsidRDefault="00B447F9" w:rsidP="00AF6812">
      <w:pPr>
        <w:pStyle w:val="ListParagraph"/>
        <w:numPr>
          <w:ilvl w:val="0"/>
          <w:numId w:val="1"/>
        </w:numPr>
        <w:rPr>
          <w:lang w:val="en-US"/>
        </w:rPr>
      </w:pPr>
      <w:r>
        <w:rPr>
          <w:lang w:val="en-US"/>
        </w:rPr>
        <w:t>A</w:t>
      </w:r>
      <w:r w:rsidRPr="00B447F9">
        <w:rPr>
          <w:lang w:val="en-US"/>
        </w:rPr>
        <w:t>ccidents and deaths are more likely to occur when drivers and pilots do not get enough sleep</w:t>
      </w:r>
    </w:p>
    <w:p w14:paraId="7B4B1D00" w14:textId="0CAA20A6" w:rsidR="00B447F9" w:rsidRDefault="00B447F9" w:rsidP="00AF6812">
      <w:pPr>
        <w:pStyle w:val="ListParagraph"/>
        <w:numPr>
          <w:ilvl w:val="0"/>
          <w:numId w:val="1"/>
        </w:numPr>
        <w:rPr>
          <w:lang w:val="en-US"/>
        </w:rPr>
      </w:pPr>
      <w:r w:rsidRPr="00B447F9">
        <w:rPr>
          <w:lang w:val="en-US"/>
        </w:rPr>
        <w:t>Adolescents are particularly likely to be sleep deprived</w:t>
      </w:r>
    </w:p>
    <w:p w14:paraId="75B34A8E" w14:textId="70DCEB83" w:rsidR="00B447F9" w:rsidRDefault="00D250C9" w:rsidP="00AF6812">
      <w:pPr>
        <w:pStyle w:val="ListParagraph"/>
        <w:numPr>
          <w:ilvl w:val="0"/>
          <w:numId w:val="1"/>
        </w:numPr>
        <w:rPr>
          <w:lang w:val="en-US"/>
        </w:rPr>
      </w:pPr>
      <w:r>
        <w:rPr>
          <w:lang w:val="en-US"/>
        </w:rPr>
        <w:t>T</w:t>
      </w:r>
      <w:r w:rsidRPr="00D250C9">
        <w:rPr>
          <w:lang w:val="en-US"/>
        </w:rPr>
        <w:t>eenagers today get about two hours less sleep per night than teens did 80 years ago</w:t>
      </w:r>
    </w:p>
    <w:p w14:paraId="664404E9" w14:textId="2D3E980C" w:rsidR="00D250C9" w:rsidRDefault="00D250C9" w:rsidP="00AF6812">
      <w:pPr>
        <w:pStyle w:val="ListParagraph"/>
        <w:numPr>
          <w:ilvl w:val="0"/>
          <w:numId w:val="1"/>
        </w:numPr>
        <w:rPr>
          <w:lang w:val="en-US"/>
        </w:rPr>
      </w:pPr>
      <w:r w:rsidRPr="00D250C9">
        <w:rPr>
          <w:lang w:val="en-US"/>
        </w:rPr>
        <w:t>Ironically, students who pull all-nighters to complete their work actually wind up working less efficiently and effectively than they would if they were to sleep the eight or nine hours that they need</w:t>
      </w:r>
    </w:p>
    <w:p w14:paraId="555BD67B" w14:textId="7A3A5C46" w:rsidR="00D250C9" w:rsidRDefault="00DA5DAC" w:rsidP="00AF6812">
      <w:pPr>
        <w:pStyle w:val="ListParagraph"/>
        <w:numPr>
          <w:ilvl w:val="0"/>
          <w:numId w:val="1"/>
        </w:numPr>
        <w:rPr>
          <w:lang w:val="en-US"/>
        </w:rPr>
      </w:pPr>
      <w:r w:rsidRPr="00DA5DAC">
        <w:rPr>
          <w:lang w:val="en-US"/>
        </w:rPr>
        <w:t>Studies suggest that, on one hand, sleep deprivation does not necessarily lower one's performance on complex logical tasks</w:t>
      </w:r>
    </w:p>
    <w:p w14:paraId="2BF2D7E0" w14:textId="479327E0" w:rsidR="00DA5DAC" w:rsidRDefault="00DA5DAC" w:rsidP="00AF6812">
      <w:pPr>
        <w:pStyle w:val="ListParagraph"/>
        <w:numPr>
          <w:ilvl w:val="0"/>
          <w:numId w:val="1"/>
        </w:numPr>
        <w:rPr>
          <w:lang w:val="en-US"/>
        </w:rPr>
      </w:pPr>
      <w:r w:rsidRPr="00DA5DAC">
        <w:rPr>
          <w:lang w:val="en-US"/>
        </w:rPr>
        <w:t>Many sleep-deprived college and university students, for example, seem able to conduct research or write papers, particularly if those works interest them a lot</w:t>
      </w:r>
    </w:p>
    <w:p w14:paraId="736DA772" w14:textId="30911B33" w:rsidR="00DA5DAC" w:rsidRDefault="00ED5085" w:rsidP="00ED5085">
      <w:pPr>
        <w:rPr>
          <w:lang w:val="en-US"/>
        </w:rPr>
      </w:pPr>
      <w:r>
        <w:rPr>
          <w:lang w:val="en-US"/>
        </w:rPr>
        <w:t>Sleep Disorders</w:t>
      </w:r>
    </w:p>
    <w:p w14:paraId="49CD341E" w14:textId="476ABA06" w:rsidR="00ED5085" w:rsidRDefault="00AA59C4" w:rsidP="00ED5085">
      <w:pPr>
        <w:pStyle w:val="ListParagraph"/>
        <w:numPr>
          <w:ilvl w:val="0"/>
          <w:numId w:val="1"/>
        </w:numPr>
        <w:rPr>
          <w:lang w:val="en-US"/>
        </w:rPr>
      </w:pPr>
      <w:r w:rsidRPr="00AA59C4">
        <w:rPr>
          <w:lang w:val="en-US"/>
        </w:rPr>
        <w:t>Sleep disorders occur when normal sleep patterns are disturbed, causing impaired daytime functioning and feelings of distress</w:t>
      </w:r>
    </w:p>
    <w:p w14:paraId="646F5E3B" w14:textId="63957A84" w:rsidR="00AA59C4" w:rsidRDefault="00CF7814" w:rsidP="00ED5085">
      <w:pPr>
        <w:pStyle w:val="ListParagraph"/>
        <w:numPr>
          <w:ilvl w:val="0"/>
          <w:numId w:val="1"/>
        </w:numPr>
        <w:rPr>
          <w:lang w:val="en-US"/>
        </w:rPr>
      </w:pPr>
      <w:r w:rsidRPr="00CF7814">
        <w:rPr>
          <w:lang w:val="en-US"/>
        </w:rPr>
        <w:t>Almost everyone suffers from some kind of sleep disorder at one time or another in their lives</w:t>
      </w:r>
    </w:p>
    <w:p w14:paraId="7889FC08" w14:textId="62693C6F" w:rsidR="00CF7814" w:rsidRDefault="00CF7814" w:rsidP="00ED5085">
      <w:pPr>
        <w:pStyle w:val="ListParagraph"/>
        <w:numPr>
          <w:ilvl w:val="0"/>
          <w:numId w:val="1"/>
        </w:numPr>
        <w:rPr>
          <w:lang w:val="en-US"/>
        </w:rPr>
      </w:pPr>
      <w:r w:rsidRPr="00CF7814">
        <w:rPr>
          <w:lang w:val="en-US"/>
        </w:rPr>
        <w:t>Primary sleep disorders typically arise from abnormalities in people's circadian rhythms and sleep-wake mechanisms</w:t>
      </w:r>
    </w:p>
    <w:p w14:paraId="7A406528" w14:textId="0944C83F" w:rsidR="00CF7814" w:rsidRDefault="00CF7814" w:rsidP="00ED5085">
      <w:pPr>
        <w:pStyle w:val="ListParagraph"/>
        <w:numPr>
          <w:ilvl w:val="0"/>
          <w:numId w:val="1"/>
        </w:numPr>
        <w:rPr>
          <w:lang w:val="en-US"/>
        </w:rPr>
      </w:pPr>
      <w:r>
        <w:rPr>
          <w:lang w:val="en-US"/>
        </w:rPr>
        <w:t xml:space="preserve">Insomnia </w:t>
      </w:r>
    </w:p>
    <w:p w14:paraId="2EC2CFE3" w14:textId="0200E582" w:rsidR="00B51F6B" w:rsidRDefault="00B51F6B" w:rsidP="00B51F6B">
      <w:pPr>
        <w:pStyle w:val="ListParagraph"/>
        <w:numPr>
          <w:ilvl w:val="1"/>
          <w:numId w:val="1"/>
        </w:numPr>
        <w:rPr>
          <w:lang w:val="en-US"/>
        </w:rPr>
      </w:pPr>
      <w:r w:rsidRPr="00B51F6B">
        <w:rPr>
          <w:lang w:val="en-US"/>
        </w:rPr>
        <w:t>sleep disorder characterized by a regular inability to fall asleep or stay asleep</w:t>
      </w:r>
    </w:p>
    <w:p w14:paraId="7771640C" w14:textId="7EE679F1" w:rsidR="00B51F6B" w:rsidRDefault="00D17DA7" w:rsidP="00B51F6B">
      <w:pPr>
        <w:pStyle w:val="ListParagraph"/>
        <w:numPr>
          <w:ilvl w:val="1"/>
          <w:numId w:val="1"/>
        </w:numPr>
        <w:rPr>
          <w:lang w:val="en-US"/>
        </w:rPr>
      </w:pPr>
      <w:r w:rsidRPr="00D17DA7">
        <w:rPr>
          <w:lang w:val="en-US"/>
        </w:rPr>
        <w:t>20 percent of Canadians are dissatisfied with the quality of their sleep</w:t>
      </w:r>
    </w:p>
    <w:p w14:paraId="6AE106C3" w14:textId="32D7AA7D" w:rsidR="00D17DA7" w:rsidRDefault="00D17DA7" w:rsidP="00B51F6B">
      <w:pPr>
        <w:pStyle w:val="ListParagraph"/>
        <w:numPr>
          <w:ilvl w:val="1"/>
          <w:numId w:val="1"/>
        </w:numPr>
        <w:rPr>
          <w:lang w:val="en-US"/>
        </w:rPr>
      </w:pPr>
      <w:r w:rsidRPr="00D17DA7">
        <w:rPr>
          <w:lang w:val="en-US"/>
        </w:rPr>
        <w:t>many cases of insomnia are triggered by day-to-day stressors</w:t>
      </w:r>
    </w:p>
    <w:p w14:paraId="16B43B01" w14:textId="171F096A" w:rsidR="00D17DA7" w:rsidRDefault="00D17DA7" w:rsidP="00B51F6B">
      <w:pPr>
        <w:pStyle w:val="ListParagraph"/>
        <w:numPr>
          <w:ilvl w:val="1"/>
          <w:numId w:val="1"/>
        </w:numPr>
        <w:rPr>
          <w:lang w:val="en-US"/>
        </w:rPr>
      </w:pPr>
      <w:r w:rsidRPr="00D17DA7">
        <w:rPr>
          <w:lang w:val="en-US"/>
        </w:rPr>
        <w:t>Insomnia is more common among older people than younger ones</w:t>
      </w:r>
    </w:p>
    <w:p w14:paraId="1CB8E3E7" w14:textId="7090054B" w:rsidR="00D17DA7" w:rsidRDefault="00E4757E" w:rsidP="00B51F6B">
      <w:pPr>
        <w:pStyle w:val="ListParagraph"/>
        <w:numPr>
          <w:ilvl w:val="1"/>
          <w:numId w:val="1"/>
        </w:numPr>
        <w:rPr>
          <w:lang w:val="en-US"/>
        </w:rPr>
      </w:pPr>
      <w:r w:rsidRPr="00E4757E">
        <w:rPr>
          <w:lang w:val="en-US"/>
        </w:rPr>
        <w:t>Elderly individuals are particularly prone to this problem because so many of them have medical ailments, experience pain, take medications, or grapple with depression and anxiety—each a known contributor to insomnia</w:t>
      </w:r>
    </w:p>
    <w:p w14:paraId="7A3BAB63" w14:textId="77777777" w:rsidR="00C5781E" w:rsidRDefault="00E4757E" w:rsidP="00C5781E">
      <w:pPr>
        <w:pStyle w:val="ListParagraph"/>
        <w:numPr>
          <w:ilvl w:val="0"/>
          <w:numId w:val="1"/>
        </w:numPr>
        <w:rPr>
          <w:lang w:val="en-US"/>
        </w:rPr>
      </w:pPr>
      <w:r w:rsidRPr="00C5781E">
        <w:rPr>
          <w:lang w:val="en-US"/>
        </w:rPr>
        <w:t xml:space="preserve">Sleepwalking </w:t>
      </w:r>
    </w:p>
    <w:p w14:paraId="18D03711" w14:textId="5E2ADEC3" w:rsidR="00E4757E" w:rsidRDefault="00C5781E" w:rsidP="00C5781E">
      <w:pPr>
        <w:pStyle w:val="ListParagraph"/>
        <w:numPr>
          <w:ilvl w:val="1"/>
          <w:numId w:val="1"/>
        </w:numPr>
        <w:rPr>
          <w:lang w:val="en-US"/>
        </w:rPr>
      </w:pPr>
      <w:r>
        <w:rPr>
          <w:lang w:val="en-US"/>
        </w:rPr>
        <w:t>M</w:t>
      </w:r>
      <w:r w:rsidR="00E4757E" w:rsidRPr="00C5781E">
        <w:rPr>
          <w:lang w:val="en-US"/>
        </w:rPr>
        <w:t>ost often takes place during the first three hours of sleep</w:t>
      </w:r>
    </w:p>
    <w:p w14:paraId="2DB0CAF6" w14:textId="72795739" w:rsidR="00C5781E" w:rsidRDefault="00D43E0C" w:rsidP="00C5781E">
      <w:pPr>
        <w:pStyle w:val="ListParagraph"/>
        <w:numPr>
          <w:ilvl w:val="1"/>
          <w:numId w:val="1"/>
        </w:numPr>
        <w:rPr>
          <w:lang w:val="en-US"/>
        </w:rPr>
      </w:pPr>
      <w:r w:rsidRPr="00D43E0C">
        <w:rPr>
          <w:lang w:val="en-US"/>
        </w:rPr>
        <w:t>Sleepwalkers will often sit up, get out of bed, and walk around</w:t>
      </w:r>
    </w:p>
    <w:p w14:paraId="341424A3" w14:textId="0DB05D65" w:rsidR="00D43E0C" w:rsidRDefault="00D43E0C" w:rsidP="00C5781E">
      <w:pPr>
        <w:pStyle w:val="ListParagraph"/>
        <w:numPr>
          <w:ilvl w:val="1"/>
          <w:numId w:val="1"/>
        </w:numPr>
        <w:rPr>
          <w:lang w:val="en-US"/>
        </w:rPr>
      </w:pPr>
      <w:r w:rsidRPr="00D43E0C">
        <w:rPr>
          <w:lang w:val="en-US"/>
        </w:rPr>
        <w:t>They usually avoid obstacles, climb stairs, and perform complex activities.</w:t>
      </w:r>
    </w:p>
    <w:p w14:paraId="41FB98A6" w14:textId="2CFBBAE6" w:rsidR="00D43E0C" w:rsidRDefault="00D43E0C" w:rsidP="00C5781E">
      <w:pPr>
        <w:pStyle w:val="ListParagraph"/>
        <w:numPr>
          <w:ilvl w:val="1"/>
          <w:numId w:val="1"/>
        </w:numPr>
        <w:rPr>
          <w:lang w:val="en-US"/>
        </w:rPr>
      </w:pPr>
      <w:r w:rsidRPr="00D43E0C">
        <w:rPr>
          <w:lang w:val="en-US"/>
        </w:rPr>
        <w:t>The disorder appears to be inherited</w:t>
      </w:r>
    </w:p>
    <w:p w14:paraId="503DCE0A" w14:textId="5C95EF10" w:rsidR="00D43E0C" w:rsidRDefault="00D43E0C" w:rsidP="00C5781E">
      <w:pPr>
        <w:pStyle w:val="ListParagraph"/>
        <w:numPr>
          <w:ilvl w:val="1"/>
          <w:numId w:val="1"/>
        </w:numPr>
        <w:rPr>
          <w:lang w:val="en-US"/>
        </w:rPr>
      </w:pPr>
      <w:r w:rsidRPr="00D43E0C">
        <w:rPr>
          <w:lang w:val="en-US"/>
        </w:rPr>
        <w:t>Up to 5 percent of children experience this disorder for a period of time, and up to 17 percent have at least one episode</w:t>
      </w:r>
    </w:p>
    <w:p w14:paraId="7F012155" w14:textId="5615A482" w:rsidR="00E67369" w:rsidRDefault="00E67369" w:rsidP="00E67369">
      <w:pPr>
        <w:pStyle w:val="ListParagraph"/>
        <w:numPr>
          <w:ilvl w:val="0"/>
          <w:numId w:val="1"/>
        </w:numPr>
        <w:rPr>
          <w:lang w:val="en-US"/>
        </w:rPr>
      </w:pPr>
      <w:r>
        <w:rPr>
          <w:lang w:val="en-US"/>
        </w:rPr>
        <w:t>Night Terrors</w:t>
      </w:r>
    </w:p>
    <w:p w14:paraId="1754EFE3" w14:textId="5C3680E5" w:rsidR="00AA206E" w:rsidRDefault="00AA206E" w:rsidP="00AA206E">
      <w:pPr>
        <w:pStyle w:val="ListParagraph"/>
        <w:numPr>
          <w:ilvl w:val="1"/>
          <w:numId w:val="1"/>
        </w:numPr>
        <w:rPr>
          <w:lang w:val="en-US"/>
        </w:rPr>
      </w:pPr>
      <w:r w:rsidRPr="00AA206E">
        <w:rPr>
          <w:lang w:val="en-US"/>
        </w:rPr>
        <w:lastRenderedPageBreak/>
        <w:t>Individuals who suffer from this pattern awaken suddenly, sit up in bed, scream in extreme fear and agitation, and experience heightened heart and breathing rates</w:t>
      </w:r>
    </w:p>
    <w:p w14:paraId="31FBC15C" w14:textId="0902BB70" w:rsidR="008873E5" w:rsidRDefault="005B7B3B" w:rsidP="00AA206E">
      <w:pPr>
        <w:pStyle w:val="ListParagraph"/>
        <w:numPr>
          <w:ilvl w:val="1"/>
          <w:numId w:val="1"/>
        </w:numPr>
        <w:rPr>
          <w:lang w:val="en-US"/>
        </w:rPr>
      </w:pPr>
      <w:r w:rsidRPr="005B7B3B">
        <w:rPr>
          <w:lang w:val="en-US"/>
        </w:rPr>
        <w:t>They appear to be in a state of panic and are often incoherent</w:t>
      </w:r>
    </w:p>
    <w:p w14:paraId="48DD6458" w14:textId="7C10104E" w:rsidR="005B7B3B" w:rsidRDefault="005B7B3B" w:rsidP="00AA206E">
      <w:pPr>
        <w:pStyle w:val="ListParagraph"/>
        <w:numPr>
          <w:ilvl w:val="1"/>
          <w:numId w:val="1"/>
        </w:numPr>
        <w:rPr>
          <w:lang w:val="en-US"/>
        </w:rPr>
      </w:pPr>
      <w:r w:rsidRPr="005B7B3B">
        <w:rPr>
          <w:lang w:val="en-US"/>
        </w:rPr>
        <w:t>Usually people suffering from night terrors do not remember the episodes the next morning</w:t>
      </w:r>
    </w:p>
    <w:p w14:paraId="0F4E7A19" w14:textId="492E4D22" w:rsidR="005B7B3B" w:rsidRDefault="005B7B3B" w:rsidP="00AA206E">
      <w:pPr>
        <w:pStyle w:val="ListParagraph"/>
        <w:numPr>
          <w:ilvl w:val="1"/>
          <w:numId w:val="1"/>
        </w:numPr>
        <w:rPr>
          <w:lang w:val="en-US"/>
        </w:rPr>
      </w:pPr>
      <w:r w:rsidRPr="005B7B3B">
        <w:rPr>
          <w:lang w:val="en-US"/>
        </w:rPr>
        <w:t>Night terror disorder is not the same thing as a nightmare disorder</w:t>
      </w:r>
    </w:p>
    <w:p w14:paraId="331A4B9A" w14:textId="77777777" w:rsidR="00232F5A" w:rsidRDefault="00232F5A" w:rsidP="00AA206E">
      <w:pPr>
        <w:pStyle w:val="ListParagraph"/>
        <w:numPr>
          <w:ilvl w:val="1"/>
          <w:numId w:val="1"/>
        </w:numPr>
        <w:rPr>
          <w:lang w:val="en-US"/>
        </w:rPr>
      </w:pPr>
      <w:r w:rsidRPr="00232F5A">
        <w:rPr>
          <w:lang w:val="en-US"/>
        </w:rPr>
        <w:t xml:space="preserve">Sleepwalking and night terrors are more common among children than among adolescents or adults. </w:t>
      </w:r>
    </w:p>
    <w:p w14:paraId="1051DD08" w14:textId="12D325E5" w:rsidR="00232F5A" w:rsidRDefault="00232F5A" w:rsidP="00AA206E">
      <w:pPr>
        <w:pStyle w:val="ListParagraph"/>
        <w:numPr>
          <w:ilvl w:val="1"/>
          <w:numId w:val="1"/>
        </w:numPr>
        <w:rPr>
          <w:lang w:val="en-US"/>
        </w:rPr>
      </w:pPr>
      <w:r w:rsidRPr="00232F5A">
        <w:rPr>
          <w:lang w:val="en-US"/>
        </w:rPr>
        <w:t>They tend to occur during Stages 3 and 4, the deepest stages of NREM sleep</w:t>
      </w:r>
    </w:p>
    <w:p w14:paraId="49617897" w14:textId="11429130" w:rsidR="00232F5A" w:rsidRDefault="00232F5A" w:rsidP="00AA206E">
      <w:pPr>
        <w:pStyle w:val="ListParagraph"/>
        <w:numPr>
          <w:ilvl w:val="1"/>
          <w:numId w:val="1"/>
        </w:numPr>
        <w:rPr>
          <w:lang w:val="en-US"/>
        </w:rPr>
      </w:pPr>
      <w:r w:rsidRPr="00232F5A">
        <w:rPr>
          <w:lang w:val="en-US"/>
        </w:rPr>
        <w:t>Because night terrors typically stop after childhood, we do not treat them as sleep disorders but rather as developmental issues</w:t>
      </w:r>
    </w:p>
    <w:p w14:paraId="41C89C7A" w14:textId="4591651B" w:rsidR="00232F5A" w:rsidRDefault="009E0691" w:rsidP="009E0691">
      <w:pPr>
        <w:pStyle w:val="ListParagraph"/>
        <w:numPr>
          <w:ilvl w:val="0"/>
          <w:numId w:val="1"/>
        </w:numPr>
        <w:rPr>
          <w:lang w:val="en-US"/>
        </w:rPr>
      </w:pPr>
      <w:r>
        <w:rPr>
          <w:lang w:val="en-US"/>
        </w:rPr>
        <w:t>Sleep Apnea</w:t>
      </w:r>
    </w:p>
    <w:p w14:paraId="75E08962" w14:textId="3676125D" w:rsidR="009E0691" w:rsidRDefault="009E0691" w:rsidP="009E0691">
      <w:pPr>
        <w:pStyle w:val="ListParagraph"/>
        <w:numPr>
          <w:ilvl w:val="1"/>
          <w:numId w:val="1"/>
        </w:numPr>
        <w:rPr>
          <w:lang w:val="en-US"/>
        </w:rPr>
      </w:pPr>
      <w:r>
        <w:rPr>
          <w:lang w:val="en-US"/>
        </w:rPr>
        <w:t>S</w:t>
      </w:r>
      <w:r w:rsidRPr="009E0691">
        <w:rPr>
          <w:lang w:val="en-US"/>
        </w:rPr>
        <w:t>leep disorder characterized by repeatedly ceasing to breathe during the night, depriving the brain of oxygen and leading to frequent awakenings</w:t>
      </w:r>
    </w:p>
    <w:p w14:paraId="6AAB41A4" w14:textId="62D0FBCF" w:rsidR="009E0691" w:rsidRDefault="002541C0" w:rsidP="009E0691">
      <w:pPr>
        <w:pStyle w:val="ListParagraph"/>
        <w:numPr>
          <w:ilvl w:val="1"/>
          <w:numId w:val="1"/>
        </w:numPr>
        <w:rPr>
          <w:lang w:val="en-US"/>
        </w:rPr>
      </w:pPr>
      <w:r w:rsidRPr="002541C0">
        <w:rPr>
          <w:lang w:val="en-US"/>
        </w:rPr>
        <w:t>the second most common sleep disorder</w:t>
      </w:r>
    </w:p>
    <w:p w14:paraId="06591323" w14:textId="03DC38CC" w:rsidR="002541C0" w:rsidRDefault="002541C0" w:rsidP="009E0691">
      <w:pPr>
        <w:pStyle w:val="ListParagraph"/>
        <w:numPr>
          <w:ilvl w:val="1"/>
          <w:numId w:val="1"/>
        </w:numPr>
        <w:rPr>
          <w:lang w:val="en-US"/>
        </w:rPr>
      </w:pPr>
      <w:r>
        <w:rPr>
          <w:lang w:val="en-US"/>
        </w:rPr>
        <w:t>S</w:t>
      </w:r>
      <w:r w:rsidRPr="002541C0">
        <w:rPr>
          <w:lang w:val="en-US"/>
        </w:rPr>
        <w:t>leep apnea can result when the brain fails to send a “breathe signal” to the diaphragm and other breathing muscles, or when muscles at the top of the throat become too relaxed, allowing the windpipe to partially close</w:t>
      </w:r>
    </w:p>
    <w:p w14:paraId="427DB318" w14:textId="77777777" w:rsidR="00C341E6" w:rsidRDefault="00C341E6" w:rsidP="009E0691">
      <w:pPr>
        <w:pStyle w:val="ListParagraph"/>
        <w:numPr>
          <w:ilvl w:val="1"/>
          <w:numId w:val="1"/>
        </w:numPr>
        <w:rPr>
          <w:lang w:val="en-US"/>
        </w:rPr>
      </w:pPr>
      <w:r w:rsidRPr="00C341E6">
        <w:rPr>
          <w:lang w:val="en-US"/>
        </w:rPr>
        <w:t>Sufferers stop breathing for up to 30 seconds or more as they sleep</w:t>
      </w:r>
    </w:p>
    <w:p w14:paraId="327B8FCD" w14:textId="6B4C8911" w:rsidR="002541C0" w:rsidRDefault="00C341E6" w:rsidP="009E0691">
      <w:pPr>
        <w:pStyle w:val="ListParagraph"/>
        <w:numPr>
          <w:ilvl w:val="1"/>
          <w:numId w:val="1"/>
        </w:numPr>
        <w:rPr>
          <w:lang w:val="en-US"/>
        </w:rPr>
      </w:pPr>
      <w:r w:rsidRPr="00C341E6">
        <w:rPr>
          <w:lang w:val="en-US"/>
        </w:rPr>
        <w:t>Hundreds of episodes may occur each night</w:t>
      </w:r>
    </w:p>
    <w:p w14:paraId="723339D9" w14:textId="406611E7" w:rsidR="00C341E6" w:rsidRDefault="005931CC" w:rsidP="009E0691">
      <w:pPr>
        <w:pStyle w:val="ListParagraph"/>
        <w:numPr>
          <w:ilvl w:val="1"/>
          <w:numId w:val="1"/>
        </w:numPr>
        <w:rPr>
          <w:lang w:val="en-US"/>
        </w:rPr>
      </w:pPr>
      <w:r w:rsidRPr="005931CC">
        <w:rPr>
          <w:lang w:val="en-US"/>
        </w:rPr>
        <w:t>can eventually lead to cardiac arrest</w:t>
      </w:r>
    </w:p>
    <w:p w14:paraId="26C9A030" w14:textId="5B1FF66D" w:rsidR="005931CC" w:rsidRDefault="005931CC" w:rsidP="009E0691">
      <w:pPr>
        <w:pStyle w:val="ListParagraph"/>
        <w:numPr>
          <w:ilvl w:val="1"/>
          <w:numId w:val="1"/>
        </w:numPr>
        <w:rPr>
          <w:lang w:val="en-US"/>
        </w:rPr>
      </w:pPr>
      <w:r w:rsidRPr="005931CC">
        <w:rPr>
          <w:lang w:val="en-US"/>
        </w:rPr>
        <w:t>people with sleep apnea are not getting sufficient rest and are at increased risk for fatigue-related problems while driving or working</w:t>
      </w:r>
    </w:p>
    <w:p w14:paraId="743D9B5F" w14:textId="6E7F2A6A" w:rsidR="005931CC" w:rsidRDefault="005931CC" w:rsidP="009E0691">
      <w:pPr>
        <w:pStyle w:val="ListParagraph"/>
        <w:numPr>
          <w:ilvl w:val="1"/>
          <w:numId w:val="1"/>
        </w:numPr>
        <w:rPr>
          <w:lang w:val="en-US"/>
        </w:rPr>
      </w:pPr>
      <w:r w:rsidRPr="005931CC">
        <w:rPr>
          <w:lang w:val="en-US"/>
        </w:rPr>
        <w:t>Sleep apnea can usually be stopped completely by using a positive flow ventilator that keeps throat tissue open and stops the snoring and the breathing interruptions associated with this issue</w:t>
      </w:r>
    </w:p>
    <w:p w14:paraId="1F8B1E6B" w14:textId="5C2AAB36" w:rsidR="005931CC" w:rsidRDefault="005931CC" w:rsidP="005931CC">
      <w:pPr>
        <w:pStyle w:val="ListParagraph"/>
        <w:numPr>
          <w:ilvl w:val="0"/>
          <w:numId w:val="1"/>
        </w:numPr>
        <w:rPr>
          <w:lang w:val="en-US"/>
        </w:rPr>
      </w:pPr>
      <w:r>
        <w:rPr>
          <w:lang w:val="en-US"/>
        </w:rPr>
        <w:t>Narcolepsy</w:t>
      </w:r>
    </w:p>
    <w:p w14:paraId="40A56655" w14:textId="5D610B63" w:rsidR="00A835D6" w:rsidRPr="00A835D6" w:rsidRDefault="00A835D6" w:rsidP="00A835D6">
      <w:pPr>
        <w:pStyle w:val="ListParagraph"/>
        <w:numPr>
          <w:ilvl w:val="1"/>
          <w:numId w:val="1"/>
        </w:numPr>
        <w:rPr>
          <w:lang w:val="en-US"/>
        </w:rPr>
      </w:pPr>
      <w:r w:rsidRPr="00A835D6">
        <w:rPr>
          <w:lang w:val="en-US"/>
        </w:rPr>
        <w:t>sleep disorder marked by uncontrollable urge to fall asleep</w:t>
      </w:r>
    </w:p>
    <w:p w14:paraId="4987BB83" w14:textId="0B0F49CC" w:rsidR="005931CC" w:rsidRDefault="00A835D6" w:rsidP="005931CC">
      <w:pPr>
        <w:pStyle w:val="ListParagraph"/>
        <w:numPr>
          <w:ilvl w:val="1"/>
          <w:numId w:val="1"/>
        </w:numPr>
        <w:rPr>
          <w:lang w:val="en-US"/>
        </w:rPr>
      </w:pPr>
      <w:r w:rsidRPr="00A835D6">
        <w:rPr>
          <w:lang w:val="en-US"/>
        </w:rPr>
        <w:t>diagnosed in an estimated 24,000 people</w:t>
      </w:r>
    </w:p>
    <w:p w14:paraId="648ED35A" w14:textId="670CCA20" w:rsidR="00655974" w:rsidRDefault="00655974" w:rsidP="005931CC">
      <w:pPr>
        <w:pStyle w:val="ListParagraph"/>
        <w:numPr>
          <w:ilvl w:val="1"/>
          <w:numId w:val="1"/>
        </w:numPr>
        <w:rPr>
          <w:lang w:val="en-US"/>
        </w:rPr>
      </w:pPr>
      <w:r w:rsidRPr="00655974">
        <w:rPr>
          <w:lang w:val="en-US"/>
        </w:rPr>
        <w:t>People with this disorder may suddenly fall into REM slee</w:t>
      </w:r>
      <w:r>
        <w:rPr>
          <w:lang w:val="en-US"/>
        </w:rPr>
        <w:t>p</w:t>
      </w:r>
    </w:p>
    <w:p w14:paraId="70B30AE8" w14:textId="3E73B88C" w:rsidR="00655974" w:rsidRDefault="00655974" w:rsidP="005931CC">
      <w:pPr>
        <w:pStyle w:val="ListParagraph"/>
        <w:numPr>
          <w:ilvl w:val="1"/>
          <w:numId w:val="1"/>
        </w:numPr>
        <w:rPr>
          <w:lang w:val="en-US"/>
        </w:rPr>
      </w:pPr>
      <w:r w:rsidRPr="00655974">
        <w:rPr>
          <w:lang w:val="en-US"/>
        </w:rPr>
        <w:t>When they wake, they feel refreshed</w:t>
      </w:r>
    </w:p>
    <w:p w14:paraId="787BB71C" w14:textId="6DF58AD8" w:rsidR="00655974" w:rsidRDefault="00655974" w:rsidP="005931CC">
      <w:pPr>
        <w:pStyle w:val="ListParagraph"/>
        <w:numPr>
          <w:ilvl w:val="1"/>
          <w:numId w:val="1"/>
        </w:numPr>
        <w:rPr>
          <w:lang w:val="en-US"/>
        </w:rPr>
      </w:pPr>
      <w:r w:rsidRPr="00655974">
        <w:rPr>
          <w:lang w:val="en-US"/>
        </w:rPr>
        <w:t>The narcoleptic episode is experienced as a loss of consciousness that can last up to 15 minutes</w:t>
      </w:r>
    </w:p>
    <w:p w14:paraId="7FDC707C" w14:textId="4EEE7BC9" w:rsidR="00655974" w:rsidRDefault="003C7F8E" w:rsidP="005931CC">
      <w:pPr>
        <w:pStyle w:val="ListParagraph"/>
        <w:numPr>
          <w:ilvl w:val="1"/>
          <w:numId w:val="1"/>
        </w:numPr>
        <w:rPr>
          <w:lang w:val="en-US"/>
        </w:rPr>
      </w:pPr>
      <w:r w:rsidRPr="003C7F8E">
        <w:rPr>
          <w:lang w:val="en-US"/>
        </w:rPr>
        <w:t>Narcolepsy seems to run in families, and some studies have linked the disorder to a specific gene or combination of genes</w:t>
      </w:r>
    </w:p>
    <w:p w14:paraId="2E0FA3D0" w14:textId="5D46B56E" w:rsidR="003C7F8E" w:rsidRDefault="00382F15" w:rsidP="00382F15">
      <w:pPr>
        <w:rPr>
          <w:lang w:val="en-US"/>
        </w:rPr>
      </w:pPr>
      <w:r w:rsidRPr="00382F15">
        <w:rPr>
          <w:lang w:val="en-US"/>
        </w:rPr>
        <w:t>Hypnosis</w:t>
      </w:r>
    </w:p>
    <w:p w14:paraId="7CAB307F" w14:textId="42D585B5" w:rsidR="00382F15" w:rsidRDefault="00FB0219" w:rsidP="00382F15">
      <w:pPr>
        <w:pStyle w:val="ListParagraph"/>
        <w:numPr>
          <w:ilvl w:val="0"/>
          <w:numId w:val="1"/>
        </w:numPr>
        <w:rPr>
          <w:lang w:val="en-US"/>
        </w:rPr>
      </w:pPr>
      <w:r w:rsidRPr="00FB0219">
        <w:rPr>
          <w:lang w:val="en-US"/>
        </w:rPr>
        <w:t>a seemingly altered state of consciousness during which individuals can be directed to act or experience the world in unusual ways</w:t>
      </w:r>
    </w:p>
    <w:p w14:paraId="14774B30" w14:textId="59AA7475" w:rsidR="00FB0219" w:rsidRDefault="00E3132F" w:rsidP="00382F15">
      <w:pPr>
        <w:pStyle w:val="ListParagraph"/>
        <w:numPr>
          <w:ilvl w:val="0"/>
          <w:numId w:val="1"/>
        </w:numPr>
        <w:rPr>
          <w:lang w:val="en-US"/>
        </w:rPr>
      </w:pPr>
      <w:r w:rsidRPr="00E3132F">
        <w:rPr>
          <w:lang w:val="en-US"/>
        </w:rPr>
        <w:t>During hypnosis, people can be directed to act in unusual ways, experience unusual sensations, remember forgotten events, or forget remembered events</w:t>
      </w:r>
    </w:p>
    <w:p w14:paraId="7B42A2BD" w14:textId="1E569AD7" w:rsidR="00E3132F" w:rsidRDefault="00A77AD5" w:rsidP="00382F15">
      <w:pPr>
        <w:pStyle w:val="ListParagraph"/>
        <w:numPr>
          <w:ilvl w:val="0"/>
          <w:numId w:val="1"/>
        </w:numPr>
        <w:rPr>
          <w:lang w:val="en-US"/>
        </w:rPr>
      </w:pPr>
      <w:r w:rsidRPr="00A77AD5">
        <w:rPr>
          <w:lang w:val="en-US"/>
        </w:rPr>
        <w:t>Spanos argued that hypnosis subjects are actually role-playing—acting as they believe hypnotized people should act</w:t>
      </w:r>
    </w:p>
    <w:p w14:paraId="7B7EE24C" w14:textId="2689F167" w:rsidR="00A77AD5" w:rsidRDefault="00A77AD5" w:rsidP="00382F15">
      <w:pPr>
        <w:pStyle w:val="ListParagraph"/>
        <w:numPr>
          <w:ilvl w:val="0"/>
          <w:numId w:val="1"/>
        </w:numPr>
        <w:rPr>
          <w:lang w:val="en-US"/>
        </w:rPr>
      </w:pPr>
      <w:r w:rsidRPr="00A77AD5">
        <w:rPr>
          <w:lang w:val="en-US"/>
        </w:rPr>
        <w:t>People typically are guided into this suggestible state by a trained hypnotist or hypnotherapist</w:t>
      </w:r>
    </w:p>
    <w:p w14:paraId="14FEC002" w14:textId="25063E3E" w:rsidR="00A77AD5" w:rsidRDefault="00260DA8" w:rsidP="00382F15">
      <w:pPr>
        <w:pStyle w:val="ListParagraph"/>
        <w:numPr>
          <w:ilvl w:val="0"/>
          <w:numId w:val="1"/>
        </w:numPr>
        <w:rPr>
          <w:lang w:val="en-US"/>
        </w:rPr>
      </w:pPr>
      <w:r w:rsidRPr="00260DA8">
        <w:rPr>
          <w:lang w:val="en-US"/>
        </w:rPr>
        <w:lastRenderedPageBreak/>
        <w:t>For hypnosis to work, individuals must be open and responsive to suggestions made by the hypnotist</w:t>
      </w:r>
    </w:p>
    <w:p w14:paraId="7B8E8784" w14:textId="0FEF4FE5" w:rsidR="00260DA8" w:rsidRDefault="008625D1" w:rsidP="00382F15">
      <w:pPr>
        <w:pStyle w:val="ListParagraph"/>
        <w:numPr>
          <w:ilvl w:val="0"/>
          <w:numId w:val="1"/>
        </w:numPr>
        <w:rPr>
          <w:lang w:val="en-US"/>
        </w:rPr>
      </w:pPr>
      <w:r w:rsidRPr="008625D1">
        <w:rPr>
          <w:lang w:val="en-US"/>
        </w:rPr>
        <w:t>Approximately 15 percent of adults are very susceptible to hypnosis, while 10 percent are not at all hypnotizable</w:t>
      </w:r>
    </w:p>
    <w:p w14:paraId="6AD8B80A" w14:textId="1994AC08" w:rsidR="008625D1" w:rsidRDefault="00C63452" w:rsidP="00382F15">
      <w:pPr>
        <w:pStyle w:val="ListParagraph"/>
        <w:numPr>
          <w:ilvl w:val="0"/>
          <w:numId w:val="1"/>
        </w:numPr>
        <w:rPr>
          <w:lang w:val="en-US"/>
        </w:rPr>
      </w:pPr>
      <w:r w:rsidRPr="00C63452">
        <w:rPr>
          <w:lang w:val="en-US"/>
        </w:rPr>
        <w:t>People who are especially suggestible are also more likely to do what other people tell them to do even when they are not hypnotized</w:t>
      </w:r>
    </w:p>
    <w:p w14:paraId="77987590" w14:textId="0294F3BB" w:rsidR="00C63452" w:rsidRDefault="00C63452" w:rsidP="00382F15">
      <w:pPr>
        <w:pStyle w:val="ListParagraph"/>
        <w:numPr>
          <w:ilvl w:val="0"/>
          <w:numId w:val="1"/>
        </w:numPr>
        <w:rPr>
          <w:lang w:val="en-US"/>
        </w:rPr>
      </w:pPr>
      <w:r w:rsidRPr="00C63452">
        <w:rPr>
          <w:lang w:val="en-US"/>
        </w:rPr>
        <w:t>Hypnotic Procedures and Effects</w:t>
      </w:r>
    </w:p>
    <w:p w14:paraId="275700DC" w14:textId="7459D5CC" w:rsidR="00C63452" w:rsidRDefault="00EF0425" w:rsidP="00C63452">
      <w:pPr>
        <w:pStyle w:val="ListParagraph"/>
        <w:numPr>
          <w:ilvl w:val="1"/>
          <w:numId w:val="1"/>
        </w:numPr>
        <w:rPr>
          <w:lang w:val="en-US"/>
        </w:rPr>
      </w:pPr>
      <w:r w:rsidRPr="00EF0425">
        <w:rPr>
          <w:lang w:val="en-US"/>
        </w:rPr>
        <w:t>a person is asked to relax while concentrating on a single small target, such as a watch or an item in a painting on the wall</w:t>
      </w:r>
    </w:p>
    <w:p w14:paraId="356BF6E9" w14:textId="0F2A67B9" w:rsidR="00EF0425" w:rsidRDefault="00EF0425" w:rsidP="00C63452">
      <w:pPr>
        <w:pStyle w:val="ListParagraph"/>
        <w:numPr>
          <w:ilvl w:val="1"/>
          <w:numId w:val="1"/>
        </w:numPr>
        <w:rPr>
          <w:lang w:val="en-US"/>
        </w:rPr>
      </w:pPr>
      <w:r w:rsidRPr="00EF0425">
        <w:rPr>
          <w:lang w:val="en-US"/>
        </w:rPr>
        <w:t>At other times, the hypnotist induces a hyperalert hypnotic trance that actually guides the individual to heightened tension and awareness</w:t>
      </w:r>
    </w:p>
    <w:p w14:paraId="68D9F02F" w14:textId="523DA5C3" w:rsidR="00EF0425" w:rsidRDefault="003B61BF" w:rsidP="00C63452">
      <w:pPr>
        <w:pStyle w:val="ListParagraph"/>
        <w:numPr>
          <w:ilvl w:val="1"/>
          <w:numId w:val="1"/>
        </w:numPr>
        <w:rPr>
          <w:lang w:val="en-US"/>
        </w:rPr>
      </w:pPr>
      <w:r>
        <w:rPr>
          <w:lang w:val="en-US"/>
        </w:rPr>
        <w:t>P</w:t>
      </w:r>
      <w:r w:rsidRPr="003B61BF">
        <w:rPr>
          <w:lang w:val="en-US"/>
        </w:rPr>
        <w:t>osthypnotic responses</w:t>
      </w:r>
    </w:p>
    <w:p w14:paraId="220D160A" w14:textId="452F3A1D" w:rsidR="003B61BF" w:rsidRDefault="00510975" w:rsidP="003B61BF">
      <w:pPr>
        <w:pStyle w:val="ListParagraph"/>
        <w:numPr>
          <w:ilvl w:val="2"/>
          <w:numId w:val="1"/>
        </w:numPr>
        <w:rPr>
          <w:lang w:val="en-US"/>
        </w:rPr>
      </w:pPr>
      <w:r w:rsidRPr="00510975">
        <w:rPr>
          <w:lang w:val="en-US"/>
        </w:rPr>
        <w:t xml:space="preserve">is a </w:t>
      </w:r>
      <w:proofErr w:type="spellStart"/>
      <w:r w:rsidRPr="00510975">
        <w:rPr>
          <w:lang w:val="en-US"/>
        </w:rPr>
        <w:t>behaviour</w:t>
      </w:r>
      <w:proofErr w:type="spellEnd"/>
      <w:r w:rsidRPr="00510975">
        <w:rPr>
          <w:lang w:val="en-US"/>
        </w:rPr>
        <w:t xml:space="preserve"> that was suggested while the person was hypnotized, but which is engaged in later when a specified sign is observe</w:t>
      </w:r>
    </w:p>
    <w:p w14:paraId="3FD548F2" w14:textId="7DEFF39F" w:rsidR="00510975" w:rsidRDefault="00510975" w:rsidP="00510975">
      <w:pPr>
        <w:pStyle w:val="ListParagraph"/>
        <w:numPr>
          <w:ilvl w:val="1"/>
          <w:numId w:val="1"/>
        </w:numPr>
        <w:rPr>
          <w:lang w:val="en-US"/>
        </w:rPr>
      </w:pPr>
      <w:r>
        <w:rPr>
          <w:lang w:val="en-US"/>
        </w:rPr>
        <w:t>P</w:t>
      </w:r>
      <w:r w:rsidRPr="00510975">
        <w:rPr>
          <w:lang w:val="en-US"/>
        </w:rPr>
        <w:t>osthypnotic amnesia</w:t>
      </w:r>
    </w:p>
    <w:p w14:paraId="79620A1A" w14:textId="70A5927C" w:rsidR="00510975" w:rsidRDefault="00A034DB" w:rsidP="00510975">
      <w:pPr>
        <w:pStyle w:val="ListParagraph"/>
        <w:numPr>
          <w:ilvl w:val="2"/>
          <w:numId w:val="1"/>
        </w:numPr>
        <w:rPr>
          <w:lang w:val="en-US"/>
        </w:rPr>
      </w:pPr>
      <w:r w:rsidRPr="00A034DB">
        <w:rPr>
          <w:lang w:val="en-US"/>
        </w:rPr>
        <w:t>the hypnotist directs the person to later forget information learned during hypnosis</w:t>
      </w:r>
    </w:p>
    <w:p w14:paraId="1AF18241" w14:textId="38424925" w:rsidR="00A034DB" w:rsidRDefault="00A034DB" w:rsidP="00A034DB">
      <w:pPr>
        <w:pStyle w:val="ListParagraph"/>
        <w:numPr>
          <w:ilvl w:val="1"/>
          <w:numId w:val="1"/>
        </w:numPr>
        <w:rPr>
          <w:lang w:val="en-US"/>
        </w:rPr>
      </w:pPr>
      <w:r>
        <w:rPr>
          <w:lang w:val="en-US"/>
        </w:rPr>
        <w:t>H</w:t>
      </w:r>
      <w:r w:rsidRPr="00A034DB">
        <w:rPr>
          <w:lang w:val="en-US"/>
        </w:rPr>
        <w:t>allucinations</w:t>
      </w:r>
    </w:p>
    <w:p w14:paraId="61FCF4B2" w14:textId="127B61AF" w:rsidR="00A034DB" w:rsidRDefault="00622225" w:rsidP="00A034DB">
      <w:pPr>
        <w:pStyle w:val="ListParagraph"/>
        <w:numPr>
          <w:ilvl w:val="2"/>
          <w:numId w:val="1"/>
        </w:numPr>
        <w:rPr>
          <w:lang w:val="en-US"/>
        </w:rPr>
      </w:pPr>
      <w:r w:rsidRPr="00622225">
        <w:rPr>
          <w:lang w:val="en-US"/>
        </w:rPr>
        <w:t>mental perceptions that do not match the physical stimulations coming from the world around us</w:t>
      </w:r>
    </w:p>
    <w:p w14:paraId="225F1FB6" w14:textId="789EED73" w:rsidR="00622225" w:rsidRDefault="00622225" w:rsidP="00A034DB">
      <w:pPr>
        <w:pStyle w:val="ListParagraph"/>
        <w:numPr>
          <w:ilvl w:val="2"/>
          <w:numId w:val="1"/>
        </w:numPr>
        <w:rPr>
          <w:lang w:val="en-US"/>
        </w:rPr>
      </w:pPr>
      <w:r>
        <w:rPr>
          <w:lang w:val="en-US"/>
        </w:rPr>
        <w:t>Positive Hallucinations</w:t>
      </w:r>
    </w:p>
    <w:p w14:paraId="04085DE6" w14:textId="36056FD5" w:rsidR="00622225" w:rsidRDefault="00622225" w:rsidP="00622225">
      <w:pPr>
        <w:pStyle w:val="ListParagraph"/>
        <w:numPr>
          <w:ilvl w:val="3"/>
          <w:numId w:val="1"/>
        </w:numPr>
        <w:rPr>
          <w:lang w:val="en-US"/>
        </w:rPr>
      </w:pPr>
      <w:r w:rsidRPr="00622225">
        <w:rPr>
          <w:lang w:val="en-US"/>
        </w:rPr>
        <w:t>which people under hypnosis are guided to see objects or hear sounds that are not present</w:t>
      </w:r>
    </w:p>
    <w:p w14:paraId="09A014C6" w14:textId="6BC17104" w:rsidR="00993EF3" w:rsidRDefault="00993EF3" w:rsidP="00993EF3">
      <w:pPr>
        <w:pStyle w:val="ListParagraph"/>
        <w:numPr>
          <w:ilvl w:val="2"/>
          <w:numId w:val="1"/>
        </w:numPr>
        <w:rPr>
          <w:lang w:val="en-US"/>
        </w:rPr>
      </w:pPr>
      <w:r>
        <w:rPr>
          <w:lang w:val="en-US"/>
        </w:rPr>
        <w:t>Negative Hallucinations</w:t>
      </w:r>
    </w:p>
    <w:p w14:paraId="7719A5C1" w14:textId="67552175" w:rsidR="00993EF3" w:rsidRDefault="00993EF3" w:rsidP="00993EF3">
      <w:pPr>
        <w:pStyle w:val="ListParagraph"/>
        <w:numPr>
          <w:ilvl w:val="3"/>
          <w:numId w:val="1"/>
        </w:numPr>
        <w:rPr>
          <w:lang w:val="en-US"/>
        </w:rPr>
      </w:pPr>
      <w:r w:rsidRPr="00993EF3">
        <w:rPr>
          <w:lang w:val="en-US"/>
        </w:rPr>
        <w:t>often used to control pain</w:t>
      </w:r>
    </w:p>
    <w:p w14:paraId="47F1772C" w14:textId="57670D3F" w:rsidR="00993EF3" w:rsidRDefault="00993EF3" w:rsidP="00993EF3">
      <w:pPr>
        <w:pStyle w:val="ListParagraph"/>
        <w:numPr>
          <w:ilvl w:val="3"/>
          <w:numId w:val="1"/>
        </w:numPr>
        <w:rPr>
          <w:lang w:val="en-US"/>
        </w:rPr>
      </w:pPr>
      <w:r w:rsidRPr="00993EF3">
        <w:rPr>
          <w:lang w:val="en-US"/>
        </w:rPr>
        <w:t>The hypnotized person is directed to ignore—basically, to simply not perceive—pain</w:t>
      </w:r>
    </w:p>
    <w:p w14:paraId="27740048" w14:textId="4110C6E6" w:rsidR="00993EF3" w:rsidRDefault="00E4568B" w:rsidP="00E4568B">
      <w:pPr>
        <w:pStyle w:val="ListParagraph"/>
        <w:numPr>
          <w:ilvl w:val="0"/>
          <w:numId w:val="1"/>
        </w:numPr>
        <w:rPr>
          <w:lang w:val="en-US"/>
        </w:rPr>
      </w:pPr>
      <w:r>
        <w:rPr>
          <w:lang w:val="en-US"/>
        </w:rPr>
        <w:t>Why it Works</w:t>
      </w:r>
    </w:p>
    <w:p w14:paraId="3BAB45FD" w14:textId="7091E056" w:rsidR="00E4568B" w:rsidRPr="000E7C3F" w:rsidRDefault="000E7C3F" w:rsidP="000E7C3F">
      <w:pPr>
        <w:ind w:left="720"/>
        <w:rPr>
          <w:lang w:val="en-US"/>
        </w:rPr>
      </w:pPr>
      <w:r>
        <w:rPr>
          <w:noProof/>
        </w:rPr>
        <w:drawing>
          <wp:inline distT="0" distB="0" distL="0" distR="0" wp14:anchorId="591D0D81" wp14:editId="7BA51DD9">
            <wp:extent cx="5943600" cy="2410460"/>
            <wp:effectExtent l="0" t="0" r="0" b="8890"/>
            <wp:docPr id="19" name="Picture 19" descr="c06f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06f0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410460"/>
                    </a:xfrm>
                    <a:prstGeom prst="rect">
                      <a:avLst/>
                    </a:prstGeom>
                    <a:noFill/>
                    <a:ln>
                      <a:noFill/>
                    </a:ln>
                  </pic:spPr>
                </pic:pic>
              </a:graphicData>
            </a:graphic>
          </wp:inline>
        </w:drawing>
      </w:r>
    </w:p>
    <w:p w14:paraId="727D0937" w14:textId="360C53E2" w:rsidR="00F60301" w:rsidRDefault="005A2F51" w:rsidP="000E7C3F">
      <w:pPr>
        <w:pStyle w:val="ListParagraph"/>
        <w:numPr>
          <w:ilvl w:val="1"/>
          <w:numId w:val="1"/>
        </w:numPr>
        <w:rPr>
          <w:lang w:val="en-US"/>
        </w:rPr>
      </w:pPr>
      <w:r>
        <w:rPr>
          <w:lang w:val="en-US"/>
        </w:rPr>
        <w:t>D</w:t>
      </w:r>
      <w:r w:rsidRPr="005A2F51">
        <w:rPr>
          <w:lang w:val="en-US"/>
        </w:rPr>
        <w:t>issociation</w:t>
      </w:r>
    </w:p>
    <w:p w14:paraId="255EB969" w14:textId="77777777" w:rsidR="00BD66D3" w:rsidRPr="00BD66D3" w:rsidRDefault="00BD66D3" w:rsidP="00BD66D3">
      <w:pPr>
        <w:pStyle w:val="ListParagraph"/>
        <w:numPr>
          <w:ilvl w:val="2"/>
          <w:numId w:val="1"/>
        </w:numPr>
        <w:rPr>
          <w:lang w:val="en-US"/>
        </w:rPr>
      </w:pPr>
      <w:r w:rsidRPr="00BD66D3">
        <w:rPr>
          <w:lang w:val="en-US"/>
        </w:rPr>
        <w:t>a splitting of consciousness into two dimensions.</w:t>
      </w:r>
    </w:p>
    <w:p w14:paraId="11FAE6BC" w14:textId="5172E8B0" w:rsidR="005A2F51" w:rsidRDefault="00BD66D3" w:rsidP="00BD66D3">
      <w:pPr>
        <w:pStyle w:val="ListParagraph"/>
        <w:numPr>
          <w:ilvl w:val="1"/>
          <w:numId w:val="1"/>
        </w:numPr>
        <w:rPr>
          <w:lang w:val="en-US"/>
        </w:rPr>
      </w:pPr>
      <w:r>
        <w:rPr>
          <w:lang w:val="en-US"/>
        </w:rPr>
        <w:lastRenderedPageBreak/>
        <w:t>H</w:t>
      </w:r>
      <w:r w:rsidRPr="00BD66D3">
        <w:rPr>
          <w:lang w:val="en-US"/>
        </w:rPr>
        <w:t>idden observer</w:t>
      </w:r>
    </w:p>
    <w:p w14:paraId="40559B7A" w14:textId="036BF787" w:rsidR="00BD66D3" w:rsidRDefault="003A114A" w:rsidP="00BD66D3">
      <w:pPr>
        <w:pStyle w:val="ListParagraph"/>
        <w:numPr>
          <w:ilvl w:val="2"/>
          <w:numId w:val="1"/>
        </w:numPr>
        <w:rPr>
          <w:lang w:val="en-US"/>
        </w:rPr>
      </w:pPr>
      <w:r w:rsidRPr="003A114A">
        <w:rPr>
          <w:lang w:val="en-US"/>
        </w:rPr>
        <w:t>operates at a subtler, less conscious level, continuing to process information that is seemingly unavailable to the hypnotized person</w:t>
      </w:r>
    </w:p>
    <w:p w14:paraId="60039FF7" w14:textId="03831D47" w:rsidR="003A114A" w:rsidRDefault="003A114A" w:rsidP="00BD66D3">
      <w:pPr>
        <w:pStyle w:val="ListParagraph"/>
        <w:numPr>
          <w:ilvl w:val="2"/>
          <w:numId w:val="1"/>
        </w:numPr>
        <w:rPr>
          <w:lang w:val="en-US"/>
        </w:rPr>
      </w:pPr>
      <w:r w:rsidRPr="003A114A">
        <w:rPr>
          <w:lang w:val="en-US"/>
        </w:rPr>
        <w:t>the hidden observer was the part of the student's mind that was still able to hear while hypnotized</w:t>
      </w:r>
    </w:p>
    <w:p w14:paraId="5806E609" w14:textId="39CAB9F6" w:rsidR="003A114A" w:rsidRDefault="00AD2314" w:rsidP="00AD2314">
      <w:pPr>
        <w:pStyle w:val="ListParagraph"/>
        <w:numPr>
          <w:ilvl w:val="0"/>
          <w:numId w:val="1"/>
        </w:numPr>
        <w:rPr>
          <w:lang w:val="en-US"/>
        </w:rPr>
      </w:pPr>
      <w:r w:rsidRPr="00AD2314">
        <w:rPr>
          <w:lang w:val="en-US"/>
        </w:rPr>
        <w:t>What Happens in the Brain</w:t>
      </w:r>
    </w:p>
    <w:p w14:paraId="314CEA2F" w14:textId="2FA27F07" w:rsidR="00AD2314" w:rsidRDefault="00AD2314" w:rsidP="00AD2314">
      <w:pPr>
        <w:pStyle w:val="ListParagraph"/>
        <w:numPr>
          <w:ilvl w:val="1"/>
          <w:numId w:val="1"/>
        </w:numPr>
        <w:rPr>
          <w:lang w:val="en-US"/>
        </w:rPr>
      </w:pPr>
      <w:r>
        <w:rPr>
          <w:lang w:val="en-US"/>
        </w:rPr>
        <w:t>M</w:t>
      </w:r>
      <w:r w:rsidRPr="00AD2314">
        <w:rPr>
          <w:lang w:val="en-US"/>
        </w:rPr>
        <w:t>ental relax</w:t>
      </w:r>
      <w:r>
        <w:rPr>
          <w:lang w:val="en-US"/>
        </w:rPr>
        <w:t>ation</w:t>
      </w:r>
    </w:p>
    <w:p w14:paraId="07F00112" w14:textId="70D9D751" w:rsidR="00AD2314" w:rsidRDefault="00EB4359" w:rsidP="00AD2314">
      <w:pPr>
        <w:pStyle w:val="ListParagraph"/>
        <w:numPr>
          <w:ilvl w:val="2"/>
          <w:numId w:val="1"/>
        </w:numPr>
        <w:rPr>
          <w:lang w:val="en-US"/>
        </w:rPr>
      </w:pPr>
      <w:r w:rsidRPr="00EB4359">
        <w:rPr>
          <w:lang w:val="en-US"/>
        </w:rPr>
        <w:t>neural activity in key areas of the cerebral cortex and thalamus—brain regions that, as we noted earlier, are implicated in conscious awareness—slows down significantly</w:t>
      </w:r>
    </w:p>
    <w:p w14:paraId="7026431F" w14:textId="14FB75DB" w:rsidR="00EB4359" w:rsidRDefault="00EB4359" w:rsidP="00EB4359">
      <w:pPr>
        <w:pStyle w:val="ListParagraph"/>
        <w:numPr>
          <w:ilvl w:val="1"/>
          <w:numId w:val="1"/>
        </w:numPr>
        <w:rPr>
          <w:lang w:val="en-US"/>
        </w:rPr>
      </w:pPr>
      <w:r>
        <w:rPr>
          <w:lang w:val="en-US"/>
        </w:rPr>
        <w:t>M</w:t>
      </w:r>
      <w:r w:rsidRPr="00EB4359">
        <w:rPr>
          <w:lang w:val="en-US"/>
        </w:rPr>
        <w:t>ental absorption</w:t>
      </w:r>
    </w:p>
    <w:p w14:paraId="0DE51792" w14:textId="64EBE2C4" w:rsidR="00EB4359" w:rsidRDefault="00325DEC" w:rsidP="00EB4359">
      <w:pPr>
        <w:pStyle w:val="ListParagraph"/>
        <w:numPr>
          <w:ilvl w:val="2"/>
          <w:numId w:val="1"/>
        </w:numPr>
        <w:rPr>
          <w:lang w:val="en-US"/>
        </w:rPr>
      </w:pPr>
      <w:r w:rsidRPr="00325DEC">
        <w:rPr>
          <w:lang w:val="en-US"/>
        </w:rPr>
        <w:t>they focus carefully on the hypnotist's voice and instructions and actively block out other sources of stimulation, both internal and environmental</w:t>
      </w:r>
    </w:p>
    <w:p w14:paraId="6082850D" w14:textId="48676CBF" w:rsidR="00607B67" w:rsidRDefault="00607B67" w:rsidP="00EB4359">
      <w:pPr>
        <w:pStyle w:val="ListParagraph"/>
        <w:numPr>
          <w:ilvl w:val="2"/>
          <w:numId w:val="1"/>
        </w:numPr>
        <w:rPr>
          <w:lang w:val="en-US"/>
        </w:rPr>
      </w:pPr>
      <w:r>
        <w:rPr>
          <w:lang w:val="en-US"/>
        </w:rPr>
        <w:t>T</w:t>
      </w:r>
      <w:r w:rsidRPr="00607B67">
        <w:rPr>
          <w:lang w:val="en-US"/>
        </w:rPr>
        <w:t>otal focus</w:t>
      </w:r>
    </w:p>
    <w:p w14:paraId="42C3A950" w14:textId="43F9D912" w:rsidR="00325DEC" w:rsidRDefault="00325DEC" w:rsidP="00EB4359">
      <w:pPr>
        <w:pStyle w:val="ListParagraph"/>
        <w:numPr>
          <w:ilvl w:val="2"/>
          <w:numId w:val="1"/>
        </w:numPr>
        <w:rPr>
          <w:lang w:val="en-US"/>
        </w:rPr>
      </w:pPr>
      <w:r w:rsidRPr="00325DEC">
        <w:rPr>
          <w:lang w:val="en-US"/>
        </w:rPr>
        <w:t>During this state, cerebral blood flow and neural activity actually speed back up in key areas of the cerebral cortex, thalamus, and other parts of the brain's attention and conscious awareness systems</w:t>
      </w:r>
    </w:p>
    <w:p w14:paraId="63095C9E" w14:textId="50CF6F5C" w:rsidR="00941290" w:rsidRDefault="006806AC" w:rsidP="00EB4359">
      <w:pPr>
        <w:pStyle w:val="ListParagraph"/>
        <w:numPr>
          <w:ilvl w:val="2"/>
          <w:numId w:val="1"/>
        </w:numPr>
        <w:rPr>
          <w:lang w:val="en-US"/>
        </w:rPr>
      </w:pPr>
      <w:r w:rsidRPr="006806AC">
        <w:rPr>
          <w:lang w:val="en-US"/>
        </w:rPr>
        <w:t>anterior cingulate cortex</w:t>
      </w:r>
      <w:r>
        <w:rPr>
          <w:lang w:val="en-US"/>
        </w:rPr>
        <w:t xml:space="preserve"> used to reduce pain</w:t>
      </w:r>
    </w:p>
    <w:p w14:paraId="40EFEF4B" w14:textId="10D632BA" w:rsidR="006806AC" w:rsidRDefault="006806AC" w:rsidP="006806AC">
      <w:pPr>
        <w:rPr>
          <w:lang w:val="en-US"/>
        </w:rPr>
      </w:pPr>
      <w:r>
        <w:rPr>
          <w:lang w:val="en-US"/>
        </w:rPr>
        <w:t xml:space="preserve">Meditation </w:t>
      </w:r>
    </w:p>
    <w:p w14:paraId="7FEB3CA2" w14:textId="50691FCA" w:rsidR="003E18E2" w:rsidRPr="003E18E2" w:rsidRDefault="003E18E2" w:rsidP="003E18E2">
      <w:pPr>
        <w:pStyle w:val="ListParagraph"/>
        <w:numPr>
          <w:ilvl w:val="0"/>
          <w:numId w:val="1"/>
        </w:numPr>
        <w:rPr>
          <w:lang w:val="en-US"/>
        </w:rPr>
      </w:pPr>
      <w:r w:rsidRPr="003E18E2">
        <w:rPr>
          <w:lang w:val="en-US"/>
        </w:rPr>
        <w:t>technique designed to turn one's consciousness away from the outer world toward one's inner cues and awareness</w:t>
      </w:r>
    </w:p>
    <w:p w14:paraId="0464D241" w14:textId="064970BD" w:rsidR="006806AC" w:rsidRDefault="005A5C29" w:rsidP="006806AC">
      <w:pPr>
        <w:pStyle w:val="ListParagraph"/>
        <w:numPr>
          <w:ilvl w:val="0"/>
          <w:numId w:val="1"/>
        </w:numPr>
        <w:rPr>
          <w:lang w:val="en-US"/>
        </w:rPr>
      </w:pPr>
      <w:r w:rsidRPr="005A5C29">
        <w:rPr>
          <w:lang w:val="en-US"/>
        </w:rPr>
        <w:t>The technique typically involves going to a quiet place, assuming either a specific body position or simply a comfortable position, controlling one's breathing, limiting one's outward attention, and forming internal images</w:t>
      </w:r>
    </w:p>
    <w:p w14:paraId="4A76A5BA" w14:textId="08389854" w:rsidR="00C2317F" w:rsidRDefault="00C2317F" w:rsidP="006806AC">
      <w:pPr>
        <w:pStyle w:val="ListParagraph"/>
        <w:numPr>
          <w:ilvl w:val="0"/>
          <w:numId w:val="1"/>
        </w:numPr>
        <w:rPr>
          <w:lang w:val="en-US"/>
        </w:rPr>
      </w:pPr>
      <w:r w:rsidRPr="00C2317F">
        <w:rPr>
          <w:lang w:val="en-US"/>
        </w:rPr>
        <w:t>The result of such efforts is an altered state of consciousness, accompanied by deeply relaxing and pleasant feelings</w:t>
      </w:r>
    </w:p>
    <w:p w14:paraId="7E3883C9" w14:textId="645573A6" w:rsidR="00C2317F" w:rsidRDefault="00C2317F" w:rsidP="006806AC">
      <w:pPr>
        <w:pStyle w:val="ListParagraph"/>
        <w:numPr>
          <w:ilvl w:val="0"/>
          <w:numId w:val="1"/>
        </w:numPr>
        <w:rPr>
          <w:lang w:val="en-US"/>
        </w:rPr>
      </w:pPr>
      <w:r w:rsidRPr="00C2317F">
        <w:rPr>
          <w:lang w:val="en-US"/>
        </w:rPr>
        <w:t>an ancient practice that can be traced through the history of all the world's major religions</w:t>
      </w:r>
    </w:p>
    <w:p w14:paraId="3D429C7E" w14:textId="136B3E90" w:rsidR="00C2317F" w:rsidRDefault="00C2317F" w:rsidP="006806AC">
      <w:pPr>
        <w:pStyle w:val="ListParagraph"/>
        <w:numPr>
          <w:ilvl w:val="0"/>
          <w:numId w:val="1"/>
        </w:numPr>
        <w:rPr>
          <w:lang w:val="en-US"/>
        </w:rPr>
      </w:pPr>
      <w:r w:rsidRPr="00C2317F">
        <w:rPr>
          <w:lang w:val="en-US"/>
        </w:rPr>
        <w:t xml:space="preserve">dating back to between </w:t>
      </w:r>
      <w:proofErr w:type="gramStart"/>
      <w:r w:rsidRPr="00C2317F">
        <w:rPr>
          <w:lang w:val="en-US"/>
        </w:rPr>
        <w:t>5,000 and 3,500 years</w:t>
      </w:r>
      <w:proofErr w:type="gramEnd"/>
      <w:r w:rsidRPr="00C2317F">
        <w:rPr>
          <w:lang w:val="en-US"/>
        </w:rPr>
        <w:t xml:space="preserve"> BC</w:t>
      </w:r>
      <w:r>
        <w:rPr>
          <w:lang w:val="en-US"/>
        </w:rPr>
        <w:t>E</w:t>
      </w:r>
    </w:p>
    <w:p w14:paraId="144BC88C" w14:textId="25F71455" w:rsidR="00C2317F" w:rsidRDefault="00830655" w:rsidP="006806AC">
      <w:pPr>
        <w:pStyle w:val="ListParagraph"/>
        <w:numPr>
          <w:ilvl w:val="0"/>
          <w:numId w:val="1"/>
        </w:numPr>
        <w:rPr>
          <w:lang w:val="en-US"/>
        </w:rPr>
      </w:pPr>
      <w:r w:rsidRPr="00830655">
        <w:rPr>
          <w:lang w:val="en-US"/>
        </w:rPr>
        <w:t>Two major meditation techniques</w:t>
      </w:r>
    </w:p>
    <w:p w14:paraId="12D3CC56" w14:textId="6966D9E6" w:rsidR="00830655" w:rsidRDefault="007773FF" w:rsidP="00830655">
      <w:pPr>
        <w:pStyle w:val="ListParagraph"/>
        <w:numPr>
          <w:ilvl w:val="1"/>
          <w:numId w:val="1"/>
        </w:numPr>
        <w:rPr>
          <w:lang w:val="en-US"/>
        </w:rPr>
      </w:pPr>
      <w:r>
        <w:rPr>
          <w:lang w:val="en-US"/>
        </w:rPr>
        <w:t>O</w:t>
      </w:r>
      <w:r w:rsidRPr="007773FF">
        <w:rPr>
          <w:lang w:val="en-US"/>
        </w:rPr>
        <w:t>pening-up</w:t>
      </w:r>
    </w:p>
    <w:p w14:paraId="29C2469D" w14:textId="254EA68C" w:rsidR="00DE7E81" w:rsidRDefault="00DE7E81" w:rsidP="00DE7E81">
      <w:pPr>
        <w:pStyle w:val="ListParagraph"/>
        <w:numPr>
          <w:ilvl w:val="2"/>
          <w:numId w:val="1"/>
        </w:numPr>
        <w:rPr>
          <w:lang w:val="en-US"/>
        </w:rPr>
      </w:pPr>
      <w:r w:rsidRPr="00DE7E81">
        <w:rPr>
          <w:lang w:val="en-US"/>
        </w:rPr>
        <w:t>meditators seek to clear their mind to receive new experiences</w:t>
      </w:r>
    </w:p>
    <w:p w14:paraId="5558174F" w14:textId="2C6DF236" w:rsidR="00DE7E81" w:rsidRDefault="00842E92" w:rsidP="00DE7E81">
      <w:pPr>
        <w:pStyle w:val="ListParagraph"/>
        <w:numPr>
          <w:ilvl w:val="2"/>
          <w:numId w:val="1"/>
        </w:numPr>
        <w:rPr>
          <w:lang w:val="en-US"/>
        </w:rPr>
      </w:pPr>
      <w:r w:rsidRPr="00842E92">
        <w:rPr>
          <w:lang w:val="en-US"/>
        </w:rPr>
        <w:t>imagine oneself as another person</w:t>
      </w:r>
    </w:p>
    <w:p w14:paraId="10F1C787" w14:textId="69CCB484" w:rsidR="00842E92" w:rsidRDefault="00842E92" w:rsidP="00842E92">
      <w:pPr>
        <w:pStyle w:val="ListParagraph"/>
        <w:numPr>
          <w:ilvl w:val="1"/>
          <w:numId w:val="1"/>
        </w:numPr>
        <w:rPr>
          <w:lang w:val="en-US"/>
        </w:rPr>
      </w:pPr>
      <w:r>
        <w:rPr>
          <w:lang w:val="en-US"/>
        </w:rPr>
        <w:t>C</w:t>
      </w:r>
      <w:r w:rsidRPr="00842E92">
        <w:rPr>
          <w:lang w:val="en-US"/>
        </w:rPr>
        <w:t>oncentrative meditation</w:t>
      </w:r>
    </w:p>
    <w:p w14:paraId="6D360B69" w14:textId="6F2B3878" w:rsidR="00842E92" w:rsidRDefault="00A0275D" w:rsidP="00842E92">
      <w:pPr>
        <w:pStyle w:val="ListParagraph"/>
        <w:numPr>
          <w:ilvl w:val="2"/>
          <w:numId w:val="1"/>
        </w:numPr>
        <w:rPr>
          <w:lang w:val="en-US"/>
        </w:rPr>
      </w:pPr>
      <w:r w:rsidRPr="00A0275D">
        <w:rPr>
          <w:lang w:val="en-US"/>
        </w:rPr>
        <w:t>people actively concentrate on an object, word, phrase, or idea, called a mantra</w:t>
      </w:r>
    </w:p>
    <w:p w14:paraId="68223D8A" w14:textId="3066FF03" w:rsidR="00A0275D" w:rsidRDefault="00A0275D" w:rsidP="00842E92">
      <w:pPr>
        <w:pStyle w:val="ListParagraph"/>
        <w:numPr>
          <w:ilvl w:val="2"/>
          <w:numId w:val="1"/>
        </w:numPr>
        <w:rPr>
          <w:lang w:val="en-US"/>
        </w:rPr>
      </w:pPr>
      <w:r w:rsidRPr="00A0275D">
        <w:rPr>
          <w:lang w:val="en-US"/>
        </w:rPr>
        <w:t>Concentrating upon or repeating a mantra serves to calm and focus the mind and, perhaps, clear your mind completely</w:t>
      </w:r>
    </w:p>
    <w:p w14:paraId="7A51DA7F" w14:textId="6A090640" w:rsidR="000C6108" w:rsidRDefault="000C6108" w:rsidP="000C6108">
      <w:pPr>
        <w:pStyle w:val="ListParagraph"/>
        <w:numPr>
          <w:ilvl w:val="0"/>
          <w:numId w:val="1"/>
        </w:numPr>
        <w:rPr>
          <w:lang w:val="en-US"/>
        </w:rPr>
      </w:pPr>
      <w:r w:rsidRPr="000C6108">
        <w:rPr>
          <w:lang w:val="en-US"/>
        </w:rPr>
        <w:t>people in meditative states experience increases in the same brain waves that are associated with the relaxation phase individuals experience just prior to falling sleep</w:t>
      </w:r>
    </w:p>
    <w:p w14:paraId="7741B6C3" w14:textId="40B1146E" w:rsidR="00D37742" w:rsidRPr="00A83368" w:rsidRDefault="00D37742" w:rsidP="000C6108">
      <w:pPr>
        <w:pStyle w:val="ListParagraph"/>
        <w:numPr>
          <w:ilvl w:val="0"/>
          <w:numId w:val="1"/>
        </w:numPr>
      </w:pPr>
      <w:r w:rsidRPr="00A83368">
        <w:t>meditation also can lower respiration, heart rate, blood pressure, and muscle tension</w:t>
      </w:r>
    </w:p>
    <w:p w14:paraId="64699F91" w14:textId="2F98A55B" w:rsidR="00D37742" w:rsidRPr="00A83368" w:rsidRDefault="00D37742" w:rsidP="000C6108">
      <w:pPr>
        <w:pStyle w:val="ListParagraph"/>
        <w:numPr>
          <w:ilvl w:val="0"/>
          <w:numId w:val="1"/>
        </w:numPr>
      </w:pPr>
      <w:r w:rsidRPr="00A83368">
        <w:t>Mindfulness meditation</w:t>
      </w:r>
    </w:p>
    <w:p w14:paraId="0E0C5B19" w14:textId="1CACC6A7" w:rsidR="0069023B" w:rsidRPr="00A83368" w:rsidRDefault="0069023B" w:rsidP="0069023B">
      <w:pPr>
        <w:pStyle w:val="ListParagraph"/>
        <w:numPr>
          <w:ilvl w:val="1"/>
          <w:numId w:val="1"/>
        </w:numPr>
      </w:pPr>
      <w:r w:rsidRPr="00A83368">
        <w:t xml:space="preserve">meditation that has been applied </w:t>
      </w:r>
      <w:proofErr w:type="gramStart"/>
      <w:r w:rsidRPr="00A83368">
        <w:t>in particular to</w:t>
      </w:r>
      <w:proofErr w:type="gramEnd"/>
      <w:r w:rsidRPr="00A83368">
        <w:t xml:space="preserve"> patients suffering from severe pain</w:t>
      </w:r>
    </w:p>
    <w:p w14:paraId="2B4DBE19" w14:textId="733EDF84" w:rsidR="0069023B" w:rsidRPr="00A83368" w:rsidRDefault="00D41BFD" w:rsidP="0069023B">
      <w:pPr>
        <w:pStyle w:val="ListParagraph"/>
        <w:numPr>
          <w:ilvl w:val="1"/>
          <w:numId w:val="1"/>
        </w:numPr>
      </w:pPr>
      <w:r w:rsidRPr="00A83368">
        <w:lastRenderedPageBreak/>
        <w:t>meditators pay attention to the feelings, thoughts, and sensations that are flowing through their minds during meditation, but they do so with detachment and without judgment</w:t>
      </w:r>
    </w:p>
    <w:p w14:paraId="4E11CD07" w14:textId="40E1D910" w:rsidR="00D41BFD" w:rsidRPr="00A83368" w:rsidRDefault="00D41BFD" w:rsidP="004C0432"/>
    <w:p w14:paraId="5D83EA3A" w14:textId="65B9527C" w:rsidR="004C0432" w:rsidRPr="00A83368" w:rsidRDefault="004C0432" w:rsidP="004C0432">
      <w:r w:rsidRPr="00A83368">
        <w:t>Psychoactive drugs</w:t>
      </w:r>
    </w:p>
    <w:p w14:paraId="33511FD1" w14:textId="6BAF8355" w:rsidR="004C0432" w:rsidRPr="00A83368" w:rsidRDefault="004C0432" w:rsidP="004C0432">
      <w:pPr>
        <w:pStyle w:val="ListParagraph"/>
        <w:numPr>
          <w:ilvl w:val="0"/>
          <w:numId w:val="1"/>
        </w:numPr>
      </w:pPr>
      <w:r w:rsidRPr="00A83368">
        <w:t>chemicals that affect awareness, behaviour, sensation, perception, or mood</w:t>
      </w:r>
    </w:p>
    <w:tbl>
      <w:tblPr>
        <w:tblpPr w:leftFromText="180" w:rightFromText="180" w:vertAnchor="text" w:tblpY="1"/>
        <w:tblOverlap w:val="never"/>
        <w:tblW w:w="9300" w:type="dxa"/>
        <w:shd w:val="clear" w:color="auto" w:fill="FFFFFF"/>
        <w:tblCellMar>
          <w:left w:w="0" w:type="dxa"/>
          <w:right w:w="0" w:type="dxa"/>
        </w:tblCellMar>
        <w:tblLook w:val="04A0" w:firstRow="1" w:lastRow="0" w:firstColumn="1" w:lastColumn="0" w:noHBand="0" w:noVBand="1"/>
      </w:tblPr>
      <w:tblGrid>
        <w:gridCol w:w="2271"/>
        <w:gridCol w:w="2123"/>
        <w:gridCol w:w="2179"/>
        <w:gridCol w:w="2727"/>
      </w:tblGrid>
      <w:tr w:rsidR="0073048F" w:rsidRPr="00A83368" w14:paraId="6E3C2F81" w14:textId="77777777" w:rsidTr="003908C8">
        <w:trPr>
          <w:tblHeader/>
        </w:trPr>
        <w:tc>
          <w:tcPr>
            <w:tcW w:w="0" w:type="auto"/>
            <w:gridSpan w:val="4"/>
            <w:tcBorders>
              <w:top w:val="nil"/>
              <w:left w:val="nil"/>
              <w:bottom w:val="nil"/>
              <w:right w:val="nil"/>
            </w:tcBorders>
            <w:shd w:val="clear" w:color="auto" w:fill="F1F1F2"/>
            <w:tcMar>
              <w:top w:w="75" w:type="dxa"/>
              <w:left w:w="75" w:type="dxa"/>
              <w:bottom w:w="75" w:type="dxa"/>
              <w:right w:w="75" w:type="dxa"/>
            </w:tcMar>
            <w:vAlign w:val="center"/>
            <w:hideMark/>
          </w:tcPr>
          <w:p w14:paraId="42345F63" w14:textId="77777777" w:rsidR="0073048F" w:rsidRPr="00A83368" w:rsidRDefault="0073048F" w:rsidP="003908C8">
            <w:pPr>
              <w:shd w:val="clear" w:color="auto" w:fill="025079"/>
              <w:spacing w:after="0" w:line="240" w:lineRule="auto"/>
              <w:textAlignment w:val="center"/>
              <w:rPr>
                <w:rFonts w:ascii="inherit" w:eastAsia="Times New Roman" w:hAnsi="inherit" w:cs="Arial"/>
                <w:color w:val="FFFFFF"/>
                <w:sz w:val="24"/>
                <w:szCs w:val="24"/>
              </w:rPr>
            </w:pPr>
            <w:r w:rsidRPr="00A83368">
              <w:rPr>
                <w:rFonts w:ascii="inherit" w:eastAsia="Times New Roman" w:hAnsi="inherit" w:cs="Arial"/>
                <w:caps/>
                <w:color w:val="FFFFFF"/>
                <w:sz w:val="27"/>
                <w:szCs w:val="27"/>
                <w:bdr w:val="none" w:sz="0" w:space="0" w:color="auto" w:frame="1"/>
              </w:rPr>
              <w:t>TABLE</w:t>
            </w:r>
            <w:r w:rsidRPr="00A83368">
              <w:rPr>
                <w:rFonts w:ascii="inherit" w:eastAsia="Times New Roman" w:hAnsi="inherit" w:cs="Arial"/>
                <w:color w:val="FFFFFF"/>
                <w:sz w:val="27"/>
                <w:szCs w:val="27"/>
                <w:bdr w:val="none" w:sz="0" w:space="0" w:color="auto" w:frame="1"/>
              </w:rPr>
              <w:t>6-2</w:t>
            </w:r>
            <w:r w:rsidRPr="00A83368">
              <w:rPr>
                <w:rFonts w:ascii="inherit" w:eastAsia="Times New Roman" w:hAnsi="inherit" w:cs="Arial"/>
                <w:b/>
                <w:bCs/>
                <w:color w:val="FFFFFF"/>
                <w:sz w:val="24"/>
                <w:szCs w:val="24"/>
                <w:bdr w:val="none" w:sz="0" w:space="0" w:color="auto" w:frame="1"/>
              </w:rPr>
              <w:t>Psychoactive Drugs and Their Effects</w:t>
            </w:r>
          </w:p>
        </w:tc>
      </w:tr>
      <w:tr w:rsidR="0073048F" w:rsidRPr="00A83368" w14:paraId="21927A6D" w14:textId="77777777" w:rsidTr="003908C8">
        <w:trPr>
          <w:tblHeader/>
        </w:trPr>
        <w:tc>
          <w:tcPr>
            <w:tcW w:w="0" w:type="auto"/>
            <w:tcBorders>
              <w:top w:val="nil"/>
              <w:left w:val="nil"/>
              <w:bottom w:val="single" w:sz="24" w:space="0" w:color="FFFFFF"/>
              <w:right w:val="nil"/>
            </w:tcBorders>
            <w:shd w:val="clear" w:color="auto" w:fill="F1F1F2"/>
            <w:tcMar>
              <w:top w:w="75" w:type="dxa"/>
              <w:left w:w="75" w:type="dxa"/>
              <w:bottom w:w="75" w:type="dxa"/>
              <w:right w:w="75" w:type="dxa"/>
            </w:tcMar>
            <w:vAlign w:val="center"/>
            <w:hideMark/>
          </w:tcPr>
          <w:p w14:paraId="15F76033" w14:textId="77777777" w:rsidR="0073048F" w:rsidRPr="00A83368" w:rsidRDefault="0073048F" w:rsidP="003908C8">
            <w:pPr>
              <w:spacing w:after="0" w:line="240" w:lineRule="auto"/>
              <w:textAlignment w:val="baseline"/>
              <w:rPr>
                <w:rFonts w:ascii="inherit" w:eastAsia="Times New Roman" w:hAnsi="inherit" w:cs="Arial"/>
                <w:b/>
                <w:bCs/>
                <w:color w:val="000000"/>
                <w:sz w:val="24"/>
                <w:szCs w:val="24"/>
              </w:rPr>
            </w:pPr>
            <w:r w:rsidRPr="00A83368">
              <w:rPr>
                <w:rFonts w:ascii="inherit" w:eastAsia="Times New Roman" w:hAnsi="inherit" w:cs="Arial"/>
                <w:b/>
                <w:bCs/>
                <w:color w:val="000000"/>
                <w:sz w:val="24"/>
                <w:szCs w:val="24"/>
              </w:rPr>
              <w:t>Drug Class</w:t>
            </w:r>
          </w:p>
        </w:tc>
        <w:tc>
          <w:tcPr>
            <w:tcW w:w="0" w:type="auto"/>
            <w:tcBorders>
              <w:top w:val="nil"/>
              <w:left w:val="nil"/>
              <w:bottom w:val="single" w:sz="24" w:space="0" w:color="FFFFFF"/>
              <w:right w:val="nil"/>
            </w:tcBorders>
            <w:shd w:val="clear" w:color="auto" w:fill="F1F1F2"/>
            <w:tcMar>
              <w:top w:w="75" w:type="dxa"/>
              <w:left w:w="75" w:type="dxa"/>
              <w:bottom w:w="75" w:type="dxa"/>
              <w:right w:w="75" w:type="dxa"/>
            </w:tcMar>
            <w:vAlign w:val="center"/>
            <w:hideMark/>
          </w:tcPr>
          <w:p w14:paraId="4E325393" w14:textId="77777777" w:rsidR="0073048F" w:rsidRPr="00A83368" w:rsidRDefault="0073048F" w:rsidP="003908C8">
            <w:pPr>
              <w:spacing w:after="0" w:line="240" w:lineRule="auto"/>
              <w:textAlignment w:val="baseline"/>
              <w:rPr>
                <w:rFonts w:ascii="inherit" w:eastAsia="Times New Roman" w:hAnsi="inherit" w:cs="Arial"/>
                <w:b/>
                <w:bCs/>
                <w:color w:val="000000"/>
                <w:sz w:val="24"/>
                <w:szCs w:val="24"/>
              </w:rPr>
            </w:pPr>
            <w:r w:rsidRPr="00A83368">
              <w:rPr>
                <w:rFonts w:ascii="inherit" w:eastAsia="Times New Roman" w:hAnsi="inherit" w:cs="Arial"/>
                <w:b/>
                <w:bCs/>
                <w:color w:val="000000"/>
                <w:sz w:val="24"/>
                <w:szCs w:val="24"/>
              </w:rPr>
              <w:t>Action in the Brain</w:t>
            </w:r>
          </w:p>
        </w:tc>
        <w:tc>
          <w:tcPr>
            <w:tcW w:w="0" w:type="auto"/>
            <w:gridSpan w:val="2"/>
            <w:tcBorders>
              <w:top w:val="nil"/>
              <w:left w:val="nil"/>
              <w:bottom w:val="single" w:sz="24" w:space="0" w:color="FFFFFF"/>
              <w:right w:val="nil"/>
            </w:tcBorders>
            <w:shd w:val="clear" w:color="auto" w:fill="F1F1F2"/>
            <w:tcMar>
              <w:top w:w="75" w:type="dxa"/>
              <w:left w:w="75" w:type="dxa"/>
              <w:bottom w:w="75" w:type="dxa"/>
              <w:right w:w="75" w:type="dxa"/>
            </w:tcMar>
            <w:vAlign w:val="center"/>
            <w:hideMark/>
          </w:tcPr>
          <w:p w14:paraId="7BBD2071" w14:textId="77777777" w:rsidR="0073048F" w:rsidRPr="00A83368" w:rsidRDefault="0073048F" w:rsidP="003908C8">
            <w:pPr>
              <w:spacing w:after="0" w:line="240" w:lineRule="auto"/>
              <w:jc w:val="center"/>
              <w:textAlignment w:val="baseline"/>
              <w:rPr>
                <w:rFonts w:ascii="inherit" w:eastAsia="Times New Roman" w:hAnsi="inherit" w:cs="Arial"/>
                <w:b/>
                <w:bCs/>
                <w:color w:val="000000"/>
                <w:sz w:val="24"/>
                <w:szCs w:val="24"/>
              </w:rPr>
            </w:pPr>
            <w:r w:rsidRPr="00A83368">
              <w:rPr>
                <w:rFonts w:ascii="inherit" w:eastAsia="Times New Roman" w:hAnsi="inherit" w:cs="Arial"/>
                <w:b/>
                <w:bCs/>
                <w:color w:val="000000"/>
                <w:sz w:val="24"/>
                <w:szCs w:val="24"/>
              </w:rPr>
              <w:t>Effects</w:t>
            </w:r>
          </w:p>
        </w:tc>
      </w:tr>
      <w:tr w:rsidR="0073048F" w:rsidRPr="00A83368" w14:paraId="5A007FB5" w14:textId="77777777" w:rsidTr="003908C8">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0B6F6651"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Depressants</w:t>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4BB4E62D"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 </w:t>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75EF2163"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Depress activity of central nervous system</w:t>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71E0D962"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Excessive use or overdose effects</w:t>
            </w:r>
          </w:p>
        </w:tc>
      </w:tr>
      <w:tr w:rsidR="0073048F" w:rsidRPr="00A83368" w14:paraId="1FB098C5" w14:textId="77777777" w:rsidTr="003908C8">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60302D60" w14:textId="77777777" w:rsidR="0073048F" w:rsidRPr="00A83368" w:rsidRDefault="0073048F" w:rsidP="003908C8">
            <w:pPr>
              <w:spacing w:after="75"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Alcohol</w:t>
            </w:r>
          </w:p>
          <w:p w14:paraId="3349A7EC" w14:textId="77777777" w:rsidR="0073048F" w:rsidRPr="00A83368" w:rsidRDefault="0073048F" w:rsidP="003908C8">
            <w:pPr>
              <w:spacing w:after="75" w:line="240" w:lineRule="auto"/>
              <w:textAlignment w:val="baseline"/>
              <w:rPr>
                <w:rFonts w:ascii="inherit" w:eastAsia="Times New Roman" w:hAnsi="inherit" w:cs="Arial"/>
                <w:color w:val="000000"/>
                <w:sz w:val="24"/>
                <w:szCs w:val="24"/>
              </w:rPr>
            </w:pPr>
            <w:r w:rsidRPr="00A83368">
              <w:rPr>
                <w:rFonts w:ascii="inherit" w:eastAsia="Times New Roman" w:hAnsi="inherit" w:cs="Arial"/>
                <w:noProof/>
                <w:color w:val="000000"/>
                <w:sz w:val="24"/>
                <w:szCs w:val="24"/>
              </w:rPr>
              <w:drawing>
                <wp:inline distT="0" distB="0" distL="0" distR="0" wp14:anchorId="30FFFA5B" wp14:editId="67344801">
                  <wp:extent cx="1257300" cy="1508760"/>
                  <wp:effectExtent l="0" t="0" r="0" b="0"/>
                  <wp:docPr id="28" name="Picture 28" descr="c06uf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06uf0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57300" cy="1508760"/>
                          </a:xfrm>
                          <a:prstGeom prst="rect">
                            <a:avLst/>
                          </a:prstGeom>
                          <a:noFill/>
                          <a:ln>
                            <a:noFill/>
                          </a:ln>
                        </pic:spPr>
                      </pic:pic>
                    </a:graphicData>
                  </a:graphic>
                </wp:inline>
              </w:drawing>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2BBBDFBA"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Influences the neurochemical GABA</w:t>
            </w:r>
          </w:p>
        </w:tc>
        <w:tc>
          <w:tcPr>
            <w:tcW w:w="0" w:type="auto"/>
            <w:tcBorders>
              <w:top w:val="single" w:sz="24" w:space="0" w:color="FFFFFF"/>
              <w:left w:val="nil"/>
              <w:bottom w:val="single" w:sz="24" w:space="0" w:color="FFFFFF"/>
              <w:right w:val="single" w:sz="24" w:space="0" w:color="FFFFFF"/>
            </w:tcBorders>
            <w:shd w:val="clear" w:color="auto" w:fill="E8F1F8"/>
            <w:tcMar>
              <w:top w:w="75" w:type="dxa"/>
              <w:left w:w="75" w:type="dxa"/>
              <w:bottom w:w="75" w:type="dxa"/>
              <w:right w:w="75" w:type="dxa"/>
            </w:tcMar>
            <w:hideMark/>
          </w:tcPr>
          <w:p w14:paraId="6182B7FD"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Slows down brain areas that control judgment, inhibition, behaviour (speech, motor functioning, emotional expression)</w:t>
            </w:r>
          </w:p>
        </w:tc>
        <w:tc>
          <w:tcPr>
            <w:tcW w:w="0" w:type="auto"/>
            <w:vMerge w:val="restart"/>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6ED94172"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Anxiety, nausea, vomiting, constipation, disorientation, impaired reflexes and motor functioning, amnesia, loss of consciousness, shallow respiration, convulsions, coma, death</w:t>
            </w:r>
          </w:p>
        </w:tc>
      </w:tr>
      <w:tr w:rsidR="0073048F" w:rsidRPr="00A83368" w14:paraId="77F2DD4A" w14:textId="77777777" w:rsidTr="003908C8">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54E175D6"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Sedative-hypnotics (benzodiazepines)</w:t>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68727C64"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Influences the neurochemical GABA in calming neural activity</w:t>
            </w:r>
          </w:p>
        </w:tc>
        <w:tc>
          <w:tcPr>
            <w:tcW w:w="0" w:type="auto"/>
            <w:tcBorders>
              <w:top w:val="single" w:sz="24" w:space="0" w:color="FFFFFF"/>
              <w:left w:val="nil"/>
              <w:bottom w:val="single" w:sz="24" w:space="0" w:color="FFFFFF"/>
              <w:right w:val="single" w:sz="24" w:space="0" w:color="FFFFFF"/>
            </w:tcBorders>
            <w:shd w:val="clear" w:color="auto" w:fill="E8F1F8"/>
            <w:tcMar>
              <w:top w:w="75" w:type="dxa"/>
              <w:left w:w="75" w:type="dxa"/>
              <w:bottom w:w="75" w:type="dxa"/>
              <w:right w:w="75" w:type="dxa"/>
            </w:tcMar>
            <w:hideMark/>
          </w:tcPr>
          <w:p w14:paraId="0B1AE684"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Produces relaxation and drowsiness, relieves anxiety</w:t>
            </w:r>
          </w:p>
        </w:tc>
        <w:tc>
          <w:tcPr>
            <w:tcW w:w="0" w:type="auto"/>
            <w:vMerge/>
            <w:tcBorders>
              <w:top w:val="single" w:sz="24" w:space="0" w:color="FFFFFF"/>
              <w:left w:val="nil"/>
              <w:bottom w:val="single" w:sz="24" w:space="0" w:color="FFFFFF"/>
              <w:right w:val="nil"/>
            </w:tcBorders>
            <w:shd w:val="clear" w:color="auto" w:fill="E8F1F8"/>
            <w:vAlign w:val="center"/>
            <w:hideMark/>
          </w:tcPr>
          <w:p w14:paraId="220A15CB" w14:textId="77777777" w:rsidR="0073048F" w:rsidRPr="00A83368" w:rsidRDefault="0073048F" w:rsidP="003908C8">
            <w:pPr>
              <w:spacing w:after="0" w:line="240" w:lineRule="auto"/>
              <w:rPr>
                <w:rFonts w:ascii="inherit" w:eastAsia="Times New Roman" w:hAnsi="inherit" w:cs="Arial"/>
                <w:color w:val="000000"/>
                <w:sz w:val="24"/>
                <w:szCs w:val="24"/>
              </w:rPr>
            </w:pPr>
          </w:p>
        </w:tc>
      </w:tr>
      <w:tr w:rsidR="0073048F" w:rsidRPr="00A83368" w14:paraId="0F95CDF5" w14:textId="77777777" w:rsidTr="003908C8">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3B206A33"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Opioids (opium heroin, morphine, codeine, methadone)</w:t>
            </w:r>
          </w:p>
        </w:tc>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65970C5A"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Activates the opioid receptors in the brain, providing their analgesic effect and their related high</w:t>
            </w:r>
          </w:p>
        </w:tc>
        <w:tc>
          <w:tcPr>
            <w:tcW w:w="0" w:type="auto"/>
            <w:tcBorders>
              <w:top w:val="single" w:sz="24" w:space="0" w:color="FFFFFF"/>
              <w:left w:val="nil"/>
              <w:bottom w:val="nil"/>
              <w:right w:val="single" w:sz="24" w:space="0" w:color="FFFFFF"/>
            </w:tcBorders>
            <w:shd w:val="clear" w:color="auto" w:fill="F1F1F2"/>
            <w:tcMar>
              <w:top w:w="75" w:type="dxa"/>
              <w:left w:w="75" w:type="dxa"/>
              <w:bottom w:w="75" w:type="dxa"/>
              <w:right w:w="75" w:type="dxa"/>
            </w:tcMar>
            <w:hideMark/>
          </w:tcPr>
          <w:p w14:paraId="6EC1D320"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Reduces pain and emotional tension, produces pleasurable and calming feelings</w:t>
            </w:r>
          </w:p>
        </w:tc>
        <w:tc>
          <w:tcPr>
            <w:tcW w:w="0" w:type="auto"/>
            <w:vMerge/>
            <w:tcBorders>
              <w:top w:val="single" w:sz="24" w:space="0" w:color="FFFFFF"/>
              <w:left w:val="nil"/>
              <w:bottom w:val="single" w:sz="24" w:space="0" w:color="FFFFFF"/>
              <w:right w:val="nil"/>
            </w:tcBorders>
            <w:shd w:val="clear" w:color="auto" w:fill="F1F1F2"/>
            <w:vAlign w:val="center"/>
            <w:hideMark/>
          </w:tcPr>
          <w:p w14:paraId="1CCD6B30" w14:textId="77777777" w:rsidR="0073048F" w:rsidRPr="00A83368" w:rsidRDefault="0073048F" w:rsidP="003908C8">
            <w:pPr>
              <w:spacing w:after="0" w:line="240" w:lineRule="auto"/>
              <w:rPr>
                <w:rFonts w:ascii="inherit" w:eastAsia="Times New Roman" w:hAnsi="inherit" w:cs="Arial"/>
                <w:color w:val="000000"/>
                <w:sz w:val="24"/>
                <w:szCs w:val="24"/>
              </w:rPr>
            </w:pPr>
          </w:p>
        </w:tc>
      </w:tr>
      <w:tr w:rsidR="0073048F" w:rsidRPr="00A83368" w14:paraId="5CCE7F76" w14:textId="77777777" w:rsidTr="003908C8">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412E6E49"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Stimulants</w:t>
            </w:r>
          </w:p>
        </w:tc>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2D49CCF3"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 </w:t>
            </w:r>
          </w:p>
        </w:tc>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0348455F"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Increase activity of central nervous system</w:t>
            </w:r>
          </w:p>
        </w:tc>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0699FEBE"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Excessive use or overdose effects</w:t>
            </w:r>
          </w:p>
        </w:tc>
      </w:tr>
      <w:tr w:rsidR="0073048F" w:rsidRPr="00A83368" w14:paraId="33C5237F" w14:textId="77777777" w:rsidTr="003908C8">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78FCCACA"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lastRenderedPageBreak/>
              <w:t>Caffeine</w:t>
            </w:r>
          </w:p>
        </w:tc>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14FC9EBF"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Blocks access to adenosine receptors, which produce sensations of drowsiness when stimulated</w:t>
            </w:r>
          </w:p>
        </w:tc>
        <w:tc>
          <w:tcPr>
            <w:tcW w:w="0" w:type="auto"/>
            <w:tcBorders>
              <w:top w:val="single" w:sz="24" w:space="0" w:color="FFFFFF"/>
              <w:left w:val="nil"/>
              <w:bottom w:val="single" w:sz="24" w:space="0" w:color="FFFFFF"/>
              <w:right w:val="single" w:sz="24" w:space="0" w:color="FFFFFF"/>
            </w:tcBorders>
            <w:shd w:val="clear" w:color="auto" w:fill="FEF1E2"/>
            <w:tcMar>
              <w:top w:w="75" w:type="dxa"/>
              <w:left w:w="75" w:type="dxa"/>
              <w:bottom w:w="75" w:type="dxa"/>
              <w:right w:w="75" w:type="dxa"/>
            </w:tcMar>
            <w:hideMark/>
          </w:tcPr>
          <w:p w14:paraId="3A62C680"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Increases alertness</w:t>
            </w:r>
          </w:p>
        </w:tc>
        <w:tc>
          <w:tcPr>
            <w:tcW w:w="0" w:type="auto"/>
            <w:vMerge w:val="restart"/>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7A65F06B"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Insomnia, restlessness, increased pulse rate, mild delirium, ringing in the ears, rapid heartbeat, irritability, stomach pains, vomiting, dizziness, cancer, heart disease, emphysema, anxiety, paranoia, hallucinations, psychosis, elevated blood pressure and body temperature, convulsions, death</w:t>
            </w:r>
          </w:p>
        </w:tc>
      </w:tr>
      <w:tr w:rsidR="0073048F" w:rsidRPr="00A83368" w14:paraId="525E31C7" w14:textId="77777777" w:rsidTr="003908C8">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2CEF84E5"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Nicotine</w:t>
            </w:r>
          </w:p>
        </w:tc>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7BCA2326"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 xml:space="preserve">Influences dopamine and </w:t>
            </w:r>
            <w:proofErr w:type="spellStart"/>
            <w:r w:rsidRPr="00A83368">
              <w:rPr>
                <w:rFonts w:ascii="inherit" w:eastAsia="Times New Roman" w:hAnsi="inherit" w:cs="Arial"/>
                <w:color w:val="000000"/>
                <w:sz w:val="24"/>
                <w:szCs w:val="24"/>
              </w:rPr>
              <w:t>acetocholene</w:t>
            </w:r>
            <w:proofErr w:type="spellEnd"/>
          </w:p>
        </w:tc>
        <w:tc>
          <w:tcPr>
            <w:tcW w:w="0" w:type="auto"/>
            <w:tcBorders>
              <w:top w:val="single" w:sz="24" w:space="0" w:color="FFFFFF"/>
              <w:left w:val="nil"/>
              <w:bottom w:val="single" w:sz="24" w:space="0" w:color="FFFFFF"/>
              <w:right w:val="single" w:sz="24" w:space="0" w:color="FFFFFF"/>
            </w:tcBorders>
            <w:shd w:val="clear" w:color="auto" w:fill="FEF1E2"/>
            <w:tcMar>
              <w:top w:w="75" w:type="dxa"/>
              <w:left w:w="75" w:type="dxa"/>
              <w:bottom w:w="75" w:type="dxa"/>
              <w:right w:w="75" w:type="dxa"/>
            </w:tcMar>
            <w:hideMark/>
          </w:tcPr>
          <w:p w14:paraId="14B36078"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Increases alertness, reduces stress</w:t>
            </w:r>
          </w:p>
        </w:tc>
        <w:tc>
          <w:tcPr>
            <w:tcW w:w="0" w:type="auto"/>
            <w:vMerge/>
            <w:tcBorders>
              <w:top w:val="single" w:sz="24" w:space="0" w:color="FFFFFF"/>
              <w:left w:val="nil"/>
              <w:bottom w:val="single" w:sz="24" w:space="0" w:color="FFFFFF"/>
              <w:right w:val="nil"/>
            </w:tcBorders>
            <w:shd w:val="clear" w:color="auto" w:fill="FEF1E2"/>
            <w:vAlign w:val="center"/>
            <w:hideMark/>
          </w:tcPr>
          <w:p w14:paraId="40889237" w14:textId="77777777" w:rsidR="0073048F" w:rsidRPr="00A83368" w:rsidRDefault="0073048F" w:rsidP="003908C8">
            <w:pPr>
              <w:spacing w:after="0" w:line="240" w:lineRule="auto"/>
              <w:rPr>
                <w:rFonts w:ascii="inherit" w:eastAsia="Times New Roman" w:hAnsi="inherit" w:cs="Arial"/>
                <w:color w:val="000000"/>
                <w:sz w:val="24"/>
                <w:szCs w:val="24"/>
              </w:rPr>
            </w:pPr>
          </w:p>
        </w:tc>
      </w:tr>
      <w:tr w:rsidR="0073048F" w:rsidRPr="00A83368" w14:paraId="4350B2F5" w14:textId="77777777" w:rsidTr="003908C8">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02A88B6B" w14:textId="77777777" w:rsidR="0073048F" w:rsidRPr="00A83368" w:rsidRDefault="0073048F" w:rsidP="003908C8">
            <w:pPr>
              <w:spacing w:after="75"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Cocaine</w:t>
            </w:r>
          </w:p>
          <w:p w14:paraId="16F93F79" w14:textId="77777777" w:rsidR="0073048F" w:rsidRPr="00A83368" w:rsidRDefault="0073048F" w:rsidP="003908C8">
            <w:pPr>
              <w:spacing w:after="75" w:line="240" w:lineRule="auto"/>
              <w:textAlignment w:val="baseline"/>
              <w:rPr>
                <w:rFonts w:ascii="inherit" w:eastAsia="Times New Roman" w:hAnsi="inherit" w:cs="Arial"/>
                <w:color w:val="000000"/>
                <w:sz w:val="24"/>
                <w:szCs w:val="24"/>
              </w:rPr>
            </w:pPr>
            <w:r w:rsidRPr="00A83368">
              <w:rPr>
                <w:rFonts w:ascii="inherit" w:eastAsia="Times New Roman" w:hAnsi="inherit" w:cs="Arial"/>
                <w:noProof/>
                <w:color w:val="000000"/>
                <w:sz w:val="24"/>
                <w:szCs w:val="24"/>
              </w:rPr>
              <w:drawing>
                <wp:inline distT="0" distB="0" distL="0" distR="0" wp14:anchorId="5BBB2B20" wp14:editId="36723F85">
                  <wp:extent cx="1257300" cy="1135380"/>
                  <wp:effectExtent l="0" t="0" r="0" b="7620"/>
                  <wp:docPr id="29" name="Picture 29" descr="c06uf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06uf0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57300" cy="1135380"/>
                          </a:xfrm>
                          <a:prstGeom prst="rect">
                            <a:avLst/>
                          </a:prstGeom>
                          <a:noFill/>
                          <a:ln>
                            <a:noFill/>
                          </a:ln>
                        </pic:spPr>
                      </pic:pic>
                    </a:graphicData>
                  </a:graphic>
                </wp:inline>
              </w:drawing>
            </w:r>
          </w:p>
        </w:tc>
        <w:tc>
          <w:tcPr>
            <w:tcW w:w="0" w:type="auto"/>
            <w:tcBorders>
              <w:top w:val="single" w:sz="24" w:space="0" w:color="FFFFFF"/>
              <w:left w:val="nil"/>
              <w:bottom w:val="single" w:sz="24" w:space="0" w:color="FFFFFF"/>
              <w:right w:val="nil"/>
            </w:tcBorders>
            <w:shd w:val="clear" w:color="auto" w:fill="FEF1E2"/>
            <w:tcMar>
              <w:top w:w="75" w:type="dxa"/>
              <w:left w:w="75" w:type="dxa"/>
              <w:bottom w:w="75" w:type="dxa"/>
              <w:right w:w="75" w:type="dxa"/>
            </w:tcMar>
            <w:hideMark/>
          </w:tcPr>
          <w:p w14:paraId="7304AFE4"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Blocks re-uptake of dopamine, norepinephrine, and serotonin</w:t>
            </w:r>
          </w:p>
        </w:tc>
        <w:tc>
          <w:tcPr>
            <w:tcW w:w="0" w:type="auto"/>
            <w:tcBorders>
              <w:top w:val="single" w:sz="24" w:space="0" w:color="FFFFFF"/>
              <w:left w:val="nil"/>
              <w:bottom w:val="single" w:sz="24" w:space="0" w:color="FFFFFF"/>
              <w:right w:val="single" w:sz="24" w:space="0" w:color="FFFFFF"/>
            </w:tcBorders>
            <w:shd w:val="clear" w:color="auto" w:fill="FEF1E2"/>
            <w:tcMar>
              <w:top w:w="75" w:type="dxa"/>
              <w:left w:w="75" w:type="dxa"/>
              <w:bottom w:w="75" w:type="dxa"/>
              <w:right w:w="75" w:type="dxa"/>
            </w:tcMar>
            <w:hideMark/>
          </w:tcPr>
          <w:p w14:paraId="15DCB1BF"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Increases energy and alertness, produces euphoric feelings of well-being and confidence</w:t>
            </w:r>
          </w:p>
        </w:tc>
        <w:tc>
          <w:tcPr>
            <w:tcW w:w="0" w:type="auto"/>
            <w:vMerge/>
            <w:tcBorders>
              <w:top w:val="single" w:sz="24" w:space="0" w:color="FFFFFF"/>
              <w:left w:val="nil"/>
              <w:bottom w:val="single" w:sz="24" w:space="0" w:color="FFFFFF"/>
              <w:right w:val="nil"/>
            </w:tcBorders>
            <w:shd w:val="clear" w:color="auto" w:fill="FEF1E2"/>
            <w:vAlign w:val="center"/>
            <w:hideMark/>
          </w:tcPr>
          <w:p w14:paraId="4E9B9FDD" w14:textId="77777777" w:rsidR="0073048F" w:rsidRPr="00A83368" w:rsidRDefault="0073048F" w:rsidP="003908C8">
            <w:pPr>
              <w:spacing w:after="0" w:line="240" w:lineRule="auto"/>
              <w:rPr>
                <w:rFonts w:ascii="inherit" w:eastAsia="Times New Roman" w:hAnsi="inherit" w:cs="Arial"/>
                <w:color w:val="000000"/>
                <w:sz w:val="24"/>
                <w:szCs w:val="24"/>
              </w:rPr>
            </w:pPr>
          </w:p>
        </w:tc>
      </w:tr>
      <w:tr w:rsidR="0073048F" w:rsidRPr="00A83368" w14:paraId="74BA34D3" w14:textId="77777777" w:rsidTr="003908C8">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09EE3A66"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Amphetamines</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134302EB"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Increase release of dopamine and norepinephrine</w:t>
            </w:r>
          </w:p>
        </w:tc>
        <w:tc>
          <w:tcPr>
            <w:tcW w:w="0" w:type="auto"/>
            <w:tcBorders>
              <w:top w:val="single" w:sz="24" w:space="0" w:color="FFFFFF"/>
              <w:left w:val="nil"/>
              <w:bottom w:val="nil"/>
              <w:right w:val="single" w:sz="24" w:space="0" w:color="FFFFFF"/>
            </w:tcBorders>
            <w:shd w:val="clear" w:color="auto" w:fill="FEF1E2"/>
            <w:tcMar>
              <w:top w:w="75" w:type="dxa"/>
              <w:left w:w="75" w:type="dxa"/>
              <w:bottom w:w="75" w:type="dxa"/>
              <w:right w:w="75" w:type="dxa"/>
            </w:tcMar>
            <w:hideMark/>
          </w:tcPr>
          <w:p w14:paraId="0CD3BD21"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Increases energy and alertness, reduces appetite, produces euphoric feelings</w:t>
            </w:r>
          </w:p>
        </w:tc>
        <w:tc>
          <w:tcPr>
            <w:tcW w:w="0" w:type="auto"/>
            <w:vMerge/>
            <w:tcBorders>
              <w:top w:val="single" w:sz="24" w:space="0" w:color="FFFFFF"/>
              <w:left w:val="nil"/>
              <w:bottom w:val="single" w:sz="24" w:space="0" w:color="FFFFFF"/>
              <w:right w:val="nil"/>
            </w:tcBorders>
            <w:shd w:val="clear" w:color="auto" w:fill="FEF1E2"/>
            <w:vAlign w:val="center"/>
            <w:hideMark/>
          </w:tcPr>
          <w:p w14:paraId="320B409A" w14:textId="77777777" w:rsidR="0073048F" w:rsidRPr="00A83368" w:rsidRDefault="0073048F" w:rsidP="003908C8">
            <w:pPr>
              <w:spacing w:after="0" w:line="240" w:lineRule="auto"/>
              <w:rPr>
                <w:rFonts w:ascii="inherit" w:eastAsia="Times New Roman" w:hAnsi="inherit" w:cs="Arial"/>
                <w:color w:val="000000"/>
                <w:sz w:val="24"/>
                <w:szCs w:val="24"/>
              </w:rPr>
            </w:pPr>
          </w:p>
        </w:tc>
      </w:tr>
      <w:tr w:rsidR="0073048F" w:rsidRPr="00A83368" w14:paraId="6482855D" w14:textId="77777777" w:rsidTr="003908C8">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26897D89"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Hallucinogens</w:t>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03A1C66B"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 </w:t>
            </w:r>
          </w:p>
        </w:tc>
        <w:tc>
          <w:tcPr>
            <w:tcW w:w="0" w:type="auto"/>
            <w:tcBorders>
              <w:top w:val="single" w:sz="24" w:space="0" w:color="FFFFFF"/>
              <w:left w:val="nil"/>
              <w:bottom w:val="single" w:sz="24" w:space="0" w:color="FFFFFF"/>
              <w:right w:val="single" w:sz="24" w:space="0" w:color="FFFFFF"/>
            </w:tcBorders>
            <w:shd w:val="clear" w:color="auto" w:fill="E8F1F8"/>
            <w:tcMar>
              <w:top w:w="75" w:type="dxa"/>
              <w:left w:w="75" w:type="dxa"/>
              <w:bottom w:w="75" w:type="dxa"/>
              <w:right w:w="75" w:type="dxa"/>
            </w:tcMar>
            <w:hideMark/>
          </w:tcPr>
          <w:p w14:paraId="70459B95"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b/>
                <w:bCs/>
                <w:color w:val="000000"/>
                <w:sz w:val="24"/>
                <w:szCs w:val="24"/>
                <w:bdr w:val="none" w:sz="0" w:space="0" w:color="auto" w:frame="1"/>
              </w:rPr>
              <w:t>Enhance normal perceptions</w:t>
            </w:r>
          </w:p>
        </w:tc>
        <w:tc>
          <w:tcPr>
            <w:tcW w:w="0" w:type="auto"/>
            <w:vMerge w:val="restart"/>
            <w:tcBorders>
              <w:top w:val="single" w:sz="24" w:space="0" w:color="FFFFFF"/>
              <w:left w:val="nil"/>
              <w:bottom w:val="nil"/>
              <w:right w:val="nil"/>
            </w:tcBorders>
            <w:shd w:val="clear" w:color="auto" w:fill="E8F1F8"/>
            <w:tcMar>
              <w:top w:w="75" w:type="dxa"/>
              <w:left w:w="75" w:type="dxa"/>
              <w:bottom w:w="75" w:type="dxa"/>
              <w:right w:w="75" w:type="dxa"/>
            </w:tcMar>
            <w:hideMark/>
          </w:tcPr>
          <w:p w14:paraId="396EA37B"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Panic, nausea, headaches, longer and more extreme delusions, hallucinations, perceptual distortions (“bad trips”), psychosis, perceptual and sensory distortions, fatigue, lack of motivation, impaired memory</w:t>
            </w:r>
          </w:p>
        </w:tc>
      </w:tr>
      <w:tr w:rsidR="0073048F" w:rsidRPr="00A83368" w14:paraId="70581885" w14:textId="77777777" w:rsidTr="003908C8">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7E433F43"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LSD</w:t>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74DEDE8E"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Stimulates dopamine and serotonin receptors</w:t>
            </w:r>
          </w:p>
        </w:tc>
        <w:tc>
          <w:tcPr>
            <w:tcW w:w="0" w:type="auto"/>
            <w:tcBorders>
              <w:top w:val="single" w:sz="24" w:space="0" w:color="FFFFFF"/>
              <w:left w:val="nil"/>
              <w:bottom w:val="single" w:sz="24" w:space="0" w:color="FFFFFF"/>
              <w:right w:val="single" w:sz="24" w:space="0" w:color="FFFFFF"/>
            </w:tcBorders>
            <w:shd w:val="clear" w:color="auto" w:fill="E8F1F8"/>
            <w:tcMar>
              <w:top w:w="75" w:type="dxa"/>
              <w:left w:w="75" w:type="dxa"/>
              <w:bottom w:w="75" w:type="dxa"/>
              <w:right w:w="75" w:type="dxa"/>
            </w:tcMar>
            <w:hideMark/>
          </w:tcPr>
          <w:p w14:paraId="250CD91C"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Dramatically strengthens visual perceptions (including illusions and hallucinations) along with profound psychological and physical changes</w:t>
            </w:r>
          </w:p>
        </w:tc>
        <w:tc>
          <w:tcPr>
            <w:tcW w:w="0" w:type="auto"/>
            <w:vMerge/>
            <w:tcBorders>
              <w:top w:val="single" w:sz="24" w:space="0" w:color="FFFFFF"/>
              <w:left w:val="nil"/>
              <w:bottom w:val="nil"/>
              <w:right w:val="nil"/>
            </w:tcBorders>
            <w:shd w:val="clear" w:color="auto" w:fill="E8F1F8"/>
            <w:vAlign w:val="center"/>
            <w:hideMark/>
          </w:tcPr>
          <w:p w14:paraId="78F1D3D2" w14:textId="77777777" w:rsidR="0073048F" w:rsidRPr="00A83368" w:rsidRDefault="0073048F" w:rsidP="003908C8">
            <w:pPr>
              <w:spacing w:after="0" w:line="240" w:lineRule="auto"/>
              <w:rPr>
                <w:rFonts w:ascii="inherit" w:eastAsia="Times New Roman" w:hAnsi="inherit" w:cs="Arial"/>
                <w:color w:val="000000"/>
                <w:sz w:val="24"/>
                <w:szCs w:val="24"/>
              </w:rPr>
            </w:pPr>
          </w:p>
        </w:tc>
      </w:tr>
      <w:tr w:rsidR="0073048F" w:rsidRPr="00A83368" w14:paraId="54F0C476" w14:textId="77777777" w:rsidTr="003908C8">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7EB1A29E" w14:textId="77777777" w:rsidR="0073048F" w:rsidRPr="00A83368" w:rsidRDefault="0073048F" w:rsidP="003908C8">
            <w:pPr>
              <w:spacing w:after="75"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Cannabis (marijuana, THC)</w:t>
            </w:r>
          </w:p>
          <w:p w14:paraId="7FB894C9" w14:textId="77777777" w:rsidR="0073048F" w:rsidRPr="00A83368" w:rsidRDefault="0073048F" w:rsidP="003908C8">
            <w:pPr>
              <w:spacing w:after="75" w:line="240" w:lineRule="auto"/>
              <w:textAlignment w:val="baseline"/>
              <w:rPr>
                <w:rFonts w:ascii="inherit" w:eastAsia="Times New Roman" w:hAnsi="inherit" w:cs="Arial"/>
                <w:color w:val="000000"/>
                <w:sz w:val="24"/>
                <w:szCs w:val="24"/>
              </w:rPr>
            </w:pPr>
            <w:r w:rsidRPr="00A83368">
              <w:rPr>
                <w:rFonts w:ascii="inherit" w:eastAsia="Times New Roman" w:hAnsi="inherit" w:cs="Arial"/>
                <w:noProof/>
                <w:color w:val="000000"/>
                <w:sz w:val="24"/>
                <w:szCs w:val="24"/>
              </w:rPr>
              <w:lastRenderedPageBreak/>
              <w:drawing>
                <wp:inline distT="0" distB="0" distL="0" distR="0" wp14:anchorId="57FBA370" wp14:editId="6BB9DC85">
                  <wp:extent cx="1257300" cy="1135380"/>
                  <wp:effectExtent l="0" t="0" r="0" b="7620"/>
                  <wp:docPr id="30" name="Picture 30" descr="c06uf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06uf0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57300" cy="1135380"/>
                          </a:xfrm>
                          <a:prstGeom prst="rect">
                            <a:avLst/>
                          </a:prstGeom>
                          <a:noFill/>
                          <a:ln>
                            <a:noFill/>
                          </a:ln>
                        </pic:spPr>
                      </pic:pic>
                    </a:graphicData>
                  </a:graphic>
                </wp:inline>
              </w:drawing>
            </w:r>
          </w:p>
        </w:tc>
        <w:tc>
          <w:tcPr>
            <w:tcW w:w="0" w:type="auto"/>
            <w:tcBorders>
              <w:top w:val="single" w:sz="24" w:space="0" w:color="FFFFFF"/>
              <w:left w:val="nil"/>
              <w:bottom w:val="single" w:sz="24" w:space="0" w:color="FFFFFF"/>
              <w:right w:val="nil"/>
            </w:tcBorders>
            <w:shd w:val="clear" w:color="auto" w:fill="E8F1F8"/>
            <w:tcMar>
              <w:top w:w="75" w:type="dxa"/>
              <w:left w:w="75" w:type="dxa"/>
              <w:bottom w:w="75" w:type="dxa"/>
              <w:right w:w="75" w:type="dxa"/>
            </w:tcMar>
            <w:hideMark/>
          </w:tcPr>
          <w:p w14:paraId="6730D9EE"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lastRenderedPageBreak/>
              <w:t>Encourages release of endorphins and dopamine</w:t>
            </w:r>
          </w:p>
        </w:tc>
        <w:tc>
          <w:tcPr>
            <w:tcW w:w="0" w:type="auto"/>
            <w:tcBorders>
              <w:top w:val="single" w:sz="24" w:space="0" w:color="FFFFFF"/>
              <w:left w:val="nil"/>
              <w:bottom w:val="single" w:sz="24" w:space="0" w:color="FFFFFF"/>
              <w:right w:val="single" w:sz="24" w:space="0" w:color="FFFFFF"/>
            </w:tcBorders>
            <w:shd w:val="clear" w:color="auto" w:fill="E8F1F8"/>
            <w:tcMar>
              <w:top w:w="75" w:type="dxa"/>
              <w:left w:w="75" w:type="dxa"/>
              <w:bottom w:w="75" w:type="dxa"/>
              <w:right w:w="75" w:type="dxa"/>
            </w:tcMar>
            <w:hideMark/>
          </w:tcPr>
          <w:p w14:paraId="5825637D"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Produces a mixture of hallucinogenic, depressant, and stimulant effects</w:t>
            </w:r>
          </w:p>
        </w:tc>
        <w:tc>
          <w:tcPr>
            <w:tcW w:w="0" w:type="auto"/>
            <w:vMerge/>
            <w:tcBorders>
              <w:top w:val="single" w:sz="24" w:space="0" w:color="FFFFFF"/>
              <w:left w:val="nil"/>
              <w:bottom w:val="nil"/>
              <w:right w:val="nil"/>
            </w:tcBorders>
            <w:shd w:val="clear" w:color="auto" w:fill="E8F1F8"/>
            <w:vAlign w:val="center"/>
            <w:hideMark/>
          </w:tcPr>
          <w:p w14:paraId="2D669F0F" w14:textId="77777777" w:rsidR="0073048F" w:rsidRPr="00A83368" w:rsidRDefault="0073048F" w:rsidP="003908C8">
            <w:pPr>
              <w:spacing w:after="0" w:line="240" w:lineRule="auto"/>
              <w:rPr>
                <w:rFonts w:ascii="inherit" w:eastAsia="Times New Roman" w:hAnsi="inherit" w:cs="Arial"/>
                <w:color w:val="000000"/>
                <w:sz w:val="24"/>
                <w:szCs w:val="24"/>
              </w:rPr>
            </w:pPr>
          </w:p>
        </w:tc>
      </w:tr>
      <w:tr w:rsidR="0073048F" w:rsidRPr="00A83368" w14:paraId="77632143" w14:textId="77777777" w:rsidTr="003908C8">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33ADBDAE"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MDMA (Ecstasy)</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2B529BBF"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Causes a “dump” of serotonin stores</w:t>
            </w:r>
          </w:p>
        </w:tc>
        <w:tc>
          <w:tcPr>
            <w:tcW w:w="0" w:type="auto"/>
            <w:tcBorders>
              <w:top w:val="single" w:sz="24" w:space="0" w:color="FFFFFF"/>
              <w:left w:val="nil"/>
              <w:bottom w:val="nil"/>
              <w:right w:val="single" w:sz="24" w:space="0" w:color="FFFFFF"/>
            </w:tcBorders>
            <w:shd w:val="clear" w:color="auto" w:fill="E8F1F8"/>
            <w:tcMar>
              <w:top w:w="75" w:type="dxa"/>
              <w:left w:w="75" w:type="dxa"/>
              <w:bottom w:w="75" w:type="dxa"/>
              <w:right w:w="75" w:type="dxa"/>
            </w:tcMar>
            <w:hideMark/>
          </w:tcPr>
          <w:p w14:paraId="1B2DB891" w14:textId="77777777" w:rsidR="0073048F" w:rsidRPr="00A83368" w:rsidRDefault="0073048F" w:rsidP="003908C8">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Enhances sensory perceptions, increases energy and alertness, produces feelings of empathy and emotional well-being</w:t>
            </w:r>
          </w:p>
        </w:tc>
        <w:tc>
          <w:tcPr>
            <w:tcW w:w="0" w:type="auto"/>
            <w:vMerge/>
            <w:tcBorders>
              <w:top w:val="single" w:sz="24" w:space="0" w:color="FFFFFF"/>
              <w:left w:val="nil"/>
              <w:bottom w:val="nil"/>
              <w:right w:val="nil"/>
            </w:tcBorders>
            <w:shd w:val="clear" w:color="auto" w:fill="E8F1F8"/>
            <w:vAlign w:val="center"/>
            <w:hideMark/>
          </w:tcPr>
          <w:p w14:paraId="440E65C5" w14:textId="77777777" w:rsidR="0073048F" w:rsidRPr="00A83368" w:rsidRDefault="0073048F" w:rsidP="003908C8">
            <w:pPr>
              <w:spacing w:after="0" w:line="240" w:lineRule="auto"/>
              <w:rPr>
                <w:rFonts w:ascii="inherit" w:eastAsia="Times New Roman" w:hAnsi="inherit" w:cs="Arial"/>
                <w:color w:val="000000"/>
                <w:sz w:val="24"/>
                <w:szCs w:val="24"/>
              </w:rPr>
            </w:pPr>
          </w:p>
        </w:tc>
      </w:tr>
    </w:tbl>
    <w:p w14:paraId="2AEE07A8" w14:textId="77777777" w:rsidR="00B37C9B" w:rsidRPr="00A83368" w:rsidRDefault="00B37C9B" w:rsidP="003908C8">
      <w:pPr>
        <w:pStyle w:val="ListParagraph"/>
        <w:numPr>
          <w:ilvl w:val="0"/>
          <w:numId w:val="1"/>
        </w:numPr>
      </w:pPr>
      <w:r w:rsidRPr="00A83368">
        <w:t>Addiction</w:t>
      </w:r>
    </w:p>
    <w:p w14:paraId="0D56F2FF" w14:textId="77777777" w:rsidR="00AB4027" w:rsidRPr="00A83368" w:rsidRDefault="00AB4027" w:rsidP="00B37C9B">
      <w:pPr>
        <w:pStyle w:val="ListParagraph"/>
        <w:numPr>
          <w:ilvl w:val="1"/>
          <w:numId w:val="1"/>
        </w:numPr>
      </w:pPr>
      <w:r w:rsidRPr="00A83368">
        <w:t>psychological or physical compulsion to take a drug, resulting from regular ingestion and leading to maladaptive patterns of behaviour and changes in physical response</w:t>
      </w:r>
    </w:p>
    <w:p w14:paraId="3EA08B34" w14:textId="77777777" w:rsidR="00AB4027" w:rsidRPr="00A83368" w:rsidRDefault="00AB4027" w:rsidP="00AB4027">
      <w:pPr>
        <w:pStyle w:val="ListParagraph"/>
        <w:numPr>
          <w:ilvl w:val="0"/>
          <w:numId w:val="1"/>
        </w:numPr>
      </w:pPr>
      <w:r w:rsidRPr="00A83368">
        <w:t>Tolerance</w:t>
      </w:r>
    </w:p>
    <w:p w14:paraId="05ACBD6D" w14:textId="77777777" w:rsidR="00B7428A" w:rsidRPr="00A83368" w:rsidRDefault="00B7428A" w:rsidP="00AB4027">
      <w:pPr>
        <w:pStyle w:val="ListParagraph"/>
        <w:numPr>
          <w:ilvl w:val="1"/>
          <w:numId w:val="1"/>
        </w:numPr>
      </w:pPr>
      <w:r w:rsidRPr="00A83368">
        <w:t>mark of physical dependence on a drug, in which the person is required to take incrementally larger doses of the drug to achieve the same effect</w:t>
      </w:r>
    </w:p>
    <w:p w14:paraId="7577E78B" w14:textId="77777777" w:rsidR="00B7428A" w:rsidRPr="00A83368" w:rsidRDefault="00B7428A" w:rsidP="00B7428A">
      <w:pPr>
        <w:pStyle w:val="ListParagraph"/>
        <w:numPr>
          <w:ilvl w:val="0"/>
          <w:numId w:val="1"/>
        </w:numPr>
      </w:pPr>
      <w:r w:rsidRPr="00A83368">
        <w:t>Withdrawal Symptoms</w:t>
      </w:r>
    </w:p>
    <w:p w14:paraId="2FAFFF54" w14:textId="77777777" w:rsidR="0065441A" w:rsidRPr="00A83368" w:rsidRDefault="0065441A" w:rsidP="00B7428A">
      <w:pPr>
        <w:pStyle w:val="ListParagraph"/>
        <w:numPr>
          <w:ilvl w:val="1"/>
          <w:numId w:val="1"/>
        </w:numPr>
      </w:pPr>
      <w:r w:rsidRPr="00A83368">
        <w:t>unpleasant and sometimes dangerous side effects of reducing intake of a drug after a person has become addicted</w:t>
      </w:r>
    </w:p>
    <w:p w14:paraId="1EF3CFC1" w14:textId="77777777" w:rsidR="0065441A" w:rsidRPr="00A83368" w:rsidRDefault="0065441A" w:rsidP="00B7428A">
      <w:pPr>
        <w:pStyle w:val="ListParagraph"/>
        <w:numPr>
          <w:ilvl w:val="1"/>
          <w:numId w:val="1"/>
        </w:numPr>
      </w:pPr>
      <w:r w:rsidRPr="00A83368">
        <w:t>People in withdrawal may also crave the drug that they had been taking regularly</w:t>
      </w:r>
    </w:p>
    <w:p w14:paraId="7C407B67" w14:textId="1D21AA8B" w:rsidR="0065441A" w:rsidRPr="00A83368" w:rsidRDefault="0065441A" w:rsidP="0065441A">
      <w:pPr>
        <w:pStyle w:val="ListParagraph"/>
        <w:numPr>
          <w:ilvl w:val="0"/>
          <w:numId w:val="1"/>
        </w:numPr>
      </w:pPr>
      <w:r w:rsidRPr="00A83368">
        <w:t>In any given year, 2 percent of all teens and adults Canada, around 600,000 people, use cocaine, ecstasy, or hallucinogens, and 194,000 Canadians (0.8 percent) are dependent on illicit drugs</w:t>
      </w:r>
    </w:p>
    <w:p w14:paraId="2F984853" w14:textId="16C9AEB1" w:rsidR="00C75FA9" w:rsidRPr="00A83368" w:rsidRDefault="00C75FA9" w:rsidP="0065441A">
      <w:pPr>
        <w:pStyle w:val="ListParagraph"/>
        <w:numPr>
          <w:ilvl w:val="0"/>
          <w:numId w:val="1"/>
        </w:numPr>
      </w:pPr>
      <w:r w:rsidRPr="00A83368">
        <w:t>Depressants</w:t>
      </w:r>
    </w:p>
    <w:p w14:paraId="523F6F7A" w14:textId="61C843BC" w:rsidR="002230E0" w:rsidRPr="00A83368" w:rsidRDefault="002230E0" w:rsidP="002230E0">
      <w:pPr>
        <w:pStyle w:val="ListParagraph"/>
        <w:numPr>
          <w:ilvl w:val="1"/>
          <w:numId w:val="1"/>
        </w:numPr>
      </w:pPr>
      <w:r w:rsidRPr="00A83368">
        <w:t>class of drugs that slow the activity of the central nervous system</w:t>
      </w:r>
    </w:p>
    <w:p w14:paraId="68CD7BD1" w14:textId="77777777" w:rsidR="00845CD3" w:rsidRPr="00A83368" w:rsidRDefault="00845CD3" w:rsidP="009B4A0B">
      <w:pPr>
        <w:pStyle w:val="ListParagraph"/>
        <w:numPr>
          <w:ilvl w:val="1"/>
          <w:numId w:val="1"/>
        </w:numPr>
      </w:pPr>
      <w:r w:rsidRPr="00A83368">
        <w:t>Alcohol</w:t>
      </w:r>
    </w:p>
    <w:p w14:paraId="22775B41" w14:textId="77777777" w:rsidR="00470196" w:rsidRPr="00A83368" w:rsidRDefault="00470196" w:rsidP="009B4A0B">
      <w:pPr>
        <w:pStyle w:val="ListParagraph"/>
        <w:numPr>
          <w:ilvl w:val="2"/>
          <w:numId w:val="1"/>
        </w:numPr>
      </w:pPr>
      <w:r w:rsidRPr="00A83368">
        <w:t>a depressant that is taken in liquid form, is one of the most commonly used psychoactive drugs</w:t>
      </w:r>
    </w:p>
    <w:p w14:paraId="11F93E64" w14:textId="77777777" w:rsidR="00470196" w:rsidRPr="00A83368" w:rsidRDefault="00470196" w:rsidP="009B4A0B">
      <w:pPr>
        <w:pStyle w:val="ListParagraph"/>
        <w:numPr>
          <w:ilvl w:val="2"/>
          <w:numId w:val="1"/>
        </w:numPr>
      </w:pPr>
      <w:r w:rsidRPr="00A83368">
        <w:t>More than three-quarters of the people in Canada drink beverages that contain alcohol, at least from time to time</w:t>
      </w:r>
    </w:p>
    <w:p w14:paraId="41E9F24C" w14:textId="77777777" w:rsidR="00470196" w:rsidRPr="00A83368" w:rsidRDefault="00470196" w:rsidP="009B4A0B">
      <w:pPr>
        <w:pStyle w:val="ListParagraph"/>
        <w:numPr>
          <w:ilvl w:val="2"/>
          <w:numId w:val="1"/>
        </w:numPr>
      </w:pPr>
      <w:r w:rsidRPr="00A83368">
        <w:t>Nearly 35 percent of Canadians over age 15 engage in heavy drinking (five or more drinks) at least once a year, and nearly half of those (48 percent) do so at least once a month</w:t>
      </w:r>
    </w:p>
    <w:p w14:paraId="572CB010" w14:textId="77777777" w:rsidR="00470196" w:rsidRPr="00A83368" w:rsidRDefault="00470196" w:rsidP="009B4A0B">
      <w:pPr>
        <w:pStyle w:val="ListParagraph"/>
        <w:numPr>
          <w:ilvl w:val="2"/>
          <w:numId w:val="1"/>
        </w:numPr>
      </w:pPr>
      <w:r w:rsidRPr="00A83368">
        <w:t>All alcoholic beverages contain ethyl alcohol, a chemical that is quickly absorbed into the blood through the lining of the stomach and the intestine</w:t>
      </w:r>
    </w:p>
    <w:p w14:paraId="07EF3187" w14:textId="77777777" w:rsidR="006406C0" w:rsidRPr="00A83368" w:rsidRDefault="006406C0" w:rsidP="009B4A0B">
      <w:pPr>
        <w:pStyle w:val="ListParagraph"/>
        <w:numPr>
          <w:ilvl w:val="2"/>
          <w:numId w:val="1"/>
        </w:numPr>
      </w:pPr>
      <w:r w:rsidRPr="00A83368">
        <w:t>At first, ethyl alcohol slows down the brain areas that control judgment and inhibition</w:t>
      </w:r>
    </w:p>
    <w:p w14:paraId="53766855" w14:textId="77777777" w:rsidR="006406C0" w:rsidRPr="00A83368" w:rsidRDefault="006406C0" w:rsidP="009B4A0B">
      <w:pPr>
        <w:pStyle w:val="ListParagraph"/>
        <w:numPr>
          <w:ilvl w:val="2"/>
          <w:numId w:val="1"/>
        </w:numPr>
      </w:pPr>
      <w:r w:rsidRPr="00A83368">
        <w:t>When more alcohol is absorbed, it slows down additional areas in the central nervous system, causing the drinkers to make poorer judgments, become careless, and remember less well</w:t>
      </w:r>
    </w:p>
    <w:p w14:paraId="15CB8518" w14:textId="77777777" w:rsidR="00067ADB" w:rsidRPr="00A83368" w:rsidRDefault="006406C0" w:rsidP="009B4A0B">
      <w:pPr>
        <w:pStyle w:val="ListParagraph"/>
        <w:numPr>
          <w:ilvl w:val="2"/>
          <w:numId w:val="1"/>
        </w:numPr>
      </w:pPr>
      <w:r w:rsidRPr="00A83368">
        <w:lastRenderedPageBreak/>
        <w:t>As drinking continues, the motor responses of individuals decline and their reaction times slow</w:t>
      </w:r>
    </w:p>
    <w:tbl>
      <w:tblPr>
        <w:tblW w:w="9828" w:type="dxa"/>
        <w:shd w:val="clear" w:color="auto" w:fill="FFFFFF"/>
        <w:tblCellMar>
          <w:left w:w="0" w:type="dxa"/>
          <w:right w:w="0" w:type="dxa"/>
        </w:tblCellMar>
        <w:tblLook w:val="04A0" w:firstRow="1" w:lastRow="0" w:firstColumn="1" w:lastColumn="0" w:noHBand="0" w:noVBand="1"/>
      </w:tblPr>
      <w:tblGrid>
        <w:gridCol w:w="3270"/>
        <w:gridCol w:w="2281"/>
        <w:gridCol w:w="4277"/>
      </w:tblGrid>
      <w:tr w:rsidR="00067ADB" w:rsidRPr="00A83368" w14:paraId="71EAF7E7" w14:textId="77777777" w:rsidTr="00D27AFA">
        <w:trPr>
          <w:trHeight w:val="281"/>
          <w:tblHeader/>
        </w:trPr>
        <w:tc>
          <w:tcPr>
            <w:tcW w:w="0" w:type="auto"/>
            <w:gridSpan w:val="3"/>
            <w:tcBorders>
              <w:top w:val="nil"/>
              <w:left w:val="nil"/>
              <w:bottom w:val="nil"/>
              <w:right w:val="nil"/>
            </w:tcBorders>
            <w:shd w:val="clear" w:color="auto" w:fill="F1F1F2"/>
            <w:tcMar>
              <w:top w:w="75" w:type="dxa"/>
              <w:left w:w="75" w:type="dxa"/>
              <w:bottom w:w="75" w:type="dxa"/>
              <w:right w:w="75" w:type="dxa"/>
            </w:tcMar>
            <w:vAlign w:val="center"/>
            <w:hideMark/>
          </w:tcPr>
          <w:p w14:paraId="6615EB26" w14:textId="77777777" w:rsidR="00067ADB" w:rsidRPr="00A83368" w:rsidRDefault="00067ADB" w:rsidP="00067ADB">
            <w:pPr>
              <w:shd w:val="clear" w:color="auto" w:fill="025079"/>
              <w:spacing w:after="0" w:line="240" w:lineRule="auto"/>
              <w:textAlignment w:val="center"/>
              <w:rPr>
                <w:rFonts w:ascii="inherit" w:eastAsia="Times New Roman" w:hAnsi="inherit" w:cs="Arial"/>
                <w:color w:val="FFFFFF"/>
                <w:sz w:val="24"/>
                <w:szCs w:val="24"/>
              </w:rPr>
            </w:pPr>
            <w:r w:rsidRPr="00A83368">
              <w:rPr>
                <w:rFonts w:ascii="inherit" w:eastAsia="Times New Roman" w:hAnsi="inherit" w:cs="Arial"/>
                <w:caps/>
                <w:color w:val="FFFFFF"/>
                <w:sz w:val="27"/>
                <w:szCs w:val="27"/>
                <w:bdr w:val="none" w:sz="0" w:space="0" w:color="auto" w:frame="1"/>
              </w:rPr>
              <w:t>TABLE</w:t>
            </w:r>
            <w:r w:rsidRPr="00A83368">
              <w:rPr>
                <w:rFonts w:ascii="inherit" w:eastAsia="Times New Roman" w:hAnsi="inherit" w:cs="Arial"/>
                <w:color w:val="FFFFFF"/>
                <w:sz w:val="27"/>
                <w:szCs w:val="27"/>
                <w:bdr w:val="none" w:sz="0" w:space="0" w:color="auto" w:frame="1"/>
              </w:rPr>
              <w:t>6-3</w:t>
            </w:r>
            <w:r w:rsidRPr="00A83368">
              <w:rPr>
                <w:rFonts w:ascii="inherit" w:eastAsia="Times New Roman" w:hAnsi="inherit" w:cs="Arial"/>
                <w:b/>
                <w:bCs/>
                <w:color w:val="FFFFFF"/>
                <w:sz w:val="24"/>
                <w:szCs w:val="24"/>
                <w:bdr w:val="none" w:sz="0" w:space="0" w:color="auto" w:frame="1"/>
              </w:rPr>
              <w:t>Alcohol's Effects on the Body and Behaviour</w:t>
            </w:r>
          </w:p>
        </w:tc>
      </w:tr>
      <w:tr w:rsidR="00067ADB" w:rsidRPr="00A83368" w14:paraId="4821949C" w14:textId="77777777" w:rsidTr="00D27AFA">
        <w:trPr>
          <w:trHeight w:val="489"/>
          <w:tblHeader/>
        </w:trPr>
        <w:tc>
          <w:tcPr>
            <w:tcW w:w="0" w:type="auto"/>
            <w:tcBorders>
              <w:top w:val="nil"/>
              <w:left w:val="nil"/>
              <w:bottom w:val="nil"/>
              <w:right w:val="single" w:sz="6" w:space="0" w:color="000000"/>
            </w:tcBorders>
            <w:shd w:val="clear" w:color="auto" w:fill="F1F1F2"/>
            <w:tcMar>
              <w:top w:w="75" w:type="dxa"/>
              <w:left w:w="75" w:type="dxa"/>
              <w:bottom w:w="75" w:type="dxa"/>
              <w:right w:w="75" w:type="dxa"/>
            </w:tcMar>
            <w:vAlign w:val="center"/>
            <w:hideMark/>
          </w:tcPr>
          <w:p w14:paraId="5E3556B9" w14:textId="77777777" w:rsidR="00067ADB" w:rsidRPr="00A83368" w:rsidRDefault="00067ADB" w:rsidP="00067ADB">
            <w:pPr>
              <w:spacing w:after="0" w:line="240" w:lineRule="auto"/>
              <w:textAlignment w:val="baseline"/>
              <w:rPr>
                <w:rFonts w:ascii="inherit" w:eastAsia="Times New Roman" w:hAnsi="inherit" w:cs="Arial"/>
                <w:b/>
                <w:bCs/>
                <w:color w:val="000000"/>
                <w:sz w:val="24"/>
                <w:szCs w:val="24"/>
              </w:rPr>
            </w:pPr>
            <w:r w:rsidRPr="00A83368">
              <w:rPr>
                <w:rFonts w:ascii="inherit" w:eastAsia="Times New Roman" w:hAnsi="inherit" w:cs="Arial"/>
                <w:b/>
                <w:bCs/>
                <w:color w:val="000000"/>
                <w:sz w:val="24"/>
                <w:szCs w:val="24"/>
              </w:rPr>
              <w:t>Number of Drinks</w:t>
            </w:r>
            <w:r w:rsidRPr="00A83368">
              <w:rPr>
                <w:rFonts w:ascii="inherit" w:eastAsia="Times New Roman" w:hAnsi="inherit" w:cs="Arial"/>
                <w:b/>
                <w:bCs/>
                <w:color w:val="000000"/>
                <w:sz w:val="24"/>
                <w:szCs w:val="24"/>
                <w:bdr w:val="none" w:sz="0" w:space="0" w:color="auto" w:frame="1"/>
                <w:vertAlign w:val="superscript"/>
              </w:rPr>
              <w:t>(</w:t>
            </w:r>
            <w:hyperlink r:id="rId29" w:tgtFrame="_blank" w:history="1">
              <w:r w:rsidRPr="00A83368">
                <w:rPr>
                  <w:rFonts w:ascii="inherit" w:eastAsia="Times New Roman" w:hAnsi="inherit" w:cs="Arial"/>
                  <w:b/>
                  <w:bCs/>
                  <w:color w:val="0D5486"/>
                  <w:sz w:val="20"/>
                  <w:szCs w:val="20"/>
                  <w:u w:val="single"/>
                  <w:bdr w:val="none" w:sz="0" w:space="0" w:color="auto" w:frame="1"/>
                </w:rPr>
                <w:t>a</w:t>
              </w:r>
            </w:hyperlink>
            <w:r w:rsidRPr="00A83368">
              <w:rPr>
                <w:rFonts w:ascii="inherit" w:eastAsia="Times New Roman" w:hAnsi="inherit" w:cs="Arial"/>
                <w:b/>
                <w:bCs/>
                <w:color w:val="000000"/>
                <w:sz w:val="24"/>
                <w:szCs w:val="24"/>
                <w:bdr w:val="none" w:sz="0" w:space="0" w:color="auto" w:frame="1"/>
                <w:vertAlign w:val="superscript"/>
              </w:rPr>
              <w:t>)</w:t>
            </w:r>
            <w:r w:rsidRPr="00A83368">
              <w:rPr>
                <w:rFonts w:ascii="inherit" w:eastAsia="Times New Roman" w:hAnsi="inherit" w:cs="Arial"/>
                <w:b/>
                <w:bCs/>
                <w:color w:val="000000"/>
                <w:sz w:val="24"/>
                <w:szCs w:val="24"/>
              </w:rPr>
              <w:t>in Two Hours</w:t>
            </w:r>
          </w:p>
        </w:tc>
        <w:tc>
          <w:tcPr>
            <w:tcW w:w="0" w:type="auto"/>
            <w:tcBorders>
              <w:top w:val="nil"/>
              <w:left w:val="nil"/>
              <w:bottom w:val="nil"/>
              <w:right w:val="single" w:sz="6" w:space="0" w:color="000000"/>
            </w:tcBorders>
            <w:shd w:val="clear" w:color="auto" w:fill="F1F1F2"/>
            <w:tcMar>
              <w:top w:w="75" w:type="dxa"/>
              <w:left w:w="75" w:type="dxa"/>
              <w:bottom w:w="75" w:type="dxa"/>
              <w:right w:w="75" w:type="dxa"/>
            </w:tcMar>
            <w:vAlign w:val="center"/>
            <w:hideMark/>
          </w:tcPr>
          <w:p w14:paraId="3F4CD026" w14:textId="77777777" w:rsidR="00067ADB" w:rsidRPr="00A83368" w:rsidRDefault="00067ADB" w:rsidP="00067ADB">
            <w:pPr>
              <w:spacing w:after="0" w:line="240" w:lineRule="auto"/>
              <w:textAlignment w:val="baseline"/>
              <w:rPr>
                <w:rFonts w:ascii="inherit" w:eastAsia="Times New Roman" w:hAnsi="inherit" w:cs="Arial"/>
                <w:b/>
                <w:bCs/>
                <w:color w:val="000000"/>
                <w:sz w:val="24"/>
                <w:szCs w:val="24"/>
              </w:rPr>
            </w:pPr>
            <w:r w:rsidRPr="00A83368">
              <w:rPr>
                <w:rFonts w:ascii="inherit" w:eastAsia="Times New Roman" w:hAnsi="inherit" w:cs="Arial"/>
                <w:b/>
                <w:bCs/>
                <w:color w:val="000000"/>
                <w:sz w:val="24"/>
                <w:szCs w:val="24"/>
              </w:rPr>
              <w:t>Blood Alcohol Content (%)</w:t>
            </w:r>
            <w:r w:rsidRPr="00A83368">
              <w:rPr>
                <w:rFonts w:ascii="inherit" w:eastAsia="Times New Roman" w:hAnsi="inherit" w:cs="Arial"/>
                <w:b/>
                <w:bCs/>
                <w:color w:val="000000"/>
                <w:sz w:val="24"/>
                <w:szCs w:val="24"/>
                <w:bdr w:val="none" w:sz="0" w:space="0" w:color="auto" w:frame="1"/>
                <w:vertAlign w:val="superscript"/>
              </w:rPr>
              <w:t>(</w:t>
            </w:r>
            <w:hyperlink r:id="rId30" w:tgtFrame="_blank" w:history="1">
              <w:r w:rsidRPr="00A83368">
                <w:rPr>
                  <w:rFonts w:ascii="inherit" w:eastAsia="Times New Roman" w:hAnsi="inherit" w:cs="Arial"/>
                  <w:b/>
                  <w:bCs/>
                  <w:color w:val="0D5486"/>
                  <w:sz w:val="20"/>
                  <w:szCs w:val="20"/>
                  <w:u w:val="single"/>
                  <w:bdr w:val="none" w:sz="0" w:space="0" w:color="auto" w:frame="1"/>
                </w:rPr>
                <w:t>b</w:t>
              </w:r>
            </w:hyperlink>
            <w:r w:rsidRPr="00A83368">
              <w:rPr>
                <w:rFonts w:ascii="inherit" w:eastAsia="Times New Roman" w:hAnsi="inherit" w:cs="Arial"/>
                <w:b/>
                <w:bCs/>
                <w:color w:val="000000"/>
                <w:sz w:val="24"/>
                <w:szCs w:val="24"/>
                <w:bdr w:val="none" w:sz="0" w:space="0" w:color="auto" w:frame="1"/>
                <w:vertAlign w:val="superscript"/>
              </w:rPr>
              <w:t>)</w:t>
            </w:r>
          </w:p>
        </w:tc>
        <w:tc>
          <w:tcPr>
            <w:tcW w:w="0" w:type="auto"/>
            <w:tcBorders>
              <w:top w:val="nil"/>
              <w:left w:val="nil"/>
              <w:bottom w:val="nil"/>
              <w:right w:val="nil"/>
            </w:tcBorders>
            <w:shd w:val="clear" w:color="auto" w:fill="F1F1F2"/>
            <w:tcMar>
              <w:top w:w="75" w:type="dxa"/>
              <w:left w:w="75" w:type="dxa"/>
              <w:bottom w:w="75" w:type="dxa"/>
              <w:right w:w="75" w:type="dxa"/>
            </w:tcMar>
            <w:vAlign w:val="center"/>
            <w:hideMark/>
          </w:tcPr>
          <w:p w14:paraId="00DA0C96" w14:textId="77777777" w:rsidR="00067ADB" w:rsidRPr="00A83368" w:rsidRDefault="00067ADB" w:rsidP="00067ADB">
            <w:pPr>
              <w:spacing w:after="0" w:line="240" w:lineRule="auto"/>
              <w:textAlignment w:val="baseline"/>
              <w:rPr>
                <w:rFonts w:ascii="inherit" w:eastAsia="Times New Roman" w:hAnsi="inherit" w:cs="Arial"/>
                <w:b/>
                <w:bCs/>
                <w:color w:val="000000"/>
                <w:sz w:val="24"/>
                <w:szCs w:val="24"/>
              </w:rPr>
            </w:pPr>
            <w:r w:rsidRPr="00A83368">
              <w:rPr>
                <w:rFonts w:ascii="inherit" w:eastAsia="Times New Roman" w:hAnsi="inherit" w:cs="Arial"/>
                <w:b/>
                <w:bCs/>
                <w:color w:val="000000"/>
                <w:sz w:val="24"/>
                <w:szCs w:val="24"/>
              </w:rPr>
              <w:t>Effect</w:t>
            </w:r>
          </w:p>
        </w:tc>
      </w:tr>
      <w:tr w:rsidR="00067ADB" w:rsidRPr="00A83368" w14:paraId="128579D7" w14:textId="77777777" w:rsidTr="00D27AFA">
        <w:trPr>
          <w:trHeight w:val="260"/>
        </w:trPr>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4B4EEE67"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(2) </w:t>
            </w:r>
            <w:r w:rsidRPr="00A83368">
              <w:rPr>
                <w:rFonts w:ascii="inherit" w:eastAsia="Times New Roman" w:hAnsi="inherit" w:cs="Arial"/>
                <w:noProof/>
                <w:color w:val="000000"/>
                <w:sz w:val="24"/>
                <w:szCs w:val="24"/>
              </w:rPr>
              <w:drawing>
                <wp:inline distT="0" distB="0" distL="0" distR="0" wp14:anchorId="600A4E7C" wp14:editId="0671DA52">
                  <wp:extent cx="297180" cy="152400"/>
                  <wp:effectExtent l="0" t="0" r="7620" b="0"/>
                  <wp:docPr id="22722" name="Picture 22722" descr="c06uf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06uf0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7180" cy="152400"/>
                          </a:xfrm>
                          <a:prstGeom prst="rect">
                            <a:avLst/>
                          </a:prstGeom>
                          <a:noFill/>
                          <a:ln>
                            <a:noFill/>
                          </a:ln>
                        </pic:spPr>
                      </pic:pic>
                    </a:graphicData>
                  </a:graphic>
                </wp:inline>
              </w:drawing>
            </w:r>
          </w:p>
        </w:tc>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2E1CC088" w14:textId="77777777" w:rsidR="00067ADB" w:rsidRPr="00A83368" w:rsidRDefault="00067ADB" w:rsidP="00067ADB">
            <w:pPr>
              <w:spacing w:after="0" w:line="240" w:lineRule="auto"/>
              <w:jc w:val="center"/>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0.06</w:t>
            </w:r>
          </w:p>
        </w:tc>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2012F674"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Relaxed state; increased sociability</w:t>
            </w:r>
          </w:p>
        </w:tc>
      </w:tr>
      <w:tr w:rsidR="00067ADB" w:rsidRPr="00A83368" w14:paraId="29B21852" w14:textId="77777777" w:rsidTr="00D27AFA">
        <w:trPr>
          <w:trHeight w:val="260"/>
        </w:trPr>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259FDB57"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(3) </w:t>
            </w:r>
            <w:r w:rsidRPr="00A83368">
              <w:rPr>
                <w:rFonts w:ascii="inherit" w:eastAsia="Times New Roman" w:hAnsi="inherit" w:cs="Arial"/>
                <w:noProof/>
                <w:color w:val="000000"/>
                <w:sz w:val="24"/>
                <w:szCs w:val="24"/>
              </w:rPr>
              <w:drawing>
                <wp:inline distT="0" distB="0" distL="0" distR="0" wp14:anchorId="58D12526" wp14:editId="6A8B06D5">
                  <wp:extent cx="449580" cy="152400"/>
                  <wp:effectExtent l="0" t="0" r="7620" b="0"/>
                  <wp:docPr id="31" name="Picture 31" descr="c06uf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06uf0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9580" cy="152400"/>
                          </a:xfrm>
                          <a:prstGeom prst="rect">
                            <a:avLst/>
                          </a:prstGeom>
                          <a:noFill/>
                          <a:ln>
                            <a:noFill/>
                          </a:ln>
                        </pic:spPr>
                      </pic:pic>
                    </a:graphicData>
                  </a:graphic>
                </wp:inline>
              </w:drawing>
            </w:r>
          </w:p>
        </w:tc>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00AE4EDC" w14:textId="77777777" w:rsidR="00067ADB" w:rsidRPr="00A83368" w:rsidRDefault="00067ADB" w:rsidP="00067ADB">
            <w:pPr>
              <w:spacing w:after="0" w:line="240" w:lineRule="auto"/>
              <w:jc w:val="center"/>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0.09</w:t>
            </w:r>
          </w:p>
        </w:tc>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3A13EE84"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Everyday stress lessened</w:t>
            </w:r>
          </w:p>
        </w:tc>
      </w:tr>
      <w:tr w:rsidR="00067ADB" w:rsidRPr="00A83368" w14:paraId="602E3B08" w14:textId="77777777" w:rsidTr="00D27AFA">
        <w:trPr>
          <w:trHeight w:val="499"/>
        </w:trPr>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305BC2FA"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(4) </w:t>
            </w:r>
            <w:r w:rsidRPr="00A83368">
              <w:rPr>
                <w:rFonts w:ascii="inherit" w:eastAsia="Times New Roman" w:hAnsi="inherit" w:cs="Arial"/>
                <w:noProof/>
                <w:color w:val="000000"/>
                <w:sz w:val="24"/>
                <w:szCs w:val="24"/>
              </w:rPr>
              <w:drawing>
                <wp:inline distT="0" distB="0" distL="0" distR="0" wp14:anchorId="72920606" wp14:editId="66FDFC8E">
                  <wp:extent cx="609600" cy="152400"/>
                  <wp:effectExtent l="0" t="0" r="0" b="0"/>
                  <wp:docPr id="32" name="Picture 32" descr="c06uf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06uf0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00" cy="152400"/>
                          </a:xfrm>
                          <a:prstGeom prst="rect">
                            <a:avLst/>
                          </a:prstGeom>
                          <a:noFill/>
                          <a:ln>
                            <a:noFill/>
                          </a:ln>
                        </pic:spPr>
                      </pic:pic>
                    </a:graphicData>
                  </a:graphic>
                </wp:inline>
              </w:drawing>
            </w:r>
          </w:p>
        </w:tc>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4B53CBB5" w14:textId="77777777" w:rsidR="00067ADB" w:rsidRPr="00A83368" w:rsidRDefault="00067ADB" w:rsidP="00067ADB">
            <w:pPr>
              <w:spacing w:after="0" w:line="240" w:lineRule="auto"/>
              <w:jc w:val="center"/>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0.10</w:t>
            </w:r>
          </w:p>
        </w:tc>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68BAC541"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Movements and speech become clumsy</w:t>
            </w:r>
          </w:p>
        </w:tc>
      </w:tr>
      <w:tr w:rsidR="00067ADB" w:rsidRPr="00A83368" w14:paraId="4C9AA4E9" w14:textId="77777777" w:rsidTr="00D27AFA">
        <w:trPr>
          <w:trHeight w:val="489"/>
        </w:trPr>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689B9BBD"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(7) </w:t>
            </w:r>
            <w:r w:rsidRPr="00A83368">
              <w:rPr>
                <w:rFonts w:ascii="inherit" w:eastAsia="Times New Roman" w:hAnsi="inherit" w:cs="Arial"/>
                <w:noProof/>
                <w:color w:val="000000"/>
                <w:sz w:val="24"/>
                <w:szCs w:val="24"/>
              </w:rPr>
              <w:drawing>
                <wp:inline distT="0" distB="0" distL="0" distR="0" wp14:anchorId="38CEAE7A" wp14:editId="6C083E75">
                  <wp:extent cx="1074420" cy="152400"/>
                  <wp:effectExtent l="0" t="0" r="0" b="0"/>
                  <wp:docPr id="33" name="Picture 33" descr="c06uf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06uf0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74420" cy="152400"/>
                          </a:xfrm>
                          <a:prstGeom prst="rect">
                            <a:avLst/>
                          </a:prstGeom>
                          <a:noFill/>
                          <a:ln>
                            <a:noFill/>
                          </a:ln>
                        </pic:spPr>
                      </pic:pic>
                    </a:graphicData>
                  </a:graphic>
                </wp:inline>
              </w:drawing>
            </w:r>
          </w:p>
        </w:tc>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34B288D6" w14:textId="77777777" w:rsidR="00067ADB" w:rsidRPr="00A83368" w:rsidRDefault="00067ADB" w:rsidP="00067ADB">
            <w:pPr>
              <w:spacing w:after="0" w:line="240" w:lineRule="auto"/>
              <w:jc w:val="center"/>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0.20</w:t>
            </w:r>
          </w:p>
        </w:tc>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40385827"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Very drunk; loud and difficult to understand; emotions unstable</w:t>
            </w:r>
          </w:p>
        </w:tc>
      </w:tr>
      <w:tr w:rsidR="00067ADB" w:rsidRPr="00A83368" w14:paraId="1386B33E" w14:textId="77777777" w:rsidTr="00D27AFA">
        <w:trPr>
          <w:trHeight w:val="489"/>
        </w:trPr>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63B56931"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(12) </w:t>
            </w:r>
            <w:r w:rsidRPr="00A83368">
              <w:rPr>
                <w:rFonts w:ascii="inherit" w:eastAsia="Times New Roman" w:hAnsi="inherit" w:cs="Arial"/>
                <w:noProof/>
                <w:color w:val="000000"/>
                <w:sz w:val="24"/>
                <w:szCs w:val="24"/>
              </w:rPr>
              <w:drawing>
                <wp:inline distT="0" distB="0" distL="0" distR="0" wp14:anchorId="1350FAEE" wp14:editId="24B729A5">
                  <wp:extent cx="922020" cy="320040"/>
                  <wp:effectExtent l="0" t="0" r="0" b="3810"/>
                  <wp:docPr id="34" name="Picture 34" descr="c06uf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06uf0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22020" cy="320040"/>
                          </a:xfrm>
                          <a:prstGeom prst="rect">
                            <a:avLst/>
                          </a:prstGeom>
                          <a:noFill/>
                          <a:ln>
                            <a:noFill/>
                          </a:ln>
                        </pic:spPr>
                      </pic:pic>
                    </a:graphicData>
                  </a:graphic>
                </wp:inline>
              </w:drawing>
            </w:r>
          </w:p>
        </w:tc>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419161E1" w14:textId="77777777" w:rsidR="00067ADB" w:rsidRPr="00A83368" w:rsidRDefault="00067ADB" w:rsidP="00067ADB">
            <w:pPr>
              <w:spacing w:after="0" w:line="240" w:lineRule="auto"/>
              <w:jc w:val="center"/>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0.40</w:t>
            </w:r>
          </w:p>
        </w:tc>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0164CFDB"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Difficult to wake up; incapable of voluntary action</w:t>
            </w:r>
          </w:p>
        </w:tc>
      </w:tr>
      <w:tr w:rsidR="00067ADB" w:rsidRPr="00A83368" w14:paraId="19FED3A6" w14:textId="77777777" w:rsidTr="00D27AFA">
        <w:trPr>
          <w:trHeight w:val="499"/>
        </w:trPr>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31970B38"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(15) </w:t>
            </w:r>
            <w:r w:rsidRPr="00A83368">
              <w:rPr>
                <w:rFonts w:ascii="inherit" w:eastAsia="Times New Roman" w:hAnsi="inherit" w:cs="Arial"/>
                <w:noProof/>
                <w:color w:val="000000"/>
                <w:sz w:val="24"/>
                <w:szCs w:val="24"/>
              </w:rPr>
              <w:drawing>
                <wp:inline distT="0" distB="0" distL="0" distR="0" wp14:anchorId="21C566BA" wp14:editId="2D02A17F">
                  <wp:extent cx="1226820" cy="320040"/>
                  <wp:effectExtent l="0" t="0" r="0" b="3810"/>
                  <wp:docPr id="35" name="Picture 35" descr="c06uf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06uf0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26820" cy="320040"/>
                          </a:xfrm>
                          <a:prstGeom prst="rect">
                            <a:avLst/>
                          </a:prstGeom>
                          <a:noFill/>
                          <a:ln>
                            <a:noFill/>
                          </a:ln>
                        </pic:spPr>
                      </pic:pic>
                    </a:graphicData>
                  </a:graphic>
                </wp:inline>
              </w:drawing>
            </w:r>
          </w:p>
        </w:tc>
        <w:tc>
          <w:tcPr>
            <w:tcW w:w="0" w:type="auto"/>
            <w:tcBorders>
              <w:top w:val="single" w:sz="24" w:space="0" w:color="FFFFFF"/>
              <w:left w:val="nil"/>
              <w:bottom w:val="nil"/>
              <w:right w:val="single" w:sz="6" w:space="0" w:color="000000"/>
            </w:tcBorders>
            <w:shd w:val="clear" w:color="auto" w:fill="F1F1F2"/>
            <w:tcMar>
              <w:top w:w="75" w:type="dxa"/>
              <w:left w:w="75" w:type="dxa"/>
              <w:bottom w:w="75" w:type="dxa"/>
              <w:right w:w="75" w:type="dxa"/>
            </w:tcMar>
            <w:hideMark/>
          </w:tcPr>
          <w:p w14:paraId="0A964371" w14:textId="77777777" w:rsidR="00067ADB" w:rsidRPr="00A83368" w:rsidRDefault="00067ADB" w:rsidP="00067ADB">
            <w:pPr>
              <w:spacing w:after="0" w:line="240" w:lineRule="auto"/>
              <w:jc w:val="center"/>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0.55</w:t>
            </w:r>
          </w:p>
        </w:tc>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41A60AF3" w14:textId="77777777" w:rsidR="00067ADB" w:rsidRPr="00A83368" w:rsidRDefault="00067ADB" w:rsidP="00067ADB">
            <w:pPr>
              <w:spacing w:after="0" w:line="240" w:lineRule="auto"/>
              <w:textAlignment w:val="baseline"/>
              <w:rPr>
                <w:rFonts w:ascii="inherit" w:eastAsia="Times New Roman" w:hAnsi="inherit" w:cs="Arial"/>
                <w:color w:val="000000"/>
                <w:sz w:val="24"/>
                <w:szCs w:val="24"/>
              </w:rPr>
            </w:pPr>
            <w:r w:rsidRPr="00A83368">
              <w:rPr>
                <w:rFonts w:ascii="inherit" w:eastAsia="Times New Roman" w:hAnsi="inherit" w:cs="Arial"/>
                <w:color w:val="000000"/>
                <w:sz w:val="24"/>
                <w:szCs w:val="24"/>
              </w:rPr>
              <w:t>Coma and/or death</w:t>
            </w:r>
          </w:p>
        </w:tc>
      </w:tr>
    </w:tbl>
    <w:p w14:paraId="29BFB244" w14:textId="7AC15469" w:rsidR="00892B9D" w:rsidRPr="00A83368" w:rsidRDefault="00892B9D" w:rsidP="00892B9D"/>
    <w:p w14:paraId="65D04909" w14:textId="77777777" w:rsidR="00D27AFA" w:rsidRPr="00A83368" w:rsidRDefault="00D27AFA" w:rsidP="00892B9D"/>
    <w:p w14:paraId="4BDCA8F5" w14:textId="77777777" w:rsidR="00892B9D" w:rsidRPr="00A83368" w:rsidRDefault="00892B9D" w:rsidP="009B4A0B">
      <w:pPr>
        <w:pStyle w:val="ListParagraph"/>
        <w:numPr>
          <w:ilvl w:val="1"/>
          <w:numId w:val="1"/>
        </w:numPr>
      </w:pPr>
      <w:r w:rsidRPr="00A83368">
        <w:t>Sedative-Hypnotic Drugs</w:t>
      </w:r>
    </w:p>
    <w:p w14:paraId="1A617303" w14:textId="27860146" w:rsidR="002E7C16" w:rsidRPr="00A83368" w:rsidRDefault="002E7C16" w:rsidP="009B4A0B">
      <w:pPr>
        <w:pStyle w:val="ListParagraph"/>
        <w:numPr>
          <w:ilvl w:val="2"/>
          <w:numId w:val="1"/>
        </w:numPr>
      </w:pPr>
      <w:r w:rsidRPr="00A83368">
        <w:t>class of drugs that produces feelings of relaxation and drowsiness</w:t>
      </w:r>
    </w:p>
    <w:p w14:paraId="7C5E9CD7" w14:textId="77777777" w:rsidR="00570F63" w:rsidRPr="00A83368" w:rsidRDefault="00EA2413" w:rsidP="009B4A0B">
      <w:pPr>
        <w:pStyle w:val="ListParagraph"/>
        <w:numPr>
          <w:ilvl w:val="2"/>
          <w:numId w:val="1"/>
        </w:numPr>
      </w:pPr>
      <w:r w:rsidRPr="00A83368">
        <w:t>At higher dosages, they are sleep inducers, or hypnotics</w:t>
      </w:r>
    </w:p>
    <w:p w14:paraId="7E4E5E20" w14:textId="77777777" w:rsidR="003A4E0D" w:rsidRPr="00A83368" w:rsidRDefault="003A4E0D" w:rsidP="009B4A0B">
      <w:pPr>
        <w:pStyle w:val="ListParagraph"/>
        <w:numPr>
          <w:ilvl w:val="2"/>
          <w:numId w:val="1"/>
        </w:numPr>
      </w:pPr>
      <w:r w:rsidRPr="00A83368">
        <w:t>Benzodiazepines, Xanax®, Ativan®, and Valium®</w:t>
      </w:r>
    </w:p>
    <w:p w14:paraId="6B4615DB" w14:textId="77777777" w:rsidR="00D27AFA" w:rsidRPr="00A83368" w:rsidRDefault="00D27AFA" w:rsidP="009B4A0B">
      <w:pPr>
        <w:pStyle w:val="ListParagraph"/>
        <w:numPr>
          <w:ilvl w:val="1"/>
          <w:numId w:val="1"/>
        </w:numPr>
      </w:pPr>
      <w:r w:rsidRPr="00A83368">
        <w:t>Opioids</w:t>
      </w:r>
    </w:p>
    <w:p w14:paraId="0F39C61D" w14:textId="77777777" w:rsidR="004C59F1" w:rsidRPr="00A83368" w:rsidRDefault="004C59F1" w:rsidP="009B4A0B">
      <w:pPr>
        <w:pStyle w:val="ListParagraph"/>
        <w:numPr>
          <w:ilvl w:val="2"/>
          <w:numId w:val="1"/>
        </w:numPr>
      </w:pPr>
      <w:r w:rsidRPr="00A83368">
        <w:t>class of drugs derived from the sap of the opium poppy</w:t>
      </w:r>
    </w:p>
    <w:p w14:paraId="50D69543" w14:textId="77777777" w:rsidR="004C59F1" w:rsidRPr="00A83368" w:rsidRDefault="004C59F1" w:rsidP="009B4A0B">
      <w:pPr>
        <w:pStyle w:val="ListParagraph"/>
        <w:numPr>
          <w:ilvl w:val="2"/>
          <w:numId w:val="1"/>
        </w:numPr>
      </w:pPr>
      <w:r w:rsidRPr="00A83368">
        <w:t>heroin, morphine, codeine, and OxyContin</w:t>
      </w:r>
    </w:p>
    <w:p w14:paraId="7E268B79" w14:textId="77777777" w:rsidR="00466263" w:rsidRPr="00A83368" w:rsidRDefault="00466263" w:rsidP="009B4A0B">
      <w:pPr>
        <w:pStyle w:val="ListParagraph"/>
        <w:numPr>
          <w:ilvl w:val="2"/>
          <w:numId w:val="1"/>
        </w:numPr>
      </w:pPr>
      <w:r w:rsidRPr="00A83368">
        <w:t xml:space="preserve">Outside of medical settings, opioids are smoked, inhaled, snorted (inhaled through the nose), injected by needle just beneath the skin (“skin popped”), or injected directly into the blood stream (“mainlined”). </w:t>
      </w:r>
    </w:p>
    <w:p w14:paraId="482E4C37" w14:textId="77777777" w:rsidR="00466263" w:rsidRPr="00A83368" w:rsidRDefault="00466263" w:rsidP="009B4A0B">
      <w:pPr>
        <w:pStyle w:val="ListParagraph"/>
        <w:numPr>
          <w:ilvl w:val="2"/>
          <w:numId w:val="1"/>
        </w:numPr>
      </w:pPr>
      <w:r w:rsidRPr="00A83368">
        <w:t>An injection quickly produces a rush—a spasm of warmth and joy that is sometimes compared with an orgasm</w:t>
      </w:r>
    </w:p>
    <w:p w14:paraId="4F86216D" w14:textId="77777777" w:rsidR="00466263" w:rsidRPr="00A83368" w:rsidRDefault="00466263" w:rsidP="009B4A0B">
      <w:pPr>
        <w:pStyle w:val="ListParagraph"/>
        <w:numPr>
          <w:ilvl w:val="2"/>
          <w:numId w:val="1"/>
        </w:numPr>
      </w:pPr>
      <w:r w:rsidRPr="00A83368">
        <w:t>Opioids depress the central nervous system, particularly the brain areas that control emotion</w:t>
      </w:r>
    </w:p>
    <w:p w14:paraId="4FE620E1" w14:textId="2116BB74" w:rsidR="00BF2603" w:rsidRPr="00A83368" w:rsidRDefault="00B84348" w:rsidP="00B84348">
      <w:pPr>
        <w:pStyle w:val="ListParagraph"/>
        <w:numPr>
          <w:ilvl w:val="0"/>
          <w:numId w:val="1"/>
        </w:numPr>
      </w:pPr>
      <w:r w:rsidRPr="00A83368">
        <w:t>Stimulants</w:t>
      </w:r>
    </w:p>
    <w:p w14:paraId="002210C2" w14:textId="3EC11DCD" w:rsidR="006B66B9" w:rsidRPr="00A83368" w:rsidRDefault="006B66B9" w:rsidP="006B66B9">
      <w:pPr>
        <w:pStyle w:val="ListParagraph"/>
        <w:numPr>
          <w:ilvl w:val="1"/>
          <w:numId w:val="1"/>
        </w:numPr>
      </w:pPr>
      <w:r w:rsidRPr="00A83368">
        <w:t>substances that increase the activity of the central nervous system</w:t>
      </w:r>
    </w:p>
    <w:p w14:paraId="6C8E2AF7" w14:textId="26D664D6" w:rsidR="00B84348" w:rsidRPr="00A83368" w:rsidRDefault="00B84348" w:rsidP="00B84348">
      <w:pPr>
        <w:pStyle w:val="ListParagraph"/>
        <w:numPr>
          <w:ilvl w:val="1"/>
          <w:numId w:val="1"/>
        </w:numPr>
      </w:pPr>
      <w:r w:rsidRPr="00A83368">
        <w:t>Caffeine</w:t>
      </w:r>
    </w:p>
    <w:p w14:paraId="09E739D1" w14:textId="0AFE0C98" w:rsidR="00B84348" w:rsidRPr="00A83368" w:rsidRDefault="00B84348" w:rsidP="00B84348">
      <w:pPr>
        <w:pStyle w:val="ListParagraph"/>
        <w:numPr>
          <w:ilvl w:val="2"/>
          <w:numId w:val="1"/>
        </w:numPr>
      </w:pPr>
      <w:r w:rsidRPr="00A83368">
        <w:t>mild (and legal) stimulant</w:t>
      </w:r>
    </w:p>
    <w:p w14:paraId="4F35E7ED" w14:textId="08554657" w:rsidR="00B84348" w:rsidRPr="00A83368" w:rsidRDefault="006900A4" w:rsidP="00B84348">
      <w:pPr>
        <w:pStyle w:val="ListParagraph"/>
        <w:numPr>
          <w:ilvl w:val="2"/>
          <w:numId w:val="1"/>
        </w:numPr>
      </w:pPr>
      <w:r w:rsidRPr="00A83368">
        <w:t>Energy drinks are a relatively new way in which people are getting caffeine.</w:t>
      </w:r>
    </w:p>
    <w:p w14:paraId="4A7822D7" w14:textId="0BD938C8" w:rsidR="006900A4" w:rsidRPr="00A83368" w:rsidRDefault="006900A4" w:rsidP="00B84348">
      <w:pPr>
        <w:pStyle w:val="ListParagraph"/>
        <w:numPr>
          <w:ilvl w:val="2"/>
          <w:numId w:val="1"/>
        </w:numPr>
      </w:pPr>
      <w:r w:rsidRPr="00A83368">
        <w:t xml:space="preserve">Caffeine intoxication can involve restlessness, fidgetiness, nervousness, excitement, euphoria, insomnia, flushing of the face, increased urination, </w:t>
      </w:r>
      <w:r w:rsidRPr="00A83368">
        <w:lastRenderedPageBreak/>
        <w:t>gastrointestinal disturbance, muscle twitching, a rambling flow of thought and speech, irritability, irregular or rapid heartbeat, and psychomotor agitation</w:t>
      </w:r>
    </w:p>
    <w:p w14:paraId="2763FE4A" w14:textId="313457F0" w:rsidR="006900A4" w:rsidRPr="00A83368" w:rsidRDefault="00E329F0" w:rsidP="006900A4">
      <w:pPr>
        <w:pStyle w:val="ListParagraph"/>
        <w:numPr>
          <w:ilvl w:val="1"/>
          <w:numId w:val="1"/>
        </w:numPr>
      </w:pPr>
      <w:r w:rsidRPr="00A83368">
        <w:t>Nicotine</w:t>
      </w:r>
    </w:p>
    <w:p w14:paraId="401E5B51" w14:textId="105B5F6B" w:rsidR="00E329F0" w:rsidRPr="00A83368" w:rsidRDefault="00E53388" w:rsidP="00E329F0">
      <w:pPr>
        <w:pStyle w:val="ListParagraph"/>
        <w:numPr>
          <w:ilvl w:val="2"/>
          <w:numId w:val="1"/>
        </w:numPr>
      </w:pPr>
      <w:r w:rsidRPr="00A83368">
        <w:t>one of the most highly addictive substances</w:t>
      </w:r>
    </w:p>
    <w:p w14:paraId="1C6848F1" w14:textId="7F09C259" w:rsidR="00E53388" w:rsidRPr="00A83368" w:rsidRDefault="008E36D6" w:rsidP="00E329F0">
      <w:pPr>
        <w:pStyle w:val="ListParagraph"/>
        <w:numPr>
          <w:ilvl w:val="2"/>
          <w:numId w:val="1"/>
        </w:numPr>
      </w:pPr>
      <w:r w:rsidRPr="00A83368">
        <w:t>absorbed through the respiratory tract, the mucous membranes of the nasal area, and the gastrointestinal tract</w:t>
      </w:r>
    </w:p>
    <w:p w14:paraId="3471BF9A" w14:textId="2CA04D33" w:rsidR="008E36D6" w:rsidRPr="00A83368" w:rsidRDefault="008E36D6" w:rsidP="00E329F0">
      <w:pPr>
        <w:pStyle w:val="ListParagraph"/>
        <w:numPr>
          <w:ilvl w:val="2"/>
          <w:numId w:val="1"/>
        </w:numPr>
      </w:pPr>
      <w:r w:rsidRPr="00A83368">
        <w:t>proceeds to activate nicotine receptors located throughout the brain and body</w:t>
      </w:r>
    </w:p>
    <w:p w14:paraId="1CBE5713" w14:textId="5928D554" w:rsidR="008E36D6" w:rsidRPr="00A83368" w:rsidRDefault="00CF7511" w:rsidP="00CF7511">
      <w:pPr>
        <w:pStyle w:val="ListParagraph"/>
        <w:numPr>
          <w:ilvl w:val="1"/>
          <w:numId w:val="1"/>
        </w:numPr>
      </w:pPr>
      <w:r w:rsidRPr="00A83368">
        <w:t>Cocaine</w:t>
      </w:r>
    </w:p>
    <w:p w14:paraId="0E8CDD32" w14:textId="79D09DD2" w:rsidR="0020557D" w:rsidRPr="00A83368" w:rsidRDefault="003D62D5" w:rsidP="0020557D">
      <w:pPr>
        <w:pStyle w:val="ListParagraph"/>
        <w:numPr>
          <w:ilvl w:val="2"/>
          <w:numId w:val="1"/>
        </w:numPr>
      </w:pPr>
      <w:r w:rsidRPr="00A83368">
        <w:t>the key active ingredient of South America's coca plant, is the most powerful natural stimulant currently known</w:t>
      </w:r>
    </w:p>
    <w:p w14:paraId="534377E6" w14:textId="691F446F" w:rsidR="003D62D5" w:rsidRPr="00A83368" w:rsidRDefault="003D62D5" w:rsidP="0020557D">
      <w:pPr>
        <w:pStyle w:val="ListParagraph"/>
        <w:numPr>
          <w:ilvl w:val="2"/>
          <w:numId w:val="1"/>
        </w:numPr>
      </w:pPr>
      <w:r w:rsidRPr="00A83368">
        <w:t>The drug was first separated from the plant in 1865</w:t>
      </w:r>
    </w:p>
    <w:p w14:paraId="6F913AF3" w14:textId="37F9D77E" w:rsidR="003D62D5" w:rsidRPr="00A83368" w:rsidRDefault="00D90BA9" w:rsidP="0020557D">
      <w:pPr>
        <w:pStyle w:val="ListParagraph"/>
        <w:numPr>
          <w:ilvl w:val="2"/>
          <w:numId w:val="1"/>
        </w:numPr>
      </w:pPr>
      <w:r w:rsidRPr="00A83368">
        <w:t>native people have chewed the leaves of the plant to raise their energy and increase their alertness</w:t>
      </w:r>
    </w:p>
    <w:p w14:paraId="06CCD591" w14:textId="47C62F98" w:rsidR="00D90BA9" w:rsidRPr="00A83368" w:rsidRDefault="00D90BA9" w:rsidP="0020557D">
      <w:pPr>
        <w:pStyle w:val="ListParagraph"/>
        <w:numPr>
          <w:ilvl w:val="2"/>
          <w:numId w:val="1"/>
        </w:numPr>
      </w:pPr>
      <w:r w:rsidRPr="00A83368">
        <w:t>Processed cocaine—a white, fluffy powder—is snorted and absorbed through the mucous membrane of the nose</w:t>
      </w:r>
    </w:p>
    <w:p w14:paraId="191CB4A9" w14:textId="4EE7A280" w:rsidR="00D90BA9" w:rsidRPr="00A83368" w:rsidRDefault="00E52274" w:rsidP="0020557D">
      <w:pPr>
        <w:pStyle w:val="ListParagraph"/>
        <w:numPr>
          <w:ilvl w:val="2"/>
          <w:numId w:val="1"/>
        </w:numPr>
      </w:pPr>
      <w:r w:rsidRPr="00A83368">
        <w:t>Around 311,000 Canadians over 14 years of age used cocaine in 2008</w:t>
      </w:r>
    </w:p>
    <w:p w14:paraId="2751F466" w14:textId="42C92C9C" w:rsidR="00333A7B" w:rsidRPr="00A83368" w:rsidRDefault="00A8284C" w:rsidP="0020557D">
      <w:pPr>
        <w:pStyle w:val="ListParagraph"/>
        <w:numPr>
          <w:ilvl w:val="2"/>
          <w:numId w:val="1"/>
        </w:numPr>
      </w:pPr>
      <w:r w:rsidRPr="00A83368">
        <w:t>Cocaine brings on a rush of euphoria and well-being—an orgasmic-like reaction if the dose is high enough</w:t>
      </w:r>
    </w:p>
    <w:p w14:paraId="3AC1408D" w14:textId="69CE071C" w:rsidR="00A8284C" w:rsidRPr="00A83368" w:rsidRDefault="00A8284C" w:rsidP="0020557D">
      <w:pPr>
        <w:pStyle w:val="ListParagraph"/>
        <w:numPr>
          <w:ilvl w:val="2"/>
          <w:numId w:val="1"/>
        </w:numPr>
      </w:pPr>
      <w:r w:rsidRPr="00A83368">
        <w:t>Cocaine apparently produces these effects largely by increasing activity of the neurotransmitter dopamine at key neurons throughout the brain</w:t>
      </w:r>
    </w:p>
    <w:p w14:paraId="1FF3B7AF" w14:textId="5ADB636E" w:rsidR="00A8284C" w:rsidRPr="00A83368" w:rsidRDefault="002230E0" w:rsidP="00C309F8">
      <w:pPr>
        <w:pStyle w:val="ListParagraph"/>
        <w:numPr>
          <w:ilvl w:val="1"/>
          <w:numId w:val="1"/>
        </w:numPr>
      </w:pPr>
      <w:r w:rsidRPr="00A83368">
        <w:t>Amphetamines</w:t>
      </w:r>
    </w:p>
    <w:p w14:paraId="2D824E86" w14:textId="32EB286B" w:rsidR="002230E0" w:rsidRPr="00A83368" w:rsidRDefault="00B05858" w:rsidP="002230E0">
      <w:pPr>
        <w:pStyle w:val="ListParagraph"/>
        <w:numPr>
          <w:ilvl w:val="2"/>
          <w:numId w:val="1"/>
        </w:numPr>
      </w:pPr>
      <w:r w:rsidRPr="00A83368">
        <w:t>manufactured in the laboratory</w:t>
      </w:r>
    </w:p>
    <w:p w14:paraId="027A52F6" w14:textId="07F8CEF2" w:rsidR="00B05858" w:rsidRPr="00A83368" w:rsidRDefault="00717D7D" w:rsidP="002230E0">
      <w:pPr>
        <w:pStyle w:val="ListParagraph"/>
        <w:numPr>
          <w:ilvl w:val="2"/>
          <w:numId w:val="1"/>
        </w:numPr>
      </w:pPr>
      <w:r w:rsidRPr="00A83368">
        <w:t>often taken in pill or capsule form</w:t>
      </w:r>
    </w:p>
    <w:p w14:paraId="6F27E0DE" w14:textId="57F0BB6C" w:rsidR="00717D7D" w:rsidRPr="00A83368" w:rsidRDefault="009142FF" w:rsidP="002230E0">
      <w:pPr>
        <w:pStyle w:val="ListParagraph"/>
        <w:numPr>
          <w:ilvl w:val="2"/>
          <w:numId w:val="1"/>
        </w:numPr>
      </w:pPr>
      <w:r w:rsidRPr="00A83368">
        <w:t>Increasing the activity of the neurotransmitter dopamine</w:t>
      </w:r>
    </w:p>
    <w:p w14:paraId="0029A021" w14:textId="6B4473B6" w:rsidR="009142FF" w:rsidRPr="00A83368" w:rsidRDefault="00470735" w:rsidP="002230E0">
      <w:pPr>
        <w:pStyle w:val="ListParagraph"/>
        <w:numPr>
          <w:ilvl w:val="2"/>
          <w:numId w:val="1"/>
        </w:numPr>
      </w:pPr>
      <w:r w:rsidRPr="00A83368">
        <w:t>People who start using the drug to help reduce their appetite, for example, may soon find they are as hungry as ever and increase their dose in response</w:t>
      </w:r>
    </w:p>
    <w:p w14:paraId="3C180980" w14:textId="0EE800A5" w:rsidR="00470735" w:rsidRPr="00A83368" w:rsidRDefault="006C19FC" w:rsidP="002230E0">
      <w:pPr>
        <w:pStyle w:val="ListParagraph"/>
        <w:numPr>
          <w:ilvl w:val="2"/>
          <w:numId w:val="1"/>
        </w:numPr>
      </w:pPr>
      <w:r w:rsidRPr="00A83368">
        <w:t>One powerful kind of amphetamine, me</w:t>
      </w:r>
      <w:r w:rsidRPr="007F2632">
        <w:t>tham</w:t>
      </w:r>
      <w:r w:rsidRPr="00A83368">
        <w:t xml:space="preserve">phetamine (nicknamed crank in one impure form or crystal meth in a </w:t>
      </w:r>
      <w:proofErr w:type="gramStart"/>
      <w:r w:rsidRPr="00A83368">
        <w:t>more pure</w:t>
      </w:r>
      <w:proofErr w:type="gramEnd"/>
      <w:r w:rsidRPr="00A83368">
        <w:t xml:space="preserve"> form), currently is experiencing a major surge in popularity</w:t>
      </w:r>
    </w:p>
    <w:p w14:paraId="756D6206" w14:textId="0D86A407" w:rsidR="006C19FC" w:rsidRPr="00A83368" w:rsidRDefault="006C19FC" w:rsidP="002230E0">
      <w:pPr>
        <w:pStyle w:val="ListParagraph"/>
        <w:numPr>
          <w:ilvl w:val="2"/>
          <w:numId w:val="1"/>
        </w:numPr>
      </w:pPr>
      <w:r w:rsidRPr="00A83368">
        <w:t>Methylenedioxymethamphetamine, or MDMA (better known as ecstasy), is another “club drug” form of methamphetamine often found at raves</w:t>
      </w:r>
    </w:p>
    <w:p w14:paraId="014F6867" w14:textId="49FB4DB1" w:rsidR="006C77D2" w:rsidRPr="00A83368" w:rsidRDefault="006C77D2" w:rsidP="006C77D2">
      <w:pPr>
        <w:pStyle w:val="ListParagraph"/>
        <w:numPr>
          <w:ilvl w:val="0"/>
          <w:numId w:val="1"/>
        </w:numPr>
      </w:pPr>
      <w:r w:rsidRPr="00A83368">
        <w:t>Hallucinogens</w:t>
      </w:r>
    </w:p>
    <w:p w14:paraId="48E0588A" w14:textId="5FED45C6" w:rsidR="006C77D2" w:rsidRPr="00A83368" w:rsidRDefault="0009150E" w:rsidP="006C77D2">
      <w:pPr>
        <w:pStyle w:val="ListParagraph"/>
        <w:numPr>
          <w:ilvl w:val="1"/>
          <w:numId w:val="1"/>
        </w:numPr>
      </w:pPr>
      <w:r w:rsidRPr="00A83368">
        <w:t>substances that dramatically change one's state of awareness, causing powerful changes in sensory perception</w:t>
      </w:r>
    </w:p>
    <w:p w14:paraId="2C9AA408" w14:textId="1AFE4F8F" w:rsidR="0009150E" w:rsidRPr="00A83368" w:rsidRDefault="0009150E" w:rsidP="006C77D2">
      <w:pPr>
        <w:pStyle w:val="ListParagraph"/>
        <w:numPr>
          <w:ilvl w:val="1"/>
          <w:numId w:val="1"/>
        </w:numPr>
      </w:pPr>
      <w:r w:rsidRPr="00A83368">
        <w:t>Lysergic acid diethylamide (LSD)</w:t>
      </w:r>
    </w:p>
    <w:p w14:paraId="293EDDF1" w14:textId="28215107" w:rsidR="0009150E" w:rsidRPr="00A83368" w:rsidRDefault="005130D1" w:rsidP="0009150E">
      <w:pPr>
        <w:pStyle w:val="ListParagraph"/>
        <w:numPr>
          <w:ilvl w:val="2"/>
          <w:numId w:val="1"/>
        </w:numPr>
      </w:pPr>
      <w:r w:rsidRPr="00A83368">
        <w:t>derived by the Swiss chemist Albert Hoffman in 1938</w:t>
      </w:r>
    </w:p>
    <w:p w14:paraId="212E3AA8" w14:textId="0BBDC630" w:rsidR="005130D1" w:rsidRPr="00A83368" w:rsidRDefault="00CA14F3" w:rsidP="0009150E">
      <w:pPr>
        <w:pStyle w:val="ListParagraph"/>
        <w:numPr>
          <w:ilvl w:val="2"/>
          <w:numId w:val="1"/>
        </w:numPr>
      </w:pPr>
      <w:r w:rsidRPr="00A83368">
        <w:t xml:space="preserve">During the 1960s, a period of rebellion and experimentation, millions of users turned to the drug </w:t>
      </w:r>
      <w:proofErr w:type="gramStart"/>
      <w:r w:rsidRPr="00A83368">
        <w:t>in an effort to</w:t>
      </w:r>
      <w:proofErr w:type="gramEnd"/>
      <w:r w:rsidRPr="00A83368">
        <w:t xml:space="preserve"> raise their consciousness and expand their experiences</w:t>
      </w:r>
    </w:p>
    <w:p w14:paraId="0A68DB4F" w14:textId="555DDB95" w:rsidR="00CA14F3" w:rsidRPr="00A83368" w:rsidRDefault="00CA14F3" w:rsidP="0009150E">
      <w:pPr>
        <w:pStyle w:val="ListParagraph"/>
        <w:numPr>
          <w:ilvl w:val="2"/>
          <w:numId w:val="1"/>
        </w:numPr>
      </w:pPr>
      <w:r w:rsidRPr="00A83368">
        <w:t>LSD brings on hallucinosis</w:t>
      </w:r>
    </w:p>
    <w:p w14:paraId="0CBDCC42" w14:textId="7B59C2BF" w:rsidR="00CA14F3" w:rsidRPr="00A83368" w:rsidRDefault="00676E7A" w:rsidP="0009150E">
      <w:pPr>
        <w:pStyle w:val="ListParagraph"/>
        <w:numPr>
          <w:ilvl w:val="2"/>
          <w:numId w:val="1"/>
        </w:numPr>
      </w:pPr>
      <w:r w:rsidRPr="00A83368">
        <w:t>a state marked by a strengthening of visual perceptions and profound psychological and physical changes</w:t>
      </w:r>
    </w:p>
    <w:p w14:paraId="3D911C36" w14:textId="27DD3635" w:rsidR="00676E7A" w:rsidRPr="00A83368" w:rsidRDefault="00B7123C" w:rsidP="0009150E">
      <w:pPr>
        <w:pStyle w:val="ListParagraph"/>
        <w:numPr>
          <w:ilvl w:val="2"/>
          <w:numId w:val="1"/>
        </w:numPr>
      </w:pPr>
      <w:r w:rsidRPr="00A83368">
        <w:t>People may focus on small details</w:t>
      </w:r>
    </w:p>
    <w:p w14:paraId="56E3F7C5" w14:textId="14A4E5EE" w:rsidR="00B7123C" w:rsidRPr="00A83368" w:rsidRDefault="00B7123C" w:rsidP="0009150E">
      <w:pPr>
        <w:pStyle w:val="ListParagraph"/>
        <w:numPr>
          <w:ilvl w:val="2"/>
          <w:numId w:val="1"/>
        </w:numPr>
      </w:pPr>
      <w:r w:rsidRPr="00A83368">
        <w:t>Colors may seem brighter or take on a shade of purple</w:t>
      </w:r>
    </w:p>
    <w:p w14:paraId="6C755802" w14:textId="15158607" w:rsidR="00B7123C" w:rsidRPr="00A83368" w:rsidRDefault="00B7123C" w:rsidP="0009150E">
      <w:pPr>
        <w:pStyle w:val="ListParagraph"/>
        <w:numPr>
          <w:ilvl w:val="2"/>
          <w:numId w:val="1"/>
        </w:numPr>
      </w:pPr>
      <w:r w:rsidRPr="00A83368">
        <w:lastRenderedPageBreak/>
        <w:t>Users often experience illusions in which objects seem distorted and seem to move, breathe, or change shape</w:t>
      </w:r>
    </w:p>
    <w:p w14:paraId="75C36540" w14:textId="49071BFB" w:rsidR="00B7123C" w:rsidRPr="00A83368" w:rsidRDefault="00167F15" w:rsidP="0009150E">
      <w:pPr>
        <w:pStyle w:val="ListParagraph"/>
        <w:numPr>
          <w:ilvl w:val="2"/>
          <w:numId w:val="1"/>
        </w:numPr>
      </w:pPr>
      <w:r w:rsidRPr="00A83368">
        <w:t>Scientists believe that LSD produces these effects primarily by binding to many of the neurons that normally receive the neurotransmitter serotonin</w:t>
      </w:r>
    </w:p>
    <w:p w14:paraId="30C94533" w14:textId="477108A2" w:rsidR="00167F15" w:rsidRPr="00A83368" w:rsidRDefault="00167F15" w:rsidP="00167F15">
      <w:pPr>
        <w:pStyle w:val="ListParagraph"/>
        <w:numPr>
          <w:ilvl w:val="1"/>
          <w:numId w:val="1"/>
        </w:numPr>
      </w:pPr>
      <w:r w:rsidRPr="00A83368">
        <w:t>Cannabis</w:t>
      </w:r>
    </w:p>
    <w:p w14:paraId="566517D3" w14:textId="1265872C" w:rsidR="00167F15" w:rsidRPr="00A83368" w:rsidRDefault="00FF1B75" w:rsidP="00167F15">
      <w:pPr>
        <w:pStyle w:val="ListParagraph"/>
        <w:numPr>
          <w:ilvl w:val="2"/>
          <w:numId w:val="1"/>
        </w:numPr>
      </w:pPr>
      <w:r w:rsidRPr="00A83368">
        <w:t>The hemp plant Cannabis sativa grows in warm climates</w:t>
      </w:r>
    </w:p>
    <w:p w14:paraId="5BFF61C6" w14:textId="2773A3ED" w:rsidR="00FF1B75" w:rsidRPr="00A83368" w:rsidRDefault="006B149F" w:rsidP="00167F15">
      <w:pPr>
        <w:pStyle w:val="ListParagraph"/>
        <w:numPr>
          <w:ilvl w:val="2"/>
          <w:numId w:val="1"/>
        </w:numPr>
      </w:pPr>
      <w:r w:rsidRPr="00A83368">
        <w:t>The most powerful of them is hashish; the weaker ones include the best-known form of cannabis, marijuana, a mixture derived from the buds, crushed leaves, and flowering tops of hemp plants</w:t>
      </w:r>
    </w:p>
    <w:p w14:paraId="1A6487FA" w14:textId="6B4E4EE8" w:rsidR="00C20FAE" w:rsidRPr="00A83368" w:rsidRDefault="00576E33" w:rsidP="00167F15">
      <w:pPr>
        <w:pStyle w:val="ListParagraph"/>
        <w:numPr>
          <w:ilvl w:val="2"/>
          <w:numId w:val="1"/>
        </w:numPr>
      </w:pPr>
      <w:r w:rsidRPr="00A83368">
        <w:t>tetrahydrocannabinol (THC) is the one most responsible for its effects</w:t>
      </w:r>
    </w:p>
    <w:p w14:paraId="3635F7F1" w14:textId="284F60D2" w:rsidR="00576E33" w:rsidRPr="00A83368" w:rsidRDefault="00392EEC" w:rsidP="00167F15">
      <w:pPr>
        <w:pStyle w:val="ListParagraph"/>
        <w:numPr>
          <w:ilvl w:val="2"/>
          <w:numId w:val="1"/>
        </w:numPr>
      </w:pPr>
      <w:r w:rsidRPr="00A83368">
        <w:t>Today's marijuana is at least four times higher in THC content than was the marijuana of the early 1970s</w:t>
      </w:r>
    </w:p>
    <w:p w14:paraId="3C33BFBC" w14:textId="73F16A88" w:rsidR="00392EEC" w:rsidRPr="00A83368" w:rsidRDefault="00E65B24" w:rsidP="00167F15">
      <w:pPr>
        <w:pStyle w:val="ListParagraph"/>
        <w:numPr>
          <w:ilvl w:val="2"/>
          <w:numId w:val="1"/>
        </w:numPr>
      </w:pPr>
      <w:r w:rsidRPr="00A83368">
        <w:t>producing a mixture of hallucinogenic, depressant, and stimulant effects</w:t>
      </w:r>
    </w:p>
    <w:p w14:paraId="0F90D84D" w14:textId="4FAE537F" w:rsidR="00E65B24" w:rsidRPr="00A83368" w:rsidRDefault="00E65B24" w:rsidP="00167F15">
      <w:pPr>
        <w:pStyle w:val="ListParagraph"/>
        <w:numPr>
          <w:ilvl w:val="2"/>
          <w:numId w:val="1"/>
        </w:numPr>
      </w:pPr>
      <w:r w:rsidRPr="00A83368">
        <w:t>At low doses, the smoker typically has feelings of happiness and relaxation, although some smokers become anxious or irritated, especially if they have been in a bad mood</w:t>
      </w:r>
    </w:p>
    <w:p w14:paraId="6DC61111" w14:textId="36015C5C" w:rsidR="00E65B24" w:rsidRPr="00A83368" w:rsidRDefault="00357E38" w:rsidP="00167F15">
      <w:pPr>
        <w:pStyle w:val="ListParagraph"/>
        <w:numPr>
          <w:ilvl w:val="2"/>
          <w:numId w:val="1"/>
        </w:numPr>
      </w:pPr>
      <w:r w:rsidRPr="00A83368">
        <w:t>has been tied to many automobile accidents</w:t>
      </w:r>
    </w:p>
    <w:p w14:paraId="6D4101FF" w14:textId="1283DA88" w:rsidR="00357E38" w:rsidRPr="00A83368" w:rsidRDefault="00C965F8" w:rsidP="00167F15">
      <w:pPr>
        <w:pStyle w:val="ListParagraph"/>
        <w:numPr>
          <w:ilvl w:val="2"/>
          <w:numId w:val="1"/>
        </w:numPr>
      </w:pPr>
      <w:r w:rsidRPr="00A83368">
        <w:t>heavy marijuana smokers may function poorly at school or work</w:t>
      </w:r>
    </w:p>
    <w:p w14:paraId="67634E99" w14:textId="7D0678BC" w:rsidR="00C965F8" w:rsidRPr="00A83368" w:rsidRDefault="00C965F8" w:rsidP="00167F15">
      <w:pPr>
        <w:pStyle w:val="ListParagraph"/>
        <w:numPr>
          <w:ilvl w:val="2"/>
          <w:numId w:val="1"/>
        </w:numPr>
      </w:pPr>
      <w:r w:rsidRPr="00A83368">
        <w:t>regular marijuana smoking may contribute to long-term medical problems, including lung disease, lower sperm counts in men, and abnormal ovulation in women</w:t>
      </w:r>
    </w:p>
    <w:p w14:paraId="7C52BCA1" w14:textId="36BC07FF" w:rsidR="00C108DF" w:rsidRPr="00A83368" w:rsidRDefault="00C108DF" w:rsidP="00C108DF">
      <w:pPr>
        <w:pStyle w:val="ListParagraph"/>
        <w:numPr>
          <w:ilvl w:val="0"/>
          <w:numId w:val="1"/>
        </w:numPr>
      </w:pPr>
      <w:r w:rsidRPr="00A83368">
        <w:t>The Effect of Psychoactive Drugs on the Brain</w:t>
      </w:r>
    </w:p>
    <w:p w14:paraId="668B8F7C" w14:textId="23FD0824" w:rsidR="00C108DF" w:rsidRPr="00A83368" w:rsidRDefault="001431A0" w:rsidP="00C108DF">
      <w:pPr>
        <w:pStyle w:val="ListParagraph"/>
        <w:numPr>
          <w:ilvl w:val="1"/>
          <w:numId w:val="1"/>
        </w:numPr>
      </w:pPr>
      <w:r w:rsidRPr="00A83368">
        <w:t>Reward Learning Pathway</w:t>
      </w:r>
    </w:p>
    <w:p w14:paraId="61AAABBC" w14:textId="012FD325" w:rsidR="005C5AD5" w:rsidRPr="00A83368" w:rsidRDefault="005C5AD5" w:rsidP="005C5AD5">
      <w:pPr>
        <w:pStyle w:val="ListParagraph"/>
        <w:numPr>
          <w:ilvl w:val="2"/>
          <w:numId w:val="1"/>
        </w:numPr>
      </w:pPr>
      <w:r w:rsidRPr="00A83368">
        <w:t>brain circuitry that is important for learning about rewarding stimuli</w:t>
      </w:r>
    </w:p>
    <w:p w14:paraId="22C3E23F" w14:textId="5919EEEB" w:rsidR="005C5AD5" w:rsidRPr="00A83368" w:rsidRDefault="005C5AD5" w:rsidP="005C5AD5">
      <w:pPr>
        <w:pStyle w:val="ListParagraph"/>
        <w:numPr>
          <w:ilvl w:val="2"/>
          <w:numId w:val="1"/>
        </w:numPr>
      </w:pPr>
      <w:r w:rsidRPr="00A83368">
        <w:t xml:space="preserve">This brain reward learning pathway apparently extends from the midbrain to the nucleus </w:t>
      </w:r>
      <w:proofErr w:type="spellStart"/>
      <w:r w:rsidRPr="00A83368">
        <w:t>accumbens</w:t>
      </w:r>
      <w:proofErr w:type="spellEnd"/>
      <w:r w:rsidRPr="00A83368">
        <w:t xml:space="preserve"> and on to the frontal cortex</w:t>
      </w:r>
    </w:p>
    <w:p w14:paraId="3D2E2379" w14:textId="331B790C" w:rsidR="001431A0" w:rsidRPr="00A83368" w:rsidRDefault="006B59FB" w:rsidP="001431A0">
      <w:pPr>
        <w:pStyle w:val="ListParagraph"/>
        <w:numPr>
          <w:ilvl w:val="2"/>
          <w:numId w:val="1"/>
        </w:numPr>
      </w:pPr>
      <w:r w:rsidRPr="00A83368">
        <w:t>The key neurotransmitter in this pathway appears to be dopamine</w:t>
      </w:r>
    </w:p>
    <w:p w14:paraId="3FFF7FA0" w14:textId="6C3395E1" w:rsidR="006B59FB" w:rsidRPr="00A83368" w:rsidRDefault="006B59FB" w:rsidP="001431A0">
      <w:pPr>
        <w:pStyle w:val="ListParagraph"/>
        <w:numPr>
          <w:ilvl w:val="2"/>
          <w:numId w:val="1"/>
        </w:numPr>
      </w:pPr>
      <w:r w:rsidRPr="00A83368">
        <w:t>Then dopamine is activated there, a person wants—at times, even craves—pleasurable rewards, such as music, a hug, or, for some people, a drug</w:t>
      </w:r>
    </w:p>
    <w:p w14:paraId="2D7492E1" w14:textId="37C13DC0" w:rsidR="006B59FB" w:rsidRPr="00A83368" w:rsidRDefault="008316FC" w:rsidP="006B59FB">
      <w:pPr>
        <w:pStyle w:val="ListParagraph"/>
        <w:numPr>
          <w:ilvl w:val="1"/>
          <w:numId w:val="1"/>
        </w:numPr>
      </w:pPr>
      <w:r w:rsidRPr="00A83368">
        <w:t>Reward-Deficiency Syndrome</w:t>
      </w:r>
    </w:p>
    <w:p w14:paraId="0B6AC67F" w14:textId="2FCA575D" w:rsidR="008316FC" w:rsidRPr="00A83368" w:rsidRDefault="008316FC" w:rsidP="008316FC">
      <w:pPr>
        <w:pStyle w:val="ListParagraph"/>
        <w:numPr>
          <w:ilvl w:val="2"/>
          <w:numId w:val="1"/>
        </w:numPr>
      </w:pPr>
      <w:r w:rsidRPr="00A83368">
        <w:t>Theory that people might abuse drugs because their reward centre is not readily activated by usual life events</w:t>
      </w:r>
    </w:p>
    <w:p w14:paraId="00866826" w14:textId="1271A6E6" w:rsidR="0017210A" w:rsidRPr="00A83368" w:rsidRDefault="00117987" w:rsidP="008316FC">
      <w:pPr>
        <w:pStyle w:val="ListParagraph"/>
        <w:numPr>
          <w:ilvl w:val="2"/>
          <w:numId w:val="1"/>
        </w:numPr>
      </w:pPr>
      <w:r w:rsidRPr="00A83368">
        <w:t>Abnormal genes have been pointed to as a possible cause of this syndrome</w:t>
      </w:r>
    </w:p>
    <w:p w14:paraId="2D1C8CBD" w14:textId="168B6062" w:rsidR="00117987" w:rsidRPr="00A83368" w:rsidRDefault="00117987" w:rsidP="00117987">
      <w:pPr>
        <w:pStyle w:val="ListParagraph"/>
        <w:numPr>
          <w:ilvl w:val="1"/>
          <w:numId w:val="1"/>
        </w:numPr>
      </w:pPr>
      <w:r w:rsidRPr="00A83368">
        <w:t xml:space="preserve">According to one explanation, when a person takes a </w:t>
      </w:r>
      <w:proofErr w:type="gramStart"/>
      <w:r w:rsidRPr="00A83368">
        <w:t>particular drug</w:t>
      </w:r>
      <w:proofErr w:type="gramEnd"/>
      <w:r w:rsidRPr="00A83368">
        <w:t xml:space="preserve"> chronically, the brain eventually makes an adjustment and reduces its own production of the neurotransmitter whose activity is being increased by the ingested drug</w:t>
      </w:r>
    </w:p>
    <w:p w14:paraId="7BFD3AD5" w14:textId="25B489B4" w:rsidR="00117987" w:rsidRPr="00A83368" w:rsidRDefault="00117987" w:rsidP="00117987">
      <w:pPr>
        <w:pStyle w:val="ListParagraph"/>
        <w:numPr>
          <w:ilvl w:val="1"/>
          <w:numId w:val="1"/>
        </w:numPr>
      </w:pPr>
      <w:r w:rsidRPr="00A83368">
        <w:t>As drug intake increases, the body's production of the neurotransmitter continues to decrease, and the person needs to take more and more of the drug to feel its positive effects</w:t>
      </w:r>
    </w:p>
    <w:p w14:paraId="1A138FC4" w14:textId="77777777" w:rsidR="00117987" w:rsidRPr="00A83368" w:rsidRDefault="00117987" w:rsidP="00746340"/>
    <w:p w14:paraId="358CE4BB" w14:textId="2092425C" w:rsidR="002B687C" w:rsidRPr="00A83368" w:rsidRDefault="002B687C" w:rsidP="002B687C">
      <w:pPr>
        <w:rPr>
          <w:sz w:val="32"/>
        </w:rPr>
      </w:pPr>
      <w:r w:rsidRPr="00A83368">
        <w:rPr>
          <w:sz w:val="32"/>
        </w:rPr>
        <w:t xml:space="preserve">Chapter </w:t>
      </w:r>
      <w:r w:rsidR="009C326F" w:rsidRPr="00A83368">
        <w:rPr>
          <w:sz w:val="32"/>
        </w:rPr>
        <w:t>7</w:t>
      </w:r>
    </w:p>
    <w:p w14:paraId="34B241A3" w14:textId="729826D4" w:rsidR="002B687C" w:rsidRPr="00A83368" w:rsidRDefault="0085723D" w:rsidP="002B687C">
      <w:r w:rsidRPr="00A83368">
        <w:t>Learning</w:t>
      </w:r>
    </w:p>
    <w:p w14:paraId="52169923" w14:textId="49416315" w:rsidR="0085723D" w:rsidRPr="00A83368" w:rsidRDefault="00A12902" w:rsidP="0085723D">
      <w:pPr>
        <w:pStyle w:val="ListParagraph"/>
        <w:numPr>
          <w:ilvl w:val="0"/>
          <w:numId w:val="1"/>
        </w:numPr>
      </w:pPr>
      <w:r w:rsidRPr="00A83368">
        <w:lastRenderedPageBreak/>
        <w:t>a lasting change caused by experience</w:t>
      </w:r>
    </w:p>
    <w:p w14:paraId="6C8309F2" w14:textId="56595D70" w:rsidR="00A12902" w:rsidRPr="00A83368" w:rsidRDefault="00BD60B1" w:rsidP="0085723D">
      <w:pPr>
        <w:pStyle w:val="ListParagraph"/>
        <w:numPr>
          <w:ilvl w:val="0"/>
          <w:numId w:val="1"/>
        </w:numPr>
      </w:pPr>
      <w:r w:rsidRPr="00A83368">
        <w:t>must</w:t>
      </w:r>
      <w:r w:rsidR="00A12902" w:rsidRPr="00A83368">
        <w:t xml:space="preserve"> be inferred from behaviour—it cannot be directly observed</w:t>
      </w:r>
    </w:p>
    <w:p w14:paraId="5ACD6C14" w14:textId="3D627FC2" w:rsidR="00A12902" w:rsidRPr="00A83368" w:rsidRDefault="00BD60B1" w:rsidP="0085723D">
      <w:pPr>
        <w:pStyle w:val="ListParagraph"/>
        <w:numPr>
          <w:ilvl w:val="0"/>
          <w:numId w:val="1"/>
        </w:numPr>
      </w:pPr>
      <w:r w:rsidRPr="00A83368">
        <w:t>Associative learning</w:t>
      </w:r>
    </w:p>
    <w:p w14:paraId="06CC08CD" w14:textId="43331B7B" w:rsidR="00BD60B1" w:rsidRPr="00A83368" w:rsidRDefault="00843DE3" w:rsidP="00BD60B1">
      <w:pPr>
        <w:pStyle w:val="ListParagraph"/>
        <w:numPr>
          <w:ilvl w:val="1"/>
          <w:numId w:val="1"/>
        </w:numPr>
      </w:pPr>
      <w:r w:rsidRPr="00A83368">
        <w:t>learning that involves forming associations between stimuli</w:t>
      </w:r>
    </w:p>
    <w:p w14:paraId="1AB228E9" w14:textId="584059EE" w:rsidR="00843DE3" w:rsidRPr="00A83368" w:rsidRDefault="00843DE3" w:rsidP="00BD60B1">
      <w:pPr>
        <w:pStyle w:val="ListParagraph"/>
        <w:numPr>
          <w:ilvl w:val="1"/>
          <w:numId w:val="1"/>
        </w:numPr>
      </w:pPr>
      <w:r w:rsidRPr="00A83368">
        <w:t>cringing at the whine of a dental drill because you associate the sound with the pain the drill has caused you in the past</w:t>
      </w:r>
    </w:p>
    <w:p w14:paraId="37C6EA62" w14:textId="40500ABA" w:rsidR="00595B49" w:rsidRPr="00A83368" w:rsidRDefault="00595B49" w:rsidP="00BD60B1">
      <w:pPr>
        <w:pStyle w:val="ListParagraph"/>
        <w:numPr>
          <w:ilvl w:val="1"/>
          <w:numId w:val="1"/>
        </w:numPr>
      </w:pPr>
      <w:r w:rsidRPr="00A83368">
        <w:t>Classical</w:t>
      </w:r>
    </w:p>
    <w:p w14:paraId="59B84EF8" w14:textId="69459D7C" w:rsidR="00595B49" w:rsidRDefault="00595B49" w:rsidP="00BD60B1">
      <w:pPr>
        <w:pStyle w:val="ListParagraph"/>
        <w:numPr>
          <w:ilvl w:val="1"/>
          <w:numId w:val="1"/>
        </w:numPr>
      </w:pPr>
      <w:r w:rsidRPr="00A83368">
        <w:t>Operant</w:t>
      </w:r>
    </w:p>
    <w:p w14:paraId="2EB797F5" w14:textId="70EB7A4D" w:rsidR="004E1337" w:rsidRDefault="004E1337" w:rsidP="004E1337">
      <w:pPr>
        <w:pStyle w:val="ListParagraph"/>
        <w:numPr>
          <w:ilvl w:val="2"/>
          <w:numId w:val="1"/>
        </w:numPr>
      </w:pPr>
      <w:r w:rsidRPr="004E1337">
        <w:t>B. F. Skinner</w:t>
      </w:r>
    </w:p>
    <w:p w14:paraId="14BFE2B2" w14:textId="7593A259" w:rsidR="004E1337" w:rsidRPr="00A83368" w:rsidRDefault="004E1337" w:rsidP="004E1337">
      <w:pPr>
        <w:pStyle w:val="ListParagraph"/>
        <w:numPr>
          <w:ilvl w:val="2"/>
          <w:numId w:val="1"/>
        </w:numPr>
      </w:pPr>
      <w:r w:rsidRPr="004E1337">
        <w:t>Edward Thorndike</w:t>
      </w:r>
    </w:p>
    <w:p w14:paraId="721FE859" w14:textId="6B5FCDAA" w:rsidR="00843DE3" w:rsidRPr="00A83368" w:rsidRDefault="00843DE3" w:rsidP="00843DE3">
      <w:pPr>
        <w:pStyle w:val="ListParagraph"/>
        <w:numPr>
          <w:ilvl w:val="0"/>
          <w:numId w:val="1"/>
        </w:numPr>
      </w:pPr>
      <w:r w:rsidRPr="00A83368">
        <w:t>Non-associative learning</w:t>
      </w:r>
    </w:p>
    <w:p w14:paraId="5561D584" w14:textId="5E4F410B" w:rsidR="00843DE3" w:rsidRPr="00A83368" w:rsidRDefault="00B14533" w:rsidP="00B14533">
      <w:pPr>
        <w:pStyle w:val="ListParagraph"/>
        <w:numPr>
          <w:ilvl w:val="1"/>
          <w:numId w:val="1"/>
        </w:numPr>
      </w:pPr>
      <w:r w:rsidRPr="00A83368">
        <w:t>learning that does not involve forming associations between stimuli</w:t>
      </w:r>
    </w:p>
    <w:p w14:paraId="217F18F1" w14:textId="19F506DA" w:rsidR="00B14533" w:rsidRPr="00A83368" w:rsidRDefault="00B14533" w:rsidP="00B14533">
      <w:pPr>
        <w:pStyle w:val="ListParagraph"/>
        <w:numPr>
          <w:ilvl w:val="1"/>
          <w:numId w:val="1"/>
        </w:numPr>
      </w:pPr>
      <w:r w:rsidRPr="00A83368">
        <w:t xml:space="preserve">the first time you sleep in a new apartment you may find yourself awakened </w:t>
      </w:r>
      <w:proofErr w:type="gramStart"/>
      <w:r w:rsidRPr="00A83368">
        <w:t>a number of</w:t>
      </w:r>
      <w:proofErr w:type="gramEnd"/>
      <w:r w:rsidRPr="00A83368">
        <w:t xml:space="preserve"> times by the unfamiliar sounds in the apartment (the furnace coming on) or sounds in the neighbourhood (buses, trains, or trucks going by). However, after a few nights you find you </w:t>
      </w:r>
      <w:proofErr w:type="gramStart"/>
      <w:r w:rsidRPr="00A83368">
        <w:t>are able to</w:t>
      </w:r>
      <w:proofErr w:type="gramEnd"/>
      <w:r w:rsidRPr="00A83368">
        <w:t xml:space="preserve"> ignore these now familiar sounds and are able to sleep without interruption</w:t>
      </w:r>
    </w:p>
    <w:p w14:paraId="68148E2B" w14:textId="579E2E87" w:rsidR="00224FF1" w:rsidRPr="00A83368" w:rsidRDefault="00224FF1" w:rsidP="00B14533">
      <w:pPr>
        <w:pStyle w:val="ListParagraph"/>
        <w:numPr>
          <w:ilvl w:val="1"/>
          <w:numId w:val="1"/>
        </w:numPr>
      </w:pPr>
      <w:r w:rsidRPr="00A83368">
        <w:t>Habituation</w:t>
      </w:r>
    </w:p>
    <w:p w14:paraId="6A6BC54C" w14:textId="715C3DC4" w:rsidR="00224FF1" w:rsidRPr="00A83368" w:rsidRDefault="00C60D13" w:rsidP="00224FF1">
      <w:pPr>
        <w:pStyle w:val="ListParagraph"/>
        <w:numPr>
          <w:ilvl w:val="2"/>
          <w:numId w:val="1"/>
        </w:numPr>
      </w:pPr>
      <w:r w:rsidRPr="00A83368">
        <w:t xml:space="preserve">the process of habituating, in which individuals pay less attention to a stimulus after it is presented to them </w:t>
      </w:r>
      <w:proofErr w:type="gramStart"/>
      <w:r w:rsidRPr="00A83368">
        <w:t>over and over again</w:t>
      </w:r>
      <w:proofErr w:type="gramEnd"/>
    </w:p>
    <w:p w14:paraId="7ABA6C88" w14:textId="49744E71" w:rsidR="00C60D13" w:rsidRPr="00A83368" w:rsidRDefault="006C6DF2" w:rsidP="00224FF1">
      <w:pPr>
        <w:pStyle w:val="ListParagraph"/>
        <w:numPr>
          <w:ilvl w:val="2"/>
          <w:numId w:val="1"/>
        </w:numPr>
      </w:pPr>
      <w:r w:rsidRPr="00A83368">
        <w:t>D</w:t>
      </w:r>
      <w:r w:rsidR="00332255" w:rsidRPr="00A83368">
        <w:t>ishabituation</w:t>
      </w:r>
    </w:p>
    <w:p w14:paraId="0DF212C1" w14:textId="36F980DC" w:rsidR="006C6DF2" w:rsidRPr="00A83368" w:rsidRDefault="005B6429" w:rsidP="006C6DF2">
      <w:pPr>
        <w:pStyle w:val="ListParagraph"/>
        <w:numPr>
          <w:ilvl w:val="3"/>
          <w:numId w:val="1"/>
        </w:numPr>
      </w:pPr>
      <w:r w:rsidRPr="00A83368">
        <w:t>a form of non-associative learning whereby there is a recovery of attention to a novel stimulus following habitation</w:t>
      </w:r>
    </w:p>
    <w:p w14:paraId="3FE998DE" w14:textId="0878BD5F" w:rsidR="009C326F" w:rsidRPr="00A83368" w:rsidRDefault="00BB4541" w:rsidP="00BB4541">
      <w:pPr>
        <w:pStyle w:val="ListParagraph"/>
        <w:numPr>
          <w:ilvl w:val="1"/>
          <w:numId w:val="1"/>
        </w:numPr>
      </w:pPr>
      <w:r w:rsidRPr="00A83368">
        <w:t>Sensitization</w:t>
      </w:r>
    </w:p>
    <w:p w14:paraId="1B0588BB" w14:textId="7D9B2C60" w:rsidR="00BB4541" w:rsidRPr="00A83368" w:rsidRDefault="00BB4541" w:rsidP="00BB4541">
      <w:pPr>
        <w:pStyle w:val="ListParagraph"/>
        <w:numPr>
          <w:ilvl w:val="2"/>
          <w:numId w:val="1"/>
        </w:numPr>
      </w:pPr>
      <w:r w:rsidRPr="00A83368">
        <w:t>a form of non-associative learning whereby a strong stimulus results in an exaggerated response to the subsequent presentation of weaker stimuli</w:t>
      </w:r>
    </w:p>
    <w:p w14:paraId="45025D94" w14:textId="1A60D706" w:rsidR="00BE6C00" w:rsidRPr="00A83368" w:rsidRDefault="00BE6C00" w:rsidP="00BB4541">
      <w:pPr>
        <w:pStyle w:val="ListParagraph"/>
        <w:numPr>
          <w:ilvl w:val="2"/>
          <w:numId w:val="1"/>
        </w:numPr>
      </w:pPr>
      <w:r w:rsidRPr="00A83368">
        <w:t>Imagine you are home alone at night reading quietly. Without any warning, your cat knocks over a lamp, startling you. You may jump or even shout out in fear before realizing what has happened. And, for some time after you calm down, you are likely to startle again in response to normal auditory stimuli, such as the ring tone from your cell phone.</w:t>
      </w:r>
    </w:p>
    <w:p w14:paraId="1025B81B" w14:textId="2EA870E5" w:rsidR="00595B49" w:rsidRPr="00A83368" w:rsidRDefault="00115D32" w:rsidP="00595B49">
      <w:r w:rsidRPr="00A83368">
        <w:t>Classical Conditioning</w:t>
      </w:r>
    </w:p>
    <w:p w14:paraId="0EFFC920" w14:textId="0CC1A886" w:rsidR="00115D32" w:rsidRPr="00A83368" w:rsidRDefault="00115D32" w:rsidP="00115D32">
      <w:pPr>
        <w:pStyle w:val="ListParagraph"/>
        <w:numPr>
          <w:ilvl w:val="0"/>
          <w:numId w:val="1"/>
        </w:numPr>
      </w:pPr>
      <w:r w:rsidRPr="00A83368">
        <w:t>a form of associative learning between two previously unrelated stimuli that results in a learned response</w:t>
      </w:r>
    </w:p>
    <w:p w14:paraId="7C6AE3B5" w14:textId="4F699221" w:rsidR="00154C01" w:rsidRPr="00A83368" w:rsidRDefault="00154C01" w:rsidP="00115D32">
      <w:pPr>
        <w:pStyle w:val="ListParagraph"/>
        <w:numPr>
          <w:ilvl w:val="0"/>
          <w:numId w:val="1"/>
        </w:numPr>
      </w:pPr>
      <w:r w:rsidRPr="00A83368">
        <w:t>For example, when you first experienced an electrical storm, you initially cringed only to the loud booming of the thunder. However, after experiencing the multiple pairings of thunder with lightning, you now also cringe at the sight of lightning because you have come to associate the sight of lightning with the sound of thunder</w:t>
      </w:r>
    </w:p>
    <w:p w14:paraId="74DCF328" w14:textId="4BF34484" w:rsidR="00115D32" w:rsidRPr="00A83368" w:rsidRDefault="00115D32" w:rsidP="00115D32">
      <w:pPr>
        <w:pStyle w:val="ListParagraph"/>
        <w:numPr>
          <w:ilvl w:val="0"/>
          <w:numId w:val="1"/>
        </w:numPr>
      </w:pPr>
      <w:r w:rsidRPr="00A83368">
        <w:t>Conditioning</w:t>
      </w:r>
    </w:p>
    <w:p w14:paraId="3FF5A8EA" w14:textId="46D405DD" w:rsidR="00874DAD" w:rsidRPr="00A83368" w:rsidRDefault="00DD1E7D" w:rsidP="00154C01">
      <w:pPr>
        <w:pStyle w:val="ListParagraph"/>
        <w:numPr>
          <w:ilvl w:val="1"/>
          <w:numId w:val="1"/>
        </w:numPr>
      </w:pPr>
      <w:r w:rsidRPr="00A83368">
        <w:t>the association of events in the environment</w:t>
      </w:r>
    </w:p>
    <w:p w14:paraId="4EF1D3B0" w14:textId="4F379EEF" w:rsidR="00EC50D8" w:rsidRPr="00A83368" w:rsidRDefault="00EC50D8" w:rsidP="00EC50D8">
      <w:pPr>
        <w:pStyle w:val="ListParagraph"/>
        <w:numPr>
          <w:ilvl w:val="0"/>
          <w:numId w:val="1"/>
        </w:numPr>
      </w:pPr>
      <w:r w:rsidRPr="00A83368">
        <w:t>Natural Reflex</w:t>
      </w:r>
    </w:p>
    <w:p w14:paraId="23D923FF" w14:textId="66ACFF36" w:rsidR="00EC50D8" w:rsidRPr="00A83368" w:rsidRDefault="002F10D2" w:rsidP="00EC50D8">
      <w:pPr>
        <w:pStyle w:val="ListParagraph"/>
        <w:numPr>
          <w:ilvl w:val="1"/>
          <w:numId w:val="1"/>
        </w:numPr>
      </w:pPr>
      <w:r w:rsidRPr="00A83368">
        <w:t>an automatic involuntary response that typically occurs without learning</w:t>
      </w:r>
    </w:p>
    <w:p w14:paraId="15C7BAE6" w14:textId="0377121D" w:rsidR="002F10D2" w:rsidRPr="00A83368" w:rsidRDefault="002F10D2" w:rsidP="00EC50D8">
      <w:pPr>
        <w:pStyle w:val="ListParagraph"/>
        <w:numPr>
          <w:ilvl w:val="1"/>
          <w:numId w:val="1"/>
        </w:numPr>
      </w:pPr>
      <w:r w:rsidRPr="00A83368">
        <w:lastRenderedPageBreak/>
        <w:t>your pupil contracts—shrinks—in response to bright light; you did not have to be taught this response</w:t>
      </w:r>
    </w:p>
    <w:p w14:paraId="16D498C6" w14:textId="47BC22FC" w:rsidR="00396C13" w:rsidRPr="00A83368" w:rsidRDefault="00396C13" w:rsidP="00396C13">
      <w:r w:rsidRPr="00A83368">
        <w:t>How Does Classical Conditioning Work?</w:t>
      </w:r>
    </w:p>
    <w:p w14:paraId="1796FBE2" w14:textId="1F79800E" w:rsidR="00396C13" w:rsidRPr="00A83368" w:rsidRDefault="00E4695F" w:rsidP="00396C13">
      <w:pPr>
        <w:pStyle w:val="ListParagraph"/>
        <w:numPr>
          <w:ilvl w:val="0"/>
          <w:numId w:val="1"/>
        </w:numPr>
      </w:pPr>
      <w:r w:rsidRPr="00A83368">
        <w:t>Pavlov's classical conditioning model has only four basic components</w:t>
      </w:r>
    </w:p>
    <w:p w14:paraId="133256FB" w14:textId="6E4F314A" w:rsidR="00E4695F" w:rsidRPr="00A83368" w:rsidRDefault="00E4695F" w:rsidP="00396C13">
      <w:pPr>
        <w:pStyle w:val="ListParagraph"/>
        <w:numPr>
          <w:ilvl w:val="0"/>
          <w:numId w:val="1"/>
        </w:numPr>
      </w:pPr>
      <w:r w:rsidRPr="00A83368">
        <w:t>Unconditioned Stimulus (US)</w:t>
      </w:r>
    </w:p>
    <w:p w14:paraId="6F22E3C8" w14:textId="4EAFC927" w:rsidR="00E4695F" w:rsidRPr="00A83368" w:rsidRDefault="00EE2B16" w:rsidP="00E4695F">
      <w:pPr>
        <w:pStyle w:val="ListParagraph"/>
        <w:numPr>
          <w:ilvl w:val="1"/>
          <w:numId w:val="1"/>
        </w:numPr>
      </w:pPr>
      <w:r w:rsidRPr="00A83368">
        <w:t>a stimulus that on its own elicits a response</w:t>
      </w:r>
    </w:p>
    <w:p w14:paraId="48C4B6B5" w14:textId="133F9068" w:rsidR="00EE2B16" w:rsidRPr="00A83368" w:rsidRDefault="00EE2B16" w:rsidP="00EE2B16">
      <w:pPr>
        <w:pStyle w:val="ListParagraph"/>
        <w:numPr>
          <w:ilvl w:val="0"/>
          <w:numId w:val="1"/>
        </w:numPr>
      </w:pPr>
      <w:r w:rsidRPr="00A83368">
        <w:t>Unconditioned Response (UR)</w:t>
      </w:r>
    </w:p>
    <w:p w14:paraId="0893A626" w14:textId="48C5E0AF" w:rsidR="00EE2B16" w:rsidRPr="00A83368" w:rsidRDefault="005D7BD7" w:rsidP="00EE2B16">
      <w:pPr>
        <w:pStyle w:val="ListParagraph"/>
        <w:numPr>
          <w:ilvl w:val="1"/>
          <w:numId w:val="1"/>
        </w:numPr>
      </w:pPr>
      <w:r w:rsidRPr="00A83368">
        <w:t>a physical response elicited by an unconditioned stimulus; it does not need to be learned</w:t>
      </w:r>
    </w:p>
    <w:p w14:paraId="6A4971B0" w14:textId="06B47BEC" w:rsidR="005D7BD7" w:rsidRPr="00A83368" w:rsidRDefault="005D7BD7" w:rsidP="005D7BD7">
      <w:pPr>
        <w:pStyle w:val="ListParagraph"/>
        <w:numPr>
          <w:ilvl w:val="0"/>
          <w:numId w:val="1"/>
        </w:numPr>
      </w:pPr>
      <w:r w:rsidRPr="00A83368">
        <w:t>Conditioned Stimulus (CS)</w:t>
      </w:r>
    </w:p>
    <w:p w14:paraId="5502D2DE" w14:textId="4DE615BC" w:rsidR="005D7BD7" w:rsidRPr="00A83368" w:rsidRDefault="00384E2E" w:rsidP="005D7BD7">
      <w:pPr>
        <w:pStyle w:val="ListParagraph"/>
        <w:numPr>
          <w:ilvl w:val="1"/>
          <w:numId w:val="1"/>
        </w:numPr>
      </w:pPr>
      <w:r w:rsidRPr="00A83368">
        <w:t>a neutral stimulus that eventually elicits the same response as an unconditioned stimulus with which it has been paired</w:t>
      </w:r>
    </w:p>
    <w:p w14:paraId="0EDCB9B9" w14:textId="1A450237" w:rsidR="00384E2E" w:rsidRPr="00A83368" w:rsidRDefault="00384E2E" w:rsidP="00384E2E">
      <w:pPr>
        <w:pStyle w:val="ListParagraph"/>
        <w:numPr>
          <w:ilvl w:val="0"/>
          <w:numId w:val="1"/>
        </w:numPr>
      </w:pPr>
      <w:r w:rsidRPr="00A83368">
        <w:t>Conditioned Response (CR)</w:t>
      </w:r>
    </w:p>
    <w:p w14:paraId="6472B425" w14:textId="58EA180D" w:rsidR="00384E2E" w:rsidRPr="00A83368" w:rsidRDefault="00384E2E" w:rsidP="00384E2E">
      <w:pPr>
        <w:pStyle w:val="ListParagraph"/>
        <w:numPr>
          <w:ilvl w:val="1"/>
          <w:numId w:val="1"/>
        </w:numPr>
      </w:pPr>
      <w:r w:rsidRPr="00A83368">
        <w:t>a physical response elicited by a conditioned stimulus; it is acquired through experience and is usually the same as the unconditioned response</w:t>
      </w:r>
    </w:p>
    <w:p w14:paraId="27A98C95" w14:textId="79C122A1" w:rsidR="00F00E4A" w:rsidRPr="00A83368" w:rsidRDefault="00F00E4A" w:rsidP="00F00E4A">
      <w:r w:rsidRPr="00A83368">
        <w:rPr>
          <w:noProof/>
        </w:rPr>
        <w:drawing>
          <wp:anchor distT="0" distB="0" distL="114300" distR="114300" simplePos="0" relativeHeight="251669504" behindDoc="0" locked="0" layoutInCell="1" allowOverlap="1" wp14:anchorId="6EE04A9B" wp14:editId="2FCD8056">
            <wp:simplePos x="0" y="0"/>
            <wp:positionH relativeFrom="column">
              <wp:posOffset>0</wp:posOffset>
            </wp:positionH>
            <wp:positionV relativeFrom="paragraph">
              <wp:posOffset>1905</wp:posOffset>
            </wp:positionV>
            <wp:extent cx="4457700" cy="3113723"/>
            <wp:effectExtent l="0" t="0" r="0" b="0"/>
            <wp:wrapTopAndBottom/>
            <wp:docPr id="3" name="Picture 3" descr="c07f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07f00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57700" cy="3113723"/>
                    </a:xfrm>
                    <a:prstGeom prst="rect">
                      <a:avLst/>
                    </a:prstGeom>
                    <a:noFill/>
                    <a:ln>
                      <a:noFill/>
                    </a:ln>
                  </pic:spPr>
                </pic:pic>
              </a:graphicData>
            </a:graphic>
          </wp:anchor>
        </w:drawing>
      </w:r>
    </w:p>
    <w:p w14:paraId="076609EF" w14:textId="77777777" w:rsidR="00F00E4A" w:rsidRPr="00A83368" w:rsidRDefault="00F00E4A" w:rsidP="002B687C"/>
    <w:p w14:paraId="45090006" w14:textId="2A705BDF" w:rsidR="009C326F" w:rsidRDefault="001C5D74" w:rsidP="001C5D74">
      <w:r w:rsidRPr="00A83368">
        <w:t>Processes of Classical Conditioning</w:t>
      </w:r>
    </w:p>
    <w:p w14:paraId="6572A115" w14:textId="739C80B4" w:rsidR="004E2156" w:rsidRPr="00A83368" w:rsidRDefault="004E2156" w:rsidP="000E1B9B">
      <w:pPr>
        <w:pStyle w:val="ListParagraph"/>
        <w:numPr>
          <w:ilvl w:val="0"/>
          <w:numId w:val="1"/>
        </w:numPr>
      </w:pPr>
      <w:r>
        <w:t>A</w:t>
      </w:r>
      <w:r w:rsidRPr="004E2156">
        <w:t>cquisition</w:t>
      </w:r>
    </w:p>
    <w:p w14:paraId="6118C9FF" w14:textId="5F60F301" w:rsidR="001C5D74" w:rsidRPr="00A83368" w:rsidRDefault="00E72857" w:rsidP="000E1B9B">
      <w:pPr>
        <w:pStyle w:val="ListParagraph"/>
        <w:numPr>
          <w:ilvl w:val="1"/>
          <w:numId w:val="1"/>
        </w:numPr>
      </w:pPr>
      <w:r w:rsidRPr="00A83368">
        <w:t>The most effective presentation schedule would be to pair the US and the CS together, with the CS occurring slightly before the US, so that the CS has predictive value</w:t>
      </w:r>
    </w:p>
    <w:p w14:paraId="255765DA" w14:textId="774A0BDD" w:rsidR="00E72857" w:rsidRPr="00A83368" w:rsidRDefault="00EE0312" w:rsidP="001C5D74">
      <w:pPr>
        <w:pStyle w:val="ListParagraph"/>
        <w:numPr>
          <w:ilvl w:val="0"/>
          <w:numId w:val="1"/>
        </w:numPr>
      </w:pPr>
      <w:r w:rsidRPr="00A83368">
        <w:t>Stimulus Generalization</w:t>
      </w:r>
    </w:p>
    <w:p w14:paraId="6EB61B9D" w14:textId="5D56F30B" w:rsidR="00EE0312" w:rsidRPr="00A83368" w:rsidRDefault="0047500F" w:rsidP="00EE0312">
      <w:pPr>
        <w:pStyle w:val="ListParagraph"/>
        <w:numPr>
          <w:ilvl w:val="1"/>
          <w:numId w:val="1"/>
        </w:numPr>
      </w:pPr>
      <w:r w:rsidRPr="00A83368">
        <w:t xml:space="preserve">what occurs when stimuli </w:t>
      </w:r>
      <w:proofErr w:type="gramStart"/>
      <w:r w:rsidRPr="00A83368">
        <w:t>similar to</w:t>
      </w:r>
      <w:proofErr w:type="gramEnd"/>
      <w:r w:rsidRPr="00A83368">
        <w:t xml:space="preserve"> the original conditioned stimulus trigger the same conditioned response</w:t>
      </w:r>
    </w:p>
    <w:p w14:paraId="6BB6D79E" w14:textId="1EF9FEE4" w:rsidR="0047500F" w:rsidRPr="00A83368" w:rsidRDefault="0047500F" w:rsidP="00EE0312">
      <w:pPr>
        <w:pStyle w:val="ListParagraph"/>
        <w:numPr>
          <w:ilvl w:val="1"/>
          <w:numId w:val="1"/>
        </w:numPr>
      </w:pPr>
      <w:r w:rsidRPr="00A83368">
        <w:lastRenderedPageBreak/>
        <w:t>important because if we rely on past learning to help us decide how to respond to somewhat familiar stimuli and events, we eliminate the need to have to learn how to respond to every single new stimulus we encounter</w:t>
      </w:r>
    </w:p>
    <w:p w14:paraId="77B42533" w14:textId="1ABB4DBB" w:rsidR="0047500F" w:rsidRPr="00A83368" w:rsidRDefault="00F15029" w:rsidP="00EE0312">
      <w:pPr>
        <w:pStyle w:val="ListParagraph"/>
        <w:numPr>
          <w:ilvl w:val="1"/>
          <w:numId w:val="1"/>
        </w:numPr>
      </w:pPr>
      <w:proofErr w:type="gramStart"/>
      <w:r w:rsidRPr="00A83368">
        <w:t>So</w:t>
      </w:r>
      <w:proofErr w:type="gramEnd"/>
      <w:r w:rsidRPr="00A83368">
        <w:t xml:space="preserve"> the person or animal responds to stimuli that are similar but not identical to the conditioned stimulus</w:t>
      </w:r>
    </w:p>
    <w:p w14:paraId="1EA1AE4A" w14:textId="49DBF916" w:rsidR="00F15029" w:rsidRPr="00A83368" w:rsidRDefault="00F15029" w:rsidP="00EE0312">
      <w:pPr>
        <w:pStyle w:val="ListParagraph"/>
        <w:numPr>
          <w:ilvl w:val="1"/>
          <w:numId w:val="1"/>
        </w:numPr>
      </w:pPr>
      <w:proofErr w:type="gramStart"/>
      <w:r w:rsidRPr="00A83368">
        <w:t>Therefore</w:t>
      </w:r>
      <w:proofErr w:type="gramEnd"/>
      <w:r w:rsidRPr="00A83368">
        <w:t xml:space="preserve"> any reptile resembling a snake elicits a fear response and any assistant in a lab coat elicits a salivatory response</w:t>
      </w:r>
    </w:p>
    <w:p w14:paraId="333645B1" w14:textId="032D46E3" w:rsidR="00F15029" w:rsidRPr="00A83368" w:rsidRDefault="00F15029" w:rsidP="00F15029">
      <w:pPr>
        <w:pStyle w:val="ListParagraph"/>
        <w:numPr>
          <w:ilvl w:val="0"/>
          <w:numId w:val="1"/>
        </w:numPr>
      </w:pPr>
      <w:r w:rsidRPr="00A83368">
        <w:t>Stimulus Discrimination</w:t>
      </w:r>
    </w:p>
    <w:p w14:paraId="16EF8FF8" w14:textId="045C5767" w:rsidR="00F15029" w:rsidRPr="00A83368" w:rsidRDefault="007D6B8E" w:rsidP="00F15029">
      <w:pPr>
        <w:pStyle w:val="ListParagraph"/>
        <w:numPr>
          <w:ilvl w:val="1"/>
          <w:numId w:val="1"/>
        </w:numPr>
      </w:pPr>
      <w:r w:rsidRPr="00A83368">
        <w:t xml:space="preserve">what occurs when an organism learns to emit a specific behaviour in the presence of a conditioned stimulus, but not in the presence of stimuli </w:t>
      </w:r>
      <w:proofErr w:type="gramStart"/>
      <w:r w:rsidRPr="00A83368">
        <w:t>similar to</w:t>
      </w:r>
      <w:proofErr w:type="gramEnd"/>
      <w:r w:rsidRPr="00A83368">
        <w:t xml:space="preserve"> the conditioned stimulus</w:t>
      </w:r>
    </w:p>
    <w:p w14:paraId="6591C0BD" w14:textId="4AAFD18C" w:rsidR="007D6B8E" w:rsidRPr="00A83368" w:rsidRDefault="00A76DF6" w:rsidP="00F15029">
      <w:pPr>
        <w:pStyle w:val="ListParagraph"/>
        <w:numPr>
          <w:ilvl w:val="1"/>
          <w:numId w:val="1"/>
        </w:numPr>
      </w:pPr>
      <w:r w:rsidRPr="00A83368">
        <w:t xml:space="preserve">Similarly, at home your cat may be able to discriminate between the sound of a </w:t>
      </w:r>
      <w:proofErr w:type="gramStart"/>
      <w:r w:rsidRPr="00A83368">
        <w:t>particular kitchen</w:t>
      </w:r>
      <w:proofErr w:type="gramEnd"/>
      <w:r w:rsidRPr="00A83368">
        <w:t xml:space="preserve"> drawer opening—the one containing her treats—and the sound of any other kitchen drawer being opened</w:t>
      </w:r>
    </w:p>
    <w:p w14:paraId="5606B915" w14:textId="166D48EB" w:rsidR="00A76DF6" w:rsidRPr="00A83368" w:rsidRDefault="00650C96" w:rsidP="00650C96">
      <w:pPr>
        <w:pStyle w:val="ListParagraph"/>
        <w:numPr>
          <w:ilvl w:val="0"/>
          <w:numId w:val="1"/>
        </w:numPr>
      </w:pPr>
      <w:r w:rsidRPr="00A83368">
        <w:t>Higher Order Conditioning</w:t>
      </w:r>
    </w:p>
    <w:p w14:paraId="79931ED5" w14:textId="021D63D6" w:rsidR="00650C96" w:rsidRPr="00A83368" w:rsidRDefault="00822E09" w:rsidP="00650C96">
      <w:pPr>
        <w:pStyle w:val="ListParagraph"/>
        <w:numPr>
          <w:ilvl w:val="1"/>
          <w:numId w:val="1"/>
        </w:numPr>
      </w:pPr>
      <w:r w:rsidRPr="00A83368">
        <w:t>what occurs when a previously conditioned stimulus functions as if it were an unconditioned stimulus for further conditioning</w:t>
      </w:r>
    </w:p>
    <w:p w14:paraId="3C8BA930" w14:textId="4B74DE0D" w:rsidR="00822E09" w:rsidRPr="00A83368" w:rsidRDefault="00822E09" w:rsidP="00650C96">
      <w:pPr>
        <w:pStyle w:val="ListParagraph"/>
        <w:numPr>
          <w:ilvl w:val="1"/>
          <w:numId w:val="1"/>
        </w:numPr>
      </w:pPr>
      <w:r w:rsidRPr="00A83368">
        <w:t>Advertisers often pair their products (CS) with sexual imagery (US); this type of advertising relies on classical conditioning. However, when a celebrity is paired with a product, advertisers are relying on higher order conditioning. The celebrity (CS) has become associated with sexual imagery (US), and the celebrity, in turn, becomes associated with the product (CS2)</w:t>
      </w:r>
    </w:p>
    <w:p w14:paraId="5D776945" w14:textId="78F7CABF" w:rsidR="00822E09" w:rsidRPr="00A83368" w:rsidRDefault="00077969" w:rsidP="00077969">
      <w:pPr>
        <w:pStyle w:val="ListParagraph"/>
        <w:numPr>
          <w:ilvl w:val="0"/>
          <w:numId w:val="1"/>
        </w:numPr>
      </w:pPr>
      <w:r w:rsidRPr="00A83368">
        <w:t>Extinction</w:t>
      </w:r>
    </w:p>
    <w:p w14:paraId="5529EC3C" w14:textId="7F134905" w:rsidR="00077969" w:rsidRPr="00A83368" w:rsidRDefault="00077969" w:rsidP="00077969">
      <w:pPr>
        <w:pStyle w:val="ListParagraph"/>
        <w:numPr>
          <w:ilvl w:val="1"/>
          <w:numId w:val="1"/>
        </w:numPr>
      </w:pPr>
      <w:r w:rsidRPr="00A83368">
        <w:t>reduction of a conditioned response after repeated presentations of the conditioned stimulus alone</w:t>
      </w:r>
    </w:p>
    <w:p w14:paraId="21E53B21" w14:textId="7AFF22A2" w:rsidR="00077969" w:rsidRPr="00A83368" w:rsidRDefault="00C95A27" w:rsidP="00C95A27">
      <w:pPr>
        <w:pStyle w:val="ListParagraph"/>
        <w:numPr>
          <w:ilvl w:val="0"/>
          <w:numId w:val="1"/>
        </w:numPr>
      </w:pPr>
      <w:r w:rsidRPr="00A83368">
        <w:t>Spontaneous Recovery</w:t>
      </w:r>
    </w:p>
    <w:p w14:paraId="28E0A3AE" w14:textId="36707A83" w:rsidR="00C95A27" w:rsidRPr="00A83368" w:rsidRDefault="00B21A42" w:rsidP="00C95A27">
      <w:pPr>
        <w:pStyle w:val="ListParagraph"/>
        <w:numPr>
          <w:ilvl w:val="1"/>
          <w:numId w:val="1"/>
        </w:numPr>
      </w:pPr>
      <w:r w:rsidRPr="00A83368">
        <w:t>e-emergence of a conditioned response after extinction has occurred</w:t>
      </w:r>
    </w:p>
    <w:p w14:paraId="1418C018" w14:textId="67579AF8" w:rsidR="00B21A42" w:rsidRPr="00A83368" w:rsidRDefault="00B21A42" w:rsidP="00C95A27">
      <w:pPr>
        <w:pStyle w:val="ListParagraph"/>
        <w:numPr>
          <w:ilvl w:val="1"/>
          <w:numId w:val="1"/>
        </w:numPr>
      </w:pPr>
      <w:r w:rsidRPr="00A83368">
        <w:t>For example, if the assistant hasn't brought food for several visits and the dogs' salivation response has been inhibited by extinction, the dogs might still salivate a week after extinction when the assistant arrives, indicating that the response was not “unlearned.”</w:t>
      </w:r>
    </w:p>
    <w:p w14:paraId="26E10E10" w14:textId="53340BEA" w:rsidR="00B21A42" w:rsidRPr="00A83368" w:rsidRDefault="003E0924" w:rsidP="003E0924">
      <w:r w:rsidRPr="00A83368">
        <w:t>Classical Conditioning and Drug Dependency</w:t>
      </w:r>
    </w:p>
    <w:p w14:paraId="0EBA0220" w14:textId="781F6DB0" w:rsidR="003E0924" w:rsidRPr="00A83368" w:rsidRDefault="00B03001" w:rsidP="003E0924">
      <w:pPr>
        <w:pStyle w:val="ListParagraph"/>
        <w:numPr>
          <w:ilvl w:val="0"/>
          <w:numId w:val="1"/>
        </w:numPr>
      </w:pPr>
      <w:r w:rsidRPr="00A83368">
        <w:t>Drug dependency involves the psychological and physiological experiences that occur as the individual continues to use the drug; the body adapts to the presence of the drug and the individual experiences withdrawal if the drug is reduced or stopped</w:t>
      </w:r>
    </w:p>
    <w:p w14:paraId="68C00068" w14:textId="3E3047FE" w:rsidR="00B03001" w:rsidRPr="00A83368" w:rsidRDefault="00555CD0" w:rsidP="003E0924">
      <w:pPr>
        <w:pStyle w:val="ListParagraph"/>
        <w:numPr>
          <w:ilvl w:val="0"/>
          <w:numId w:val="1"/>
        </w:numPr>
      </w:pPr>
      <w:r w:rsidRPr="00A83368">
        <w:t>However, Siegel and his argue that a learned compensatory response (US) can trigger drug tolerance (UR) and may be involved in some drug overdoses. They argue that the body seeks to compensate for the effects of a drug by initiating a compensatory response (for example, lowering body temperature in anticipation of a rise in temperature caused by heroin injection) when there are environmental cues that the drug is on its way. The greater the compensatory response, the larger the dose required to offset it</w:t>
      </w:r>
    </w:p>
    <w:p w14:paraId="5D46AD2B" w14:textId="75E3BD4E" w:rsidR="00555CD0" w:rsidRPr="00A83368" w:rsidRDefault="00417EDB" w:rsidP="00417EDB">
      <w:pPr>
        <w:pStyle w:val="ListParagraph"/>
        <w:numPr>
          <w:ilvl w:val="0"/>
          <w:numId w:val="1"/>
        </w:numPr>
      </w:pPr>
      <w:r w:rsidRPr="00A83368">
        <w:lastRenderedPageBreak/>
        <w:t>Exposure to external drug-related cues (CS) causes withdrawal symptoms caused by a compensatory response (CR) in the absence of the drug (US), causing cravings that can lead to relapse</w:t>
      </w:r>
    </w:p>
    <w:p w14:paraId="3CE25D0F" w14:textId="5D1E6D21" w:rsidR="00417EDB" w:rsidRPr="00A83368" w:rsidRDefault="00B675A0" w:rsidP="00417EDB">
      <w:r w:rsidRPr="00A83368">
        <w:t>Classical Conditioning and Fears</w:t>
      </w:r>
    </w:p>
    <w:p w14:paraId="734D77A2" w14:textId="1953B059" w:rsidR="00B675A0" w:rsidRPr="00A83368" w:rsidRDefault="00B675A0" w:rsidP="00B675A0">
      <w:pPr>
        <w:pStyle w:val="ListParagraph"/>
        <w:numPr>
          <w:ilvl w:val="0"/>
          <w:numId w:val="1"/>
        </w:numPr>
      </w:pPr>
      <w:r w:rsidRPr="00A83368">
        <w:t>Phobias</w:t>
      </w:r>
    </w:p>
    <w:p w14:paraId="3AA10772" w14:textId="1378730C" w:rsidR="00B675A0" w:rsidRPr="00A83368" w:rsidRDefault="00E642FC" w:rsidP="00B675A0">
      <w:pPr>
        <w:pStyle w:val="ListParagraph"/>
        <w:numPr>
          <w:ilvl w:val="1"/>
          <w:numId w:val="1"/>
        </w:numPr>
      </w:pPr>
      <w:r w:rsidRPr="00A83368">
        <w:t>a persistent, irrational, or obsessive fear of a specific object, activity, or situation that may arise as a result of fear conditioning</w:t>
      </w:r>
    </w:p>
    <w:p w14:paraId="0EE2432B" w14:textId="5EF825ED" w:rsidR="00E642FC" w:rsidRPr="00A83368" w:rsidRDefault="004B5D16" w:rsidP="00B675A0">
      <w:pPr>
        <w:pStyle w:val="ListParagraph"/>
        <w:numPr>
          <w:ilvl w:val="1"/>
          <w:numId w:val="1"/>
        </w:numPr>
      </w:pPr>
      <w:r w:rsidRPr="00A83368">
        <w:t>People who suffer from phobias are believed to have learned an association between neutral (CS) and dangerous (US) stimuli, thus being conditioned to fear a relatively harmless cue (i.e., the CS)</w:t>
      </w:r>
    </w:p>
    <w:p w14:paraId="70D3D946" w14:textId="7D5746CD" w:rsidR="004B5D16" w:rsidRPr="00A83368" w:rsidRDefault="004B5D16" w:rsidP="004B5D16">
      <w:r w:rsidRPr="00A83368">
        <w:t>Classical Conditioning and Taste Aversions</w:t>
      </w:r>
    </w:p>
    <w:p w14:paraId="18442CF9" w14:textId="211EAEDE" w:rsidR="004B5D16" w:rsidRPr="00A83368" w:rsidRDefault="0086632D" w:rsidP="004B5D16">
      <w:pPr>
        <w:pStyle w:val="ListParagraph"/>
        <w:numPr>
          <w:ilvl w:val="0"/>
          <w:numId w:val="1"/>
        </w:numPr>
      </w:pPr>
      <w:r w:rsidRPr="00A83368">
        <w:t>Conditioned Taste Aversion</w:t>
      </w:r>
    </w:p>
    <w:p w14:paraId="31274115" w14:textId="499F20A2" w:rsidR="0086632D" w:rsidRPr="00A83368" w:rsidRDefault="0086632D" w:rsidP="0086632D">
      <w:pPr>
        <w:pStyle w:val="ListParagraph"/>
        <w:numPr>
          <w:ilvl w:val="1"/>
          <w:numId w:val="1"/>
        </w:numPr>
      </w:pPr>
      <w:r w:rsidRPr="00A83368">
        <w:t>a form of classical conditioning whereby a previously neutral stimulus (often an odour or taste) elicits an aversive reaction after it's paired with illness (nausea)</w:t>
      </w:r>
    </w:p>
    <w:p w14:paraId="78B3C1E3" w14:textId="1F8C2ACD" w:rsidR="0086632D" w:rsidRDefault="00DB3490" w:rsidP="0086632D">
      <w:pPr>
        <w:pStyle w:val="ListParagraph"/>
        <w:numPr>
          <w:ilvl w:val="1"/>
          <w:numId w:val="1"/>
        </w:numPr>
      </w:pPr>
      <w:r w:rsidRPr="00A83368">
        <w:t xml:space="preserve">For example, you might have had too much alcohol to drink and so now have a hangover, or you may have developed the stomach flu. Either way, </w:t>
      </w:r>
      <w:proofErr w:type="gramStart"/>
      <w:r w:rsidRPr="00A83368">
        <w:t>whether or not</w:t>
      </w:r>
      <w:proofErr w:type="gramEnd"/>
      <w:r w:rsidRPr="00A83368">
        <w:t xml:space="preserve"> the symptoms are directly related to the food you ate before becoming ill, you will probably develop an aversion to that particular food for some time afterwards. In this case, the US is whatever agent </w:t>
      </w:r>
      <w:proofErr w:type="gramStart"/>
      <w:r w:rsidRPr="00A83368">
        <w:t>actually made</w:t>
      </w:r>
      <w:proofErr w:type="gramEnd"/>
      <w:r w:rsidRPr="00A83368">
        <w:t xml:space="preserve"> you nauseous, whether bacterial, viral, or chemical. The food you develop an aversion to is the CS. The unconditioned physiological response (UR) is the nausea or other unpleasant gastrointestinal response. Following this initial experience, you will feel ill (experience nausea) simply when exposed to the food.</w:t>
      </w:r>
    </w:p>
    <w:p w14:paraId="5F52CCF8" w14:textId="0C9A09BA" w:rsidR="00756744" w:rsidRDefault="00756744" w:rsidP="00B43B85">
      <w:pPr>
        <w:pStyle w:val="ListParagraph"/>
        <w:numPr>
          <w:ilvl w:val="0"/>
          <w:numId w:val="1"/>
        </w:numPr>
      </w:pPr>
      <w:r>
        <w:t>Evolutionary Adaption</w:t>
      </w:r>
    </w:p>
    <w:p w14:paraId="0C73EA7B" w14:textId="111F5984" w:rsidR="00B43B85" w:rsidRPr="00A83368" w:rsidRDefault="00B43B85" w:rsidP="00B43B85">
      <w:pPr>
        <w:pStyle w:val="ListParagraph"/>
        <w:numPr>
          <w:ilvl w:val="1"/>
          <w:numId w:val="1"/>
        </w:numPr>
      </w:pPr>
      <w:r w:rsidRPr="00B43B85">
        <w:t>through the process of natural selection, organisms' physical and behavioral features adapt to function better in the face of environmental challenges</w:t>
      </w:r>
    </w:p>
    <w:p w14:paraId="46873008" w14:textId="141C1D55" w:rsidR="00A14267" w:rsidRPr="00A83368" w:rsidRDefault="00A14267" w:rsidP="00A14267">
      <w:r w:rsidRPr="00A83368">
        <w:t>Operant Conditioning</w:t>
      </w:r>
    </w:p>
    <w:p w14:paraId="159E0738" w14:textId="5962C0F1" w:rsidR="00A14267" w:rsidRPr="00A83368" w:rsidRDefault="00E236D8" w:rsidP="00A14267">
      <w:pPr>
        <w:pStyle w:val="ListParagraph"/>
        <w:numPr>
          <w:ilvl w:val="0"/>
          <w:numId w:val="1"/>
        </w:numPr>
      </w:pPr>
      <w:r w:rsidRPr="00A83368">
        <w:t>a form of associative learning whereby behaviour is modified depending on its consequences</w:t>
      </w:r>
    </w:p>
    <w:p w14:paraId="3C90B657" w14:textId="31260EB1" w:rsidR="00C46921" w:rsidRPr="00A83368" w:rsidRDefault="00C46921" w:rsidP="00A14267">
      <w:pPr>
        <w:pStyle w:val="ListParagraph"/>
        <w:numPr>
          <w:ilvl w:val="0"/>
          <w:numId w:val="1"/>
        </w:numPr>
      </w:pPr>
      <w:r w:rsidRPr="00A83368">
        <w:t>The term operant refers to the fact that organisms are learning by operating on the environment</w:t>
      </w:r>
    </w:p>
    <w:p w14:paraId="1C0E5AB8" w14:textId="5C62F89B" w:rsidR="005E3D3E" w:rsidRPr="00A83368" w:rsidRDefault="005E3D3E" w:rsidP="00A14267">
      <w:pPr>
        <w:pStyle w:val="ListParagraph"/>
        <w:numPr>
          <w:ilvl w:val="0"/>
          <w:numId w:val="1"/>
        </w:numPr>
      </w:pPr>
      <w:r w:rsidRPr="00A83368">
        <w:t>For example, if you are only a few minutes late for work but your boss docks you an hour's pay, you can alter your behaviour the following day to increase your chances of being on time</w:t>
      </w:r>
    </w:p>
    <w:p w14:paraId="5BE82F25" w14:textId="72EFB320" w:rsidR="005E3D3E" w:rsidRPr="00A83368" w:rsidRDefault="005E3D3E" w:rsidP="00A14267">
      <w:pPr>
        <w:pStyle w:val="ListParagraph"/>
        <w:numPr>
          <w:ilvl w:val="0"/>
          <w:numId w:val="1"/>
        </w:numPr>
      </w:pPr>
      <w:r w:rsidRPr="00A83368">
        <w:t>Law of Effect</w:t>
      </w:r>
    </w:p>
    <w:p w14:paraId="70B7C0B1" w14:textId="6C2EDF98" w:rsidR="005E3D3E" w:rsidRPr="00A83368" w:rsidRDefault="008C0B8B" w:rsidP="005E3D3E">
      <w:pPr>
        <w:pStyle w:val="ListParagraph"/>
        <w:numPr>
          <w:ilvl w:val="1"/>
          <w:numId w:val="1"/>
        </w:numPr>
      </w:pPr>
      <w:r w:rsidRPr="00A83368">
        <w:t>behaviours leading to rewards are more likely to occur again, while behaviours producing unpleasantness are less likely to occur again</w:t>
      </w:r>
    </w:p>
    <w:p w14:paraId="5D44AF4C" w14:textId="72361E38" w:rsidR="008C0B8B" w:rsidRPr="00A83368" w:rsidRDefault="008C0B8B" w:rsidP="008C0B8B">
      <w:r w:rsidRPr="00A83368">
        <w:t>How Does Operant Conditioning Work?</w:t>
      </w:r>
    </w:p>
    <w:p w14:paraId="21323678" w14:textId="0F0740FA" w:rsidR="008C0B8B" w:rsidRPr="00A83368" w:rsidRDefault="0039531C" w:rsidP="008C0B8B">
      <w:pPr>
        <w:pStyle w:val="ListParagraph"/>
        <w:numPr>
          <w:ilvl w:val="0"/>
          <w:numId w:val="1"/>
        </w:numPr>
      </w:pPr>
      <w:r w:rsidRPr="00A83368">
        <w:t>Behaviourism</w:t>
      </w:r>
    </w:p>
    <w:p w14:paraId="2454637B" w14:textId="5904F126" w:rsidR="0039531C" w:rsidRPr="00A83368" w:rsidRDefault="00A83368" w:rsidP="0039531C">
      <w:pPr>
        <w:pStyle w:val="ListParagraph"/>
        <w:numPr>
          <w:ilvl w:val="1"/>
          <w:numId w:val="1"/>
        </w:numPr>
      </w:pPr>
      <w:r w:rsidRPr="00A83368">
        <w:t>a branch of psychological thought arguing that psychology should study only directly observable behaviours rather than abstract mental processes</w:t>
      </w:r>
    </w:p>
    <w:p w14:paraId="2DA4150C" w14:textId="4E410CBF" w:rsidR="00A83368" w:rsidRDefault="002E3259" w:rsidP="002E3259">
      <w:pPr>
        <w:pStyle w:val="ListParagraph"/>
        <w:numPr>
          <w:ilvl w:val="0"/>
          <w:numId w:val="1"/>
        </w:numPr>
      </w:pPr>
      <w:r w:rsidRPr="002E3259">
        <w:t>Reinforcement</w:t>
      </w:r>
    </w:p>
    <w:p w14:paraId="3092DA79" w14:textId="799E9E54" w:rsidR="002E3259" w:rsidRDefault="00BC001D" w:rsidP="002E3259">
      <w:pPr>
        <w:pStyle w:val="ListParagraph"/>
        <w:numPr>
          <w:ilvl w:val="1"/>
          <w:numId w:val="1"/>
        </w:numPr>
      </w:pPr>
      <w:r w:rsidRPr="00BC001D">
        <w:lastRenderedPageBreak/>
        <w:t>an experience that produces an increase in a certain behaviour</w:t>
      </w:r>
    </w:p>
    <w:p w14:paraId="552CFE4A" w14:textId="700C5CE2" w:rsidR="00EC402B" w:rsidRDefault="00EC402B" w:rsidP="002E3259">
      <w:pPr>
        <w:pStyle w:val="ListParagraph"/>
        <w:numPr>
          <w:ilvl w:val="1"/>
          <w:numId w:val="1"/>
        </w:numPr>
      </w:pPr>
      <w:r>
        <w:t>Premack Principle</w:t>
      </w:r>
    </w:p>
    <w:p w14:paraId="55782034" w14:textId="769D9B18" w:rsidR="00BC001D" w:rsidRDefault="00BC001D" w:rsidP="002E3259">
      <w:pPr>
        <w:pStyle w:val="ListParagraph"/>
        <w:numPr>
          <w:ilvl w:val="1"/>
          <w:numId w:val="1"/>
        </w:numPr>
      </w:pPr>
      <w:r>
        <w:t>Positive Reinforcement</w:t>
      </w:r>
    </w:p>
    <w:p w14:paraId="1753EB12" w14:textId="123D7C25" w:rsidR="00BC001D" w:rsidRDefault="009A07F8" w:rsidP="00BC001D">
      <w:pPr>
        <w:pStyle w:val="ListParagraph"/>
        <w:numPr>
          <w:ilvl w:val="2"/>
          <w:numId w:val="1"/>
        </w:numPr>
      </w:pPr>
      <w:r w:rsidRPr="009A07F8">
        <w:t>presentation of a pleasant consequence following a behaviour to increase the probability that the behaviour will reoccur</w:t>
      </w:r>
    </w:p>
    <w:p w14:paraId="5BD0540F" w14:textId="54772D32" w:rsidR="00CB469A" w:rsidRDefault="00CB469A" w:rsidP="00BC001D">
      <w:pPr>
        <w:pStyle w:val="ListParagraph"/>
        <w:numPr>
          <w:ilvl w:val="2"/>
          <w:numId w:val="1"/>
        </w:numPr>
      </w:pPr>
      <w:r w:rsidRPr="00CB469A">
        <w:t>means that something is present or has been added</w:t>
      </w:r>
    </w:p>
    <w:p w14:paraId="37A2DB97" w14:textId="77777777" w:rsidR="007634FB" w:rsidRDefault="007634FB" w:rsidP="007634FB">
      <w:pPr>
        <w:pStyle w:val="ListParagraph"/>
        <w:numPr>
          <w:ilvl w:val="2"/>
          <w:numId w:val="1"/>
        </w:numPr>
      </w:pPr>
      <w:r>
        <w:t>They like what you’re doing do they give you something</w:t>
      </w:r>
    </w:p>
    <w:p w14:paraId="7B0DB100" w14:textId="50D0B402" w:rsidR="007634FB" w:rsidRDefault="007634FB" w:rsidP="007634FB">
      <w:pPr>
        <w:pStyle w:val="ListParagraph"/>
        <w:numPr>
          <w:ilvl w:val="2"/>
          <w:numId w:val="1"/>
        </w:numPr>
      </w:pPr>
      <w:r>
        <w:t xml:space="preserve">E.g. You did well on a </w:t>
      </w:r>
      <w:proofErr w:type="gramStart"/>
      <w:r>
        <w:t>test</w:t>
      </w:r>
      <w:proofErr w:type="gramEnd"/>
      <w:r>
        <w:t xml:space="preserve"> so they gave you Ice Cream</w:t>
      </w:r>
    </w:p>
    <w:p w14:paraId="508B6A7F" w14:textId="41CE62DD" w:rsidR="009A07F8" w:rsidRDefault="009A07F8" w:rsidP="009A07F8">
      <w:pPr>
        <w:pStyle w:val="ListParagraph"/>
        <w:numPr>
          <w:ilvl w:val="1"/>
          <w:numId w:val="1"/>
        </w:numPr>
      </w:pPr>
      <w:r>
        <w:t>Negative Reinforcement</w:t>
      </w:r>
    </w:p>
    <w:p w14:paraId="25B38BE8" w14:textId="4A489D1E" w:rsidR="009A07F8" w:rsidRDefault="009A07F8" w:rsidP="009A07F8">
      <w:pPr>
        <w:pStyle w:val="ListParagraph"/>
        <w:numPr>
          <w:ilvl w:val="2"/>
          <w:numId w:val="1"/>
        </w:numPr>
      </w:pPr>
      <w:r w:rsidRPr="009A07F8">
        <w:t>removal of an unpleasant stimulus after a response to increase the probability that the behaviour will reoccur</w:t>
      </w:r>
    </w:p>
    <w:p w14:paraId="5EC05705" w14:textId="20078827" w:rsidR="00CB469A" w:rsidRDefault="00CB469A" w:rsidP="009A07F8">
      <w:pPr>
        <w:pStyle w:val="ListParagraph"/>
        <w:numPr>
          <w:ilvl w:val="2"/>
          <w:numId w:val="1"/>
        </w:numPr>
      </w:pPr>
      <w:r w:rsidRPr="00CB469A">
        <w:t>means that something is absent</w:t>
      </w:r>
    </w:p>
    <w:p w14:paraId="1C2A11F6" w14:textId="77777777" w:rsidR="00AD3FB8" w:rsidRDefault="00AD3FB8" w:rsidP="00AD3FB8">
      <w:pPr>
        <w:pStyle w:val="ListParagraph"/>
        <w:numPr>
          <w:ilvl w:val="2"/>
          <w:numId w:val="1"/>
        </w:numPr>
        <w:spacing w:line="256" w:lineRule="auto"/>
      </w:pPr>
      <w:r>
        <w:t>We like what you’re doing, and what you to do it more, so they take away something you don’t like</w:t>
      </w:r>
    </w:p>
    <w:p w14:paraId="14FFD0CE" w14:textId="77777777" w:rsidR="00AD3FB8" w:rsidRDefault="00AD3FB8" w:rsidP="00AD3FB8">
      <w:pPr>
        <w:pStyle w:val="ListParagraph"/>
        <w:numPr>
          <w:ilvl w:val="2"/>
          <w:numId w:val="1"/>
        </w:numPr>
        <w:spacing w:line="256" w:lineRule="auto"/>
      </w:pPr>
      <w:r>
        <w:t>E.g. You did well on the test, so you don’t have to do dishes</w:t>
      </w:r>
    </w:p>
    <w:p w14:paraId="0AF0A802" w14:textId="678A4434" w:rsidR="009A07F8" w:rsidRDefault="00C26CCB" w:rsidP="00CB469A">
      <w:pPr>
        <w:pStyle w:val="ListParagraph"/>
        <w:numPr>
          <w:ilvl w:val="0"/>
          <w:numId w:val="1"/>
        </w:numPr>
      </w:pPr>
      <w:r w:rsidRPr="00C26CCB">
        <w:t>Punishment</w:t>
      </w:r>
    </w:p>
    <w:p w14:paraId="3E6765EB" w14:textId="2D1CEFE1" w:rsidR="00C26CCB" w:rsidRDefault="00C26CCB" w:rsidP="00C26CCB">
      <w:pPr>
        <w:pStyle w:val="ListParagraph"/>
        <w:numPr>
          <w:ilvl w:val="1"/>
          <w:numId w:val="1"/>
        </w:numPr>
      </w:pPr>
      <w:r w:rsidRPr="00C26CCB">
        <w:t xml:space="preserve">an experience that produces a decrease in a </w:t>
      </w:r>
      <w:proofErr w:type="gramStart"/>
      <w:r w:rsidRPr="00C26CCB">
        <w:t>particular behaviour</w:t>
      </w:r>
      <w:proofErr w:type="gramEnd"/>
    </w:p>
    <w:p w14:paraId="4A2B548B" w14:textId="4FAE063A" w:rsidR="00C26CCB" w:rsidRDefault="00C26CCB" w:rsidP="00C26CCB">
      <w:pPr>
        <w:pStyle w:val="ListParagraph"/>
        <w:numPr>
          <w:ilvl w:val="1"/>
          <w:numId w:val="1"/>
        </w:numPr>
      </w:pPr>
      <w:r>
        <w:t>Positive Punishment</w:t>
      </w:r>
    </w:p>
    <w:p w14:paraId="6231B097" w14:textId="6B7E5105" w:rsidR="00C26CCB" w:rsidRDefault="00132981" w:rsidP="00C26CCB">
      <w:pPr>
        <w:pStyle w:val="ListParagraph"/>
        <w:numPr>
          <w:ilvl w:val="2"/>
          <w:numId w:val="1"/>
        </w:numPr>
      </w:pPr>
      <w:r w:rsidRPr="00132981">
        <w:t>presentation of an unpleasant consequence following a specific behaviour to decrease the probability of the behaviour being repeated</w:t>
      </w:r>
    </w:p>
    <w:p w14:paraId="67F7151D" w14:textId="35B3AAA9" w:rsidR="00132981" w:rsidRDefault="00BC7F1C" w:rsidP="00C26CCB">
      <w:pPr>
        <w:pStyle w:val="ListParagraph"/>
        <w:numPr>
          <w:ilvl w:val="2"/>
          <w:numId w:val="1"/>
        </w:numPr>
      </w:pPr>
      <w:r w:rsidRPr="00BC7F1C">
        <w:t>means that something aversive has been presented (added) to weaken a response</w:t>
      </w:r>
    </w:p>
    <w:p w14:paraId="509CA0C9" w14:textId="77777777" w:rsidR="00AD1778" w:rsidRDefault="00AD1778" w:rsidP="00AD1778">
      <w:pPr>
        <w:pStyle w:val="ListParagraph"/>
        <w:numPr>
          <w:ilvl w:val="2"/>
          <w:numId w:val="1"/>
        </w:numPr>
        <w:spacing w:line="256" w:lineRule="auto"/>
      </w:pPr>
      <w:r>
        <w:t>Don’t like what you’re doing so you add something bad</w:t>
      </w:r>
    </w:p>
    <w:p w14:paraId="23D1193C" w14:textId="77777777" w:rsidR="00AD1778" w:rsidRDefault="00AD1778" w:rsidP="00AD1778">
      <w:pPr>
        <w:pStyle w:val="ListParagraph"/>
        <w:numPr>
          <w:ilvl w:val="2"/>
          <w:numId w:val="1"/>
        </w:numPr>
        <w:spacing w:line="256" w:lineRule="auto"/>
      </w:pPr>
      <w:r>
        <w:t xml:space="preserve">E.g. You did horribly on a </w:t>
      </w:r>
      <w:proofErr w:type="gramStart"/>
      <w:r>
        <w:t>test</w:t>
      </w:r>
      <w:proofErr w:type="gramEnd"/>
      <w:r>
        <w:t xml:space="preserve"> so they beat you, they added pain</w:t>
      </w:r>
    </w:p>
    <w:p w14:paraId="319D438A" w14:textId="31BB5DFF" w:rsidR="00C26CCB" w:rsidRDefault="00C26CCB" w:rsidP="00C26CCB">
      <w:pPr>
        <w:pStyle w:val="ListParagraph"/>
        <w:numPr>
          <w:ilvl w:val="1"/>
          <w:numId w:val="1"/>
        </w:numPr>
      </w:pPr>
      <w:r>
        <w:t>Negative Punishment</w:t>
      </w:r>
    </w:p>
    <w:p w14:paraId="7C11D5BA" w14:textId="62F18091" w:rsidR="00132981" w:rsidRDefault="00132981" w:rsidP="00132981">
      <w:pPr>
        <w:pStyle w:val="ListParagraph"/>
        <w:numPr>
          <w:ilvl w:val="2"/>
          <w:numId w:val="1"/>
        </w:numPr>
      </w:pPr>
      <w:r w:rsidRPr="00132981">
        <w:t xml:space="preserve">removal of a pleasant stimulus </w:t>
      </w:r>
      <w:proofErr w:type="gramStart"/>
      <w:r w:rsidRPr="00132981">
        <w:t>as a consequence of</w:t>
      </w:r>
      <w:proofErr w:type="gramEnd"/>
      <w:r w:rsidRPr="00132981">
        <w:t xml:space="preserve"> a behaviour to decrease the probability of the behaviour being repeated</w:t>
      </w:r>
    </w:p>
    <w:p w14:paraId="65DE3931" w14:textId="6D25823C" w:rsidR="00BC7F1C" w:rsidRDefault="00BC7F1C" w:rsidP="00132981">
      <w:pPr>
        <w:pStyle w:val="ListParagraph"/>
        <w:numPr>
          <w:ilvl w:val="2"/>
          <w:numId w:val="1"/>
        </w:numPr>
      </w:pPr>
      <w:r w:rsidRPr="00BC7F1C">
        <w:t>taking away a pleasant stimulus to weaken a response</w:t>
      </w:r>
    </w:p>
    <w:p w14:paraId="40D4F954" w14:textId="77777777" w:rsidR="007F68B0" w:rsidRDefault="007F68B0" w:rsidP="007F68B0">
      <w:pPr>
        <w:pStyle w:val="ListParagraph"/>
        <w:numPr>
          <w:ilvl w:val="2"/>
          <w:numId w:val="1"/>
        </w:numPr>
      </w:pPr>
      <w:r>
        <w:t>Don’t like what you’re doing so they take away something from you</w:t>
      </w:r>
    </w:p>
    <w:p w14:paraId="456DD95E" w14:textId="77777777" w:rsidR="007F68B0" w:rsidRDefault="007F68B0" w:rsidP="007F68B0">
      <w:pPr>
        <w:pStyle w:val="ListParagraph"/>
        <w:numPr>
          <w:ilvl w:val="2"/>
          <w:numId w:val="1"/>
        </w:numPr>
      </w:pPr>
      <w:r>
        <w:t>E.g. If you bombed a test, you don’t get to go out anymore</w:t>
      </w:r>
    </w:p>
    <w:p w14:paraId="5302359A" w14:textId="51FDDADC" w:rsidR="00AC2144" w:rsidRDefault="00DC7C83" w:rsidP="00740B6C">
      <w:r w:rsidRPr="00DC7C83">
        <w:t>Types of Reinforcers</w:t>
      </w:r>
    </w:p>
    <w:p w14:paraId="12C20ACF" w14:textId="29D82B29" w:rsidR="00DC7C83" w:rsidRDefault="00FB6E07" w:rsidP="00DC7C83">
      <w:pPr>
        <w:pStyle w:val="ListParagraph"/>
        <w:numPr>
          <w:ilvl w:val="0"/>
          <w:numId w:val="1"/>
        </w:numPr>
      </w:pPr>
      <w:r>
        <w:t>P</w:t>
      </w:r>
      <w:r w:rsidRPr="00FB6E07">
        <w:t xml:space="preserve">rimary </w:t>
      </w:r>
      <w:r>
        <w:t>R</w:t>
      </w:r>
      <w:r w:rsidRPr="00FB6E07">
        <w:t>einforcer</w:t>
      </w:r>
    </w:p>
    <w:p w14:paraId="64FC7BA4" w14:textId="391D2BF4" w:rsidR="00FB6E07" w:rsidRDefault="00FB6E07" w:rsidP="00FB6E07">
      <w:pPr>
        <w:pStyle w:val="ListParagraph"/>
        <w:numPr>
          <w:ilvl w:val="1"/>
          <w:numId w:val="1"/>
        </w:numPr>
      </w:pPr>
      <w:r w:rsidRPr="00FB6E07">
        <w:t>a stimulus that has survival value and is therefore intrinsically rewarding</w:t>
      </w:r>
    </w:p>
    <w:p w14:paraId="5134BFEB" w14:textId="49F368E3" w:rsidR="001E5F71" w:rsidRDefault="001E5F71" w:rsidP="001E5F71">
      <w:pPr>
        <w:pStyle w:val="ListParagraph"/>
        <w:numPr>
          <w:ilvl w:val="1"/>
          <w:numId w:val="1"/>
        </w:numPr>
      </w:pPr>
      <w:r w:rsidRPr="001E5F71">
        <w:t>many people work for money or for grades rather than for food or for water</w:t>
      </w:r>
    </w:p>
    <w:p w14:paraId="1A0B996B" w14:textId="1D0190ED" w:rsidR="0019625D" w:rsidRDefault="0019625D" w:rsidP="001E5F71">
      <w:pPr>
        <w:pStyle w:val="ListParagraph"/>
        <w:numPr>
          <w:ilvl w:val="1"/>
          <w:numId w:val="1"/>
        </w:numPr>
      </w:pPr>
      <w:r>
        <w:t>Biological need</w:t>
      </w:r>
    </w:p>
    <w:p w14:paraId="03383099" w14:textId="5962FAAE" w:rsidR="00FB6E07" w:rsidRDefault="00B912D7" w:rsidP="00FB6E07">
      <w:pPr>
        <w:pStyle w:val="ListParagraph"/>
        <w:numPr>
          <w:ilvl w:val="0"/>
          <w:numId w:val="1"/>
        </w:numPr>
      </w:pPr>
      <w:r>
        <w:t>S</w:t>
      </w:r>
      <w:r w:rsidRPr="00B912D7">
        <w:t xml:space="preserve">econdary </w:t>
      </w:r>
      <w:r>
        <w:t>R</w:t>
      </w:r>
      <w:r w:rsidRPr="00B912D7">
        <w:t>einforcer</w:t>
      </w:r>
    </w:p>
    <w:p w14:paraId="4537D946" w14:textId="53049E30" w:rsidR="00B912D7" w:rsidRDefault="00B912D7" w:rsidP="00B912D7">
      <w:pPr>
        <w:pStyle w:val="ListParagraph"/>
        <w:numPr>
          <w:ilvl w:val="1"/>
          <w:numId w:val="1"/>
        </w:numPr>
      </w:pPr>
      <w:r w:rsidRPr="00B912D7">
        <w:t>a neutral stimulus that becomes rewarding when associated with a primary reinforcer</w:t>
      </w:r>
    </w:p>
    <w:p w14:paraId="7335728C" w14:textId="5C8A635C" w:rsidR="00B912D7" w:rsidRDefault="00AF2B79" w:rsidP="00B912D7">
      <w:pPr>
        <w:pStyle w:val="ListParagraph"/>
        <w:numPr>
          <w:ilvl w:val="1"/>
          <w:numId w:val="1"/>
        </w:numPr>
      </w:pPr>
      <w:r w:rsidRPr="00AF2B79">
        <w:t>Common secondary reinforcers for human beings include money, grades, praise, approval, acceptance, and so o</w:t>
      </w:r>
      <w:r>
        <w:t>n</w:t>
      </w:r>
    </w:p>
    <w:p w14:paraId="4412B9BB" w14:textId="75201EEF" w:rsidR="00AF2B79" w:rsidRDefault="00AF2B79" w:rsidP="00AF2B79">
      <w:r>
        <w:t>Types of Punishments</w:t>
      </w:r>
    </w:p>
    <w:p w14:paraId="52997612" w14:textId="74ABA88B" w:rsidR="00AF2B79" w:rsidRDefault="00145BFA" w:rsidP="00AF2B79">
      <w:pPr>
        <w:pStyle w:val="ListParagraph"/>
        <w:numPr>
          <w:ilvl w:val="0"/>
          <w:numId w:val="1"/>
        </w:numPr>
      </w:pPr>
      <w:r>
        <w:t>P</w:t>
      </w:r>
      <w:r w:rsidR="00817382" w:rsidRPr="00817382">
        <w:t xml:space="preserve">rimary </w:t>
      </w:r>
      <w:r>
        <w:t>P</w:t>
      </w:r>
      <w:r w:rsidR="00817382" w:rsidRPr="00817382">
        <w:t>unisher</w:t>
      </w:r>
    </w:p>
    <w:p w14:paraId="786DD19B" w14:textId="59A9D1DF" w:rsidR="00145BFA" w:rsidRDefault="00145BFA" w:rsidP="00145BFA">
      <w:pPr>
        <w:pStyle w:val="ListParagraph"/>
        <w:numPr>
          <w:ilvl w:val="1"/>
          <w:numId w:val="1"/>
        </w:numPr>
      </w:pPr>
      <w:r w:rsidRPr="00145BFA">
        <w:t>a stimulus that is naturally aversive to an or</w:t>
      </w:r>
    </w:p>
    <w:p w14:paraId="62E53020" w14:textId="5B28C5ED" w:rsidR="00145BFA" w:rsidRDefault="0061351D" w:rsidP="00145BFA">
      <w:pPr>
        <w:pStyle w:val="ListParagraph"/>
        <w:numPr>
          <w:ilvl w:val="1"/>
          <w:numId w:val="1"/>
        </w:numPr>
      </w:pPr>
      <w:r w:rsidRPr="0061351D">
        <w:lastRenderedPageBreak/>
        <w:t>associated with pain or discomfort</w:t>
      </w:r>
    </w:p>
    <w:p w14:paraId="463E074A" w14:textId="64529411" w:rsidR="0061351D" w:rsidRDefault="0061351D" w:rsidP="0061351D">
      <w:pPr>
        <w:pStyle w:val="ListParagraph"/>
        <w:numPr>
          <w:ilvl w:val="0"/>
          <w:numId w:val="1"/>
        </w:numPr>
      </w:pPr>
      <w:r>
        <w:t>S</w:t>
      </w:r>
      <w:r w:rsidRPr="0061351D">
        <w:t xml:space="preserve">econdary </w:t>
      </w:r>
      <w:r>
        <w:t>P</w:t>
      </w:r>
      <w:r w:rsidRPr="0061351D">
        <w:t>unisher</w:t>
      </w:r>
    </w:p>
    <w:p w14:paraId="4F073541" w14:textId="639E71A1" w:rsidR="0061351D" w:rsidRDefault="00EA399C" w:rsidP="0061351D">
      <w:pPr>
        <w:pStyle w:val="ListParagraph"/>
        <w:numPr>
          <w:ilvl w:val="1"/>
          <w:numId w:val="1"/>
        </w:numPr>
      </w:pPr>
      <w:r w:rsidRPr="00EA399C">
        <w:t>a stimulus that becomes aversive when associated with a primary punisher</w:t>
      </w:r>
    </w:p>
    <w:p w14:paraId="507A1DE1" w14:textId="2E82FAB3" w:rsidR="00EA399C" w:rsidRDefault="00EA399C" w:rsidP="0061351D">
      <w:pPr>
        <w:pStyle w:val="ListParagraph"/>
        <w:numPr>
          <w:ilvl w:val="1"/>
          <w:numId w:val="1"/>
        </w:numPr>
      </w:pPr>
      <w:r w:rsidRPr="00EA399C">
        <w:t>s include disapproval, indifference, a verbal “no,” criticism, bad grades, demerits, and so on</w:t>
      </w:r>
    </w:p>
    <w:p w14:paraId="71D86AC8" w14:textId="773CDB85" w:rsidR="00EA399C" w:rsidRDefault="00363BA7" w:rsidP="00EA399C">
      <w:r w:rsidRPr="00363BA7">
        <w:t>Schedules of Reinforcement</w:t>
      </w:r>
    </w:p>
    <w:p w14:paraId="74BE823C" w14:textId="6B203178" w:rsidR="00363BA7" w:rsidRDefault="00363BA7" w:rsidP="00363BA7">
      <w:pPr>
        <w:pStyle w:val="ListParagraph"/>
        <w:numPr>
          <w:ilvl w:val="0"/>
          <w:numId w:val="1"/>
        </w:numPr>
      </w:pPr>
      <w:r>
        <w:t>Continuous</w:t>
      </w:r>
    </w:p>
    <w:p w14:paraId="4D16B204" w14:textId="6780AF32" w:rsidR="00363BA7" w:rsidRDefault="0056272E" w:rsidP="00363BA7">
      <w:pPr>
        <w:pStyle w:val="ListParagraph"/>
        <w:numPr>
          <w:ilvl w:val="1"/>
          <w:numId w:val="1"/>
        </w:numPr>
      </w:pPr>
      <w:r w:rsidRPr="0056272E">
        <w:t>what occurs when behaviour is reinforced every time it occurs</w:t>
      </w:r>
    </w:p>
    <w:p w14:paraId="4ECE0B99" w14:textId="5D57B8FC" w:rsidR="0056272E" w:rsidRDefault="0056272E" w:rsidP="0056272E">
      <w:pPr>
        <w:pStyle w:val="ListParagraph"/>
        <w:numPr>
          <w:ilvl w:val="0"/>
          <w:numId w:val="1"/>
        </w:numPr>
      </w:pPr>
      <w:r>
        <w:t>I</w:t>
      </w:r>
      <w:r w:rsidRPr="0056272E">
        <w:t xml:space="preserve">ntermittent or </w:t>
      </w:r>
      <w:r>
        <w:t>P</w:t>
      </w:r>
      <w:r w:rsidRPr="0056272E">
        <w:t xml:space="preserve">artial </w:t>
      </w:r>
      <w:r>
        <w:t>R</w:t>
      </w:r>
      <w:r w:rsidRPr="0056272E">
        <w:t>einforcement</w:t>
      </w:r>
    </w:p>
    <w:p w14:paraId="0960965C" w14:textId="446DD362" w:rsidR="0056272E" w:rsidRDefault="000E2488" w:rsidP="0056272E">
      <w:pPr>
        <w:pStyle w:val="ListParagraph"/>
        <w:numPr>
          <w:ilvl w:val="1"/>
          <w:numId w:val="1"/>
        </w:numPr>
      </w:pPr>
      <w:r w:rsidRPr="000E2488">
        <w:t>a schedule of reinforcement where the behaviour is only followed by reinforcement some of the time</w:t>
      </w:r>
    </w:p>
    <w:p w14:paraId="44532188" w14:textId="1518E17B" w:rsidR="00DB566A" w:rsidRDefault="00DB566A" w:rsidP="00DB566A">
      <w:pPr>
        <w:pStyle w:val="ListParagraph"/>
        <w:numPr>
          <w:ilvl w:val="0"/>
          <w:numId w:val="1"/>
        </w:numPr>
      </w:pPr>
      <w:r>
        <w:t xml:space="preserve">Fixed Ratio Schedule </w:t>
      </w:r>
    </w:p>
    <w:p w14:paraId="768EE527" w14:textId="06355719" w:rsidR="00DB566A" w:rsidRDefault="00DB566A" w:rsidP="00DB566A">
      <w:pPr>
        <w:pStyle w:val="ListParagraph"/>
        <w:numPr>
          <w:ilvl w:val="1"/>
          <w:numId w:val="1"/>
        </w:numPr>
      </w:pPr>
      <w:r w:rsidRPr="00DB566A">
        <w:t>schedule of reinforcement that occurs after a specific number of responses</w:t>
      </w:r>
    </w:p>
    <w:p w14:paraId="33BB5D08" w14:textId="765FEA30" w:rsidR="000E2488" w:rsidRDefault="00ED20F5" w:rsidP="000E2488">
      <w:pPr>
        <w:pStyle w:val="ListParagraph"/>
        <w:numPr>
          <w:ilvl w:val="0"/>
          <w:numId w:val="1"/>
        </w:numPr>
      </w:pPr>
      <w:r>
        <w:t>Variable Ratio Sc</w:t>
      </w:r>
      <w:r w:rsidR="00DB566A">
        <w:t xml:space="preserve">hedule </w:t>
      </w:r>
    </w:p>
    <w:p w14:paraId="58A81D03" w14:textId="7B5BC042" w:rsidR="00DB566A" w:rsidRDefault="00D44E3C" w:rsidP="00DB566A">
      <w:pPr>
        <w:pStyle w:val="ListParagraph"/>
        <w:numPr>
          <w:ilvl w:val="1"/>
          <w:numId w:val="1"/>
        </w:numPr>
      </w:pPr>
      <w:r w:rsidRPr="00D44E3C">
        <w:t>schedule of reinforcement where the number of responses required for reinforcement is unpredictable</w:t>
      </w:r>
    </w:p>
    <w:p w14:paraId="09EBA588" w14:textId="3F311101" w:rsidR="00D44E3C" w:rsidRDefault="00D44E3C" w:rsidP="00D44E3C">
      <w:pPr>
        <w:pStyle w:val="ListParagraph"/>
        <w:numPr>
          <w:ilvl w:val="0"/>
          <w:numId w:val="1"/>
        </w:numPr>
      </w:pPr>
      <w:r>
        <w:t>Fixed Interval Schedule</w:t>
      </w:r>
    </w:p>
    <w:p w14:paraId="58661DFE" w14:textId="4D98A0F6" w:rsidR="00D44E3C" w:rsidRDefault="001C1DF0" w:rsidP="00D44E3C">
      <w:pPr>
        <w:pStyle w:val="ListParagraph"/>
        <w:numPr>
          <w:ilvl w:val="1"/>
          <w:numId w:val="1"/>
        </w:numPr>
      </w:pPr>
      <w:r w:rsidRPr="001C1DF0">
        <w:t>schedule of reinforcement that occurs every time a specific time period has elapsed</w:t>
      </w:r>
    </w:p>
    <w:p w14:paraId="7363DED9" w14:textId="53B2F39A" w:rsidR="001C1DF0" w:rsidRDefault="001C1DF0" w:rsidP="001C1DF0">
      <w:pPr>
        <w:pStyle w:val="ListParagraph"/>
        <w:numPr>
          <w:ilvl w:val="0"/>
          <w:numId w:val="1"/>
        </w:numPr>
      </w:pPr>
      <w:r>
        <w:t>Variable Interval Schedule</w:t>
      </w:r>
    </w:p>
    <w:p w14:paraId="133849FE" w14:textId="14E78371" w:rsidR="001C1DF0" w:rsidRDefault="001C1DF0" w:rsidP="001C1DF0">
      <w:pPr>
        <w:pStyle w:val="ListParagraph"/>
        <w:numPr>
          <w:ilvl w:val="1"/>
          <w:numId w:val="1"/>
        </w:numPr>
      </w:pPr>
      <w:r w:rsidRPr="001C1DF0">
        <w:t>schedule of reinforcement that occurs after varying amounts of time</w:t>
      </w:r>
    </w:p>
    <w:p w14:paraId="10AA3423" w14:textId="66CD2E96" w:rsidR="001C1DF0" w:rsidRDefault="00590343" w:rsidP="001C1DF0">
      <w:r w:rsidRPr="00590343">
        <w:t xml:space="preserve">Using Operant Conditioning to Teach New </w:t>
      </w:r>
      <w:r>
        <w:t>Behaviors</w:t>
      </w:r>
    </w:p>
    <w:p w14:paraId="1F85947E" w14:textId="6BFD3C2D" w:rsidR="00590343" w:rsidRDefault="00590343" w:rsidP="00590343">
      <w:pPr>
        <w:pStyle w:val="ListParagraph"/>
        <w:numPr>
          <w:ilvl w:val="0"/>
          <w:numId w:val="1"/>
        </w:numPr>
      </w:pPr>
      <w:r>
        <w:t>Shaping</w:t>
      </w:r>
    </w:p>
    <w:p w14:paraId="6CFA6C94" w14:textId="1EFE1727" w:rsidR="00590343" w:rsidRDefault="00A1527C" w:rsidP="00590343">
      <w:pPr>
        <w:pStyle w:val="ListParagraph"/>
        <w:numPr>
          <w:ilvl w:val="1"/>
          <w:numId w:val="1"/>
        </w:numPr>
      </w:pPr>
      <w:r w:rsidRPr="00A1527C">
        <w:t>introducing new behaviour by reinforcing small approximations of the desired behaviour</w:t>
      </w:r>
    </w:p>
    <w:p w14:paraId="14CAFE06" w14:textId="71E36BF0" w:rsidR="00A1527C" w:rsidRDefault="00A1527C" w:rsidP="00A1527C">
      <w:pPr>
        <w:pStyle w:val="ListParagraph"/>
        <w:numPr>
          <w:ilvl w:val="1"/>
          <w:numId w:val="1"/>
        </w:numPr>
      </w:pPr>
      <w:r w:rsidRPr="00A1527C">
        <w:t>Shaping is a more realistic way to train a new behaviour, rather than waiting for the exact behaviour to happen by chance before providing reinforcemen</w:t>
      </w:r>
      <w:r>
        <w:t>t</w:t>
      </w:r>
    </w:p>
    <w:p w14:paraId="3CB0CB73" w14:textId="570735E4" w:rsidR="00A1527C" w:rsidRDefault="000642CA" w:rsidP="000642CA">
      <w:pPr>
        <w:pStyle w:val="ListParagraph"/>
        <w:numPr>
          <w:ilvl w:val="0"/>
          <w:numId w:val="1"/>
        </w:numPr>
      </w:pPr>
      <w:r>
        <w:t>B</w:t>
      </w:r>
      <w:r w:rsidRPr="000642CA">
        <w:t xml:space="preserve">ehaviour </w:t>
      </w:r>
      <w:r>
        <w:t>M</w:t>
      </w:r>
      <w:r w:rsidRPr="000642CA">
        <w:t>odification</w:t>
      </w:r>
    </w:p>
    <w:p w14:paraId="4AAB5FF7" w14:textId="656CC08D" w:rsidR="000642CA" w:rsidRDefault="000A6C12" w:rsidP="000642CA">
      <w:pPr>
        <w:pStyle w:val="ListParagraph"/>
        <w:numPr>
          <w:ilvl w:val="1"/>
          <w:numId w:val="1"/>
        </w:numPr>
      </w:pPr>
      <w:r w:rsidRPr="000A6C12">
        <w:t>a systematic approach to change behaviour using principles of operant conditioning</w:t>
      </w:r>
    </w:p>
    <w:p w14:paraId="1823CA20" w14:textId="26FEB5C3" w:rsidR="000A6C12" w:rsidRDefault="000B00FA" w:rsidP="000B00FA">
      <w:pPr>
        <w:pStyle w:val="ListParagraph"/>
        <w:numPr>
          <w:ilvl w:val="1"/>
          <w:numId w:val="1"/>
        </w:numPr>
      </w:pPr>
      <w:r w:rsidRPr="000B00FA">
        <w:t xml:space="preserve">For example, imagine a child who is disruptive in a classroom. The child's teacher wants him to sit quietly in his desk. So, the teacher systematically begins to shape the child's behaviour toward the outcome the teacher desires. The teacher has determined that playing video games is rewarding to the child. </w:t>
      </w:r>
      <w:proofErr w:type="gramStart"/>
      <w:r w:rsidRPr="000B00FA">
        <w:t>So</w:t>
      </w:r>
      <w:proofErr w:type="gramEnd"/>
      <w:r w:rsidRPr="000B00FA">
        <w:t xml:space="preserve"> the teacher gives the child a sticker whenever he is quiet (even if he is out of his desk). After the child gets a </w:t>
      </w:r>
      <w:proofErr w:type="gramStart"/>
      <w:r w:rsidRPr="000B00FA">
        <w:t>particular number</w:t>
      </w:r>
      <w:proofErr w:type="gramEnd"/>
      <w:r w:rsidRPr="000B00FA">
        <w:t xml:space="preserve"> of stickers (say seven), he is allowed to play a video game for 10 minutes. Eventually the child is only rewarded for standing quietly near his desk, then for sitting at his desk talking quietly, and so on. In this way the child's behaviour is shaped toward the desirable outcome.</w:t>
      </w:r>
    </w:p>
    <w:p w14:paraId="148FC153" w14:textId="03895960" w:rsidR="000B00FA" w:rsidRDefault="00BC4A5E" w:rsidP="000B00FA">
      <w:pPr>
        <w:pStyle w:val="ListParagraph"/>
        <w:numPr>
          <w:ilvl w:val="0"/>
          <w:numId w:val="1"/>
        </w:numPr>
      </w:pPr>
      <w:r>
        <w:t>Learned Helpfulness</w:t>
      </w:r>
    </w:p>
    <w:p w14:paraId="2BD1C3C5" w14:textId="26EABFFD" w:rsidR="00BC4A5E" w:rsidRDefault="00BC4A5E" w:rsidP="00BC4A5E">
      <w:pPr>
        <w:pStyle w:val="ListParagraph"/>
        <w:numPr>
          <w:ilvl w:val="1"/>
          <w:numId w:val="1"/>
        </w:numPr>
      </w:pPr>
      <w:r w:rsidRPr="00BC4A5E">
        <w:t>a situation in which repeated exposure to inescapable punishment eventually produces a failure to make escape attempts</w:t>
      </w:r>
    </w:p>
    <w:p w14:paraId="16D40808" w14:textId="43DC6437" w:rsidR="00BC4A5E" w:rsidRDefault="00A81BFD" w:rsidP="00BC4A5E">
      <w:pPr>
        <w:pStyle w:val="ListParagraph"/>
        <w:numPr>
          <w:ilvl w:val="1"/>
          <w:numId w:val="1"/>
        </w:numPr>
      </w:pPr>
      <w:r w:rsidRPr="00A81BFD">
        <w:t>Learned helplessness occurs when organisms are exposed to conditions over which they have no control</w:t>
      </w:r>
    </w:p>
    <w:p w14:paraId="78FD75DB" w14:textId="177CE7C6" w:rsidR="00715843" w:rsidRDefault="000A7B69" w:rsidP="000A7B69">
      <w:r w:rsidRPr="000A7B69">
        <w:t>Observational Learning</w:t>
      </w:r>
    </w:p>
    <w:p w14:paraId="2DD45772" w14:textId="3D8F81A4" w:rsidR="000A7B69" w:rsidRDefault="000A7B69" w:rsidP="000A7B69">
      <w:pPr>
        <w:pStyle w:val="ListParagraph"/>
        <w:numPr>
          <w:ilvl w:val="0"/>
          <w:numId w:val="1"/>
        </w:numPr>
      </w:pPr>
      <w:r w:rsidRPr="000A7B69">
        <w:lastRenderedPageBreak/>
        <w:t>learning that occurs without overt training in response to watching the behaviour of others, called models</w:t>
      </w:r>
    </w:p>
    <w:p w14:paraId="456D4133" w14:textId="063FB851" w:rsidR="000A7B69" w:rsidRDefault="000A7B69" w:rsidP="000A7B69">
      <w:pPr>
        <w:pStyle w:val="ListParagraph"/>
        <w:numPr>
          <w:ilvl w:val="0"/>
          <w:numId w:val="1"/>
        </w:numPr>
      </w:pPr>
      <w:r>
        <w:t>Modelling</w:t>
      </w:r>
    </w:p>
    <w:p w14:paraId="558EC0CF" w14:textId="36AF9DE7" w:rsidR="000A7B69" w:rsidRDefault="004B3F2B" w:rsidP="000A7B69">
      <w:pPr>
        <w:pStyle w:val="ListParagraph"/>
        <w:numPr>
          <w:ilvl w:val="1"/>
          <w:numId w:val="1"/>
        </w:numPr>
      </w:pPr>
      <w:r w:rsidRPr="004B3F2B">
        <w:t>what occurs when an observer learns from the behaviour of anothe</w:t>
      </w:r>
      <w:r>
        <w:t>r</w:t>
      </w:r>
    </w:p>
    <w:p w14:paraId="0A498ABA" w14:textId="1ECEE0B6" w:rsidR="004B3F2B" w:rsidRDefault="00DD6A9C" w:rsidP="004B3F2B">
      <w:pPr>
        <w:pStyle w:val="ListParagraph"/>
        <w:numPr>
          <w:ilvl w:val="0"/>
          <w:numId w:val="1"/>
        </w:numPr>
      </w:pPr>
      <w:r w:rsidRPr="00DD6A9C">
        <w:t>It is important to note that observational learning is not the same thing as imitation</w:t>
      </w:r>
    </w:p>
    <w:p w14:paraId="018F6A4E" w14:textId="1718E6DD" w:rsidR="00DD6A9C" w:rsidRDefault="0056407B" w:rsidP="0056407B">
      <w:r w:rsidRPr="0056407B">
        <w:t>Observational Learning and Aggression</w:t>
      </w:r>
    </w:p>
    <w:p w14:paraId="315D7258" w14:textId="122BB440" w:rsidR="0056407B" w:rsidRDefault="0014529C" w:rsidP="0056407B">
      <w:pPr>
        <w:pStyle w:val="ListParagraph"/>
        <w:numPr>
          <w:ilvl w:val="0"/>
          <w:numId w:val="1"/>
        </w:numPr>
      </w:pPr>
      <w:r>
        <w:t>V</w:t>
      </w:r>
      <w:r w:rsidRPr="0014529C">
        <w:t xml:space="preserve">icarious </w:t>
      </w:r>
      <w:r>
        <w:t>L</w:t>
      </w:r>
      <w:r w:rsidRPr="0014529C">
        <w:t>earning</w:t>
      </w:r>
    </w:p>
    <w:p w14:paraId="31AEB3F9" w14:textId="1711FABE" w:rsidR="0014529C" w:rsidRDefault="0014529C" w:rsidP="0014529C">
      <w:pPr>
        <w:pStyle w:val="ListParagraph"/>
        <w:numPr>
          <w:ilvl w:val="1"/>
          <w:numId w:val="1"/>
        </w:numPr>
      </w:pPr>
      <w:r w:rsidRPr="0014529C">
        <w:t>learning that occurs when an individual observes the consequences to another's actions and then chooses to duplicate the behaviour or refrain from doing so</w:t>
      </w:r>
    </w:p>
    <w:p w14:paraId="27CD15A7" w14:textId="5D4ED5BF" w:rsidR="0014529C" w:rsidRDefault="000909F6" w:rsidP="0014529C">
      <w:pPr>
        <w:pStyle w:val="ListParagraph"/>
        <w:numPr>
          <w:ilvl w:val="1"/>
          <w:numId w:val="1"/>
        </w:numPr>
      </w:pPr>
      <w:r w:rsidRPr="000909F6">
        <w:t>For example, Jagat might manage his time better and get better grades by observing and then imitating Nash's effective study strategies</w:t>
      </w:r>
    </w:p>
    <w:p w14:paraId="346AF87F" w14:textId="6DD68E60" w:rsidR="00017590" w:rsidRDefault="00712B57" w:rsidP="00017590">
      <w:pPr>
        <w:pStyle w:val="ListParagraph"/>
        <w:numPr>
          <w:ilvl w:val="0"/>
          <w:numId w:val="1"/>
        </w:numPr>
      </w:pPr>
      <w:r>
        <w:t>Mirror Neurons</w:t>
      </w:r>
    </w:p>
    <w:p w14:paraId="5B20E931" w14:textId="55FBEB3D" w:rsidR="00712B57" w:rsidRDefault="00712B57" w:rsidP="00712B57">
      <w:pPr>
        <w:pStyle w:val="ListParagraph"/>
        <w:numPr>
          <w:ilvl w:val="1"/>
          <w:numId w:val="1"/>
        </w:numPr>
      </w:pPr>
      <w:r w:rsidRPr="00712B57">
        <w:t>neurons fired when an animal or human performs an action or when they see another animal perform the same action</w:t>
      </w:r>
    </w:p>
    <w:p w14:paraId="3C7C6BB0" w14:textId="23CA5811" w:rsidR="00E5200F" w:rsidRDefault="00E5200F" w:rsidP="00712B57">
      <w:pPr>
        <w:pStyle w:val="ListParagraph"/>
        <w:numPr>
          <w:ilvl w:val="1"/>
          <w:numId w:val="1"/>
        </w:numPr>
      </w:pPr>
      <w:r w:rsidRPr="00E5200F">
        <w:t>important for social learning, language, and the development of empathy</w:t>
      </w:r>
    </w:p>
    <w:p w14:paraId="1833DE8A" w14:textId="6387D0CD" w:rsidR="00B5511A" w:rsidRDefault="00B5511A" w:rsidP="00B5511A">
      <w:r w:rsidRPr="00B5511A">
        <w:t>Learning and Cognition</w:t>
      </w:r>
    </w:p>
    <w:p w14:paraId="6C623019" w14:textId="61E9B4DD" w:rsidR="003F1417" w:rsidRDefault="003F1417" w:rsidP="003F1417">
      <w:pPr>
        <w:pStyle w:val="ListParagraph"/>
        <w:numPr>
          <w:ilvl w:val="0"/>
          <w:numId w:val="1"/>
        </w:numPr>
      </w:pPr>
      <w:r w:rsidRPr="003F1417">
        <w:t>learning without reinforcement</w:t>
      </w:r>
    </w:p>
    <w:p w14:paraId="220DDBEC" w14:textId="21DF8E74" w:rsidR="00B5511A" w:rsidRDefault="000B7EA1" w:rsidP="00B5511A">
      <w:pPr>
        <w:pStyle w:val="ListParagraph"/>
        <w:numPr>
          <w:ilvl w:val="0"/>
          <w:numId w:val="1"/>
        </w:numPr>
      </w:pPr>
      <w:r w:rsidRPr="000B7EA1">
        <w:t>Spatial Navigation Learning</w:t>
      </w:r>
    </w:p>
    <w:p w14:paraId="1868CDB6" w14:textId="15D4AC4C" w:rsidR="000B7EA1" w:rsidRDefault="000B7EA1" w:rsidP="000B7EA1">
      <w:pPr>
        <w:pStyle w:val="ListParagraph"/>
        <w:numPr>
          <w:ilvl w:val="1"/>
          <w:numId w:val="1"/>
        </w:numPr>
      </w:pPr>
      <w:r w:rsidRPr="000B7EA1">
        <w:t>learning that involves forming associations among stimuli relevant to navigating in space</w:t>
      </w:r>
    </w:p>
    <w:p w14:paraId="1AE2A0E0" w14:textId="17774833" w:rsidR="000B7EA1" w:rsidRDefault="006E1A7C" w:rsidP="000B7EA1">
      <w:pPr>
        <w:pStyle w:val="ListParagraph"/>
        <w:numPr>
          <w:ilvl w:val="1"/>
          <w:numId w:val="1"/>
        </w:numPr>
      </w:pPr>
      <w:r w:rsidRPr="006E1A7C">
        <w:t>involves the presentation of food rewards as rats move in the correct direction. Rats learn mazes very quickly when reinforced</w:t>
      </w:r>
    </w:p>
    <w:p w14:paraId="561997D4" w14:textId="47D886BC" w:rsidR="006E1A7C" w:rsidRDefault="00117DAC" w:rsidP="00117DAC">
      <w:pPr>
        <w:pStyle w:val="ListParagraph"/>
        <w:numPr>
          <w:ilvl w:val="0"/>
          <w:numId w:val="1"/>
        </w:numPr>
      </w:pPr>
      <w:r w:rsidRPr="00117DAC">
        <w:t xml:space="preserve">Latent </w:t>
      </w:r>
      <w:r>
        <w:t>L</w:t>
      </w:r>
      <w:r w:rsidRPr="00117DAC">
        <w:t>earning</w:t>
      </w:r>
    </w:p>
    <w:p w14:paraId="58B5BA47" w14:textId="65E03480" w:rsidR="00117DAC" w:rsidRDefault="00B34755" w:rsidP="00117DAC">
      <w:pPr>
        <w:pStyle w:val="ListParagraph"/>
        <w:numPr>
          <w:ilvl w:val="1"/>
          <w:numId w:val="1"/>
        </w:numPr>
      </w:pPr>
      <w:r w:rsidRPr="00B34755">
        <w:t>a form of learning that is not expressed until there is a reward or incentive</w:t>
      </w:r>
    </w:p>
    <w:p w14:paraId="654AF3FB" w14:textId="514154F1" w:rsidR="001B045B" w:rsidRDefault="001B045B" w:rsidP="001B045B">
      <w:pPr>
        <w:pStyle w:val="ListParagraph"/>
        <w:numPr>
          <w:ilvl w:val="0"/>
          <w:numId w:val="1"/>
        </w:numPr>
      </w:pPr>
      <w:r>
        <w:t>I</w:t>
      </w:r>
      <w:r w:rsidRPr="001B045B">
        <w:t xml:space="preserve">mplicit </w:t>
      </w:r>
      <w:r>
        <w:t>L</w:t>
      </w:r>
      <w:r w:rsidRPr="001B045B">
        <w:t>earning</w:t>
      </w:r>
    </w:p>
    <w:p w14:paraId="52647AB7" w14:textId="6D609DB4" w:rsidR="001B045B" w:rsidRDefault="001B045B" w:rsidP="001B045B">
      <w:pPr>
        <w:pStyle w:val="ListParagraph"/>
        <w:numPr>
          <w:ilvl w:val="1"/>
          <w:numId w:val="1"/>
        </w:numPr>
      </w:pPr>
      <w:r w:rsidRPr="001B045B">
        <w:t>Learning that occurs without awareness</w:t>
      </w:r>
    </w:p>
    <w:p w14:paraId="6C1FE7E3" w14:textId="6FF15BC8" w:rsidR="00B34755" w:rsidRDefault="00C73D95" w:rsidP="00C73D95">
      <w:r w:rsidRPr="00C73D95">
        <w:t>Insight Learning</w:t>
      </w:r>
    </w:p>
    <w:p w14:paraId="195AFAD3" w14:textId="1960CE4F" w:rsidR="00C73D95" w:rsidRDefault="00C73D95" w:rsidP="00C73D95">
      <w:pPr>
        <w:pStyle w:val="ListParagraph"/>
        <w:numPr>
          <w:ilvl w:val="0"/>
          <w:numId w:val="1"/>
        </w:numPr>
      </w:pPr>
      <w:r w:rsidRPr="00C73D95">
        <w:t>a sudden realization of a solution to a problem or leap in understanding new concepts</w:t>
      </w:r>
    </w:p>
    <w:p w14:paraId="31D76BDD" w14:textId="2C47277B" w:rsidR="00F17210" w:rsidRDefault="00F17210" w:rsidP="00C73D95">
      <w:pPr>
        <w:pStyle w:val="ListParagraph"/>
        <w:numPr>
          <w:ilvl w:val="0"/>
          <w:numId w:val="1"/>
        </w:numPr>
      </w:pPr>
      <w:r w:rsidRPr="00F17210">
        <w:t>“ah-ha!” or “eureka” moment when the solution suddenly pops into our mind</w:t>
      </w:r>
    </w:p>
    <w:p w14:paraId="40C25C25" w14:textId="72CA47BE" w:rsidR="00D82876" w:rsidRDefault="00D82876" w:rsidP="00C73D95">
      <w:pPr>
        <w:pStyle w:val="ListParagraph"/>
        <w:numPr>
          <w:ilvl w:val="0"/>
          <w:numId w:val="1"/>
        </w:numPr>
      </w:pPr>
      <w:r w:rsidRPr="00D82876">
        <w:t>more cognitive (involving conscious intellectual activity) approaches to learning</w:t>
      </w:r>
    </w:p>
    <w:p w14:paraId="53B4158F" w14:textId="17573F4B" w:rsidR="00F17210" w:rsidRDefault="00E561E2" w:rsidP="00F17210">
      <w:r w:rsidRPr="00E561E2">
        <w:t>Factors that Facilitate Learning</w:t>
      </w:r>
    </w:p>
    <w:p w14:paraId="0923D107" w14:textId="6592209D" w:rsidR="00E561E2" w:rsidRDefault="00E561E2" w:rsidP="00E561E2">
      <w:pPr>
        <w:pStyle w:val="ListParagraph"/>
        <w:numPr>
          <w:ilvl w:val="0"/>
          <w:numId w:val="1"/>
        </w:numPr>
      </w:pPr>
      <w:r>
        <w:t>Timing</w:t>
      </w:r>
    </w:p>
    <w:p w14:paraId="31FA072B" w14:textId="32F1E34C" w:rsidR="00E561E2" w:rsidRDefault="00DF5FF5" w:rsidP="00E561E2">
      <w:pPr>
        <w:pStyle w:val="ListParagraph"/>
        <w:numPr>
          <w:ilvl w:val="1"/>
          <w:numId w:val="1"/>
        </w:numPr>
      </w:pPr>
      <w:r w:rsidRPr="00DF5FF5">
        <w:t xml:space="preserve">You have probably noticed that you learn more information when you study for an exam over an extended </w:t>
      </w:r>
      <w:proofErr w:type="gramStart"/>
      <w:r w:rsidRPr="00DF5FF5">
        <w:t>period of time</w:t>
      </w:r>
      <w:proofErr w:type="gramEnd"/>
      <w:r w:rsidRPr="00DF5FF5">
        <w:t>, as opposed to cramming for the test by pulling an “all-nighter.”</w:t>
      </w:r>
    </w:p>
    <w:p w14:paraId="1774A9C3" w14:textId="4D73F764" w:rsidR="005A449C" w:rsidRDefault="005A449C" w:rsidP="00E561E2">
      <w:pPr>
        <w:pStyle w:val="ListParagraph"/>
        <w:numPr>
          <w:ilvl w:val="1"/>
          <w:numId w:val="1"/>
        </w:numPr>
      </w:pPr>
      <w:r>
        <w:t>S</w:t>
      </w:r>
      <w:r w:rsidRPr="005A449C">
        <w:t xml:space="preserve">emantic </w:t>
      </w:r>
      <w:r>
        <w:t>L</w:t>
      </w:r>
      <w:r w:rsidRPr="005A449C">
        <w:t>earning</w:t>
      </w:r>
    </w:p>
    <w:p w14:paraId="74E6A3F9" w14:textId="5C6B4EAF" w:rsidR="00D56419" w:rsidRDefault="00D56419" w:rsidP="00D56419">
      <w:pPr>
        <w:pStyle w:val="ListParagraph"/>
        <w:numPr>
          <w:ilvl w:val="2"/>
          <w:numId w:val="1"/>
        </w:numPr>
      </w:pPr>
      <w:r w:rsidRPr="00D56419">
        <w:t>multiple exposures to the same material, such as reading the textbook, then listening carefully in class, and then reviewing your notes and textbook</w:t>
      </w:r>
    </w:p>
    <w:p w14:paraId="1BB68A29" w14:textId="6BC59BE2" w:rsidR="00F70DF5" w:rsidRDefault="00792141" w:rsidP="00D56419">
      <w:pPr>
        <w:pStyle w:val="ListParagraph"/>
        <w:numPr>
          <w:ilvl w:val="2"/>
          <w:numId w:val="1"/>
        </w:numPr>
      </w:pPr>
      <w:r>
        <w:t>Learning about facts</w:t>
      </w:r>
    </w:p>
    <w:p w14:paraId="2AB3D277" w14:textId="5390286A" w:rsidR="00F70DF5" w:rsidRDefault="005A449C" w:rsidP="00F70DF5">
      <w:pPr>
        <w:pStyle w:val="ListParagraph"/>
        <w:numPr>
          <w:ilvl w:val="1"/>
          <w:numId w:val="1"/>
        </w:numPr>
      </w:pPr>
      <w:r>
        <w:t>E</w:t>
      </w:r>
      <w:r w:rsidRPr="005A449C">
        <w:t xml:space="preserve">pisodic </w:t>
      </w:r>
      <w:r>
        <w:t>L</w:t>
      </w:r>
      <w:r w:rsidRPr="005A449C">
        <w:t>earning</w:t>
      </w:r>
      <w:r w:rsidR="00F70DF5">
        <w:tab/>
      </w:r>
    </w:p>
    <w:p w14:paraId="197AFD24" w14:textId="4F9DD9C0" w:rsidR="00F70DF5" w:rsidRDefault="00F70DF5" w:rsidP="00F70DF5">
      <w:pPr>
        <w:pStyle w:val="ListParagraph"/>
        <w:numPr>
          <w:ilvl w:val="2"/>
          <w:numId w:val="1"/>
        </w:numPr>
      </w:pPr>
      <w:r>
        <w:t>Learning about events in our own lives</w:t>
      </w:r>
    </w:p>
    <w:p w14:paraId="0C62512C" w14:textId="77777777" w:rsidR="00FA72CE" w:rsidRDefault="00FA72CE" w:rsidP="00E561E2">
      <w:pPr>
        <w:pStyle w:val="ListParagraph"/>
        <w:numPr>
          <w:ilvl w:val="1"/>
          <w:numId w:val="1"/>
        </w:numPr>
      </w:pPr>
      <w:r w:rsidRPr="00FA72CE">
        <w:lastRenderedPageBreak/>
        <w:t>Massed studying, or cramming</w:t>
      </w:r>
      <w:r>
        <w:t xml:space="preserve"> </w:t>
      </w:r>
      <w:r w:rsidRPr="00FA72CE">
        <w:t>is ineffective for two reasons.</w:t>
      </w:r>
    </w:p>
    <w:p w14:paraId="26D2F3A8" w14:textId="77777777" w:rsidR="00FA72CE" w:rsidRDefault="00FA72CE" w:rsidP="00FA72CE">
      <w:pPr>
        <w:pStyle w:val="ListParagraph"/>
        <w:numPr>
          <w:ilvl w:val="2"/>
          <w:numId w:val="1"/>
        </w:numPr>
      </w:pPr>
      <w:r w:rsidRPr="00FA72CE">
        <w:t xml:space="preserve"> First, it does not allow enough time between learning trials to maximize learning</w:t>
      </w:r>
    </w:p>
    <w:p w14:paraId="51261368" w14:textId="05DA34C6" w:rsidR="00FA72CE" w:rsidRDefault="00FA72CE" w:rsidP="00FA72CE">
      <w:pPr>
        <w:pStyle w:val="ListParagraph"/>
        <w:numPr>
          <w:ilvl w:val="2"/>
          <w:numId w:val="1"/>
        </w:numPr>
      </w:pPr>
      <w:r>
        <w:t>S</w:t>
      </w:r>
      <w:r w:rsidRPr="00FA72CE">
        <w:t>econd, it leads to sleep deprivation, which affects the consolidation of learning</w:t>
      </w:r>
    </w:p>
    <w:p w14:paraId="1F274103" w14:textId="1A745FC7" w:rsidR="00FA72CE" w:rsidRDefault="0065361C" w:rsidP="0065361C">
      <w:pPr>
        <w:pStyle w:val="ListParagraph"/>
        <w:numPr>
          <w:ilvl w:val="0"/>
          <w:numId w:val="1"/>
        </w:numPr>
      </w:pPr>
      <w:r w:rsidRPr="0065361C">
        <w:t>Context</w:t>
      </w:r>
    </w:p>
    <w:p w14:paraId="7AAA8869" w14:textId="77777777" w:rsidR="0044304B" w:rsidRDefault="0044304B" w:rsidP="002646CE">
      <w:pPr>
        <w:pStyle w:val="ListParagraph"/>
        <w:numPr>
          <w:ilvl w:val="1"/>
          <w:numId w:val="1"/>
        </w:numPr>
      </w:pPr>
      <w:r w:rsidRPr="0044304B">
        <w:t>plays an important role in learning and remembering</w:t>
      </w:r>
    </w:p>
    <w:p w14:paraId="7D8B1534" w14:textId="67745401" w:rsidR="002646CE" w:rsidRDefault="0044304B" w:rsidP="002646CE">
      <w:pPr>
        <w:pStyle w:val="ListParagraph"/>
        <w:numPr>
          <w:ilvl w:val="1"/>
          <w:numId w:val="1"/>
        </w:numPr>
      </w:pPr>
      <w:r w:rsidRPr="0044304B">
        <w:t>For example, if you take a test in the same location in which you learned the material, you are more likely to do your best</w:t>
      </w:r>
    </w:p>
    <w:p w14:paraId="79394B15" w14:textId="77777777" w:rsidR="0044304B" w:rsidRDefault="0044304B" w:rsidP="002646CE">
      <w:pPr>
        <w:pStyle w:val="ListParagraph"/>
        <w:numPr>
          <w:ilvl w:val="1"/>
          <w:numId w:val="1"/>
        </w:numPr>
      </w:pPr>
      <w:r>
        <w:t>Context</w:t>
      </w:r>
      <w:r w:rsidRPr="0044304B">
        <w:t xml:space="preserve"> </w:t>
      </w:r>
      <w:r>
        <w:t>E</w:t>
      </w:r>
      <w:r w:rsidRPr="0044304B">
        <w:t>ffect</w:t>
      </w:r>
    </w:p>
    <w:p w14:paraId="74C79AAE" w14:textId="023991F3" w:rsidR="0044304B" w:rsidRDefault="0044304B" w:rsidP="0044304B">
      <w:pPr>
        <w:pStyle w:val="ListParagraph"/>
        <w:numPr>
          <w:ilvl w:val="2"/>
          <w:numId w:val="1"/>
        </w:numPr>
      </w:pPr>
      <w:r>
        <w:t>I</w:t>
      </w:r>
      <w:r w:rsidRPr="0044304B">
        <w:t>f you learn information in only one context (for example, in the classroom) you may be less likely to recall it when you are in a different location</w:t>
      </w:r>
    </w:p>
    <w:p w14:paraId="75A0D9A9" w14:textId="2EF50498" w:rsidR="00E837EB" w:rsidRDefault="00E837EB" w:rsidP="00E837EB">
      <w:pPr>
        <w:pStyle w:val="ListParagraph"/>
        <w:numPr>
          <w:ilvl w:val="1"/>
          <w:numId w:val="1"/>
        </w:numPr>
      </w:pPr>
      <w:r w:rsidRPr="00E837EB">
        <w:t>If you learn the information in multiple locations, then that knowledge may be less tied to the place in which it was acquired, and it may be more readily recalled later</w:t>
      </w:r>
    </w:p>
    <w:p w14:paraId="08BE0B65" w14:textId="3DD0A349" w:rsidR="00E837EB" w:rsidRDefault="004F3079" w:rsidP="00E837EB">
      <w:pPr>
        <w:pStyle w:val="ListParagraph"/>
        <w:numPr>
          <w:ilvl w:val="0"/>
          <w:numId w:val="1"/>
        </w:numPr>
      </w:pPr>
      <w:r w:rsidRPr="004F3079">
        <w:t>Awareness and Attention</w:t>
      </w:r>
    </w:p>
    <w:p w14:paraId="08150BC7" w14:textId="4ADB42F7" w:rsidR="004F3079" w:rsidRDefault="000B6FCD" w:rsidP="004F3079">
      <w:pPr>
        <w:pStyle w:val="ListParagraph"/>
        <w:numPr>
          <w:ilvl w:val="1"/>
          <w:numId w:val="1"/>
        </w:numPr>
      </w:pPr>
      <w:r w:rsidRPr="000B6FCD">
        <w:t>Many forms of associative learning, including semantic and episodic learning, require awareness and are greatly enhanced by attentional processes</w:t>
      </w:r>
    </w:p>
    <w:p w14:paraId="58A4CCEE" w14:textId="44A90654" w:rsidR="000B6FCD" w:rsidRDefault="005F5112" w:rsidP="004F3079">
      <w:pPr>
        <w:pStyle w:val="ListParagraph"/>
        <w:numPr>
          <w:ilvl w:val="1"/>
          <w:numId w:val="1"/>
        </w:numPr>
      </w:pPr>
      <w:r w:rsidRPr="005F5112">
        <w:t>if one stimulus differs considerably from others, it will immediately grab our attention, a phenomenon referred to as “pop-out”</w:t>
      </w:r>
    </w:p>
    <w:p w14:paraId="2364A121" w14:textId="440A0BF0" w:rsidR="005F5112" w:rsidRPr="00CB092A" w:rsidRDefault="00DA632A" w:rsidP="004F3079">
      <w:pPr>
        <w:pStyle w:val="ListParagraph"/>
        <w:numPr>
          <w:ilvl w:val="1"/>
          <w:numId w:val="1"/>
        </w:numPr>
      </w:pPr>
      <w:proofErr w:type="gramStart"/>
      <w:r w:rsidRPr="00CB092A">
        <w:t>In order for</w:t>
      </w:r>
      <w:proofErr w:type="gramEnd"/>
      <w:r w:rsidRPr="00CB092A">
        <w:t xml:space="preserve"> pop-out to work, the stimulus must be singularly different from the surroundings</w:t>
      </w:r>
    </w:p>
    <w:p w14:paraId="23EE7A33" w14:textId="39C56713" w:rsidR="00DA632A" w:rsidRPr="00CB092A" w:rsidRDefault="00DA632A" w:rsidP="004F3079">
      <w:pPr>
        <w:pStyle w:val="ListParagraph"/>
        <w:numPr>
          <w:ilvl w:val="1"/>
          <w:numId w:val="1"/>
        </w:numPr>
      </w:pPr>
      <w:r w:rsidRPr="00CB092A">
        <w:t>Stroop Effect</w:t>
      </w:r>
    </w:p>
    <w:p w14:paraId="6510290E" w14:textId="7434E309" w:rsidR="00DA632A" w:rsidRPr="00CB092A" w:rsidRDefault="008042FB" w:rsidP="00DA632A">
      <w:pPr>
        <w:pStyle w:val="ListParagraph"/>
        <w:numPr>
          <w:ilvl w:val="2"/>
          <w:numId w:val="1"/>
        </w:numPr>
      </w:pPr>
      <w:r w:rsidRPr="00CB092A">
        <w:t>a psychological test that involves presenting a list of words printed in different colours. Each of the words is a colour word</w:t>
      </w:r>
    </w:p>
    <w:p w14:paraId="2BF6BF2A" w14:textId="5F6DB8D8" w:rsidR="00AC4017" w:rsidRPr="00CB092A" w:rsidRDefault="00AC4017" w:rsidP="00AC4017">
      <w:pPr>
        <w:pStyle w:val="ListParagraph"/>
        <w:numPr>
          <w:ilvl w:val="0"/>
          <w:numId w:val="1"/>
        </w:numPr>
      </w:pPr>
      <w:r w:rsidRPr="00CB092A">
        <w:t>Social Networking and Multitasking</w:t>
      </w:r>
    </w:p>
    <w:p w14:paraId="0F591735" w14:textId="03F523FE" w:rsidR="00AC4017" w:rsidRDefault="00D462CD" w:rsidP="00AC4017">
      <w:pPr>
        <w:pStyle w:val="ListParagraph"/>
        <w:numPr>
          <w:ilvl w:val="1"/>
          <w:numId w:val="1"/>
        </w:numPr>
      </w:pPr>
      <w:r w:rsidRPr="00CB092A">
        <w:t>students who use Facebook while they study and attend lectures get lower grades than those who don't</w:t>
      </w:r>
    </w:p>
    <w:p w14:paraId="6E7283D0" w14:textId="588424C0" w:rsidR="00756744" w:rsidRDefault="00756744" w:rsidP="00AC4017">
      <w:pPr>
        <w:pStyle w:val="ListParagraph"/>
        <w:numPr>
          <w:ilvl w:val="1"/>
          <w:numId w:val="1"/>
        </w:numPr>
      </w:pPr>
      <w:r w:rsidRPr="00756744">
        <w:t>prevents students from focusing their attention on the material</w:t>
      </w:r>
    </w:p>
    <w:p w14:paraId="6082B95B" w14:textId="23C033B3" w:rsidR="00756744" w:rsidRPr="00CB092A" w:rsidRDefault="00756744" w:rsidP="00AC4017">
      <w:pPr>
        <w:pStyle w:val="ListParagraph"/>
        <w:numPr>
          <w:ilvl w:val="1"/>
          <w:numId w:val="1"/>
        </w:numPr>
      </w:pPr>
      <w:r w:rsidRPr="00756744">
        <w:t>Specifically, research has shown that students who had Facebook or other forms of social media running while they studied—even if it was simply running in the background—tended to have lower grade point averages and fewer study hours than students who were not similarly distracted</w:t>
      </w:r>
    </w:p>
    <w:p w14:paraId="7AE479E4" w14:textId="202EBB1A" w:rsidR="00D462CD" w:rsidRPr="00CB092A" w:rsidRDefault="006C5294" w:rsidP="006C5294">
      <w:pPr>
        <w:pStyle w:val="ListParagraph"/>
        <w:numPr>
          <w:ilvl w:val="0"/>
          <w:numId w:val="1"/>
        </w:numPr>
      </w:pPr>
      <w:r w:rsidRPr="00CB092A">
        <w:t>Sleep</w:t>
      </w:r>
    </w:p>
    <w:p w14:paraId="3BCC8AEC" w14:textId="3267F315" w:rsidR="006C5294" w:rsidRPr="00CB092A" w:rsidRDefault="00D94754" w:rsidP="006C5294">
      <w:pPr>
        <w:pStyle w:val="ListParagraph"/>
        <w:numPr>
          <w:ilvl w:val="1"/>
          <w:numId w:val="1"/>
        </w:numPr>
      </w:pPr>
      <w:r w:rsidRPr="00CB092A">
        <w:t>important for learning and memory</w:t>
      </w:r>
    </w:p>
    <w:p w14:paraId="58E53D7A" w14:textId="7C8CE070" w:rsidR="00D94754" w:rsidRPr="00CB092A" w:rsidRDefault="00D94754" w:rsidP="006C5294">
      <w:pPr>
        <w:pStyle w:val="ListParagraph"/>
        <w:numPr>
          <w:ilvl w:val="1"/>
          <w:numId w:val="1"/>
        </w:numPr>
      </w:pPr>
      <w:r w:rsidRPr="00CB092A">
        <w:t>Sleep deprivation impairs our ability to pay attention and learn</w:t>
      </w:r>
    </w:p>
    <w:p w14:paraId="438B25D1" w14:textId="38F65995" w:rsidR="00D94754" w:rsidRPr="00CB092A" w:rsidRDefault="00641984" w:rsidP="006C5294">
      <w:pPr>
        <w:pStyle w:val="ListParagraph"/>
        <w:numPr>
          <w:ilvl w:val="1"/>
          <w:numId w:val="1"/>
        </w:numPr>
      </w:pPr>
      <w:r w:rsidRPr="00CB092A">
        <w:t>sleep deprivation can prevent learned information from moving into more permanent long-term memory storage</w:t>
      </w:r>
    </w:p>
    <w:p w14:paraId="5DD7898F" w14:textId="292B25AD" w:rsidR="00641984" w:rsidRPr="00CB092A" w:rsidRDefault="00641984" w:rsidP="00641984">
      <w:r w:rsidRPr="00CB092A">
        <w:t>Prenatal and Postnatal Learning</w:t>
      </w:r>
    </w:p>
    <w:p w14:paraId="775121F4" w14:textId="0A2303A6" w:rsidR="00641984" w:rsidRPr="00CB092A" w:rsidRDefault="00D96C7F" w:rsidP="00D96C7F">
      <w:pPr>
        <w:pStyle w:val="ListParagraph"/>
        <w:numPr>
          <w:ilvl w:val="0"/>
          <w:numId w:val="1"/>
        </w:numPr>
      </w:pPr>
      <w:r w:rsidRPr="00CB092A">
        <w:t>Non-associative learning can occur before infants are even born</w:t>
      </w:r>
    </w:p>
    <w:p w14:paraId="5F1ED97A" w14:textId="77777777" w:rsidR="00F53342" w:rsidRPr="00CB092A" w:rsidRDefault="00F53342" w:rsidP="00D96C7F">
      <w:pPr>
        <w:pStyle w:val="ListParagraph"/>
        <w:numPr>
          <w:ilvl w:val="0"/>
          <w:numId w:val="1"/>
        </w:numPr>
      </w:pPr>
      <w:r w:rsidRPr="00CB092A">
        <w:t xml:space="preserve">Fetuses show habituation and sensitization to smells and other sensory stimuli </w:t>
      </w:r>
    </w:p>
    <w:p w14:paraId="7C4F9A71" w14:textId="3D8A18BA" w:rsidR="00D96C7F" w:rsidRPr="00CB092A" w:rsidRDefault="00F53342" w:rsidP="00D96C7F">
      <w:pPr>
        <w:pStyle w:val="ListParagraph"/>
        <w:numPr>
          <w:ilvl w:val="0"/>
          <w:numId w:val="1"/>
        </w:numPr>
      </w:pPr>
      <w:r w:rsidRPr="00CB092A">
        <w:t>In one set of studies, for example, infants who had been prenatally exposed to garlic—through their mothers' digestion—showed evidence, after they were born, of recognizing the garlic odour</w:t>
      </w:r>
    </w:p>
    <w:p w14:paraId="75E377A0" w14:textId="252DB84F" w:rsidR="00F53342" w:rsidRPr="00CB092A" w:rsidRDefault="001950A5" w:rsidP="001950A5">
      <w:r w:rsidRPr="00CB092A">
        <w:t>Specific Learning Disorder</w:t>
      </w:r>
    </w:p>
    <w:p w14:paraId="0867D0D0" w14:textId="05E794D7" w:rsidR="00255BEA" w:rsidRPr="00CB092A" w:rsidRDefault="00255BEA" w:rsidP="001950A5">
      <w:pPr>
        <w:pStyle w:val="ListParagraph"/>
        <w:numPr>
          <w:ilvl w:val="0"/>
          <w:numId w:val="1"/>
        </w:numPr>
      </w:pPr>
      <w:r w:rsidRPr="00CB092A">
        <w:lastRenderedPageBreak/>
        <w:t>a disorder that interferes with the acquisition and use of one or more of the basic psychological processes involved in the development of academic skills: oral language, reading, written language, mathematics</w:t>
      </w:r>
    </w:p>
    <w:p w14:paraId="66048191" w14:textId="7CD4BD1C" w:rsidR="001950A5" w:rsidRPr="00CB092A" w:rsidRDefault="006F0575" w:rsidP="001950A5">
      <w:pPr>
        <w:pStyle w:val="ListParagraph"/>
        <w:numPr>
          <w:ilvl w:val="0"/>
          <w:numId w:val="1"/>
        </w:numPr>
      </w:pPr>
      <w:r w:rsidRPr="00CB092A">
        <w:t>Many children with diagnosed learning disorders are high achievers and go on as adults to have successful lives and careers</w:t>
      </w:r>
    </w:p>
    <w:p w14:paraId="35261161" w14:textId="5E7E3087" w:rsidR="006F0575" w:rsidRPr="00CB092A" w:rsidRDefault="00902DEA" w:rsidP="001950A5">
      <w:pPr>
        <w:pStyle w:val="ListParagraph"/>
        <w:numPr>
          <w:ilvl w:val="0"/>
          <w:numId w:val="1"/>
        </w:numPr>
      </w:pPr>
      <w:r w:rsidRPr="00CB092A">
        <w:t>However, many are prevented from realizing their full potential and therefore fail to reach this level of achievement</w:t>
      </w:r>
    </w:p>
    <w:p w14:paraId="2A189AFD" w14:textId="0A4E90F2" w:rsidR="00902DEA" w:rsidRPr="00CB092A" w:rsidRDefault="002F54C2" w:rsidP="001950A5">
      <w:pPr>
        <w:pStyle w:val="ListParagraph"/>
        <w:numPr>
          <w:ilvl w:val="0"/>
          <w:numId w:val="1"/>
        </w:numPr>
      </w:pPr>
      <w:r w:rsidRPr="00CB092A">
        <w:t>The data show that 5 percent of Canadian children between the ages of 6 and 15 have a learning disability, with slightly over 28 percent of those with learning disabilities aged 22 to 29 years of age reporting less than a high school diploma (as compared to about 11 percent in the general population for the same age group)</w:t>
      </w:r>
    </w:p>
    <w:p w14:paraId="031B38DC" w14:textId="1CF27E23" w:rsidR="00FA63E1" w:rsidRPr="00CB092A" w:rsidRDefault="00FA63E1" w:rsidP="001950A5">
      <w:pPr>
        <w:pStyle w:val="ListParagraph"/>
        <w:numPr>
          <w:ilvl w:val="0"/>
          <w:numId w:val="1"/>
        </w:numPr>
      </w:pPr>
      <w:r w:rsidRPr="00CB092A">
        <w:t>Reading Disorder</w:t>
      </w:r>
    </w:p>
    <w:p w14:paraId="1DDDB3FF" w14:textId="76036009" w:rsidR="00FA63E1" w:rsidRPr="00CB092A" w:rsidRDefault="00FA63E1" w:rsidP="00FA63E1">
      <w:pPr>
        <w:pStyle w:val="ListParagraph"/>
        <w:numPr>
          <w:ilvl w:val="1"/>
          <w:numId w:val="1"/>
        </w:numPr>
      </w:pPr>
      <w:r w:rsidRPr="00CB092A">
        <w:t>a deficit in reading comprehension, written spelling, and word recognition</w:t>
      </w:r>
    </w:p>
    <w:p w14:paraId="7A883892" w14:textId="3F4CA2C9" w:rsidR="00FA63E1" w:rsidRPr="00CB092A" w:rsidRDefault="00FA63E1" w:rsidP="00FA63E1">
      <w:pPr>
        <w:pStyle w:val="ListParagraph"/>
        <w:numPr>
          <w:ilvl w:val="1"/>
          <w:numId w:val="1"/>
        </w:numPr>
      </w:pPr>
      <w:r w:rsidRPr="00CB092A">
        <w:t>Most common</w:t>
      </w:r>
    </w:p>
    <w:p w14:paraId="7A0DBFE6" w14:textId="053F688C" w:rsidR="00820C9E" w:rsidRPr="00CB092A" w:rsidRDefault="00820C9E" w:rsidP="00FA63E1">
      <w:pPr>
        <w:pStyle w:val="ListParagraph"/>
        <w:numPr>
          <w:ilvl w:val="1"/>
          <w:numId w:val="1"/>
        </w:numPr>
      </w:pPr>
      <w:r w:rsidRPr="00CB092A">
        <w:t>Dyslexia</w:t>
      </w:r>
    </w:p>
    <w:p w14:paraId="6C9A76B5" w14:textId="709732F3" w:rsidR="000467ED" w:rsidRPr="00CB092A" w:rsidRDefault="000467ED" w:rsidP="00FA63E1">
      <w:pPr>
        <w:pStyle w:val="ListParagraph"/>
        <w:numPr>
          <w:ilvl w:val="1"/>
          <w:numId w:val="1"/>
        </w:numPr>
      </w:pPr>
      <w:r w:rsidRPr="00CB092A">
        <w:t>have reduced blood flow in brain regions associated with acquisition of reading skills, such as the left parietal and temporal cortex</w:t>
      </w:r>
    </w:p>
    <w:p w14:paraId="34F179CA" w14:textId="3D58F916" w:rsidR="00FA63E1" w:rsidRPr="00CB092A" w:rsidRDefault="00037973" w:rsidP="00FA63E1">
      <w:pPr>
        <w:pStyle w:val="ListParagraph"/>
        <w:numPr>
          <w:ilvl w:val="0"/>
          <w:numId w:val="1"/>
        </w:numPr>
      </w:pPr>
      <w:r w:rsidRPr="00CB092A">
        <w:t>Mathematics Disorder</w:t>
      </w:r>
    </w:p>
    <w:p w14:paraId="195884CE" w14:textId="4F7C66B1" w:rsidR="00037973" w:rsidRPr="00CB092A" w:rsidRDefault="00037973" w:rsidP="00037973">
      <w:pPr>
        <w:pStyle w:val="ListParagraph"/>
        <w:numPr>
          <w:ilvl w:val="1"/>
          <w:numId w:val="1"/>
        </w:numPr>
      </w:pPr>
      <w:r w:rsidRPr="00CB092A">
        <w:t>a deficit in mathematical ability, including the ability to do calculations, as well as the ability to understand mathematical word problems and mathematical concepts</w:t>
      </w:r>
    </w:p>
    <w:p w14:paraId="727C7A47" w14:textId="49870E42" w:rsidR="00037973" w:rsidRPr="00CB092A" w:rsidRDefault="00820C9E" w:rsidP="00037973">
      <w:pPr>
        <w:pStyle w:val="ListParagraph"/>
        <w:numPr>
          <w:ilvl w:val="1"/>
          <w:numId w:val="1"/>
        </w:numPr>
      </w:pPr>
      <w:r w:rsidRPr="00CB092A">
        <w:t>Dyscalculia</w:t>
      </w:r>
    </w:p>
    <w:p w14:paraId="5D3ACA00" w14:textId="259DC8CB" w:rsidR="00EE37A4" w:rsidRPr="00CB092A" w:rsidRDefault="00EE37A4" w:rsidP="00037973">
      <w:pPr>
        <w:pStyle w:val="ListParagraph"/>
        <w:numPr>
          <w:ilvl w:val="1"/>
          <w:numId w:val="1"/>
        </w:numPr>
      </w:pPr>
      <w:r w:rsidRPr="00CB092A">
        <w:t>parts of the left parietal and frontal cortex of the brain are less active in individuals with dyscalculia</w:t>
      </w:r>
    </w:p>
    <w:p w14:paraId="39681970" w14:textId="6A49A5F3" w:rsidR="0001171C" w:rsidRPr="00CB092A" w:rsidRDefault="0001171C" w:rsidP="0001171C">
      <w:pPr>
        <w:pStyle w:val="ListParagraph"/>
        <w:numPr>
          <w:ilvl w:val="0"/>
          <w:numId w:val="1"/>
        </w:numPr>
      </w:pPr>
      <w:r w:rsidRPr="00CB092A">
        <w:t>Disorder of Written Expressions</w:t>
      </w:r>
    </w:p>
    <w:p w14:paraId="267052DD" w14:textId="3DF28592" w:rsidR="0001171C" w:rsidRPr="00CB092A" w:rsidRDefault="0001171C" w:rsidP="0001171C">
      <w:pPr>
        <w:pStyle w:val="ListParagraph"/>
        <w:numPr>
          <w:ilvl w:val="1"/>
          <w:numId w:val="1"/>
        </w:numPr>
      </w:pPr>
      <w:r w:rsidRPr="00CB092A">
        <w:t>a disorder experienced as impairment in the ability to create the written word</w:t>
      </w:r>
    </w:p>
    <w:p w14:paraId="1BFAFA7F" w14:textId="4D0DFF3E" w:rsidR="0001171C" w:rsidRPr="00CB092A" w:rsidRDefault="00EC38C0" w:rsidP="0001171C">
      <w:pPr>
        <w:pStyle w:val="ListParagraph"/>
        <w:numPr>
          <w:ilvl w:val="1"/>
          <w:numId w:val="1"/>
        </w:numPr>
      </w:pPr>
      <w:r w:rsidRPr="00CB092A">
        <w:t>Least understood disorder</w:t>
      </w:r>
    </w:p>
    <w:p w14:paraId="2D05BB73" w14:textId="33DA8272" w:rsidR="00EC38C0" w:rsidRPr="00CB092A" w:rsidRDefault="00EC38C0" w:rsidP="0001171C">
      <w:pPr>
        <w:pStyle w:val="ListParagraph"/>
        <w:numPr>
          <w:ilvl w:val="1"/>
          <w:numId w:val="1"/>
        </w:numPr>
      </w:pPr>
      <w:r w:rsidRPr="00CB092A">
        <w:t>Dysgraphia</w:t>
      </w:r>
    </w:p>
    <w:p w14:paraId="60CB23B5" w14:textId="387540B0" w:rsidR="00EC38C0" w:rsidRPr="00CB092A" w:rsidRDefault="000467ED" w:rsidP="0001171C">
      <w:pPr>
        <w:pStyle w:val="ListParagraph"/>
        <w:numPr>
          <w:ilvl w:val="1"/>
          <w:numId w:val="1"/>
        </w:numPr>
      </w:pPr>
      <w:r w:rsidRPr="00CB092A">
        <w:t>Cause of disorder unknown</w:t>
      </w:r>
    </w:p>
    <w:p w14:paraId="381DECF0" w14:textId="77777777" w:rsidR="00C46921" w:rsidRPr="00CB092A" w:rsidRDefault="00C46921" w:rsidP="00C46921"/>
    <w:p w14:paraId="315171D9" w14:textId="0F253FD0" w:rsidR="002B687C" w:rsidRPr="00CB092A" w:rsidRDefault="002B687C" w:rsidP="002B687C">
      <w:pPr>
        <w:rPr>
          <w:sz w:val="32"/>
        </w:rPr>
      </w:pPr>
      <w:r w:rsidRPr="00CB092A">
        <w:rPr>
          <w:sz w:val="32"/>
        </w:rPr>
        <w:t xml:space="preserve">Chapter </w:t>
      </w:r>
      <w:r w:rsidR="00B5743E">
        <w:rPr>
          <w:sz w:val="32"/>
        </w:rPr>
        <w:t>12</w:t>
      </w:r>
    </w:p>
    <w:p w14:paraId="485A74F5" w14:textId="444F4F69" w:rsidR="00730CDF" w:rsidRPr="00CB092A" w:rsidRDefault="00517421" w:rsidP="002B687C">
      <w:r w:rsidRPr="00CB092A">
        <w:t>Personality</w:t>
      </w:r>
    </w:p>
    <w:p w14:paraId="31A655DF" w14:textId="0F24DC67" w:rsidR="00517421" w:rsidRPr="00CB092A" w:rsidRDefault="00C21DFD" w:rsidP="00517421">
      <w:pPr>
        <w:pStyle w:val="ListParagraph"/>
        <w:numPr>
          <w:ilvl w:val="0"/>
          <w:numId w:val="1"/>
        </w:numPr>
      </w:pPr>
      <w:r w:rsidRPr="00CB092A">
        <w:t>the unique characteristics that account for enduring patterns of inner experience and outward behavior</w:t>
      </w:r>
    </w:p>
    <w:p w14:paraId="394A90CF" w14:textId="7460CAE6" w:rsidR="00C21DFD" w:rsidRPr="00CB092A" w:rsidRDefault="00C21DFD" w:rsidP="00517421">
      <w:pPr>
        <w:pStyle w:val="ListParagraph"/>
        <w:numPr>
          <w:ilvl w:val="0"/>
          <w:numId w:val="1"/>
        </w:numPr>
      </w:pPr>
      <w:r w:rsidRPr="00CB092A">
        <w:t>Personality involves a collection of stable states and characteristics and varies from one individual to another</w:t>
      </w:r>
    </w:p>
    <w:p w14:paraId="6B21F378" w14:textId="14281DCF" w:rsidR="00C21DFD" w:rsidRPr="00CB092A" w:rsidRDefault="00C21DFD" w:rsidP="00517421">
      <w:pPr>
        <w:pStyle w:val="ListParagraph"/>
        <w:numPr>
          <w:ilvl w:val="0"/>
          <w:numId w:val="1"/>
        </w:numPr>
      </w:pPr>
      <w:r w:rsidRPr="00CB092A">
        <w:t>The study of personality is much more concerned with individual differences than are other areas in psychology</w:t>
      </w:r>
    </w:p>
    <w:p w14:paraId="620C3F20" w14:textId="0813E86E" w:rsidR="00C21DFD" w:rsidRPr="00CB092A" w:rsidRDefault="008415F0" w:rsidP="00517421">
      <w:pPr>
        <w:pStyle w:val="ListParagraph"/>
        <w:numPr>
          <w:ilvl w:val="0"/>
          <w:numId w:val="1"/>
        </w:numPr>
      </w:pPr>
      <w:r w:rsidRPr="00CB092A">
        <w:t>The Psychodynamic Perspective</w:t>
      </w:r>
    </w:p>
    <w:p w14:paraId="7EC87928" w14:textId="1FB4A801" w:rsidR="008415F0" w:rsidRPr="00CB092A" w:rsidRDefault="00653441" w:rsidP="008415F0">
      <w:pPr>
        <w:pStyle w:val="ListParagraph"/>
        <w:numPr>
          <w:ilvl w:val="1"/>
          <w:numId w:val="1"/>
        </w:numPr>
      </w:pPr>
      <w:r w:rsidRPr="00CB092A">
        <w:t xml:space="preserve">the psychodynamic (or psychoanalytic) model emphasizes the unconscious, often dark desires that </w:t>
      </w:r>
      <w:proofErr w:type="gramStart"/>
      <w:r w:rsidRPr="00CB092A">
        <w:t>have to</w:t>
      </w:r>
      <w:proofErr w:type="gramEnd"/>
      <w:r w:rsidRPr="00CB092A">
        <w:t xml:space="preserve"> be held in check</w:t>
      </w:r>
    </w:p>
    <w:p w14:paraId="709DF34B" w14:textId="1ED51EF5" w:rsidR="00653441" w:rsidRPr="00CB092A" w:rsidRDefault="00237F26" w:rsidP="008415F0">
      <w:pPr>
        <w:pStyle w:val="ListParagraph"/>
        <w:numPr>
          <w:ilvl w:val="1"/>
          <w:numId w:val="1"/>
        </w:numPr>
      </w:pPr>
      <w:r w:rsidRPr="00CB092A">
        <w:t>The Structure of Personality</w:t>
      </w:r>
    </w:p>
    <w:p w14:paraId="3AC3C95E" w14:textId="77777777" w:rsidR="00DB29FA" w:rsidRPr="00CB092A" w:rsidRDefault="00DB29FA" w:rsidP="00DB29FA">
      <w:pPr>
        <w:pStyle w:val="ListParagraph"/>
        <w:numPr>
          <w:ilvl w:val="2"/>
          <w:numId w:val="1"/>
        </w:numPr>
      </w:pPr>
      <w:r w:rsidRPr="00CB092A">
        <w:t>The topmost level is the conscious mind</w:t>
      </w:r>
    </w:p>
    <w:p w14:paraId="300D8732" w14:textId="4B168A48" w:rsidR="00DB29FA" w:rsidRPr="00CB092A" w:rsidRDefault="00DB29FA" w:rsidP="00DB29FA">
      <w:pPr>
        <w:pStyle w:val="ListParagraph"/>
        <w:numPr>
          <w:ilvl w:val="3"/>
          <w:numId w:val="1"/>
        </w:numPr>
      </w:pPr>
      <w:r w:rsidRPr="00CB092A">
        <w:lastRenderedPageBreak/>
        <w:t>composed of the thoughts and feelings that we are aware of at any given moment.</w:t>
      </w:r>
    </w:p>
    <w:p w14:paraId="0512009E" w14:textId="323C2829" w:rsidR="000E6651" w:rsidRPr="00CB092A" w:rsidRDefault="00DB29FA" w:rsidP="000E6651">
      <w:pPr>
        <w:pStyle w:val="ListParagraph"/>
        <w:numPr>
          <w:ilvl w:val="2"/>
          <w:numId w:val="1"/>
        </w:numPr>
      </w:pPr>
      <w:r w:rsidRPr="00CB092A">
        <w:t>2.The second level, just below the surface</w:t>
      </w:r>
      <w:r w:rsidR="000E6651" w:rsidRPr="00CB092A">
        <w:t xml:space="preserve"> </w:t>
      </w:r>
      <w:r w:rsidRPr="00CB092A">
        <w:t xml:space="preserve">is the preconscious, </w:t>
      </w:r>
    </w:p>
    <w:p w14:paraId="1134D6B3" w14:textId="092FAD24" w:rsidR="00DB29FA" w:rsidRPr="00CB092A" w:rsidRDefault="00DB29FA" w:rsidP="00DB29FA">
      <w:pPr>
        <w:pStyle w:val="ListParagraph"/>
        <w:numPr>
          <w:ilvl w:val="3"/>
          <w:numId w:val="1"/>
        </w:numPr>
      </w:pPr>
      <w:r w:rsidRPr="00CB092A">
        <w:t>which contains thoughts, memories, and ideas that can be easily brought into the conscious mind if attended to</w:t>
      </w:r>
    </w:p>
    <w:p w14:paraId="120865EE" w14:textId="1E5A81DE" w:rsidR="00DB29FA" w:rsidRPr="00CB092A" w:rsidRDefault="00DB29FA" w:rsidP="00DB29FA">
      <w:pPr>
        <w:pStyle w:val="ListParagraph"/>
        <w:numPr>
          <w:ilvl w:val="3"/>
          <w:numId w:val="1"/>
        </w:numPr>
      </w:pPr>
      <w:r w:rsidRPr="00CB092A">
        <w:t>For example, your mother's birthday or your plans for this evening remain in your preconscious until you require the information, at which point the information is transferred into your conscious awareness.</w:t>
      </w:r>
    </w:p>
    <w:p w14:paraId="2D67D893" w14:textId="58110BC3" w:rsidR="00DB29FA" w:rsidRPr="00CB092A" w:rsidRDefault="00DB29FA" w:rsidP="00DB29FA">
      <w:pPr>
        <w:pStyle w:val="ListParagraph"/>
        <w:numPr>
          <w:ilvl w:val="2"/>
          <w:numId w:val="1"/>
        </w:numPr>
      </w:pPr>
      <w:r w:rsidRPr="00CB092A">
        <w:t>3.The deepest level, the unconscious</w:t>
      </w:r>
    </w:p>
    <w:p w14:paraId="19799B9E" w14:textId="009E9399" w:rsidR="00DB29FA" w:rsidRPr="00CB092A" w:rsidRDefault="00DB29FA" w:rsidP="00DB29FA">
      <w:pPr>
        <w:pStyle w:val="ListParagraph"/>
        <w:numPr>
          <w:ilvl w:val="3"/>
          <w:numId w:val="1"/>
        </w:numPr>
      </w:pPr>
      <w:r w:rsidRPr="00CB092A">
        <w:t xml:space="preserve">contains most of the content of our minds. </w:t>
      </w:r>
    </w:p>
    <w:p w14:paraId="33D26217" w14:textId="5F94136F" w:rsidR="00DB29FA" w:rsidRPr="00CB092A" w:rsidRDefault="00DB29FA" w:rsidP="00DB29FA">
      <w:pPr>
        <w:pStyle w:val="ListParagraph"/>
        <w:numPr>
          <w:ilvl w:val="3"/>
          <w:numId w:val="1"/>
        </w:numPr>
      </w:pPr>
      <w:r w:rsidRPr="00CB092A">
        <w:t xml:space="preserve">We are unaware of this content and cannot become aware of it except under special circumstances. </w:t>
      </w:r>
    </w:p>
    <w:p w14:paraId="673B09FD" w14:textId="1BF999D7" w:rsidR="00DB29FA" w:rsidRPr="00CB092A" w:rsidRDefault="00DB29FA" w:rsidP="00DB29FA">
      <w:pPr>
        <w:pStyle w:val="ListParagraph"/>
        <w:numPr>
          <w:ilvl w:val="3"/>
          <w:numId w:val="1"/>
        </w:numPr>
      </w:pPr>
      <w:r w:rsidRPr="00CB092A">
        <w:t>The unconscious is particularly important to the development of personality</w:t>
      </w:r>
    </w:p>
    <w:p w14:paraId="711172B8" w14:textId="1F6D7306" w:rsidR="00237F26" w:rsidRPr="00CB092A" w:rsidRDefault="00237F26" w:rsidP="00FD7A1E"/>
    <w:p w14:paraId="7B9C041A" w14:textId="0ACF0BDA" w:rsidR="00730CDF" w:rsidRPr="00CB092A" w:rsidRDefault="00730CDF" w:rsidP="002B687C">
      <w:pPr>
        <w:rPr>
          <w:sz w:val="32"/>
        </w:rPr>
      </w:pPr>
    </w:p>
    <w:p w14:paraId="32BDAAE2" w14:textId="44E26AB2" w:rsidR="002B687C" w:rsidRPr="00CB092A" w:rsidRDefault="00FD7A1E" w:rsidP="002B687C">
      <w:pPr>
        <w:rPr>
          <w:sz w:val="32"/>
        </w:rPr>
      </w:pPr>
      <w:r w:rsidRPr="00CB092A">
        <w:rPr>
          <w:noProof/>
        </w:rPr>
        <w:drawing>
          <wp:anchor distT="0" distB="0" distL="114300" distR="114300" simplePos="0" relativeHeight="251670528" behindDoc="0" locked="0" layoutInCell="1" allowOverlap="1" wp14:anchorId="0CD4C267" wp14:editId="1E5FC0C7">
            <wp:simplePos x="0" y="0"/>
            <wp:positionH relativeFrom="column">
              <wp:posOffset>944880</wp:posOffset>
            </wp:positionH>
            <wp:positionV relativeFrom="paragraph">
              <wp:posOffset>274320</wp:posOffset>
            </wp:positionV>
            <wp:extent cx="1516380" cy="2186940"/>
            <wp:effectExtent l="0" t="0" r="7620" b="3810"/>
            <wp:wrapTopAndBottom/>
            <wp:docPr id="4" name="Picture 4" descr="c12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12f00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16380" cy="2186940"/>
                    </a:xfrm>
                    <a:prstGeom prst="rect">
                      <a:avLst/>
                    </a:prstGeom>
                    <a:noFill/>
                    <a:ln>
                      <a:noFill/>
                    </a:ln>
                  </pic:spPr>
                </pic:pic>
              </a:graphicData>
            </a:graphic>
          </wp:anchor>
        </w:drawing>
      </w:r>
    </w:p>
    <w:p w14:paraId="3F0EFDBF" w14:textId="41323D26" w:rsidR="0050742D" w:rsidRPr="00CB092A" w:rsidRDefault="0050742D" w:rsidP="006C3E9B"/>
    <w:p w14:paraId="3F60A5F5" w14:textId="4191854B" w:rsidR="006C3E9B" w:rsidRPr="00CB092A" w:rsidRDefault="00AD44CE" w:rsidP="006C3E9B">
      <w:pPr>
        <w:pStyle w:val="ListParagraph"/>
        <w:numPr>
          <w:ilvl w:val="1"/>
          <w:numId w:val="1"/>
        </w:numPr>
      </w:pPr>
      <w:r w:rsidRPr="00CB092A">
        <w:t>Id</w:t>
      </w:r>
    </w:p>
    <w:p w14:paraId="06B35D26" w14:textId="6EBFC2E9" w:rsidR="00AD44CE" w:rsidRPr="00CB092A" w:rsidRDefault="00AD44CE" w:rsidP="00AD44CE">
      <w:pPr>
        <w:pStyle w:val="ListParagraph"/>
        <w:numPr>
          <w:ilvl w:val="2"/>
          <w:numId w:val="1"/>
        </w:numPr>
      </w:pPr>
      <w:r w:rsidRPr="00CB092A">
        <w:t>the personality element representing basic instinctual drives, such as those related to eating, sleeping, sex, and comfort</w:t>
      </w:r>
    </w:p>
    <w:p w14:paraId="4DA56359" w14:textId="080B9221" w:rsidR="00AD44CE" w:rsidRPr="00CB092A" w:rsidRDefault="00846BBC" w:rsidP="00AD44CE">
      <w:pPr>
        <w:pStyle w:val="ListParagraph"/>
        <w:numPr>
          <w:ilvl w:val="2"/>
          <w:numId w:val="1"/>
        </w:numPr>
      </w:pPr>
      <w:r w:rsidRPr="00CB092A">
        <w:t>Freud believed that most of these basic impulses have sexual overtones and that sexual energy, which he called libido, fuels the id</w:t>
      </w:r>
    </w:p>
    <w:p w14:paraId="3EF1C040" w14:textId="3A2EC128" w:rsidR="00846BBC" w:rsidRPr="00CB092A" w:rsidRDefault="00846BBC" w:rsidP="00AD44CE">
      <w:pPr>
        <w:pStyle w:val="ListParagraph"/>
        <w:numPr>
          <w:ilvl w:val="2"/>
          <w:numId w:val="1"/>
        </w:numPr>
      </w:pPr>
      <w:r w:rsidRPr="00CB092A">
        <w:t>often described as immature and childlike</w:t>
      </w:r>
    </w:p>
    <w:p w14:paraId="2EB4EFFA" w14:textId="580FA895" w:rsidR="006B3663" w:rsidRPr="00CB092A" w:rsidRDefault="006B3663" w:rsidP="00AD44CE">
      <w:pPr>
        <w:pStyle w:val="ListParagraph"/>
        <w:numPr>
          <w:ilvl w:val="2"/>
          <w:numId w:val="1"/>
        </w:numPr>
      </w:pPr>
      <w:r w:rsidRPr="00CB092A">
        <w:t>resides largely in the unconscious and is not readily available to consciousness</w:t>
      </w:r>
    </w:p>
    <w:p w14:paraId="3AFDBD01" w14:textId="4CAB96F1" w:rsidR="00846BBC" w:rsidRPr="00CB092A" w:rsidRDefault="00846BBC" w:rsidP="00846BBC">
      <w:pPr>
        <w:pStyle w:val="ListParagraph"/>
        <w:numPr>
          <w:ilvl w:val="1"/>
          <w:numId w:val="1"/>
        </w:numPr>
      </w:pPr>
      <w:r w:rsidRPr="00CB092A">
        <w:t>Ego</w:t>
      </w:r>
    </w:p>
    <w:p w14:paraId="6DCA820D" w14:textId="3459BBCD" w:rsidR="00846BBC" w:rsidRPr="00CB092A" w:rsidRDefault="00BD26C6" w:rsidP="00846BBC">
      <w:pPr>
        <w:pStyle w:val="ListParagraph"/>
        <w:numPr>
          <w:ilvl w:val="2"/>
          <w:numId w:val="1"/>
        </w:numPr>
      </w:pPr>
      <w:r w:rsidRPr="00CB092A">
        <w:t>the personality element that works to help satisfy the drives of the id while complying with the constraints placed on behaviour by the environment</w:t>
      </w:r>
    </w:p>
    <w:p w14:paraId="71868667" w14:textId="67CDEFF0" w:rsidR="00BD26C6" w:rsidRPr="00CB092A" w:rsidRDefault="006A37A1" w:rsidP="00846BBC">
      <w:pPr>
        <w:pStyle w:val="ListParagraph"/>
        <w:numPr>
          <w:ilvl w:val="2"/>
          <w:numId w:val="1"/>
        </w:numPr>
      </w:pPr>
      <w:r w:rsidRPr="00CB092A">
        <w:lastRenderedPageBreak/>
        <w:t>assesses what is realistically possible and what the social consequences of gratification might be</w:t>
      </w:r>
    </w:p>
    <w:p w14:paraId="627AC8F7" w14:textId="1E38E7E2" w:rsidR="006A37A1" w:rsidRPr="00CB092A" w:rsidRDefault="006A37A1" w:rsidP="00846BBC">
      <w:pPr>
        <w:pStyle w:val="ListParagraph"/>
        <w:numPr>
          <w:ilvl w:val="2"/>
          <w:numId w:val="1"/>
        </w:numPr>
      </w:pPr>
      <w:r w:rsidRPr="00CB092A">
        <w:t>Freud essentially saw the ego as the rational, problem-solving force that constantly strives to keep id-based impulses from bursting forth in a destructive manner</w:t>
      </w:r>
    </w:p>
    <w:p w14:paraId="08248473" w14:textId="15E4570B" w:rsidR="006A37A1" w:rsidRPr="00CB092A" w:rsidRDefault="006A37A1" w:rsidP="00846BBC">
      <w:pPr>
        <w:pStyle w:val="ListParagraph"/>
        <w:numPr>
          <w:ilvl w:val="2"/>
          <w:numId w:val="1"/>
        </w:numPr>
      </w:pPr>
      <w:r w:rsidRPr="00CB092A">
        <w:t>Freud believed that it works both consciously and unconsciously</w:t>
      </w:r>
    </w:p>
    <w:p w14:paraId="0B217958" w14:textId="2C9EEF40" w:rsidR="006A37A1" w:rsidRPr="00CB092A" w:rsidRDefault="006B3663" w:rsidP="006A37A1">
      <w:pPr>
        <w:pStyle w:val="ListParagraph"/>
        <w:numPr>
          <w:ilvl w:val="1"/>
          <w:numId w:val="1"/>
        </w:numPr>
      </w:pPr>
      <w:r w:rsidRPr="00CB092A">
        <w:t>Superego</w:t>
      </w:r>
    </w:p>
    <w:p w14:paraId="684D437D" w14:textId="6FF54496" w:rsidR="006B3663" w:rsidRPr="00CB092A" w:rsidRDefault="006B3663" w:rsidP="006B3663">
      <w:pPr>
        <w:pStyle w:val="ListParagraph"/>
        <w:numPr>
          <w:ilvl w:val="2"/>
          <w:numId w:val="1"/>
        </w:numPr>
      </w:pPr>
      <w:r w:rsidRPr="00CB092A">
        <w:t>the personality element in charge of determining which impulses are acceptable to express openly and which are unacceptable; develops as we observe and internalize the behaviours of others in our culture</w:t>
      </w:r>
    </w:p>
    <w:p w14:paraId="2F551CA3" w14:textId="63159659" w:rsidR="00A357B4" w:rsidRPr="00CB092A" w:rsidRDefault="00164CA4" w:rsidP="006B3663">
      <w:pPr>
        <w:pStyle w:val="ListParagraph"/>
        <w:numPr>
          <w:ilvl w:val="2"/>
          <w:numId w:val="1"/>
        </w:numPr>
      </w:pPr>
      <w:r w:rsidRPr="00CB092A">
        <w:t>also forms during childhood</w:t>
      </w:r>
    </w:p>
    <w:p w14:paraId="4E35CE8A" w14:textId="3AC2FC0C" w:rsidR="00164CA4" w:rsidRPr="00CB092A" w:rsidRDefault="00266D26" w:rsidP="006B3663">
      <w:pPr>
        <w:pStyle w:val="ListParagraph"/>
        <w:numPr>
          <w:ilvl w:val="2"/>
          <w:numId w:val="1"/>
        </w:numPr>
      </w:pPr>
      <w:r w:rsidRPr="00CB092A">
        <w:t>thought of as our conscience</w:t>
      </w:r>
    </w:p>
    <w:p w14:paraId="654C27B5" w14:textId="466ABAD8" w:rsidR="00266D26" w:rsidRPr="00CB092A" w:rsidRDefault="00BD785E" w:rsidP="006B3663">
      <w:pPr>
        <w:pStyle w:val="ListParagraph"/>
        <w:numPr>
          <w:ilvl w:val="2"/>
          <w:numId w:val="1"/>
        </w:numPr>
      </w:pPr>
      <w:r w:rsidRPr="00CB092A">
        <w:t>an entity that leads us to feel guilt and sometimes even anxiety</w:t>
      </w:r>
    </w:p>
    <w:p w14:paraId="078EC358" w14:textId="710A22D4" w:rsidR="00BD785E" w:rsidRPr="00CB092A" w:rsidRDefault="00BD785E" w:rsidP="006B3663">
      <w:pPr>
        <w:pStyle w:val="ListParagraph"/>
        <w:numPr>
          <w:ilvl w:val="2"/>
          <w:numId w:val="1"/>
        </w:numPr>
      </w:pPr>
      <w:r w:rsidRPr="00CB092A">
        <w:t>resides in both the conscious and the unconscious mind</w:t>
      </w:r>
    </w:p>
    <w:p w14:paraId="2CE710AF" w14:textId="3965F149" w:rsidR="00BD785E" w:rsidRPr="00CB092A" w:rsidRDefault="00BD785E" w:rsidP="00BD785E">
      <w:pPr>
        <w:pStyle w:val="ListParagraph"/>
        <w:numPr>
          <w:ilvl w:val="1"/>
          <w:numId w:val="1"/>
        </w:numPr>
      </w:pPr>
      <w:r w:rsidRPr="00CB092A">
        <w:t>Ego acts as a mediator between the id and superego</w:t>
      </w:r>
    </w:p>
    <w:p w14:paraId="16E642AE" w14:textId="6D7D3D65" w:rsidR="00BD785E" w:rsidRPr="00CB092A" w:rsidRDefault="00B343F9" w:rsidP="00BD785E">
      <w:pPr>
        <w:pStyle w:val="ListParagraph"/>
        <w:numPr>
          <w:ilvl w:val="2"/>
          <w:numId w:val="1"/>
        </w:numPr>
      </w:pPr>
      <w:r w:rsidRPr="00CB092A">
        <w:t>it balances the powerful desires of the id with the moral standards of the superego</w:t>
      </w:r>
    </w:p>
    <w:p w14:paraId="78A94E23" w14:textId="0DEE378A" w:rsidR="00B343F9" w:rsidRPr="00CB092A" w:rsidRDefault="00521C16" w:rsidP="00B343F9">
      <w:pPr>
        <w:pStyle w:val="ListParagraph"/>
        <w:numPr>
          <w:ilvl w:val="1"/>
          <w:numId w:val="1"/>
        </w:numPr>
      </w:pPr>
      <w:r w:rsidRPr="00CB092A">
        <w:t>Psychosexual Stages</w:t>
      </w:r>
    </w:p>
    <w:p w14:paraId="06D56215" w14:textId="18B484FB" w:rsidR="00521C16" w:rsidRPr="00CB092A" w:rsidRDefault="00F53AB9" w:rsidP="00521C16">
      <w:pPr>
        <w:pStyle w:val="ListParagraph"/>
        <w:numPr>
          <w:ilvl w:val="2"/>
          <w:numId w:val="1"/>
        </w:numPr>
      </w:pPr>
      <w:r w:rsidRPr="00CB092A">
        <w:t>stages in the development of personality; the stages—labelled oral, anal, phallic, latency, and genital—are primarily influenced by sexuality and aggression</w:t>
      </w:r>
    </w:p>
    <w:tbl>
      <w:tblPr>
        <w:tblW w:w="9300" w:type="dxa"/>
        <w:shd w:val="clear" w:color="auto" w:fill="FFFFFF"/>
        <w:tblCellMar>
          <w:left w:w="0" w:type="dxa"/>
          <w:right w:w="0" w:type="dxa"/>
        </w:tblCellMar>
        <w:tblLook w:val="04A0" w:firstRow="1" w:lastRow="0" w:firstColumn="1" w:lastColumn="0" w:noHBand="0" w:noVBand="1"/>
      </w:tblPr>
      <w:tblGrid>
        <w:gridCol w:w="1585"/>
        <w:gridCol w:w="1481"/>
        <w:gridCol w:w="2960"/>
        <w:gridCol w:w="3274"/>
      </w:tblGrid>
      <w:tr w:rsidR="00485B18" w:rsidRPr="00485B18" w14:paraId="4B269AEB" w14:textId="77777777" w:rsidTr="00485B18">
        <w:trPr>
          <w:tblHeader/>
        </w:trPr>
        <w:tc>
          <w:tcPr>
            <w:tcW w:w="0" w:type="auto"/>
            <w:gridSpan w:val="4"/>
            <w:tcBorders>
              <w:top w:val="nil"/>
              <w:left w:val="nil"/>
              <w:bottom w:val="nil"/>
              <w:right w:val="nil"/>
            </w:tcBorders>
            <w:shd w:val="clear" w:color="auto" w:fill="F1F1F2"/>
            <w:tcMar>
              <w:top w:w="75" w:type="dxa"/>
              <w:left w:w="75" w:type="dxa"/>
              <w:bottom w:w="75" w:type="dxa"/>
              <w:right w:w="75" w:type="dxa"/>
            </w:tcMar>
            <w:vAlign w:val="center"/>
            <w:hideMark/>
          </w:tcPr>
          <w:p w14:paraId="4E34657F" w14:textId="77777777" w:rsidR="00485B18" w:rsidRPr="00485B18" w:rsidRDefault="00485B18" w:rsidP="00485B18">
            <w:pPr>
              <w:shd w:val="clear" w:color="auto" w:fill="025079"/>
              <w:spacing w:after="0" w:line="240" w:lineRule="auto"/>
              <w:textAlignment w:val="center"/>
              <w:rPr>
                <w:rFonts w:ascii="inherit" w:eastAsia="Times New Roman" w:hAnsi="inherit" w:cs="Arial"/>
                <w:color w:val="FFFFFF"/>
                <w:sz w:val="24"/>
                <w:szCs w:val="24"/>
              </w:rPr>
            </w:pPr>
            <w:r w:rsidRPr="00485B18">
              <w:rPr>
                <w:rFonts w:ascii="inherit" w:eastAsia="Times New Roman" w:hAnsi="inherit" w:cs="Arial"/>
                <w:caps/>
                <w:color w:val="FFFFFF"/>
                <w:sz w:val="27"/>
                <w:szCs w:val="27"/>
                <w:bdr w:val="none" w:sz="0" w:space="0" w:color="auto" w:frame="1"/>
              </w:rPr>
              <w:t>BLE</w:t>
            </w:r>
            <w:r w:rsidRPr="00485B18">
              <w:rPr>
                <w:rFonts w:ascii="inherit" w:eastAsia="Times New Roman" w:hAnsi="inherit" w:cs="Arial"/>
                <w:color w:val="FFFFFF"/>
                <w:sz w:val="27"/>
                <w:szCs w:val="27"/>
                <w:bdr w:val="none" w:sz="0" w:space="0" w:color="auto" w:frame="1"/>
              </w:rPr>
              <w:t>12-1</w:t>
            </w:r>
            <w:r w:rsidRPr="00485B18">
              <w:rPr>
                <w:rFonts w:ascii="inherit" w:eastAsia="Times New Roman" w:hAnsi="inherit" w:cs="Arial"/>
                <w:b/>
                <w:bCs/>
                <w:color w:val="FFFFFF"/>
                <w:sz w:val="24"/>
                <w:szCs w:val="24"/>
                <w:bdr w:val="none" w:sz="0" w:space="0" w:color="auto" w:frame="1"/>
              </w:rPr>
              <w:t>Freud's Psychosexual Stages</w:t>
            </w:r>
          </w:p>
        </w:tc>
      </w:tr>
      <w:tr w:rsidR="00485B18" w:rsidRPr="00485B18" w14:paraId="1E455289" w14:textId="77777777" w:rsidTr="00485B18">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231204C9" w14:textId="77777777" w:rsidR="00485B18" w:rsidRPr="00485B18" w:rsidRDefault="00485B18" w:rsidP="00485B18">
            <w:pPr>
              <w:spacing w:after="0" w:line="240" w:lineRule="auto"/>
              <w:textAlignment w:val="baseline"/>
              <w:rPr>
                <w:rFonts w:ascii="inherit" w:eastAsia="Times New Roman" w:hAnsi="inherit" w:cs="Arial"/>
                <w:b/>
                <w:bCs/>
                <w:color w:val="000000"/>
                <w:sz w:val="24"/>
                <w:szCs w:val="24"/>
              </w:rPr>
            </w:pPr>
            <w:r w:rsidRPr="00485B18">
              <w:rPr>
                <w:rFonts w:ascii="inherit" w:eastAsia="Times New Roman" w:hAnsi="inherit" w:cs="Arial"/>
                <w:b/>
                <w:bCs/>
                <w:color w:val="000000"/>
                <w:sz w:val="24"/>
                <w:szCs w:val="24"/>
              </w:rPr>
              <w:t>Stage</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054E5D94" w14:textId="77777777" w:rsidR="00485B18" w:rsidRPr="00485B18" w:rsidRDefault="00485B18" w:rsidP="00485B18">
            <w:pPr>
              <w:spacing w:after="0" w:line="240" w:lineRule="auto"/>
              <w:textAlignment w:val="baseline"/>
              <w:rPr>
                <w:rFonts w:ascii="inherit" w:eastAsia="Times New Roman" w:hAnsi="inherit" w:cs="Arial"/>
                <w:b/>
                <w:bCs/>
                <w:color w:val="000000"/>
                <w:sz w:val="24"/>
                <w:szCs w:val="24"/>
              </w:rPr>
            </w:pPr>
            <w:r w:rsidRPr="00485B18">
              <w:rPr>
                <w:rFonts w:ascii="inherit" w:eastAsia="Times New Roman" w:hAnsi="inherit" w:cs="Arial"/>
                <w:b/>
                <w:bCs/>
                <w:color w:val="000000"/>
                <w:sz w:val="24"/>
                <w:szCs w:val="24"/>
              </w:rPr>
              <w:t>Erogenous Zone</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2A689FFA" w14:textId="77777777" w:rsidR="00485B18" w:rsidRPr="00485B18" w:rsidRDefault="00485B18" w:rsidP="00485B18">
            <w:pPr>
              <w:spacing w:after="0" w:line="240" w:lineRule="auto"/>
              <w:textAlignment w:val="baseline"/>
              <w:rPr>
                <w:rFonts w:ascii="inherit" w:eastAsia="Times New Roman" w:hAnsi="inherit" w:cs="Arial"/>
                <w:b/>
                <w:bCs/>
                <w:color w:val="000000"/>
                <w:sz w:val="24"/>
                <w:szCs w:val="24"/>
              </w:rPr>
            </w:pPr>
            <w:r w:rsidRPr="00485B18">
              <w:rPr>
                <w:rFonts w:ascii="inherit" w:eastAsia="Times New Roman" w:hAnsi="inherit" w:cs="Arial"/>
                <w:b/>
                <w:bCs/>
                <w:color w:val="000000"/>
                <w:sz w:val="24"/>
                <w:szCs w:val="24"/>
              </w:rPr>
              <w:t>Key Conflict or Experience</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0ACE0FEB" w14:textId="77777777" w:rsidR="00485B18" w:rsidRPr="00485B18" w:rsidRDefault="00485B18" w:rsidP="00485B18">
            <w:pPr>
              <w:spacing w:after="0" w:line="240" w:lineRule="auto"/>
              <w:textAlignment w:val="baseline"/>
              <w:rPr>
                <w:rFonts w:ascii="inherit" w:eastAsia="Times New Roman" w:hAnsi="inherit" w:cs="Arial"/>
                <w:b/>
                <w:bCs/>
                <w:color w:val="000000"/>
                <w:sz w:val="24"/>
                <w:szCs w:val="24"/>
              </w:rPr>
            </w:pPr>
            <w:r w:rsidRPr="00485B18">
              <w:rPr>
                <w:rFonts w:ascii="inherit" w:eastAsia="Times New Roman" w:hAnsi="inherit" w:cs="Arial"/>
                <w:b/>
                <w:bCs/>
                <w:color w:val="000000"/>
                <w:sz w:val="24"/>
                <w:szCs w:val="24"/>
              </w:rPr>
              <w:t>Symptoms of Fixation</w:t>
            </w:r>
          </w:p>
        </w:tc>
      </w:tr>
      <w:tr w:rsidR="00485B18" w:rsidRPr="00485B18" w14:paraId="02ABBC08" w14:textId="77777777" w:rsidTr="00485B18">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47C1308"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Oral (0-18 months)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6F2FBC4"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Mouth</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2B14A39"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Weaning</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6793323"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 xml:space="preserve">Dependency on pleasures of the mouth; </w:t>
            </w:r>
            <w:proofErr w:type="gramStart"/>
            <w:r w:rsidRPr="00485B18">
              <w:rPr>
                <w:rFonts w:ascii="inherit" w:eastAsia="Times New Roman" w:hAnsi="inherit" w:cs="Arial"/>
                <w:color w:val="000000"/>
                <w:sz w:val="24"/>
                <w:szCs w:val="24"/>
              </w:rPr>
              <w:t>also</w:t>
            </w:r>
            <w:proofErr w:type="gramEnd"/>
            <w:r w:rsidRPr="00485B18">
              <w:rPr>
                <w:rFonts w:ascii="inherit" w:eastAsia="Times New Roman" w:hAnsi="inherit" w:cs="Arial"/>
                <w:color w:val="000000"/>
                <w:sz w:val="24"/>
                <w:szCs w:val="24"/>
              </w:rPr>
              <w:t xml:space="preserve"> general dependence on mother</w:t>
            </w:r>
          </w:p>
        </w:tc>
      </w:tr>
      <w:tr w:rsidR="00485B18" w:rsidRPr="00485B18" w14:paraId="162B4059" w14:textId="77777777" w:rsidTr="00485B18">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1592B1E"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Anal (18 months-3 years)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4D7D7D3"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Anus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77F6D6E"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Toilet training</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E95DC25"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Excessive neatness, orderliness, stubbornness, stingy, controlling</w:t>
            </w:r>
          </w:p>
        </w:tc>
      </w:tr>
      <w:tr w:rsidR="00485B18" w:rsidRPr="00485B18" w14:paraId="4FD5C38C" w14:textId="77777777" w:rsidTr="00485B18">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450660F"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Phallic (3-6 years)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B680B1D"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Genitals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17F442F"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Attraction to opposite-sex parent</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A67813C"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Sexual role rigidity or confusion</w:t>
            </w:r>
          </w:p>
        </w:tc>
      </w:tr>
      <w:tr w:rsidR="00485B18" w:rsidRPr="00485B18" w14:paraId="2826C63C" w14:textId="77777777" w:rsidTr="00485B18">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6BBA926"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Latency (6 years-puberty)</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8550818"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None</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1247322"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Repression of sexual impulses; identification with same-sex parent</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E61C748"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No fixations for this stage</w:t>
            </w:r>
          </w:p>
        </w:tc>
      </w:tr>
      <w:tr w:rsidR="00485B18" w:rsidRPr="00485B18" w14:paraId="6634B7DD" w14:textId="77777777" w:rsidTr="00485B18">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728FC4A9"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Genital (puberty-adult)</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10787192"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Genitals</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77A9B059"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Establishing mature sexual relations and emotional intimacy</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43DF3D05" w14:textId="77777777" w:rsidR="00485B18" w:rsidRPr="00485B18" w:rsidRDefault="00485B18" w:rsidP="00485B18">
            <w:pPr>
              <w:spacing w:after="0" w:line="240" w:lineRule="auto"/>
              <w:textAlignment w:val="baseline"/>
              <w:rPr>
                <w:rFonts w:ascii="inherit" w:eastAsia="Times New Roman" w:hAnsi="inherit" w:cs="Arial"/>
                <w:color w:val="000000"/>
                <w:sz w:val="24"/>
                <w:szCs w:val="24"/>
              </w:rPr>
            </w:pPr>
            <w:r w:rsidRPr="00485B18">
              <w:rPr>
                <w:rFonts w:ascii="inherit" w:eastAsia="Times New Roman" w:hAnsi="inherit" w:cs="Arial"/>
                <w:color w:val="000000"/>
                <w:sz w:val="24"/>
                <w:szCs w:val="24"/>
              </w:rPr>
              <w:t>Sexual dysfunction and unsatisfactory relationships</w:t>
            </w:r>
          </w:p>
        </w:tc>
      </w:tr>
    </w:tbl>
    <w:p w14:paraId="7759A05C" w14:textId="0F7E8B54" w:rsidR="0050742D" w:rsidRPr="00CB092A" w:rsidRDefault="0050742D" w:rsidP="002B687C"/>
    <w:p w14:paraId="32B6BAFC" w14:textId="68FD8D24" w:rsidR="00BD0AF9" w:rsidRPr="00CB092A" w:rsidRDefault="00BD0AF9" w:rsidP="00EF76BE">
      <w:pPr>
        <w:pStyle w:val="ListParagraph"/>
        <w:numPr>
          <w:ilvl w:val="2"/>
          <w:numId w:val="1"/>
        </w:numPr>
      </w:pPr>
      <w:r w:rsidRPr="00CB092A">
        <w:t>Neuroses</w:t>
      </w:r>
    </w:p>
    <w:p w14:paraId="04B3DA87" w14:textId="2D2F100E" w:rsidR="00485B18" w:rsidRPr="00CB092A" w:rsidRDefault="00BD0AF9" w:rsidP="00EF76BE">
      <w:pPr>
        <w:pStyle w:val="ListParagraph"/>
        <w:numPr>
          <w:ilvl w:val="3"/>
          <w:numId w:val="1"/>
        </w:numPr>
      </w:pPr>
      <w:r w:rsidRPr="00CB092A">
        <w:lastRenderedPageBreak/>
        <w:t>an abnormal behaviour pattern caused by unresolved conflicts between the id, ego, and superego</w:t>
      </w:r>
    </w:p>
    <w:p w14:paraId="0187BE6F" w14:textId="50ACB050" w:rsidR="00EF76BE" w:rsidRPr="00CB092A" w:rsidRDefault="00BC1567" w:rsidP="00EF76BE">
      <w:pPr>
        <w:pStyle w:val="ListParagraph"/>
        <w:numPr>
          <w:ilvl w:val="1"/>
          <w:numId w:val="1"/>
        </w:numPr>
      </w:pPr>
      <w:r w:rsidRPr="00CB092A">
        <w:t>Anxiety and Defence Mechanisms</w:t>
      </w:r>
    </w:p>
    <w:p w14:paraId="0BF4DC8F" w14:textId="7B89C445" w:rsidR="00BC1567" w:rsidRPr="00CB092A" w:rsidRDefault="00BC1567" w:rsidP="00BC1567">
      <w:pPr>
        <w:pStyle w:val="ListParagraph"/>
        <w:numPr>
          <w:ilvl w:val="2"/>
          <w:numId w:val="1"/>
        </w:numPr>
      </w:pPr>
      <w:r w:rsidRPr="00CB092A">
        <w:t>unconscious tactics employed by the ego to protect the individual from anxiety</w:t>
      </w:r>
    </w:p>
    <w:p w14:paraId="7A1179F4" w14:textId="785D0B3B" w:rsidR="00BD0AF9" w:rsidRPr="00CB092A" w:rsidRDefault="0044453B" w:rsidP="0044453B">
      <w:pPr>
        <w:pStyle w:val="ListParagraph"/>
        <w:numPr>
          <w:ilvl w:val="2"/>
          <w:numId w:val="1"/>
        </w:numPr>
      </w:pPr>
      <w:r w:rsidRPr="00CB092A">
        <w:t>Freud described defence mechanisms as unconscious tactics employed by our egos to protect us from anxiety by dealing with id impulses</w:t>
      </w:r>
    </w:p>
    <w:tbl>
      <w:tblPr>
        <w:tblW w:w="9300" w:type="dxa"/>
        <w:shd w:val="clear" w:color="auto" w:fill="FFFFFF"/>
        <w:tblCellMar>
          <w:left w:w="0" w:type="dxa"/>
          <w:right w:w="0" w:type="dxa"/>
        </w:tblCellMar>
        <w:tblLook w:val="04A0" w:firstRow="1" w:lastRow="0" w:firstColumn="1" w:lastColumn="0" w:noHBand="0" w:noVBand="1"/>
      </w:tblPr>
      <w:tblGrid>
        <w:gridCol w:w="2044"/>
        <w:gridCol w:w="3569"/>
        <w:gridCol w:w="3687"/>
      </w:tblGrid>
      <w:tr w:rsidR="0044453B" w:rsidRPr="0044453B" w14:paraId="2EC02224" w14:textId="77777777" w:rsidTr="0044453B">
        <w:trPr>
          <w:tblHeader/>
        </w:trPr>
        <w:tc>
          <w:tcPr>
            <w:tcW w:w="0" w:type="auto"/>
            <w:gridSpan w:val="3"/>
            <w:tcBorders>
              <w:top w:val="nil"/>
              <w:left w:val="nil"/>
              <w:bottom w:val="nil"/>
              <w:right w:val="nil"/>
            </w:tcBorders>
            <w:shd w:val="clear" w:color="auto" w:fill="F1F1F2"/>
            <w:tcMar>
              <w:top w:w="75" w:type="dxa"/>
              <w:left w:w="75" w:type="dxa"/>
              <w:bottom w:w="75" w:type="dxa"/>
              <w:right w:w="75" w:type="dxa"/>
            </w:tcMar>
            <w:vAlign w:val="center"/>
            <w:hideMark/>
          </w:tcPr>
          <w:p w14:paraId="48A2F5E5" w14:textId="77777777" w:rsidR="0044453B" w:rsidRPr="0044453B" w:rsidRDefault="0044453B" w:rsidP="0044453B">
            <w:pPr>
              <w:shd w:val="clear" w:color="auto" w:fill="025079"/>
              <w:spacing w:after="0" w:line="240" w:lineRule="auto"/>
              <w:textAlignment w:val="center"/>
              <w:rPr>
                <w:rFonts w:ascii="inherit" w:eastAsia="Times New Roman" w:hAnsi="inherit" w:cs="Arial"/>
                <w:color w:val="FFFFFF"/>
                <w:sz w:val="24"/>
                <w:szCs w:val="24"/>
              </w:rPr>
            </w:pPr>
            <w:r w:rsidRPr="0044453B">
              <w:rPr>
                <w:rFonts w:ascii="inherit" w:eastAsia="Times New Roman" w:hAnsi="inherit" w:cs="Arial"/>
                <w:caps/>
                <w:color w:val="FFFFFF"/>
                <w:sz w:val="27"/>
                <w:szCs w:val="27"/>
                <w:bdr w:val="none" w:sz="0" w:space="0" w:color="auto" w:frame="1"/>
              </w:rPr>
              <w:t>TABLE</w:t>
            </w:r>
            <w:r w:rsidRPr="0044453B">
              <w:rPr>
                <w:rFonts w:ascii="inherit" w:eastAsia="Times New Roman" w:hAnsi="inherit" w:cs="Arial"/>
                <w:color w:val="FFFFFF"/>
                <w:sz w:val="27"/>
                <w:szCs w:val="27"/>
                <w:bdr w:val="none" w:sz="0" w:space="0" w:color="auto" w:frame="1"/>
              </w:rPr>
              <w:t>12-2</w:t>
            </w:r>
            <w:r w:rsidRPr="0044453B">
              <w:rPr>
                <w:rFonts w:ascii="inherit" w:eastAsia="Times New Roman" w:hAnsi="inherit" w:cs="Arial"/>
                <w:b/>
                <w:bCs/>
                <w:color w:val="FFFFFF"/>
                <w:sz w:val="24"/>
                <w:szCs w:val="24"/>
                <w:bdr w:val="none" w:sz="0" w:space="0" w:color="auto" w:frame="1"/>
              </w:rPr>
              <w:t>Some Common Defence Mechanisms</w:t>
            </w:r>
          </w:p>
        </w:tc>
      </w:tr>
      <w:tr w:rsidR="0044453B" w:rsidRPr="0044453B" w14:paraId="77006C85" w14:textId="77777777" w:rsidTr="0044453B">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1BEA91A7" w14:textId="77777777" w:rsidR="0044453B" w:rsidRPr="0044453B" w:rsidRDefault="0044453B" w:rsidP="0044453B">
            <w:pPr>
              <w:spacing w:after="0" w:line="240" w:lineRule="auto"/>
              <w:textAlignment w:val="baseline"/>
              <w:rPr>
                <w:rFonts w:ascii="inherit" w:eastAsia="Times New Roman" w:hAnsi="inherit" w:cs="Arial"/>
                <w:b/>
                <w:bCs/>
                <w:color w:val="000000"/>
                <w:sz w:val="24"/>
                <w:szCs w:val="24"/>
              </w:rPr>
            </w:pPr>
            <w:r w:rsidRPr="0044453B">
              <w:rPr>
                <w:rFonts w:ascii="inherit" w:eastAsia="Times New Roman" w:hAnsi="inherit" w:cs="Arial"/>
                <w:b/>
                <w:bCs/>
                <w:color w:val="000000"/>
                <w:sz w:val="24"/>
                <w:szCs w:val="24"/>
              </w:rPr>
              <w:t>Mechanism</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10E26D97" w14:textId="77777777" w:rsidR="0044453B" w:rsidRPr="0044453B" w:rsidRDefault="0044453B" w:rsidP="0044453B">
            <w:pPr>
              <w:spacing w:after="0" w:line="240" w:lineRule="auto"/>
              <w:textAlignment w:val="baseline"/>
              <w:rPr>
                <w:rFonts w:ascii="inherit" w:eastAsia="Times New Roman" w:hAnsi="inherit" w:cs="Arial"/>
                <w:b/>
                <w:bCs/>
                <w:color w:val="000000"/>
                <w:sz w:val="24"/>
                <w:szCs w:val="24"/>
              </w:rPr>
            </w:pPr>
            <w:r w:rsidRPr="0044453B">
              <w:rPr>
                <w:rFonts w:ascii="inherit" w:eastAsia="Times New Roman" w:hAnsi="inherit" w:cs="Arial"/>
                <w:b/>
                <w:bCs/>
                <w:color w:val="000000"/>
                <w:sz w:val="24"/>
                <w:szCs w:val="24"/>
              </w:rPr>
              <w:t>Description</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5992FCFD" w14:textId="77777777" w:rsidR="0044453B" w:rsidRPr="0044453B" w:rsidRDefault="0044453B" w:rsidP="0044453B">
            <w:pPr>
              <w:spacing w:after="0" w:line="240" w:lineRule="auto"/>
              <w:textAlignment w:val="baseline"/>
              <w:rPr>
                <w:rFonts w:ascii="inherit" w:eastAsia="Times New Roman" w:hAnsi="inherit" w:cs="Arial"/>
                <w:b/>
                <w:bCs/>
                <w:color w:val="000000"/>
                <w:sz w:val="24"/>
                <w:szCs w:val="24"/>
              </w:rPr>
            </w:pPr>
            <w:r w:rsidRPr="0044453B">
              <w:rPr>
                <w:rFonts w:ascii="inherit" w:eastAsia="Times New Roman" w:hAnsi="inherit" w:cs="Arial"/>
                <w:b/>
                <w:bCs/>
                <w:color w:val="000000"/>
                <w:sz w:val="24"/>
                <w:szCs w:val="24"/>
              </w:rPr>
              <w:t>Example</w:t>
            </w:r>
          </w:p>
        </w:tc>
      </w:tr>
      <w:tr w:rsidR="0044453B" w:rsidRPr="0044453B" w14:paraId="0D7B8BED" w14:textId="77777777" w:rsidTr="0044453B">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65018C2"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Repression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9D2C0CA"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Keeping unpleasant memories or thoughts buried in the unconscious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53AD7F5"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Forgetting the details of a tragic accident</w:t>
            </w:r>
          </w:p>
        </w:tc>
      </w:tr>
      <w:tr w:rsidR="0044453B" w:rsidRPr="0044453B" w14:paraId="03C91EDA" w14:textId="77777777" w:rsidTr="0044453B">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7B3C63B"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Denial</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6C8BC0C"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Refusing to recognize an unpleasant reality</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DE2E070"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Refusing to admit an addiction: “I don't have a problem”</w:t>
            </w:r>
          </w:p>
        </w:tc>
      </w:tr>
      <w:tr w:rsidR="0044453B" w:rsidRPr="0044453B" w14:paraId="209E0199" w14:textId="77777777" w:rsidTr="0044453B">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5B155E7"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Rationalization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F396E6A"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Creating a socially acceptable excuse to justify unacceptable behaviour</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94D96C6"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Justifying cheating on taxes because “everyone does it”</w:t>
            </w:r>
          </w:p>
        </w:tc>
      </w:tr>
      <w:tr w:rsidR="0044453B" w:rsidRPr="0044453B" w14:paraId="67C13FD4" w14:textId="77777777" w:rsidTr="0044453B">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8B011FD"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Reaction formation</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5AEF4B8"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Not acknowledging unacceptable impulses and over-emphasizing their opposite</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3EF2091"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Overpraising a sibling's accomplishment even though you resent his/her success</w:t>
            </w:r>
          </w:p>
        </w:tc>
      </w:tr>
      <w:tr w:rsidR="0044453B" w:rsidRPr="0044453B" w14:paraId="2C90532F" w14:textId="77777777" w:rsidTr="0044453B">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BBA8A18"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Projection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E50B201"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Transferring one's unacceptable qualities or impulses to others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8C9B0CC"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Not trusting a co-worker but believing the co-worker does not trust you</w:t>
            </w:r>
          </w:p>
        </w:tc>
      </w:tr>
      <w:tr w:rsidR="0044453B" w:rsidRPr="0044453B" w14:paraId="4F8BB6E9" w14:textId="77777777" w:rsidTr="0044453B">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7D3FA15"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Displacement</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A2DC075"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Diverting one's impulses to a more acceptable target</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83D37A0"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Yelling at family members after being yelled at by your boss</w:t>
            </w:r>
          </w:p>
        </w:tc>
      </w:tr>
      <w:tr w:rsidR="0044453B" w:rsidRPr="0044453B" w14:paraId="046F99FB" w14:textId="77777777" w:rsidTr="0044453B">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DF4F4EB"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Sublimation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964A0E7"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Channelling socially unacceptable impulses into acceptable activities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47DAD57"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Redirecting aggressive behaviour by becoming a professional fighter</w:t>
            </w:r>
          </w:p>
        </w:tc>
      </w:tr>
      <w:tr w:rsidR="0044453B" w:rsidRPr="0044453B" w14:paraId="429C0808" w14:textId="77777777" w:rsidTr="0044453B">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872EE93"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Regression</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C3766AC"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Reverting to immature ways of responding</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46ADC8D"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Throwing a tantrum when frustrated</w:t>
            </w:r>
          </w:p>
        </w:tc>
      </w:tr>
      <w:tr w:rsidR="0044453B" w:rsidRPr="0044453B" w14:paraId="0D579D24" w14:textId="77777777" w:rsidTr="0044453B">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6ECE9A7"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Identification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9CCA832"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Enhancing self-esteem by imagining or forming alliances with others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B5D822C"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Joining groups for their prestige value</w:t>
            </w:r>
          </w:p>
        </w:tc>
      </w:tr>
      <w:tr w:rsidR="0044453B" w:rsidRPr="0044453B" w14:paraId="63C77695" w14:textId="77777777" w:rsidTr="0044453B">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753428AB"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Intellectualization</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6D0929F8"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Ignoring troubling emotional aspects by focusing on abstract ideas or thoughts</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139C070F" w14:textId="77777777" w:rsidR="0044453B" w:rsidRPr="0044453B" w:rsidRDefault="0044453B" w:rsidP="0044453B">
            <w:pPr>
              <w:spacing w:after="0" w:line="240" w:lineRule="auto"/>
              <w:textAlignment w:val="baseline"/>
              <w:rPr>
                <w:rFonts w:ascii="inherit" w:eastAsia="Times New Roman" w:hAnsi="inherit" w:cs="Arial"/>
                <w:color w:val="000000"/>
                <w:sz w:val="24"/>
                <w:szCs w:val="24"/>
              </w:rPr>
            </w:pPr>
            <w:r w:rsidRPr="0044453B">
              <w:rPr>
                <w:rFonts w:ascii="inherit" w:eastAsia="Times New Roman" w:hAnsi="inherit" w:cs="Arial"/>
                <w:color w:val="000000"/>
                <w:sz w:val="24"/>
                <w:szCs w:val="24"/>
              </w:rPr>
              <w:t>Discussing various economic theories while ignoring the pain of losing your job</w:t>
            </w:r>
          </w:p>
        </w:tc>
      </w:tr>
    </w:tbl>
    <w:p w14:paraId="2484C268" w14:textId="761D0B71" w:rsidR="0044453B" w:rsidRPr="00CB092A" w:rsidRDefault="0044453B" w:rsidP="0044453B"/>
    <w:p w14:paraId="534CDBAC" w14:textId="58AEAD68" w:rsidR="0044453B" w:rsidRPr="00CB092A" w:rsidRDefault="0044453B" w:rsidP="0044453B">
      <w:pPr>
        <w:pStyle w:val="ListParagraph"/>
        <w:numPr>
          <w:ilvl w:val="2"/>
          <w:numId w:val="1"/>
        </w:numPr>
      </w:pPr>
      <w:r w:rsidRPr="00CB092A">
        <w:lastRenderedPageBreak/>
        <w:t xml:space="preserve">Repression </w:t>
      </w:r>
    </w:p>
    <w:p w14:paraId="403F4CF7" w14:textId="3A83808A" w:rsidR="0044453B" w:rsidRPr="00CB092A" w:rsidRDefault="004A74E2" w:rsidP="0044453B">
      <w:pPr>
        <w:pStyle w:val="ListParagraph"/>
        <w:numPr>
          <w:ilvl w:val="3"/>
          <w:numId w:val="1"/>
        </w:numPr>
      </w:pPr>
      <w:r w:rsidRPr="00CB092A">
        <w:t>he most basic defence mechanism</w:t>
      </w:r>
    </w:p>
    <w:p w14:paraId="2B99D104" w14:textId="3D08365E" w:rsidR="004A74E2" w:rsidRPr="00CB092A" w:rsidRDefault="00B33454" w:rsidP="00B33454">
      <w:pPr>
        <w:pStyle w:val="ListParagraph"/>
        <w:numPr>
          <w:ilvl w:val="2"/>
          <w:numId w:val="1"/>
        </w:numPr>
      </w:pPr>
      <w:r w:rsidRPr="00CB092A">
        <w:t>Denial</w:t>
      </w:r>
    </w:p>
    <w:p w14:paraId="7F1A9999" w14:textId="24B75642" w:rsidR="00B33454" w:rsidRPr="00CB092A" w:rsidRDefault="0062102A" w:rsidP="00B33454">
      <w:pPr>
        <w:pStyle w:val="ListParagraph"/>
        <w:numPr>
          <w:ilvl w:val="3"/>
          <w:numId w:val="1"/>
        </w:numPr>
      </w:pPr>
      <w:r w:rsidRPr="00CB092A">
        <w:t xml:space="preserve">frequently used defence mechanism, and one that has </w:t>
      </w:r>
      <w:proofErr w:type="gramStart"/>
      <w:r w:rsidRPr="00CB092A">
        <w:t>entered into</w:t>
      </w:r>
      <w:proofErr w:type="gramEnd"/>
      <w:r w:rsidRPr="00CB092A">
        <w:t xml:space="preserve"> our common vocabulary</w:t>
      </w:r>
    </w:p>
    <w:p w14:paraId="2874EC75" w14:textId="6819504D" w:rsidR="0062102A" w:rsidRPr="00CB092A" w:rsidRDefault="00F979C0" w:rsidP="00F979C0">
      <w:pPr>
        <w:pStyle w:val="ListParagraph"/>
        <w:numPr>
          <w:ilvl w:val="1"/>
          <w:numId w:val="1"/>
        </w:numPr>
      </w:pPr>
      <w:r w:rsidRPr="00CB092A">
        <w:t>Evaluating Freud's Theories</w:t>
      </w:r>
    </w:p>
    <w:p w14:paraId="2E2A93A8" w14:textId="67244935" w:rsidR="00F979C0" w:rsidRPr="00CB092A" w:rsidRDefault="00E4011A" w:rsidP="00F979C0">
      <w:pPr>
        <w:pStyle w:val="ListParagraph"/>
        <w:numPr>
          <w:ilvl w:val="2"/>
          <w:numId w:val="1"/>
        </w:numPr>
      </w:pPr>
      <w:r w:rsidRPr="00CB092A">
        <w:t>The popularity of psychoanalytic theory was at its highest in the mid-twentieth century</w:t>
      </w:r>
    </w:p>
    <w:p w14:paraId="0960248C" w14:textId="77777777" w:rsidR="00E4011A" w:rsidRPr="00CB092A" w:rsidRDefault="00E4011A" w:rsidP="00F979C0">
      <w:pPr>
        <w:pStyle w:val="ListParagraph"/>
        <w:numPr>
          <w:ilvl w:val="2"/>
          <w:numId w:val="1"/>
        </w:numPr>
      </w:pPr>
      <w:r w:rsidRPr="00CB092A">
        <w:t>Freud's theories have come under significant criticism in the scientific community.</w:t>
      </w:r>
    </w:p>
    <w:p w14:paraId="761968D1" w14:textId="4866D66A" w:rsidR="00E4011A" w:rsidRPr="00CB092A" w:rsidRDefault="00E4011A" w:rsidP="00F979C0">
      <w:pPr>
        <w:pStyle w:val="ListParagraph"/>
        <w:numPr>
          <w:ilvl w:val="2"/>
          <w:numId w:val="1"/>
        </w:numPr>
      </w:pPr>
      <w:r w:rsidRPr="00CB092A">
        <w:t xml:space="preserve"> Such criticism is largely </w:t>
      </w:r>
      <w:proofErr w:type="gramStart"/>
      <w:r w:rsidRPr="00CB092A">
        <w:t>due to the fact that</w:t>
      </w:r>
      <w:proofErr w:type="gramEnd"/>
      <w:r w:rsidRPr="00CB092A">
        <w:t xml:space="preserve"> the key principles of psychoanalytic theory are based on observations that cannot be directly tested by scientific methods</w:t>
      </w:r>
    </w:p>
    <w:p w14:paraId="2C3C8C42" w14:textId="25EBC555" w:rsidR="00E4011A" w:rsidRPr="00CB092A" w:rsidRDefault="00E4011A" w:rsidP="00F979C0">
      <w:pPr>
        <w:pStyle w:val="ListParagraph"/>
        <w:numPr>
          <w:ilvl w:val="2"/>
          <w:numId w:val="1"/>
        </w:numPr>
      </w:pPr>
      <w:r w:rsidRPr="00CB092A">
        <w:t>Freud based his theories on the cases of patients he treated in his private practice as a neurologist</w:t>
      </w:r>
    </w:p>
    <w:p w14:paraId="41802ED8" w14:textId="77777777" w:rsidR="00035DEA" w:rsidRPr="00CB092A" w:rsidRDefault="00035DEA" w:rsidP="00F979C0">
      <w:pPr>
        <w:pStyle w:val="ListParagraph"/>
        <w:numPr>
          <w:ilvl w:val="2"/>
          <w:numId w:val="1"/>
        </w:numPr>
      </w:pPr>
      <w:r w:rsidRPr="00CB092A">
        <w:t xml:space="preserve">For example, one of his patients— a 5-year-old boy called Little Hans—had developed an intense fear of horses </w:t>
      </w:r>
    </w:p>
    <w:p w14:paraId="0F3A035D" w14:textId="77777777" w:rsidR="00035DEA" w:rsidRPr="00CB092A" w:rsidRDefault="00035DEA" w:rsidP="00F979C0">
      <w:pPr>
        <w:pStyle w:val="ListParagraph"/>
        <w:numPr>
          <w:ilvl w:val="2"/>
          <w:numId w:val="1"/>
        </w:numPr>
      </w:pPr>
      <w:r w:rsidRPr="00CB092A">
        <w:t xml:space="preserve">Freud came to believe that the boy's anxiety was a product of his psychosexual development related to his relationship with his father. </w:t>
      </w:r>
    </w:p>
    <w:p w14:paraId="60FE0879" w14:textId="3F9FAF2C" w:rsidR="00035DEA" w:rsidRPr="00CB092A" w:rsidRDefault="00035DEA" w:rsidP="00F979C0">
      <w:pPr>
        <w:pStyle w:val="ListParagraph"/>
        <w:numPr>
          <w:ilvl w:val="2"/>
          <w:numId w:val="1"/>
        </w:numPr>
      </w:pPr>
      <w:r w:rsidRPr="00CB092A">
        <w:t>In a lengthy summary of his treatment of Hans, Freud described his procedure for helping the father and son learn to address the repressed feelings that were leading to Hans's anxiety</w:t>
      </w:r>
    </w:p>
    <w:p w14:paraId="6C100126" w14:textId="590D9280" w:rsidR="00035DEA" w:rsidRPr="00CB092A" w:rsidRDefault="00B52DDE" w:rsidP="00B52DDE">
      <w:pPr>
        <w:pStyle w:val="ListParagraph"/>
        <w:numPr>
          <w:ilvl w:val="1"/>
          <w:numId w:val="1"/>
        </w:numPr>
      </w:pPr>
      <w:r w:rsidRPr="00CB092A">
        <w:t>Other Psychodynamic Theories</w:t>
      </w:r>
    </w:p>
    <w:p w14:paraId="78BA1483" w14:textId="39F9187F" w:rsidR="00F0023F" w:rsidRPr="00CB092A" w:rsidRDefault="00B87596" w:rsidP="00F0023F">
      <w:pPr>
        <w:pStyle w:val="ListParagraph"/>
        <w:numPr>
          <w:ilvl w:val="2"/>
          <w:numId w:val="1"/>
        </w:numPr>
      </w:pPr>
      <w:r w:rsidRPr="00CB092A">
        <w:t>Alfred Adler</w:t>
      </w:r>
    </w:p>
    <w:p w14:paraId="242D89A5" w14:textId="3E54FB21" w:rsidR="00B87596" w:rsidRPr="00CB092A" w:rsidRDefault="00B87596" w:rsidP="00B87596">
      <w:pPr>
        <w:pStyle w:val="ListParagraph"/>
        <w:numPr>
          <w:ilvl w:val="3"/>
          <w:numId w:val="1"/>
        </w:numPr>
      </w:pPr>
      <w:r w:rsidRPr="00CB092A">
        <w:t>believed that social needs and conscious thoughts are more important to human behaviour than sexual needs and other unconscious motivations</w:t>
      </w:r>
    </w:p>
    <w:p w14:paraId="5D330265" w14:textId="4C4C7CB4" w:rsidR="00B87596" w:rsidRPr="00CB092A" w:rsidRDefault="00732C13" w:rsidP="00B87596">
      <w:pPr>
        <w:pStyle w:val="ListParagraph"/>
        <w:numPr>
          <w:ilvl w:val="3"/>
          <w:numId w:val="1"/>
        </w:numPr>
      </w:pPr>
      <w:r w:rsidRPr="00CB092A">
        <w:t>interested in how feelings of inferiority motivate behavior</w:t>
      </w:r>
    </w:p>
    <w:p w14:paraId="4CCE9741" w14:textId="1B66FCE9" w:rsidR="00732C13" w:rsidRPr="00CB092A" w:rsidRDefault="00732C13" w:rsidP="00B87596">
      <w:pPr>
        <w:pStyle w:val="ListParagraph"/>
        <w:numPr>
          <w:ilvl w:val="3"/>
          <w:numId w:val="1"/>
        </w:numPr>
      </w:pPr>
      <w:r w:rsidRPr="00CB092A">
        <w:t>In Adler's view, almost everyone has some feelings of inferiority stemming from childhood experiences of helplessness</w:t>
      </w:r>
    </w:p>
    <w:p w14:paraId="5901300A" w14:textId="3D597609" w:rsidR="00732C13" w:rsidRPr="00CB092A" w:rsidRDefault="00732C13" w:rsidP="00732C13">
      <w:pPr>
        <w:pStyle w:val="ListParagraph"/>
        <w:numPr>
          <w:ilvl w:val="2"/>
          <w:numId w:val="1"/>
        </w:numPr>
      </w:pPr>
      <w:r w:rsidRPr="00CB092A">
        <w:t>Carl Jung</w:t>
      </w:r>
    </w:p>
    <w:p w14:paraId="2C121EE6" w14:textId="43BA223A" w:rsidR="00732C13" w:rsidRPr="00CB092A" w:rsidRDefault="001271CE" w:rsidP="00732C13">
      <w:pPr>
        <w:pStyle w:val="ListParagraph"/>
        <w:numPr>
          <w:ilvl w:val="3"/>
          <w:numId w:val="1"/>
        </w:numPr>
      </w:pPr>
      <w:r w:rsidRPr="00CB092A">
        <w:t>agreed with Freud's views on the importance of the unconscious, but added something else</w:t>
      </w:r>
    </w:p>
    <w:p w14:paraId="56BFD76C" w14:textId="245820C5" w:rsidR="001271CE" w:rsidRPr="00CB092A" w:rsidRDefault="002B03BE" w:rsidP="00732C13">
      <w:pPr>
        <w:pStyle w:val="ListParagraph"/>
        <w:numPr>
          <w:ilvl w:val="3"/>
          <w:numId w:val="1"/>
        </w:numPr>
      </w:pPr>
      <w:r w:rsidRPr="00CB092A">
        <w:t>the collective unconscious</w:t>
      </w:r>
    </w:p>
    <w:p w14:paraId="63EDDEBC" w14:textId="310EA395" w:rsidR="002B03BE" w:rsidRPr="00CB092A" w:rsidRDefault="002B03BE" w:rsidP="002B03BE">
      <w:pPr>
        <w:pStyle w:val="ListParagraph"/>
        <w:numPr>
          <w:ilvl w:val="4"/>
          <w:numId w:val="1"/>
        </w:numPr>
      </w:pPr>
      <w:r w:rsidRPr="00CB092A">
        <w:t>personal unconscious</w:t>
      </w:r>
    </w:p>
    <w:p w14:paraId="19A6633F" w14:textId="3F804EA3" w:rsidR="002B03BE" w:rsidRPr="00CB092A" w:rsidRDefault="002B03BE" w:rsidP="002B03BE">
      <w:pPr>
        <w:pStyle w:val="ListParagraph"/>
        <w:numPr>
          <w:ilvl w:val="5"/>
          <w:numId w:val="1"/>
        </w:numPr>
      </w:pPr>
      <w:r w:rsidRPr="00CB092A">
        <w:t xml:space="preserve">formed from individual experiences, is </w:t>
      </w:r>
      <w:proofErr w:type="gramStart"/>
      <w:r w:rsidRPr="00CB092A">
        <w:t>similar to</w:t>
      </w:r>
      <w:proofErr w:type="gramEnd"/>
      <w:r w:rsidRPr="00CB092A">
        <w:t xml:space="preserve"> the unconscious as seen by Freud</w:t>
      </w:r>
    </w:p>
    <w:p w14:paraId="10102D7D" w14:textId="77777777" w:rsidR="002B03BE" w:rsidRPr="00CB092A" w:rsidRDefault="002B03BE" w:rsidP="002B03BE">
      <w:pPr>
        <w:pStyle w:val="ListParagraph"/>
        <w:numPr>
          <w:ilvl w:val="4"/>
          <w:numId w:val="1"/>
        </w:numPr>
      </w:pPr>
      <w:r w:rsidRPr="00CB092A">
        <w:t>collective unconscious</w:t>
      </w:r>
    </w:p>
    <w:p w14:paraId="3855A5BF" w14:textId="41A917D3" w:rsidR="002B03BE" w:rsidRPr="00CB092A" w:rsidRDefault="002B03BE" w:rsidP="002B03BE">
      <w:pPr>
        <w:pStyle w:val="ListParagraph"/>
        <w:numPr>
          <w:ilvl w:val="5"/>
          <w:numId w:val="1"/>
        </w:numPr>
      </w:pPr>
      <w:r w:rsidRPr="00CB092A">
        <w:t>however, is not a private entity like the personal unconscious</w:t>
      </w:r>
    </w:p>
    <w:p w14:paraId="0F03DD3C" w14:textId="14FFF592" w:rsidR="002B03BE" w:rsidRPr="00CB092A" w:rsidRDefault="00D820A2" w:rsidP="002B03BE">
      <w:pPr>
        <w:pStyle w:val="ListParagraph"/>
        <w:numPr>
          <w:ilvl w:val="5"/>
          <w:numId w:val="1"/>
        </w:numPr>
      </w:pPr>
      <w:r w:rsidRPr="00CB092A">
        <w:t xml:space="preserve">it is a cumulative storehouse of inherited memories shared by all humankind. Jung called these shared memories archetypes. According to Jung, archetypes </w:t>
      </w:r>
      <w:r w:rsidRPr="00CB092A">
        <w:lastRenderedPageBreak/>
        <w:t>are reflected in symbols and images that appear in the art, literature, and religions of all cultures</w:t>
      </w:r>
    </w:p>
    <w:p w14:paraId="23BED6C2" w14:textId="3C3854DB" w:rsidR="001271CE" w:rsidRPr="00CB092A" w:rsidRDefault="0000308B" w:rsidP="0000308B">
      <w:pPr>
        <w:pStyle w:val="ListParagraph"/>
        <w:numPr>
          <w:ilvl w:val="4"/>
          <w:numId w:val="1"/>
        </w:numPr>
      </w:pPr>
      <w:r w:rsidRPr="00CB092A">
        <w:t>argued that the unconscious also includes drives toward joy, creativity, and internal harmony</w:t>
      </w:r>
    </w:p>
    <w:p w14:paraId="2E2EB122" w14:textId="03F0024B" w:rsidR="0050742D" w:rsidRPr="00CB092A" w:rsidRDefault="0000308B" w:rsidP="00B00149">
      <w:pPr>
        <w:pStyle w:val="ListParagraph"/>
        <w:numPr>
          <w:ilvl w:val="2"/>
          <w:numId w:val="1"/>
        </w:numPr>
      </w:pPr>
      <w:r w:rsidRPr="00CB092A">
        <w:t>Karen Horney</w:t>
      </w:r>
    </w:p>
    <w:p w14:paraId="29949A3D" w14:textId="1A2B5623" w:rsidR="00B41234" w:rsidRPr="00CB092A" w:rsidRDefault="00B41234" w:rsidP="00B41234">
      <w:pPr>
        <w:pStyle w:val="ListParagraph"/>
        <w:numPr>
          <w:ilvl w:val="3"/>
          <w:numId w:val="1"/>
        </w:numPr>
      </w:pPr>
      <w:r w:rsidRPr="00CB092A">
        <w:t xml:space="preserve">another </w:t>
      </w:r>
      <w:proofErr w:type="spellStart"/>
      <w:r w:rsidRPr="00CB092A">
        <w:t>neo-Freudian</w:t>
      </w:r>
      <w:proofErr w:type="spellEnd"/>
      <w:r w:rsidRPr="00CB092A">
        <w:t>, accepted many of the basic principles of psychoanalysis, but went on to develop her own orientation and school of psychoanalytic training</w:t>
      </w:r>
    </w:p>
    <w:p w14:paraId="0B943537" w14:textId="0593A89E" w:rsidR="00B41234" w:rsidRPr="00CB092A" w:rsidRDefault="00D97353" w:rsidP="00B41234">
      <w:pPr>
        <w:pStyle w:val="ListParagraph"/>
        <w:numPr>
          <w:ilvl w:val="3"/>
          <w:numId w:val="1"/>
        </w:numPr>
      </w:pPr>
      <w:r w:rsidRPr="00CB092A">
        <w:t>she was particularly interested in what she called basic anxiety, which develops in children who experience extreme feelings of isolation and helplessness</w:t>
      </w:r>
    </w:p>
    <w:p w14:paraId="0CB87B4F" w14:textId="5D8B20EC" w:rsidR="00D97353" w:rsidRPr="00CB092A" w:rsidRDefault="00D97353" w:rsidP="00B41234">
      <w:pPr>
        <w:pStyle w:val="ListParagraph"/>
        <w:numPr>
          <w:ilvl w:val="3"/>
          <w:numId w:val="1"/>
        </w:numPr>
      </w:pPr>
      <w:r w:rsidRPr="00CB092A">
        <w:t>sets the stage for later neuroses</w:t>
      </w:r>
    </w:p>
    <w:p w14:paraId="3D7AE044" w14:textId="5F6F32C1" w:rsidR="00D97353" w:rsidRPr="00CB092A" w:rsidRDefault="00D97353" w:rsidP="00B41234">
      <w:pPr>
        <w:pStyle w:val="ListParagraph"/>
        <w:numPr>
          <w:ilvl w:val="3"/>
          <w:numId w:val="1"/>
        </w:numPr>
      </w:pPr>
      <w:r w:rsidRPr="00CB092A">
        <w:t>Horney observed distinct differences in personality structure between patients from Europe and those from the United States</w:t>
      </w:r>
    </w:p>
    <w:p w14:paraId="6BBA26CB" w14:textId="356DEAAC" w:rsidR="00D97353" w:rsidRPr="00CB092A" w:rsidRDefault="002E1E48" w:rsidP="00B41234">
      <w:pPr>
        <w:pStyle w:val="ListParagraph"/>
        <w:numPr>
          <w:ilvl w:val="3"/>
          <w:numId w:val="1"/>
        </w:numPr>
      </w:pPr>
      <w:r w:rsidRPr="00CB092A">
        <w:t>She came to believe that cultural differences play a more important role in development than traditional psychoanalytic theory acknowledged</w:t>
      </w:r>
    </w:p>
    <w:p w14:paraId="54D0979C" w14:textId="60FE3D7D" w:rsidR="002E1E48" w:rsidRPr="00CB092A" w:rsidRDefault="00F85487" w:rsidP="00FF1001">
      <w:pPr>
        <w:pStyle w:val="ListParagraph"/>
        <w:numPr>
          <w:ilvl w:val="0"/>
          <w:numId w:val="1"/>
        </w:numPr>
      </w:pPr>
      <w:r w:rsidRPr="00CB092A">
        <w:t xml:space="preserve">The </w:t>
      </w:r>
      <w:r w:rsidR="00820F22" w:rsidRPr="00CB092A">
        <w:t xml:space="preserve">Humanistic </w:t>
      </w:r>
      <w:r w:rsidR="00FF1001" w:rsidRPr="00CB092A">
        <w:t>View</w:t>
      </w:r>
    </w:p>
    <w:p w14:paraId="567DF33F" w14:textId="3319AA58" w:rsidR="00820F22" w:rsidRPr="00CB092A" w:rsidRDefault="00820F22" w:rsidP="00820F22">
      <w:pPr>
        <w:pStyle w:val="ListParagraph"/>
        <w:numPr>
          <w:ilvl w:val="1"/>
          <w:numId w:val="1"/>
        </w:numPr>
      </w:pPr>
      <w:r w:rsidRPr="00CB092A">
        <w:t>emphasize people's potential and highlight each person's consciousness, free will, and other special human qualities</w:t>
      </w:r>
    </w:p>
    <w:p w14:paraId="7AA8C01E" w14:textId="33D74718" w:rsidR="00820F22" w:rsidRPr="00CB092A" w:rsidRDefault="000B5F45" w:rsidP="00820F22">
      <w:pPr>
        <w:pStyle w:val="ListParagraph"/>
        <w:numPr>
          <w:ilvl w:val="1"/>
          <w:numId w:val="1"/>
        </w:numPr>
      </w:pPr>
      <w:r w:rsidRPr="00CB092A">
        <w:t>Abraham Maslow</w:t>
      </w:r>
    </w:p>
    <w:p w14:paraId="64CF291A" w14:textId="0118923E" w:rsidR="000B5F45" w:rsidRPr="00CB092A" w:rsidRDefault="000B5F45" w:rsidP="000B5F45">
      <w:pPr>
        <w:pStyle w:val="ListParagraph"/>
        <w:numPr>
          <w:ilvl w:val="2"/>
          <w:numId w:val="1"/>
        </w:numPr>
      </w:pPr>
      <w:r w:rsidRPr="00CB092A">
        <w:t>believed humans are basically good</w:t>
      </w:r>
    </w:p>
    <w:p w14:paraId="26AEF365" w14:textId="110D889F" w:rsidR="000B5F45" w:rsidRPr="00CB092A" w:rsidRDefault="000B5F45" w:rsidP="000B5F45">
      <w:pPr>
        <w:pStyle w:val="ListParagraph"/>
        <w:numPr>
          <w:ilvl w:val="2"/>
          <w:numId w:val="1"/>
        </w:numPr>
      </w:pPr>
      <w:r w:rsidRPr="00CB092A">
        <w:t>an urge to grow and fulfill our potential</w:t>
      </w:r>
    </w:p>
    <w:p w14:paraId="4F3F0185" w14:textId="72D1494B" w:rsidR="000B5F45" w:rsidRPr="00CB092A" w:rsidRDefault="00B259F8" w:rsidP="000B5F45">
      <w:pPr>
        <w:pStyle w:val="ListParagraph"/>
        <w:numPr>
          <w:ilvl w:val="2"/>
          <w:numId w:val="1"/>
        </w:numPr>
      </w:pPr>
      <w:r w:rsidRPr="00CB092A">
        <w:t>Personality arises from people's striving to meet their needs</w:t>
      </w:r>
    </w:p>
    <w:p w14:paraId="61F5B3B0" w14:textId="42FE08D3" w:rsidR="00B259F8" w:rsidRPr="00CB092A" w:rsidRDefault="00C56A6E" w:rsidP="000B5F45">
      <w:pPr>
        <w:pStyle w:val="ListParagraph"/>
        <w:numPr>
          <w:ilvl w:val="2"/>
          <w:numId w:val="1"/>
        </w:numPr>
      </w:pPr>
      <w:r w:rsidRPr="00CB092A">
        <w:t>these needs are arranged hierarchically, beginning with the need for basic physiological necessities, such as food and shelter</w:t>
      </w:r>
    </w:p>
    <w:p w14:paraId="26A56956" w14:textId="30230146" w:rsidR="00C56A6E" w:rsidRPr="00CB092A" w:rsidRDefault="00C56A6E" w:rsidP="000B5F45">
      <w:pPr>
        <w:pStyle w:val="ListParagraph"/>
        <w:numPr>
          <w:ilvl w:val="2"/>
          <w:numId w:val="1"/>
        </w:numPr>
      </w:pPr>
      <w:r w:rsidRPr="00CB092A">
        <w:t>Self-Actualization</w:t>
      </w:r>
    </w:p>
    <w:p w14:paraId="49F49ACB" w14:textId="7C89C4E4" w:rsidR="00C56A6E" w:rsidRPr="00CB092A" w:rsidRDefault="00C56A6E" w:rsidP="00C56A6E">
      <w:pPr>
        <w:pStyle w:val="ListParagraph"/>
        <w:numPr>
          <w:ilvl w:val="3"/>
          <w:numId w:val="1"/>
        </w:numPr>
      </w:pPr>
      <w:r w:rsidRPr="00CB092A">
        <w:t>the need of humans to fulfill their full and special potential; the highest level of need in Maslow's hierarchy of needs</w:t>
      </w:r>
    </w:p>
    <w:p w14:paraId="4C53513E" w14:textId="20D85996" w:rsidR="00615DDB" w:rsidRPr="00CB092A" w:rsidRDefault="00615DDB" w:rsidP="00C56A6E">
      <w:pPr>
        <w:pStyle w:val="ListParagraph"/>
        <w:numPr>
          <w:ilvl w:val="3"/>
          <w:numId w:val="1"/>
        </w:numPr>
      </w:pPr>
      <w:r w:rsidRPr="00CB092A">
        <w:t>the full use and exploitation of talents, capacities, [and] potentialities</w:t>
      </w:r>
    </w:p>
    <w:p w14:paraId="26F19E3E" w14:textId="3E493868" w:rsidR="00546E59" w:rsidRPr="00CB092A" w:rsidRDefault="00E33517" w:rsidP="00E33517">
      <w:pPr>
        <w:pStyle w:val="ListParagraph"/>
        <w:numPr>
          <w:ilvl w:val="2"/>
          <w:numId w:val="1"/>
        </w:numPr>
      </w:pPr>
      <w:r w:rsidRPr="00CB092A">
        <w:t>believed that more could be learned from individuals who were healthy and well-adjusted than from those who were experiencing psychological problems</w:t>
      </w:r>
    </w:p>
    <w:p w14:paraId="1A05B856" w14:textId="51238496" w:rsidR="00076A49" w:rsidRPr="00CB092A" w:rsidRDefault="00076A49" w:rsidP="00E33517">
      <w:pPr>
        <w:pStyle w:val="ListParagraph"/>
        <w:numPr>
          <w:ilvl w:val="2"/>
          <w:numId w:val="1"/>
        </w:numPr>
      </w:pPr>
      <w:r w:rsidRPr="00CB092A">
        <w:t>The characteristics that define self-actualized people are the ability to recognize the needs and desires of others, the willingness to respond to the uniqueness of people and situations rather than responding in mechanical or fixed ways, an emotionally deep connection with a few people, spontaneity and creativity, and the ability to resist the urge to conform while still responding to reality</w:t>
      </w:r>
    </w:p>
    <w:p w14:paraId="5AA250CC" w14:textId="2CECEC65" w:rsidR="00076A49" w:rsidRPr="00CB092A" w:rsidRDefault="00076A49" w:rsidP="00E33517">
      <w:pPr>
        <w:pStyle w:val="ListParagraph"/>
        <w:numPr>
          <w:ilvl w:val="2"/>
          <w:numId w:val="1"/>
        </w:numPr>
      </w:pPr>
      <w:r w:rsidRPr="00CB092A">
        <w:t>positive psychology</w:t>
      </w:r>
    </w:p>
    <w:p w14:paraId="1835AE0B" w14:textId="43A9FAAC" w:rsidR="00076A49" w:rsidRPr="00CB092A" w:rsidRDefault="0077171E" w:rsidP="00076A49">
      <w:pPr>
        <w:pStyle w:val="ListParagraph"/>
        <w:numPr>
          <w:ilvl w:val="1"/>
          <w:numId w:val="1"/>
        </w:numPr>
      </w:pPr>
      <w:r w:rsidRPr="00CB092A">
        <w:t>Carl Rogers</w:t>
      </w:r>
    </w:p>
    <w:p w14:paraId="6B028128" w14:textId="54D9CA4B" w:rsidR="00161939" w:rsidRPr="00CB092A" w:rsidRDefault="001E2C7E" w:rsidP="00161939">
      <w:pPr>
        <w:pStyle w:val="ListParagraph"/>
        <w:numPr>
          <w:ilvl w:val="2"/>
          <w:numId w:val="1"/>
        </w:numPr>
      </w:pPr>
      <w:r w:rsidRPr="00CB092A">
        <w:t xml:space="preserve">like Maslow, believed that human nature is fundamentally </w:t>
      </w:r>
      <w:proofErr w:type="gramStart"/>
      <w:r w:rsidRPr="00CB092A">
        <w:t>positive</w:t>
      </w:r>
      <w:proofErr w:type="gramEnd"/>
      <w:r w:rsidRPr="00CB092A">
        <w:t xml:space="preserve"> and that people strive for self-actualization</w:t>
      </w:r>
    </w:p>
    <w:p w14:paraId="42327351" w14:textId="3673EA56" w:rsidR="001E2C7E" w:rsidRPr="00CB092A" w:rsidRDefault="001E2C7E" w:rsidP="00161939">
      <w:pPr>
        <w:pStyle w:val="ListParagraph"/>
        <w:numPr>
          <w:ilvl w:val="2"/>
          <w:numId w:val="1"/>
        </w:numPr>
      </w:pPr>
      <w:r w:rsidRPr="00CB092A">
        <w:t>based his theory of personality around the concept of the self rather than around a hierarchy of needs</w:t>
      </w:r>
    </w:p>
    <w:p w14:paraId="17F1A8AE" w14:textId="4DD89A8C" w:rsidR="00E91F8B" w:rsidRPr="00CB092A" w:rsidRDefault="00E91F8B" w:rsidP="00161939">
      <w:pPr>
        <w:pStyle w:val="ListParagraph"/>
        <w:numPr>
          <w:ilvl w:val="2"/>
          <w:numId w:val="1"/>
        </w:numPr>
      </w:pPr>
      <w:r w:rsidRPr="00CB092A">
        <w:t>Self-Concept</w:t>
      </w:r>
    </w:p>
    <w:p w14:paraId="09ADBFCF" w14:textId="17FA92C7" w:rsidR="00E91F8B" w:rsidRPr="00CB092A" w:rsidRDefault="00EC13AF" w:rsidP="00E91F8B">
      <w:pPr>
        <w:pStyle w:val="ListParagraph"/>
        <w:numPr>
          <w:ilvl w:val="3"/>
          <w:numId w:val="1"/>
        </w:numPr>
      </w:pPr>
      <w:r w:rsidRPr="00CB092A">
        <w:lastRenderedPageBreak/>
        <w:t>a pattern of self-perception that remains consistent over time and can be used to characterize an individual</w:t>
      </w:r>
    </w:p>
    <w:p w14:paraId="02DD8FEC" w14:textId="2A546592" w:rsidR="00EC13AF" w:rsidRPr="00CB092A" w:rsidRDefault="00E13869" w:rsidP="00E91F8B">
      <w:pPr>
        <w:pStyle w:val="ListParagraph"/>
        <w:numPr>
          <w:ilvl w:val="3"/>
          <w:numId w:val="1"/>
        </w:numPr>
      </w:pPr>
      <w:r w:rsidRPr="00CB092A">
        <w:t>Our self-concept is related both to how we see ourselves and to how others see us</w:t>
      </w:r>
    </w:p>
    <w:p w14:paraId="02C94E49" w14:textId="6AFE0F0F" w:rsidR="00F00A98" w:rsidRPr="00CB092A" w:rsidRDefault="00F00A98" w:rsidP="00E91F8B">
      <w:pPr>
        <w:pStyle w:val="ListParagraph"/>
        <w:numPr>
          <w:ilvl w:val="3"/>
          <w:numId w:val="1"/>
        </w:numPr>
      </w:pPr>
      <w:r w:rsidRPr="00CB092A">
        <w:t>unconditional positive regard</w:t>
      </w:r>
    </w:p>
    <w:p w14:paraId="2F949A00" w14:textId="4F9F8D21" w:rsidR="00F00A98" w:rsidRPr="00CB092A" w:rsidRDefault="00F00A98" w:rsidP="00F00A98">
      <w:pPr>
        <w:pStyle w:val="ListParagraph"/>
        <w:numPr>
          <w:ilvl w:val="4"/>
          <w:numId w:val="1"/>
        </w:numPr>
      </w:pPr>
      <w:r w:rsidRPr="00CB092A">
        <w:t>acceptance without terms or conditions</w:t>
      </w:r>
    </w:p>
    <w:p w14:paraId="36F614B7" w14:textId="10DA3F7F" w:rsidR="00F00A98" w:rsidRPr="00CB092A" w:rsidRDefault="00D17B70" w:rsidP="00D17B70">
      <w:pPr>
        <w:pStyle w:val="ListParagraph"/>
        <w:numPr>
          <w:ilvl w:val="2"/>
          <w:numId w:val="1"/>
        </w:numPr>
      </w:pPr>
      <w:r w:rsidRPr="00CB092A">
        <w:t>many children form conditions of worth, a perception that they must meet certain standards to gain the love of their parents or other important figures</w:t>
      </w:r>
    </w:p>
    <w:p w14:paraId="0FCFB59A" w14:textId="74BD2170" w:rsidR="00E13869" w:rsidRPr="00CB092A" w:rsidRDefault="00D17B70" w:rsidP="00E13869">
      <w:pPr>
        <w:pStyle w:val="ListParagraph"/>
        <w:numPr>
          <w:ilvl w:val="2"/>
          <w:numId w:val="1"/>
        </w:numPr>
      </w:pPr>
      <w:r w:rsidRPr="00CB092A">
        <w:t>He believed that only in such an atmosphere can individuals begin to put aside the conditions of worth that lie at the root of their personal maladaptive functioning</w:t>
      </w:r>
    </w:p>
    <w:p w14:paraId="16B8BF4D" w14:textId="6155D841" w:rsidR="00D17B70" w:rsidRPr="00CB092A" w:rsidRDefault="00D17B70" w:rsidP="00D17B70">
      <w:pPr>
        <w:pStyle w:val="ListParagraph"/>
        <w:numPr>
          <w:ilvl w:val="1"/>
          <w:numId w:val="1"/>
        </w:numPr>
      </w:pPr>
      <w:r w:rsidRPr="00CB092A">
        <w:t>Evaluating Humanistic Theories</w:t>
      </w:r>
    </w:p>
    <w:p w14:paraId="35562CD3" w14:textId="6335B94A" w:rsidR="002A11BB" w:rsidRPr="00CB092A" w:rsidRDefault="005C71D3" w:rsidP="002A11BB">
      <w:pPr>
        <w:pStyle w:val="ListParagraph"/>
        <w:numPr>
          <w:ilvl w:val="2"/>
          <w:numId w:val="1"/>
        </w:numPr>
      </w:pPr>
      <w:r w:rsidRPr="00CB092A">
        <w:t>Many critics fault the humanistic theories for their overly positive focus</w:t>
      </w:r>
    </w:p>
    <w:p w14:paraId="1F12420C" w14:textId="0985756B" w:rsidR="005C71D3" w:rsidRPr="00CB092A" w:rsidRDefault="005C71D3" w:rsidP="002A11BB">
      <w:pPr>
        <w:pStyle w:val="ListParagraph"/>
        <w:numPr>
          <w:ilvl w:val="2"/>
          <w:numId w:val="1"/>
        </w:numPr>
      </w:pPr>
      <w:r w:rsidRPr="00CB092A">
        <w:t>they are simplistic and that they ignore the role of psychological dysfunction in society</w:t>
      </w:r>
    </w:p>
    <w:p w14:paraId="5FF64DFB" w14:textId="4B09AD25" w:rsidR="005C71D3" w:rsidRPr="00CB092A" w:rsidRDefault="005C71D3" w:rsidP="002A11BB">
      <w:pPr>
        <w:pStyle w:val="ListParagraph"/>
        <w:numPr>
          <w:ilvl w:val="2"/>
          <w:numId w:val="1"/>
        </w:numPr>
      </w:pPr>
      <w:r w:rsidRPr="00CB092A">
        <w:t>it has been difficult for researchers to conduct controlled studies on such abstract concepts as self-actualization and unconditional positive regard</w:t>
      </w:r>
    </w:p>
    <w:p w14:paraId="4D444998" w14:textId="42520BAA" w:rsidR="005C71D3" w:rsidRPr="00CB092A" w:rsidRDefault="00F85487" w:rsidP="00F85487">
      <w:pPr>
        <w:pStyle w:val="ListParagraph"/>
        <w:numPr>
          <w:ilvl w:val="0"/>
          <w:numId w:val="1"/>
        </w:numPr>
      </w:pPr>
      <w:r w:rsidRPr="00CB092A">
        <w:t>The Trait Perspective</w:t>
      </w:r>
    </w:p>
    <w:p w14:paraId="60964FE6" w14:textId="6883601E" w:rsidR="00FD0BA4" w:rsidRPr="00CB092A" w:rsidRDefault="00A92AA5" w:rsidP="00FD0BA4">
      <w:pPr>
        <w:pStyle w:val="ListParagraph"/>
        <w:numPr>
          <w:ilvl w:val="1"/>
          <w:numId w:val="1"/>
        </w:numPr>
      </w:pPr>
      <w:r w:rsidRPr="00CB092A">
        <w:t>based on the premise that people's personalities are made up of collections of traits</w:t>
      </w:r>
    </w:p>
    <w:p w14:paraId="130B51EB" w14:textId="04756501" w:rsidR="00A92AA5" w:rsidRPr="00CB092A" w:rsidRDefault="001B0114" w:rsidP="00FD0BA4">
      <w:pPr>
        <w:pStyle w:val="ListParagraph"/>
        <w:numPr>
          <w:ilvl w:val="1"/>
          <w:numId w:val="1"/>
        </w:numPr>
      </w:pPr>
      <w:r w:rsidRPr="00CB092A">
        <w:t>personality traits</w:t>
      </w:r>
    </w:p>
    <w:p w14:paraId="26B0970E" w14:textId="4EE20F3D" w:rsidR="001B0114" w:rsidRPr="00CB092A" w:rsidRDefault="001B0114" w:rsidP="001B0114">
      <w:pPr>
        <w:pStyle w:val="ListParagraph"/>
        <w:numPr>
          <w:ilvl w:val="2"/>
          <w:numId w:val="1"/>
        </w:numPr>
      </w:pPr>
      <w:r w:rsidRPr="00CB092A">
        <w:t>tendencies to behave in certain ways that remain relatively constant across situations</w:t>
      </w:r>
    </w:p>
    <w:p w14:paraId="516F6409" w14:textId="08B23A6E" w:rsidR="001B0114" w:rsidRPr="00CB092A" w:rsidRDefault="001B0114" w:rsidP="001B0114">
      <w:pPr>
        <w:pStyle w:val="ListParagraph"/>
        <w:numPr>
          <w:ilvl w:val="2"/>
          <w:numId w:val="1"/>
        </w:numPr>
      </w:pPr>
      <w:r w:rsidRPr="00CB092A">
        <w:t>describe our general dispositions, and those dispositions lead to our behaviors</w:t>
      </w:r>
    </w:p>
    <w:p w14:paraId="66B2DFA1" w14:textId="00E8861E" w:rsidR="001B0114" w:rsidRPr="00CB092A" w:rsidRDefault="00C2198A" w:rsidP="001B0114">
      <w:pPr>
        <w:pStyle w:val="ListParagraph"/>
        <w:numPr>
          <w:ilvl w:val="1"/>
          <w:numId w:val="1"/>
        </w:numPr>
      </w:pPr>
      <w:r w:rsidRPr="00CB092A">
        <w:t>fundamental attribution error</w:t>
      </w:r>
    </w:p>
    <w:p w14:paraId="736DD0C9" w14:textId="626FA1DC" w:rsidR="00C2198A" w:rsidRPr="00CB092A" w:rsidRDefault="00255F90" w:rsidP="00C2198A">
      <w:pPr>
        <w:pStyle w:val="ListParagraph"/>
        <w:numPr>
          <w:ilvl w:val="2"/>
          <w:numId w:val="1"/>
        </w:numPr>
      </w:pPr>
      <w:r w:rsidRPr="00CB092A">
        <w:t>that we are likely to explain our own behaviour in situational terms and others' behaviour in terms of personality traits</w:t>
      </w:r>
    </w:p>
    <w:p w14:paraId="6FA1665C" w14:textId="60935CA4" w:rsidR="00255F90" w:rsidRPr="00CB092A" w:rsidRDefault="00255F90" w:rsidP="00C2198A">
      <w:pPr>
        <w:pStyle w:val="ListParagraph"/>
        <w:numPr>
          <w:ilvl w:val="2"/>
          <w:numId w:val="1"/>
        </w:numPr>
      </w:pPr>
      <w:r w:rsidRPr="00CB092A">
        <w:t>For example, you didn't finish your paper because you were busy studying for two tests in your other classes, but that guy over there didn't finish his paper because he was lazy or disorganized</w:t>
      </w:r>
    </w:p>
    <w:p w14:paraId="1055F79E" w14:textId="5E8A647A" w:rsidR="00255F90" w:rsidRPr="00CB092A" w:rsidRDefault="00F77338" w:rsidP="00F77338">
      <w:pPr>
        <w:pStyle w:val="ListParagraph"/>
        <w:numPr>
          <w:ilvl w:val="2"/>
          <w:numId w:val="1"/>
        </w:numPr>
      </w:pPr>
      <w:r w:rsidRPr="00CB092A">
        <w:t>Central Traits</w:t>
      </w:r>
    </w:p>
    <w:p w14:paraId="249D5FFE" w14:textId="77777777" w:rsidR="00F77338" w:rsidRPr="00CB092A" w:rsidRDefault="00F77338" w:rsidP="00F77338">
      <w:pPr>
        <w:pStyle w:val="ListParagraph"/>
        <w:numPr>
          <w:ilvl w:val="3"/>
          <w:numId w:val="1"/>
        </w:numPr>
      </w:pPr>
      <w:r w:rsidRPr="00CB092A">
        <w:t>People have innate tendencies to respond to situations in certain ways (traits).</w:t>
      </w:r>
    </w:p>
    <w:p w14:paraId="4478683E" w14:textId="364CA7FD" w:rsidR="00F77338" w:rsidRPr="00CB092A" w:rsidRDefault="00F77338" w:rsidP="00F77338">
      <w:pPr>
        <w:pStyle w:val="ListParagraph"/>
        <w:numPr>
          <w:ilvl w:val="3"/>
          <w:numId w:val="1"/>
        </w:numPr>
      </w:pPr>
      <w:r w:rsidRPr="00CB092A">
        <w:t>These tendencies can be linked together to form broad habits (central traits).</w:t>
      </w:r>
    </w:p>
    <w:p w14:paraId="5A43EB9D" w14:textId="55BC27CE" w:rsidR="00F77338" w:rsidRPr="00CB092A" w:rsidRDefault="00F77338" w:rsidP="00F77338">
      <w:pPr>
        <w:pStyle w:val="ListParagraph"/>
        <w:numPr>
          <w:ilvl w:val="3"/>
          <w:numId w:val="1"/>
        </w:numPr>
      </w:pPr>
      <w:r w:rsidRPr="00CB092A">
        <w:t>Such principles can be used to form the foundation of a scientifically testable theory</w:t>
      </w:r>
    </w:p>
    <w:p w14:paraId="7E3D78DA" w14:textId="06966E0D" w:rsidR="00F77338" w:rsidRPr="00CB092A" w:rsidRDefault="00A51935" w:rsidP="00DE754C">
      <w:pPr>
        <w:pStyle w:val="ListParagraph"/>
        <w:numPr>
          <w:ilvl w:val="2"/>
          <w:numId w:val="1"/>
        </w:numPr>
        <w:ind w:left="1080"/>
      </w:pPr>
      <w:r w:rsidRPr="00CB092A">
        <w:t>Gordon Allport</w:t>
      </w:r>
    </w:p>
    <w:p w14:paraId="5408A557" w14:textId="42C2624B" w:rsidR="00A51935" w:rsidRPr="00CB092A" w:rsidRDefault="00416232" w:rsidP="00DE754C">
      <w:pPr>
        <w:pStyle w:val="ListParagraph"/>
        <w:numPr>
          <w:ilvl w:val="3"/>
          <w:numId w:val="1"/>
        </w:numPr>
        <w:ind w:left="1800"/>
      </w:pPr>
      <w:r w:rsidRPr="00CB092A">
        <w:t>believed that psychoanalysis “may plunge too deep, and that psychologists would do well to give full recognition to manifest motives before probing the unconscious”</w:t>
      </w:r>
    </w:p>
    <w:p w14:paraId="3641B9A1" w14:textId="5BF7AD6A" w:rsidR="00416232" w:rsidRPr="00CB092A" w:rsidRDefault="00995C02" w:rsidP="00DE754C">
      <w:pPr>
        <w:pStyle w:val="ListParagraph"/>
        <w:numPr>
          <w:ilvl w:val="3"/>
          <w:numId w:val="1"/>
        </w:numPr>
        <w:ind w:left="1800"/>
      </w:pPr>
      <w:r w:rsidRPr="00CB092A">
        <w:t>emphasized the unity and uniqueness of the individual, and he believed that the present is more important than the past in understanding personality</w:t>
      </w:r>
    </w:p>
    <w:p w14:paraId="47C4ABAD" w14:textId="26BBA577" w:rsidR="00995C02" w:rsidRPr="00CB092A" w:rsidRDefault="000B0F86" w:rsidP="00DE754C">
      <w:pPr>
        <w:pStyle w:val="ListParagraph"/>
        <w:numPr>
          <w:ilvl w:val="3"/>
          <w:numId w:val="1"/>
        </w:numPr>
        <w:ind w:left="1800"/>
      </w:pPr>
      <w:r w:rsidRPr="00CB092A">
        <w:t>his ideas have sometimes been criticized by other trait theorists who use empirical investigations to identify the traits that run through large populations</w:t>
      </w:r>
    </w:p>
    <w:p w14:paraId="07C786E6" w14:textId="4B097432" w:rsidR="000B0F86" w:rsidRPr="00CB092A" w:rsidRDefault="000B0F86" w:rsidP="00DE754C">
      <w:pPr>
        <w:pStyle w:val="ListParagraph"/>
        <w:numPr>
          <w:ilvl w:val="2"/>
          <w:numId w:val="1"/>
        </w:numPr>
        <w:ind w:left="1080"/>
      </w:pPr>
      <w:r w:rsidRPr="00CB092A">
        <w:t>Hans Eysenck and Factor Analysis</w:t>
      </w:r>
    </w:p>
    <w:p w14:paraId="44BB73C3" w14:textId="48CEB67F" w:rsidR="000B0F86" w:rsidRPr="00CB092A" w:rsidRDefault="009052CC" w:rsidP="00DE754C">
      <w:pPr>
        <w:pStyle w:val="ListParagraph"/>
        <w:numPr>
          <w:ilvl w:val="3"/>
          <w:numId w:val="1"/>
        </w:numPr>
        <w:ind w:left="1800"/>
      </w:pPr>
      <w:r w:rsidRPr="00CB092A">
        <w:lastRenderedPageBreak/>
        <w:t>strong proponent of using reliable statistical measures to test psychological principles</w:t>
      </w:r>
    </w:p>
    <w:p w14:paraId="3D3C1435" w14:textId="33E2A4D3" w:rsidR="009052CC" w:rsidRPr="00CB092A" w:rsidRDefault="00632096" w:rsidP="00DE754C">
      <w:pPr>
        <w:pStyle w:val="ListParagraph"/>
        <w:numPr>
          <w:ilvl w:val="3"/>
          <w:numId w:val="1"/>
        </w:numPr>
        <w:ind w:left="1800"/>
      </w:pPr>
      <w:r w:rsidRPr="00CB092A">
        <w:t>he strove to develop adequate measures of personality traits and, specifically, measures of their biological foundations</w:t>
      </w:r>
    </w:p>
    <w:p w14:paraId="18DA11AA" w14:textId="47AB4A86" w:rsidR="00632096" w:rsidRPr="00CB092A" w:rsidRDefault="00632096" w:rsidP="00DE754C">
      <w:pPr>
        <w:pStyle w:val="ListParagraph"/>
        <w:numPr>
          <w:ilvl w:val="3"/>
          <w:numId w:val="1"/>
        </w:numPr>
        <w:ind w:left="1800"/>
      </w:pPr>
      <w:r w:rsidRPr="00CB092A">
        <w:t>Factor Analysis</w:t>
      </w:r>
    </w:p>
    <w:p w14:paraId="1156D641" w14:textId="7BFD605E" w:rsidR="00632096" w:rsidRPr="00CB092A" w:rsidRDefault="00632096" w:rsidP="00DE754C">
      <w:pPr>
        <w:pStyle w:val="ListParagraph"/>
        <w:numPr>
          <w:ilvl w:val="4"/>
          <w:numId w:val="1"/>
        </w:numPr>
        <w:ind w:left="2520"/>
      </w:pPr>
      <w:r w:rsidRPr="00CB092A">
        <w:t>is a statistical method for analyzing correlations among variables</w:t>
      </w:r>
    </w:p>
    <w:p w14:paraId="4266E9C3" w14:textId="4D782338" w:rsidR="00632096" w:rsidRPr="00CB092A" w:rsidRDefault="00900FB8" w:rsidP="00DE754C">
      <w:pPr>
        <w:pStyle w:val="ListParagraph"/>
        <w:numPr>
          <w:ilvl w:val="4"/>
          <w:numId w:val="1"/>
        </w:numPr>
        <w:ind w:left="2520"/>
      </w:pPr>
      <w:r w:rsidRPr="00CB092A">
        <w:t>marked a significant turning point in the scientific study of personality theory</w:t>
      </w:r>
    </w:p>
    <w:p w14:paraId="14EC02D3" w14:textId="5F9249AE" w:rsidR="00900FB8" w:rsidRPr="00CB092A" w:rsidRDefault="00900FB8" w:rsidP="00DE754C">
      <w:pPr>
        <w:pStyle w:val="ListParagraph"/>
        <w:numPr>
          <w:ilvl w:val="4"/>
          <w:numId w:val="1"/>
        </w:numPr>
        <w:ind w:left="2520"/>
      </w:pPr>
      <w:r w:rsidRPr="00CB092A">
        <w:t>In the past, psychologists such as Freud and Allport had relied on case studies (one person at a time) and on their own intuition to form ideas about personality structure</w:t>
      </w:r>
    </w:p>
    <w:p w14:paraId="0A217A72" w14:textId="44003360" w:rsidR="00900FB8" w:rsidRPr="00CB092A" w:rsidRDefault="00034CA6" w:rsidP="00DE754C">
      <w:pPr>
        <w:pStyle w:val="ListParagraph"/>
        <w:numPr>
          <w:ilvl w:val="3"/>
          <w:numId w:val="1"/>
        </w:numPr>
        <w:ind w:left="1800"/>
      </w:pPr>
      <w:r w:rsidRPr="00CB092A">
        <w:t>Superfactor</w:t>
      </w:r>
    </w:p>
    <w:p w14:paraId="56BFBA1F" w14:textId="74F72954" w:rsidR="00034CA6" w:rsidRPr="00CB092A" w:rsidRDefault="000B58F1" w:rsidP="00DE754C">
      <w:pPr>
        <w:pStyle w:val="ListParagraph"/>
        <w:numPr>
          <w:ilvl w:val="4"/>
          <w:numId w:val="1"/>
        </w:numPr>
        <w:ind w:left="2520"/>
      </w:pPr>
      <w:r w:rsidRPr="00CB092A">
        <w:t>a fundamental dimension of personality made up of a related cluster of personality traits</w:t>
      </w:r>
    </w:p>
    <w:p w14:paraId="22CE29BF" w14:textId="77777777" w:rsidR="00257FDD" w:rsidRPr="00CB092A" w:rsidRDefault="00257FDD" w:rsidP="00DE754C">
      <w:pPr>
        <w:pStyle w:val="ListParagraph"/>
        <w:numPr>
          <w:ilvl w:val="4"/>
          <w:numId w:val="1"/>
        </w:numPr>
        <w:ind w:left="2520"/>
      </w:pPr>
      <w:r w:rsidRPr="00CB092A">
        <w:t>Extroversion</w:t>
      </w:r>
    </w:p>
    <w:p w14:paraId="13D2748A" w14:textId="27C3EFAB" w:rsidR="00257FDD" w:rsidRPr="00CB092A" w:rsidRDefault="00257FDD" w:rsidP="00DE754C">
      <w:pPr>
        <w:pStyle w:val="ListParagraph"/>
        <w:numPr>
          <w:ilvl w:val="5"/>
          <w:numId w:val="1"/>
        </w:numPr>
        <w:ind w:left="3240"/>
      </w:pPr>
      <w:r w:rsidRPr="00CB092A">
        <w:t>the degree to which a person is outgoing and enjoys interacting with others. An extrovert has personality traits such as impulsiveness, sociability, and assertiveness. At the other end of the spectrum, an introvert displays traits such as thoughtfulness, reliability, and passivity.</w:t>
      </w:r>
    </w:p>
    <w:p w14:paraId="0A2CB61C" w14:textId="77777777" w:rsidR="00257FDD" w:rsidRPr="00CB092A" w:rsidRDefault="00257FDD" w:rsidP="00DE754C">
      <w:pPr>
        <w:pStyle w:val="ListParagraph"/>
        <w:numPr>
          <w:ilvl w:val="4"/>
          <w:numId w:val="1"/>
        </w:numPr>
        <w:ind w:left="2520"/>
      </w:pPr>
      <w:r w:rsidRPr="00CB092A">
        <w:t>•Neuroticism</w:t>
      </w:r>
    </w:p>
    <w:p w14:paraId="0BCD92CD" w14:textId="18FBAD1B" w:rsidR="00257FDD" w:rsidRPr="00CB092A" w:rsidRDefault="00257FDD" w:rsidP="00DE754C">
      <w:pPr>
        <w:pStyle w:val="ListParagraph"/>
        <w:numPr>
          <w:ilvl w:val="5"/>
          <w:numId w:val="1"/>
        </w:numPr>
        <w:ind w:left="3240"/>
      </w:pPr>
      <w:r w:rsidRPr="00CB092A">
        <w:t>the degree to which a person tends to experience negative emotions, also known as mental instability.</w:t>
      </w:r>
    </w:p>
    <w:p w14:paraId="0D6B04CC" w14:textId="77777777" w:rsidR="00257FDD" w:rsidRPr="00CB092A" w:rsidRDefault="00257FDD" w:rsidP="00DE754C">
      <w:pPr>
        <w:pStyle w:val="ListParagraph"/>
        <w:numPr>
          <w:ilvl w:val="4"/>
          <w:numId w:val="1"/>
        </w:numPr>
        <w:ind w:left="2520"/>
      </w:pPr>
      <w:r w:rsidRPr="00CB092A">
        <w:t>•Psychoticism</w:t>
      </w:r>
    </w:p>
    <w:p w14:paraId="68856C95" w14:textId="105AFB65" w:rsidR="00257FDD" w:rsidRPr="00CB092A" w:rsidRDefault="00257FDD" w:rsidP="00DE754C">
      <w:pPr>
        <w:pStyle w:val="ListParagraph"/>
        <w:numPr>
          <w:ilvl w:val="5"/>
          <w:numId w:val="1"/>
        </w:numPr>
        <w:ind w:left="3240"/>
      </w:pPr>
      <w:r w:rsidRPr="00CB092A">
        <w:t>the degree to which a person is vulnerable to developing the serious disorders known as psychoses, in which contact with reality is lost in key ways.</w:t>
      </w:r>
    </w:p>
    <w:p w14:paraId="48F96FA7" w14:textId="74C57E18" w:rsidR="000B58F1" w:rsidRPr="00CB092A" w:rsidRDefault="00696A96" w:rsidP="00DE754C">
      <w:r w:rsidRPr="00CB092A">
        <w:rPr>
          <w:noProof/>
        </w:rPr>
        <w:drawing>
          <wp:inline distT="0" distB="0" distL="0" distR="0" wp14:anchorId="5783509C" wp14:editId="75B6F6FF">
            <wp:extent cx="5943600" cy="1790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alphaModFix amt="85000"/>
                      <a:extLst>
                        <a:ext uri="{BEBA8EAE-BF5A-486C-A8C5-ECC9F3942E4B}">
                          <a14:imgProps xmlns:a14="http://schemas.microsoft.com/office/drawing/2010/main">
                            <a14:imgLayer r:embed="rId40">
                              <a14:imgEffect>
                                <a14:sharpenSoften amount="50000"/>
                              </a14:imgEffect>
                              <a14:imgEffect>
                                <a14:colorTemperature colorTemp="11200"/>
                              </a14:imgEffect>
                              <a14:imgEffect>
                                <a14:saturation sat="400000"/>
                              </a14:imgEffect>
                              <a14:imgEffect>
                                <a14:brightnessContrast bright="40000" contrast="20000"/>
                              </a14:imgEffect>
                            </a14:imgLayer>
                          </a14:imgProps>
                        </a:ext>
                      </a:extLst>
                    </a:blip>
                    <a:stretch>
                      <a:fillRect/>
                    </a:stretch>
                  </pic:blipFill>
                  <pic:spPr>
                    <a:xfrm>
                      <a:off x="0" y="0"/>
                      <a:ext cx="5943600" cy="1790700"/>
                    </a:xfrm>
                    <a:prstGeom prst="rect">
                      <a:avLst/>
                    </a:prstGeom>
                  </pic:spPr>
                </pic:pic>
              </a:graphicData>
            </a:graphic>
          </wp:inline>
        </w:drawing>
      </w:r>
    </w:p>
    <w:p w14:paraId="61519535" w14:textId="072E9777" w:rsidR="0050742D" w:rsidRPr="00CB092A" w:rsidRDefault="0050742D" w:rsidP="00DE754C"/>
    <w:p w14:paraId="21756967" w14:textId="7FE18F1C" w:rsidR="00D8704E" w:rsidRPr="00CB092A" w:rsidRDefault="00CC14D7" w:rsidP="00DE754C">
      <w:pPr>
        <w:pStyle w:val="ListParagraph"/>
        <w:numPr>
          <w:ilvl w:val="3"/>
          <w:numId w:val="1"/>
        </w:numPr>
        <w:ind w:left="1800"/>
      </w:pPr>
      <w:r w:rsidRPr="00CB092A">
        <w:t xml:space="preserve">saw each of these </w:t>
      </w:r>
      <w:proofErr w:type="spellStart"/>
      <w:r w:rsidRPr="00CB092A">
        <w:t>superfactors</w:t>
      </w:r>
      <w:proofErr w:type="spellEnd"/>
      <w:r w:rsidRPr="00CB092A">
        <w:t>—and the individual character traits of which each is composed</w:t>
      </w:r>
    </w:p>
    <w:p w14:paraId="0B3C2DB2" w14:textId="36E1DB30" w:rsidR="00CC14D7" w:rsidRPr="00CB092A" w:rsidRDefault="000A2621" w:rsidP="00DE754C">
      <w:pPr>
        <w:pStyle w:val="ListParagraph"/>
        <w:numPr>
          <w:ilvl w:val="3"/>
          <w:numId w:val="1"/>
        </w:numPr>
        <w:ind w:left="1800"/>
      </w:pPr>
      <w:r w:rsidRPr="00CB092A">
        <w:t>depended on factor analysis to determine how personality traits cluster together, he needed more basic data to make factor analyses possible</w:t>
      </w:r>
    </w:p>
    <w:p w14:paraId="3254ED5C" w14:textId="6E1944C2" w:rsidR="000A2621" w:rsidRPr="00CB092A" w:rsidRDefault="002535C1" w:rsidP="00DE754C">
      <w:pPr>
        <w:pStyle w:val="ListParagraph"/>
        <w:numPr>
          <w:ilvl w:val="3"/>
          <w:numId w:val="1"/>
        </w:numPr>
        <w:ind w:left="1800"/>
      </w:pPr>
      <w:r w:rsidRPr="00CB092A">
        <w:lastRenderedPageBreak/>
        <w:t>G</w:t>
      </w:r>
      <w:r w:rsidR="000A2621" w:rsidRPr="00CB092A">
        <w:t xml:space="preserve">athered information on the traits themselves </w:t>
      </w:r>
      <w:proofErr w:type="gramStart"/>
      <w:r w:rsidR="000A2621" w:rsidRPr="00CB092A">
        <w:t>through the use of</w:t>
      </w:r>
      <w:proofErr w:type="gramEnd"/>
      <w:r w:rsidR="000A2621" w:rsidRPr="00CB092A">
        <w:t xml:space="preserve"> questionnaires on which people were asked to rate themselves on a number of trait-related behaviors</w:t>
      </w:r>
    </w:p>
    <w:p w14:paraId="11A2829A" w14:textId="4B0F5F02" w:rsidR="000A2621" w:rsidRPr="00CB092A" w:rsidRDefault="000A2621" w:rsidP="00DE754C">
      <w:pPr>
        <w:pStyle w:val="ListParagraph"/>
        <w:numPr>
          <w:ilvl w:val="3"/>
          <w:numId w:val="1"/>
        </w:numPr>
        <w:ind w:left="1800"/>
      </w:pPr>
      <w:r w:rsidRPr="00CB092A">
        <w:t>He administered his Eysenck Personality Questionnaire to people in hundreds of countries</w:t>
      </w:r>
    </w:p>
    <w:p w14:paraId="27BCBED9" w14:textId="4147D2FB" w:rsidR="000A2621" w:rsidRPr="00CB092A" w:rsidRDefault="002535C1" w:rsidP="00DE754C">
      <w:pPr>
        <w:pStyle w:val="ListParagraph"/>
        <w:numPr>
          <w:ilvl w:val="3"/>
          <w:numId w:val="1"/>
        </w:numPr>
        <w:ind w:left="1800"/>
      </w:pPr>
      <w:r w:rsidRPr="00CB092A">
        <w:t>believed that personality traits were biologically based, he also studied the biological basis of personality traits</w:t>
      </w:r>
    </w:p>
    <w:p w14:paraId="7B75B7CE" w14:textId="5F12FB29" w:rsidR="002535C1" w:rsidRPr="00CB092A" w:rsidRDefault="002535C1" w:rsidP="00DE754C">
      <w:pPr>
        <w:pStyle w:val="ListParagraph"/>
        <w:numPr>
          <w:ilvl w:val="3"/>
          <w:numId w:val="1"/>
        </w:numPr>
        <w:ind w:left="1800"/>
      </w:pPr>
      <w:proofErr w:type="gramStart"/>
      <w:r w:rsidRPr="00CB092A">
        <w:t>A number of</w:t>
      </w:r>
      <w:proofErr w:type="gramEnd"/>
      <w:r w:rsidRPr="00CB092A">
        <w:t xml:space="preserve"> studies of hormones, blood pressure, and brain activity support the notion that biological factors are linked to the </w:t>
      </w:r>
      <w:proofErr w:type="spellStart"/>
      <w:r w:rsidRPr="00CB092A">
        <w:t>superfactors</w:t>
      </w:r>
      <w:proofErr w:type="spellEnd"/>
      <w:r w:rsidRPr="00CB092A">
        <w:t xml:space="preserve"> at least to some degree</w:t>
      </w:r>
    </w:p>
    <w:p w14:paraId="763A4B67" w14:textId="08FCCF93" w:rsidR="002535C1" w:rsidRPr="00CB092A" w:rsidRDefault="002535C1" w:rsidP="00DE754C">
      <w:pPr>
        <w:pStyle w:val="ListParagraph"/>
        <w:numPr>
          <w:ilvl w:val="2"/>
          <w:numId w:val="1"/>
        </w:numPr>
        <w:ind w:left="1080"/>
      </w:pPr>
      <w:r w:rsidRPr="00CB092A">
        <w:t>The Five-Factor Model</w:t>
      </w:r>
    </w:p>
    <w:p w14:paraId="65B3E0D7" w14:textId="36C0476E" w:rsidR="002535C1" w:rsidRPr="00CB092A" w:rsidRDefault="0016523D" w:rsidP="00DE754C">
      <w:pPr>
        <w:pStyle w:val="ListParagraph"/>
        <w:numPr>
          <w:ilvl w:val="3"/>
          <w:numId w:val="1"/>
        </w:numPr>
        <w:ind w:left="1800"/>
      </w:pPr>
      <w:r w:rsidRPr="00CB092A">
        <w:t>an empirically derived trait theory that proposes five major trait categories: agreeableness/disagreeableness, extroversion/introversion, neuroticism/stability, conscientiousness/irresponsibility, and openness to experience/unimaginativeness</w:t>
      </w:r>
    </w:p>
    <w:p w14:paraId="7EC904B9" w14:textId="0F570730" w:rsidR="003B5E58" w:rsidRPr="00CB092A" w:rsidRDefault="003B5E58" w:rsidP="00DE754C">
      <w:pPr>
        <w:pStyle w:val="ListParagraph"/>
        <w:numPr>
          <w:ilvl w:val="3"/>
          <w:numId w:val="1"/>
        </w:numPr>
        <w:ind w:left="1800"/>
      </w:pPr>
      <w:r w:rsidRPr="00CB092A">
        <w:t>Agreeableness (versus disagreeableness)</w:t>
      </w:r>
    </w:p>
    <w:p w14:paraId="10BA4C39" w14:textId="77777777" w:rsidR="003B5E58" w:rsidRPr="00CB092A" w:rsidRDefault="003B5E58" w:rsidP="00DE754C">
      <w:pPr>
        <w:pStyle w:val="ListParagraph"/>
        <w:numPr>
          <w:ilvl w:val="3"/>
          <w:numId w:val="1"/>
        </w:numPr>
        <w:ind w:left="1800"/>
      </w:pPr>
      <w:r w:rsidRPr="00CB092A">
        <w:t>Extroversion (versus introversion)</w:t>
      </w:r>
    </w:p>
    <w:p w14:paraId="19C20C2D" w14:textId="77777777" w:rsidR="003B5E58" w:rsidRPr="00CB092A" w:rsidRDefault="003B5E58" w:rsidP="00DE754C">
      <w:pPr>
        <w:pStyle w:val="ListParagraph"/>
        <w:numPr>
          <w:ilvl w:val="3"/>
          <w:numId w:val="1"/>
        </w:numPr>
        <w:ind w:left="1800"/>
      </w:pPr>
      <w:r w:rsidRPr="00CB092A">
        <w:t>Neuroticism or emotional instability (versus stability)</w:t>
      </w:r>
    </w:p>
    <w:p w14:paraId="72513608" w14:textId="77777777" w:rsidR="003B5E58" w:rsidRPr="00CB092A" w:rsidRDefault="003B5E58" w:rsidP="00DE754C">
      <w:pPr>
        <w:pStyle w:val="ListParagraph"/>
        <w:numPr>
          <w:ilvl w:val="3"/>
          <w:numId w:val="1"/>
        </w:numPr>
        <w:ind w:left="1800"/>
      </w:pPr>
      <w:r w:rsidRPr="00CB092A">
        <w:t>Conscientiousness or dependability (versus irresponsibility)</w:t>
      </w:r>
    </w:p>
    <w:p w14:paraId="09812AF5" w14:textId="6973829F" w:rsidR="0016523D" w:rsidRPr="00CB092A" w:rsidRDefault="003B5E58" w:rsidP="00DE754C">
      <w:pPr>
        <w:pStyle w:val="ListParagraph"/>
        <w:numPr>
          <w:ilvl w:val="3"/>
          <w:numId w:val="1"/>
        </w:numPr>
        <w:ind w:left="1800"/>
      </w:pPr>
      <w:r w:rsidRPr="00CB092A">
        <w:t>Openness to experience or imaginativeness (versus unimaginativeness)</w:t>
      </w:r>
    </w:p>
    <w:p w14:paraId="0F66FFBB" w14:textId="586604BB" w:rsidR="003B5E58" w:rsidRPr="00CB092A" w:rsidRDefault="00324944" w:rsidP="00DE754C">
      <w:pPr>
        <w:pStyle w:val="ListParagraph"/>
        <w:numPr>
          <w:ilvl w:val="3"/>
          <w:numId w:val="1"/>
        </w:numPr>
        <w:ind w:left="1800"/>
      </w:pPr>
      <w:r w:rsidRPr="00CB092A">
        <w:rPr>
          <w:noProof/>
        </w:rPr>
        <w:drawing>
          <wp:anchor distT="0" distB="0" distL="114300" distR="114300" simplePos="0" relativeHeight="251671552" behindDoc="0" locked="0" layoutInCell="1" allowOverlap="1" wp14:anchorId="3BE7C62B" wp14:editId="32D2102B">
            <wp:simplePos x="0" y="0"/>
            <wp:positionH relativeFrom="column">
              <wp:posOffset>647700</wp:posOffset>
            </wp:positionH>
            <wp:positionV relativeFrom="paragraph">
              <wp:posOffset>298450</wp:posOffset>
            </wp:positionV>
            <wp:extent cx="4400550" cy="4143375"/>
            <wp:effectExtent l="0" t="0" r="0" b="952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400550" cy="4143375"/>
                    </a:xfrm>
                    <a:prstGeom prst="rect">
                      <a:avLst/>
                    </a:prstGeom>
                  </pic:spPr>
                </pic:pic>
              </a:graphicData>
            </a:graphic>
          </wp:anchor>
        </w:drawing>
      </w:r>
      <w:r w:rsidR="003B5E58" w:rsidRPr="00CB092A">
        <w:t>OCEAN</w:t>
      </w:r>
    </w:p>
    <w:p w14:paraId="46320BA6" w14:textId="5CD0556B" w:rsidR="003B5E58" w:rsidRPr="00CB092A" w:rsidRDefault="003B5E58" w:rsidP="00DE754C"/>
    <w:p w14:paraId="3F69E1C2" w14:textId="371CAB40" w:rsidR="00324944" w:rsidRPr="00CB092A" w:rsidRDefault="00324944" w:rsidP="00DE754C"/>
    <w:p w14:paraId="61E299FA" w14:textId="5EF2975C" w:rsidR="00324944" w:rsidRPr="00CB092A" w:rsidRDefault="007C0F0F" w:rsidP="00C7069F">
      <w:pPr>
        <w:pStyle w:val="ListParagraph"/>
        <w:numPr>
          <w:ilvl w:val="3"/>
          <w:numId w:val="1"/>
        </w:numPr>
      </w:pPr>
      <w:r w:rsidRPr="00CB092A">
        <w:lastRenderedPageBreak/>
        <w:t>His third dimension, psychoticism, however, does not appear in the five-factor model</w:t>
      </w:r>
    </w:p>
    <w:p w14:paraId="1BA589E1" w14:textId="43C9489C" w:rsidR="007C0F0F" w:rsidRPr="00CB092A" w:rsidRDefault="0021398C" w:rsidP="00DE754C">
      <w:pPr>
        <w:pStyle w:val="ListParagraph"/>
        <w:numPr>
          <w:ilvl w:val="1"/>
          <w:numId w:val="1"/>
        </w:numPr>
      </w:pPr>
      <w:r w:rsidRPr="00CB092A">
        <w:t>Evaluating Trait Theories</w:t>
      </w:r>
    </w:p>
    <w:p w14:paraId="1BF35E3E" w14:textId="7E0D3976" w:rsidR="00C7069F" w:rsidRPr="00CB092A" w:rsidRDefault="009F3C0E" w:rsidP="00C7069F">
      <w:pPr>
        <w:pStyle w:val="ListParagraph"/>
        <w:numPr>
          <w:ilvl w:val="2"/>
          <w:numId w:val="1"/>
        </w:numPr>
      </w:pPr>
      <w:r w:rsidRPr="00CB092A">
        <w:t>First, do traits apply to a variety of cultures?</w:t>
      </w:r>
    </w:p>
    <w:p w14:paraId="5C626CAF" w14:textId="231BB80D" w:rsidR="0039423A" w:rsidRPr="00CB092A" w:rsidRDefault="0039423A" w:rsidP="00C7069F">
      <w:pPr>
        <w:pStyle w:val="ListParagraph"/>
        <w:numPr>
          <w:ilvl w:val="2"/>
          <w:numId w:val="1"/>
        </w:numPr>
      </w:pPr>
      <w:r w:rsidRPr="00CB092A">
        <w:t>Consider an interesting study conducted to determine whether people are “naturally” expressive or inexpressive</w:t>
      </w:r>
    </w:p>
    <w:p w14:paraId="5C8D42A7" w14:textId="605698CD" w:rsidR="0039423A" w:rsidRPr="00CB092A" w:rsidRDefault="0039423A" w:rsidP="00C7069F">
      <w:pPr>
        <w:pStyle w:val="ListParagraph"/>
        <w:numPr>
          <w:ilvl w:val="2"/>
          <w:numId w:val="1"/>
        </w:numPr>
      </w:pPr>
      <w:r w:rsidRPr="00CB092A">
        <w:t>whether traits, and the behaviours they produce, remain stable across situations</w:t>
      </w:r>
    </w:p>
    <w:p w14:paraId="7530DDF1" w14:textId="5BAE2CE1" w:rsidR="0039423A" w:rsidRPr="00CB092A" w:rsidRDefault="0039423A" w:rsidP="00C7069F">
      <w:pPr>
        <w:pStyle w:val="ListParagraph"/>
        <w:numPr>
          <w:ilvl w:val="2"/>
          <w:numId w:val="1"/>
        </w:numPr>
      </w:pPr>
      <w:r w:rsidRPr="00CB092A">
        <w:t>whether traits, and the behaviours they dictate, are stable over time</w:t>
      </w:r>
    </w:p>
    <w:p w14:paraId="43FC9140" w14:textId="52CBDB6D" w:rsidR="0039423A" w:rsidRPr="00CB092A" w:rsidRDefault="00E80536" w:rsidP="00C7069F">
      <w:pPr>
        <w:pStyle w:val="ListParagraph"/>
        <w:numPr>
          <w:ilvl w:val="2"/>
          <w:numId w:val="1"/>
        </w:numPr>
      </w:pPr>
      <w:r w:rsidRPr="00CB092A">
        <w:t>traits often show inconsistency across a person's lifespan, especially as individuals travel from childhood to adulthood</w:t>
      </w:r>
    </w:p>
    <w:p w14:paraId="674A8DB3" w14:textId="79709FEA" w:rsidR="00CE6D25" w:rsidRDefault="00E80536" w:rsidP="00CE6D25">
      <w:pPr>
        <w:pStyle w:val="ListParagraph"/>
        <w:numPr>
          <w:ilvl w:val="2"/>
          <w:numId w:val="1"/>
        </w:numPr>
      </w:pPr>
      <w:r w:rsidRPr="00CB092A">
        <w:t>interested in whether traits are inherited</w:t>
      </w:r>
      <w:r w:rsidR="004B54B7">
        <w:t xml:space="preserve"> </w:t>
      </w:r>
    </w:p>
    <w:p w14:paraId="70B3C200" w14:textId="3A01A29E" w:rsidR="004B54B7" w:rsidRPr="00CB092A" w:rsidRDefault="004B54B7" w:rsidP="00CE6D25">
      <w:pPr>
        <w:pStyle w:val="ListParagraph"/>
        <w:numPr>
          <w:ilvl w:val="2"/>
          <w:numId w:val="1"/>
        </w:numPr>
      </w:pPr>
      <w:r>
        <w:t>Predict future</w:t>
      </w:r>
    </w:p>
    <w:p w14:paraId="4EBB1F85" w14:textId="0286047F" w:rsidR="00E80536" w:rsidRPr="00CB092A" w:rsidRDefault="00CE6D25" w:rsidP="00CE6D25">
      <w:pPr>
        <w:pStyle w:val="ListParagraph"/>
        <w:numPr>
          <w:ilvl w:val="0"/>
          <w:numId w:val="1"/>
        </w:numPr>
      </w:pPr>
      <w:r w:rsidRPr="00CB092A">
        <w:t>The Situationist Perspective</w:t>
      </w:r>
    </w:p>
    <w:p w14:paraId="6A6721F9" w14:textId="7B8EED9B" w:rsidR="00CE6D25" w:rsidRPr="00CB092A" w:rsidRDefault="00CD4C45" w:rsidP="00CE6D25">
      <w:pPr>
        <w:pStyle w:val="ListParagraph"/>
        <w:numPr>
          <w:ilvl w:val="1"/>
          <w:numId w:val="1"/>
        </w:numPr>
      </w:pPr>
      <w:r w:rsidRPr="00CB092A">
        <w:t xml:space="preserve">the view that behaviour is governed primarily by the variables </w:t>
      </w:r>
      <w:proofErr w:type="gramStart"/>
      <w:r w:rsidRPr="00CB092A">
        <w:t>in a given</w:t>
      </w:r>
      <w:proofErr w:type="gramEnd"/>
      <w:r w:rsidRPr="00CB092A">
        <w:t xml:space="preserve"> situation rather than by internal traits</w:t>
      </w:r>
    </w:p>
    <w:p w14:paraId="353E4414" w14:textId="408E213C" w:rsidR="00CD4C45" w:rsidRPr="00CB092A" w:rsidRDefault="00CA1C75" w:rsidP="00CE6D25">
      <w:pPr>
        <w:pStyle w:val="ListParagraph"/>
        <w:numPr>
          <w:ilvl w:val="1"/>
          <w:numId w:val="1"/>
        </w:numPr>
      </w:pPr>
      <w:r w:rsidRPr="00CB092A">
        <w:t>personality factors come into play when people are making choices, reacting to events, or displaying other behaviors</w:t>
      </w:r>
    </w:p>
    <w:p w14:paraId="7DE335BE" w14:textId="4AE5AC37" w:rsidR="00CA1C75" w:rsidRPr="00CB092A" w:rsidRDefault="002A1ED6" w:rsidP="00CE6D25">
      <w:pPr>
        <w:pStyle w:val="ListParagraph"/>
        <w:numPr>
          <w:ilvl w:val="1"/>
          <w:numId w:val="1"/>
        </w:numPr>
      </w:pPr>
      <w:r w:rsidRPr="00CB092A">
        <w:t>situational “pushes” and “pulls” rule in most instances</w:t>
      </w:r>
    </w:p>
    <w:p w14:paraId="680C9252" w14:textId="4631B17D" w:rsidR="002A1ED6" w:rsidRPr="00CB092A" w:rsidRDefault="002A1ED6" w:rsidP="00CE6D25">
      <w:pPr>
        <w:pStyle w:val="ListParagraph"/>
        <w:numPr>
          <w:ilvl w:val="1"/>
          <w:numId w:val="1"/>
        </w:numPr>
      </w:pPr>
      <w:r w:rsidRPr="00CB092A">
        <w:t>B. F. Skinner</w:t>
      </w:r>
    </w:p>
    <w:p w14:paraId="7B72D9C7" w14:textId="65FB4197" w:rsidR="002A1ED6" w:rsidRPr="00CB092A" w:rsidRDefault="0020198F" w:rsidP="002A1ED6">
      <w:pPr>
        <w:pStyle w:val="ListParagraph"/>
        <w:numPr>
          <w:ilvl w:val="2"/>
          <w:numId w:val="1"/>
        </w:numPr>
      </w:pPr>
      <w:r w:rsidRPr="00CB092A">
        <w:t>Skinner believed that human behaviour was completely shaped by environmental factors</w:t>
      </w:r>
    </w:p>
    <w:p w14:paraId="73102734" w14:textId="0947CB24" w:rsidR="0020198F" w:rsidRPr="00CB092A" w:rsidRDefault="0020198F" w:rsidP="002A1ED6">
      <w:pPr>
        <w:pStyle w:val="ListParagraph"/>
        <w:numPr>
          <w:ilvl w:val="2"/>
          <w:numId w:val="1"/>
        </w:numPr>
      </w:pPr>
      <w:r w:rsidRPr="00CB092A">
        <w:t>saw as simply a certain consistency in what he called response tendencies</w:t>
      </w:r>
    </w:p>
    <w:p w14:paraId="2248EC16" w14:textId="6E47643C" w:rsidR="0020198F" w:rsidRPr="00CB092A" w:rsidRDefault="00642A91" w:rsidP="002A1ED6">
      <w:pPr>
        <w:pStyle w:val="ListParagraph"/>
        <w:numPr>
          <w:ilvl w:val="2"/>
          <w:numId w:val="1"/>
        </w:numPr>
      </w:pPr>
      <w:r w:rsidRPr="00CB092A">
        <w:t>meant that we approach life in a certain way because some of our behaviours have been rewarding to us in the past while other behaviours have not</w:t>
      </w:r>
    </w:p>
    <w:p w14:paraId="43DD4017" w14:textId="2F00EE58" w:rsidR="00642A91" w:rsidRPr="00CB092A" w:rsidRDefault="004F3792" w:rsidP="002A1ED6">
      <w:pPr>
        <w:pStyle w:val="ListParagraph"/>
        <w:numPr>
          <w:ilvl w:val="2"/>
          <w:numId w:val="1"/>
        </w:numPr>
      </w:pPr>
      <w:r w:rsidRPr="00CB092A">
        <w:t>we tend to favour, or repeat, responses that have previously helped us gain a desired outcome or avoid an undesired one</w:t>
      </w:r>
    </w:p>
    <w:p w14:paraId="51C47CCF" w14:textId="3086944D" w:rsidR="004F3792" w:rsidRPr="00CB092A" w:rsidRDefault="004F3792" w:rsidP="002A1ED6">
      <w:pPr>
        <w:pStyle w:val="ListParagraph"/>
        <w:numPr>
          <w:ilvl w:val="2"/>
          <w:numId w:val="1"/>
        </w:numPr>
      </w:pPr>
      <w:r w:rsidRPr="00CB092A">
        <w:t>would say that you studied because you found academic achievement to be rewarding or because studying served to keep your parents happy</w:t>
      </w:r>
    </w:p>
    <w:p w14:paraId="35F40951" w14:textId="6E98F134" w:rsidR="004F3792" w:rsidRPr="00CB092A" w:rsidRDefault="005A397C" w:rsidP="002A1ED6">
      <w:pPr>
        <w:pStyle w:val="ListParagraph"/>
        <w:numPr>
          <w:ilvl w:val="2"/>
          <w:numId w:val="1"/>
        </w:numPr>
      </w:pPr>
      <w:r w:rsidRPr="00CB092A">
        <w:t xml:space="preserve">Skinner defined a reinforcer as something that leads you to engage more often in a </w:t>
      </w:r>
      <w:proofErr w:type="gramStart"/>
      <w:r w:rsidRPr="00CB092A">
        <w:t>particular behavior</w:t>
      </w:r>
      <w:proofErr w:type="gramEnd"/>
    </w:p>
    <w:p w14:paraId="5A6584A4" w14:textId="7E2117B7" w:rsidR="005A397C" w:rsidRPr="00CB092A" w:rsidRDefault="006219E0" w:rsidP="002A1ED6">
      <w:pPr>
        <w:pStyle w:val="ListParagraph"/>
        <w:numPr>
          <w:ilvl w:val="2"/>
          <w:numId w:val="1"/>
        </w:numPr>
      </w:pPr>
      <w:r w:rsidRPr="00CB092A">
        <w:t>Theorists argue that even in the context of reinforcement principles, it is still people who choose, manipulate, interpret, and react to the situations—or reinforcements—they meet</w:t>
      </w:r>
    </w:p>
    <w:p w14:paraId="5697C549" w14:textId="48DF165B" w:rsidR="006219E0" w:rsidRPr="00CB092A" w:rsidRDefault="006219E0" w:rsidP="006219E0">
      <w:pPr>
        <w:pStyle w:val="ListParagraph"/>
        <w:numPr>
          <w:ilvl w:val="0"/>
          <w:numId w:val="1"/>
        </w:numPr>
      </w:pPr>
      <w:r w:rsidRPr="00CB092A">
        <w:t>The Interactionist Perspective</w:t>
      </w:r>
    </w:p>
    <w:p w14:paraId="31698ED4" w14:textId="699ACE53" w:rsidR="006219E0" w:rsidRPr="00CB092A" w:rsidRDefault="0078764E" w:rsidP="006219E0">
      <w:pPr>
        <w:pStyle w:val="ListParagraph"/>
        <w:numPr>
          <w:ilvl w:val="1"/>
          <w:numId w:val="1"/>
        </w:numPr>
      </w:pPr>
      <w:r w:rsidRPr="00CB092A">
        <w:t>a view emphasizing the relationship between a person's underlying personality traits and the reinforcing aspects of the situations in which they choose to put themselves</w:t>
      </w:r>
    </w:p>
    <w:p w14:paraId="72EA3AAA" w14:textId="54909B07" w:rsidR="0078764E" w:rsidRPr="00CB092A" w:rsidRDefault="001C036F" w:rsidP="006219E0">
      <w:pPr>
        <w:pStyle w:val="ListParagraph"/>
        <w:numPr>
          <w:ilvl w:val="1"/>
          <w:numId w:val="1"/>
        </w:numPr>
      </w:pPr>
      <w:r w:rsidRPr="00CB092A">
        <w:t>focuses on interactions between people and situations</w:t>
      </w:r>
    </w:p>
    <w:p w14:paraId="4A983FB9" w14:textId="7EBD7542" w:rsidR="001C036F" w:rsidRPr="00CB092A" w:rsidRDefault="001C036F" w:rsidP="006219E0">
      <w:pPr>
        <w:pStyle w:val="ListParagraph"/>
        <w:numPr>
          <w:ilvl w:val="1"/>
          <w:numId w:val="1"/>
        </w:numPr>
      </w:pPr>
      <w:r w:rsidRPr="00CB092A">
        <w:t>the choices you make, such as attending your present college or university or being enrolled in your present classes, are functions of underlying personality traits</w:t>
      </w:r>
    </w:p>
    <w:p w14:paraId="4548669A" w14:textId="5559D801" w:rsidR="001C036F" w:rsidRPr="00CB092A" w:rsidRDefault="00CB092A" w:rsidP="006219E0">
      <w:pPr>
        <w:pStyle w:val="ListParagraph"/>
        <w:numPr>
          <w:ilvl w:val="1"/>
          <w:numId w:val="1"/>
        </w:numPr>
      </w:pPr>
      <w:r w:rsidRPr="00CB092A">
        <w:t>This idea that individual and situational variable</w:t>
      </w:r>
      <w:r w:rsidR="00363CF4" w:rsidRPr="00CB092A">
        <w:t xml:space="preserve"> interact suggests a way of moving beyond the trait-versus-situation controversy</w:t>
      </w:r>
    </w:p>
    <w:p w14:paraId="66F23834" w14:textId="6FE670EA" w:rsidR="00363CF4" w:rsidRPr="00CB092A" w:rsidRDefault="00363CF4" w:rsidP="006219E0">
      <w:pPr>
        <w:pStyle w:val="ListParagraph"/>
        <w:numPr>
          <w:ilvl w:val="1"/>
          <w:numId w:val="1"/>
        </w:numPr>
      </w:pPr>
      <w:r w:rsidRPr="00CB092A">
        <w:t>Albert Bandura</w:t>
      </w:r>
    </w:p>
    <w:p w14:paraId="7686C6FA" w14:textId="376BD687" w:rsidR="00363CF4" w:rsidRPr="00CB092A" w:rsidRDefault="00363CF4" w:rsidP="00363CF4">
      <w:pPr>
        <w:pStyle w:val="ListParagraph"/>
        <w:numPr>
          <w:ilvl w:val="2"/>
          <w:numId w:val="1"/>
        </w:numPr>
      </w:pPr>
      <w:r w:rsidRPr="00CB092A">
        <w:t>social-cognitive theory</w:t>
      </w:r>
    </w:p>
    <w:p w14:paraId="3F11C41F" w14:textId="44A691AA" w:rsidR="00363CF4" w:rsidRDefault="00CB092A" w:rsidP="00DA4B97">
      <w:pPr>
        <w:pStyle w:val="ListParagraph"/>
        <w:numPr>
          <w:ilvl w:val="3"/>
          <w:numId w:val="1"/>
        </w:numPr>
      </w:pPr>
      <w:r w:rsidRPr="00CB092A">
        <w:lastRenderedPageBreak/>
        <w:t>famous for introducing the concepts of modelling and self-efficacy to the study of human behaviour and personality</w:t>
      </w:r>
    </w:p>
    <w:p w14:paraId="452F0851" w14:textId="665F0B79" w:rsidR="00FB60A9" w:rsidRDefault="00FB60A9" w:rsidP="00DA4B97">
      <w:pPr>
        <w:pStyle w:val="ListParagraph"/>
        <w:numPr>
          <w:ilvl w:val="3"/>
          <w:numId w:val="1"/>
        </w:numPr>
      </w:pPr>
      <w:r>
        <w:t>Con</w:t>
      </w:r>
    </w:p>
    <w:p w14:paraId="7E98B3AB" w14:textId="1BFC99D7" w:rsidR="00FB60A9" w:rsidRPr="00CB092A" w:rsidRDefault="00FB60A9" w:rsidP="00FB60A9">
      <w:pPr>
        <w:pStyle w:val="ListParagraph"/>
        <w:numPr>
          <w:ilvl w:val="4"/>
          <w:numId w:val="1"/>
        </w:numPr>
      </w:pPr>
      <w:r w:rsidRPr="00FB60A9">
        <w:t>show neither whether personality is stable across situations nor how unconscious, emotional, and biological influences apply</w:t>
      </w:r>
    </w:p>
    <w:p w14:paraId="1BAAA26D" w14:textId="3D9F3731" w:rsidR="00CB092A" w:rsidRDefault="00FE6B49" w:rsidP="00363CF4">
      <w:pPr>
        <w:pStyle w:val="ListParagraph"/>
        <w:numPr>
          <w:ilvl w:val="2"/>
          <w:numId w:val="1"/>
        </w:numPr>
        <w:rPr>
          <w:lang w:val="en-US"/>
        </w:rPr>
      </w:pPr>
      <w:r w:rsidRPr="00FE6B49">
        <w:rPr>
          <w:lang w:val="en-US"/>
        </w:rPr>
        <w:t>reciprocal determinism</w:t>
      </w:r>
    </w:p>
    <w:p w14:paraId="20151BB5" w14:textId="7DECE22C" w:rsidR="00FE6B49" w:rsidRDefault="00FE6B49" w:rsidP="00FE6B49">
      <w:pPr>
        <w:pStyle w:val="ListParagraph"/>
        <w:numPr>
          <w:ilvl w:val="3"/>
          <w:numId w:val="1"/>
        </w:numPr>
        <w:rPr>
          <w:lang w:val="en-US"/>
        </w:rPr>
      </w:pPr>
      <w:r w:rsidRPr="00FE6B49">
        <w:rPr>
          <w:lang w:val="en-US"/>
        </w:rPr>
        <w:t>the external environment, internal mental events (such as one's beliefs and expectations), and behavior all interact with one another</w:t>
      </w:r>
    </w:p>
    <w:p w14:paraId="3B123445" w14:textId="56226E3E" w:rsidR="00FE6B49" w:rsidRDefault="00BC38BE" w:rsidP="00C76847">
      <w:pPr>
        <w:pStyle w:val="ListParagraph"/>
        <w:numPr>
          <w:ilvl w:val="1"/>
          <w:numId w:val="1"/>
        </w:numPr>
      </w:pPr>
      <w:r w:rsidRPr="00BC38BE">
        <w:t>major advantage of this perspective over other theories of personality is that Bandura's theory, with its special emphasis on observable variables, such as models, behaviours, goals, and outcomes, is readily testable</w:t>
      </w:r>
    </w:p>
    <w:p w14:paraId="01EC217C" w14:textId="7ECC6C67" w:rsidR="00BC38BE" w:rsidRDefault="00BC38BE" w:rsidP="00C76847">
      <w:pPr>
        <w:pStyle w:val="ListParagraph"/>
        <w:numPr>
          <w:ilvl w:val="1"/>
          <w:numId w:val="1"/>
        </w:numPr>
      </w:pPr>
      <w:r w:rsidRPr="00BC38BE">
        <w:t>discovered that interactive effects between dispositions (traits) and situations are common, and that disposition-situation relationships often show stability</w:t>
      </w:r>
    </w:p>
    <w:p w14:paraId="2D391259" w14:textId="77777777" w:rsidR="00890925" w:rsidRDefault="00890925" w:rsidP="00890925"/>
    <w:p w14:paraId="0367A362" w14:textId="23CDE78F" w:rsidR="00890925" w:rsidRDefault="00890925" w:rsidP="00890925">
      <w:r>
        <w:t xml:space="preserve">Personality Assessment </w:t>
      </w:r>
    </w:p>
    <w:p w14:paraId="7C07DBD2" w14:textId="007D0523" w:rsidR="00BC38BE" w:rsidRDefault="003469B1" w:rsidP="00DA4B97">
      <w:pPr>
        <w:pStyle w:val="ListParagraph"/>
        <w:numPr>
          <w:ilvl w:val="0"/>
          <w:numId w:val="1"/>
        </w:numPr>
      </w:pPr>
      <w:r w:rsidRPr="003469B1">
        <w:t>Personality Inventories</w:t>
      </w:r>
    </w:p>
    <w:p w14:paraId="573ACD3B" w14:textId="096EB053" w:rsidR="00CF38AD" w:rsidRDefault="00225C11" w:rsidP="00CF38AD">
      <w:pPr>
        <w:pStyle w:val="ListParagraph"/>
        <w:numPr>
          <w:ilvl w:val="1"/>
          <w:numId w:val="1"/>
        </w:numPr>
      </w:pPr>
      <w:r w:rsidRPr="00225C11">
        <w:t>a questionnaire designed to assess various aspects of personality</w:t>
      </w:r>
    </w:p>
    <w:p w14:paraId="56D2BD1C" w14:textId="766F1AE5" w:rsidR="001F2208" w:rsidRDefault="00CF38AD" w:rsidP="001F2208">
      <w:pPr>
        <w:pStyle w:val="ListParagraph"/>
        <w:numPr>
          <w:ilvl w:val="1"/>
          <w:numId w:val="1"/>
        </w:numPr>
      </w:pPr>
      <w:r w:rsidRPr="00CF38AD">
        <w:t>These types of assessments are sometimes called self-report inventories because they depend on information that respondents supply about themselves</w:t>
      </w:r>
    </w:p>
    <w:p w14:paraId="1F67AC9E" w14:textId="1826E8A3" w:rsidR="00225C11" w:rsidRDefault="00225C11" w:rsidP="001F2208">
      <w:pPr>
        <w:pStyle w:val="ListParagraph"/>
        <w:numPr>
          <w:ilvl w:val="1"/>
          <w:numId w:val="1"/>
        </w:numPr>
      </w:pPr>
      <w:r w:rsidRPr="00225C11">
        <w:t>most widely used personality inventories are the Minnesota Multiphasic Personality Inventory 2 (MMPI-2) and the Revised NEO Personality Inventory (Neuroticism, Extraversion, Agreeableness, Conscientiousness, and Openness to Experience) (NEO PI-R)</w:t>
      </w:r>
    </w:p>
    <w:p w14:paraId="27B772E2" w14:textId="3BEE48CD" w:rsidR="00225C11" w:rsidRDefault="009C0A03" w:rsidP="001F2208">
      <w:pPr>
        <w:pStyle w:val="ListParagraph"/>
        <w:numPr>
          <w:ilvl w:val="1"/>
          <w:numId w:val="1"/>
        </w:numPr>
      </w:pPr>
      <w:r w:rsidRPr="009C0A03">
        <w:t>They are favoured by clinicians, employers, and other professionals largely because they are easy to administer and to score, and do not require subjective interpretations by test administrators. Each test requires individuals to respond to hundreds of statements that cover a broad range of feelings, behaviours, and inclinations</w:t>
      </w:r>
    </w:p>
    <w:p w14:paraId="3F6BC2B4" w14:textId="220F3EDD" w:rsidR="009C0A03" w:rsidRDefault="000974DF" w:rsidP="001F2208">
      <w:pPr>
        <w:pStyle w:val="ListParagraph"/>
        <w:numPr>
          <w:ilvl w:val="1"/>
          <w:numId w:val="1"/>
        </w:numPr>
      </w:pPr>
      <w:r w:rsidRPr="000974DF">
        <w:t>some significant concerns have been raised about their use as indicators of personality</w:t>
      </w:r>
    </w:p>
    <w:p w14:paraId="3DEB7BE0" w14:textId="49F8812A" w:rsidR="000974DF" w:rsidRDefault="003F2877" w:rsidP="000974DF">
      <w:pPr>
        <w:pStyle w:val="ListParagraph"/>
        <w:numPr>
          <w:ilvl w:val="2"/>
          <w:numId w:val="1"/>
        </w:numPr>
      </w:pPr>
      <w:r w:rsidRPr="003F2877">
        <w:t>First, the tests rely on self-reports, a source of information that may not always be accurate</w:t>
      </w:r>
    </w:p>
    <w:p w14:paraId="5D800624" w14:textId="1C0BC755" w:rsidR="003F2877" w:rsidRDefault="003F2877" w:rsidP="000974DF">
      <w:pPr>
        <w:pStyle w:val="ListParagraph"/>
        <w:numPr>
          <w:ilvl w:val="2"/>
          <w:numId w:val="1"/>
        </w:numPr>
      </w:pPr>
      <w:r w:rsidRPr="003F2877">
        <w:t>Another concern is that personality tests may not always be used and applied properly</w:t>
      </w:r>
    </w:p>
    <w:p w14:paraId="0AEABAAF" w14:textId="2F497DE1" w:rsidR="003F2877" w:rsidRDefault="003F2877" w:rsidP="000974DF">
      <w:pPr>
        <w:pStyle w:val="ListParagraph"/>
        <w:numPr>
          <w:ilvl w:val="2"/>
          <w:numId w:val="1"/>
        </w:numPr>
      </w:pPr>
      <w:r w:rsidRPr="003F2877">
        <w:t>socially desirable responding</w:t>
      </w:r>
    </w:p>
    <w:p w14:paraId="316EF7E2" w14:textId="00EEB49E" w:rsidR="003F2877" w:rsidRDefault="00D16B22" w:rsidP="003F2877">
      <w:pPr>
        <w:pStyle w:val="ListParagraph"/>
        <w:numPr>
          <w:ilvl w:val="3"/>
          <w:numId w:val="1"/>
        </w:numPr>
      </w:pPr>
      <w:r w:rsidRPr="00D16B22">
        <w:t>tailoring answers on personality inventories to try to create a good impression</w:t>
      </w:r>
    </w:p>
    <w:p w14:paraId="1DD51770" w14:textId="77777777" w:rsidR="00D16B22" w:rsidRDefault="00D16B22" w:rsidP="003F2877">
      <w:pPr>
        <w:pStyle w:val="ListParagraph"/>
        <w:numPr>
          <w:ilvl w:val="3"/>
          <w:numId w:val="1"/>
        </w:numPr>
      </w:pPr>
      <w:r>
        <w:t>v</w:t>
      </w:r>
      <w:r w:rsidRPr="00D16B22">
        <w:t>alidity items</w:t>
      </w:r>
    </w:p>
    <w:p w14:paraId="6093CF10" w14:textId="12F0E9D3" w:rsidR="00D16B22" w:rsidRDefault="00D16B22" w:rsidP="00D16B22">
      <w:pPr>
        <w:pStyle w:val="ListParagraph"/>
        <w:numPr>
          <w:ilvl w:val="4"/>
          <w:numId w:val="1"/>
        </w:numPr>
      </w:pPr>
      <w:r w:rsidRPr="00D16B22">
        <w:t>in the questionnaire to assess the likelihood that a respondent would purposely give an answer that was socially desirable rather than accurate</w:t>
      </w:r>
    </w:p>
    <w:p w14:paraId="3F46F7BA" w14:textId="00E3D53F" w:rsidR="00D16B22" w:rsidRDefault="00582C2A" w:rsidP="00582C2A">
      <w:pPr>
        <w:pStyle w:val="ListParagraph"/>
        <w:numPr>
          <w:ilvl w:val="2"/>
          <w:numId w:val="1"/>
        </w:numPr>
      </w:pPr>
      <w:r w:rsidRPr="00582C2A">
        <w:t xml:space="preserve">United States there were </w:t>
      </w:r>
      <w:proofErr w:type="gramStart"/>
      <w:r w:rsidRPr="00582C2A">
        <w:t>a number of</w:t>
      </w:r>
      <w:proofErr w:type="gramEnd"/>
      <w:r w:rsidRPr="00582C2A">
        <w:t xml:space="preserve"> successful lawsuits claiming that hiring decisions based on older personality tests were unfair</w:t>
      </w:r>
    </w:p>
    <w:p w14:paraId="3F787B3F" w14:textId="4D453147" w:rsidR="00582C2A" w:rsidRDefault="00C42EC4" w:rsidP="00C42EC4">
      <w:pPr>
        <w:pStyle w:val="ListParagraph"/>
        <w:numPr>
          <w:ilvl w:val="0"/>
          <w:numId w:val="1"/>
        </w:numPr>
      </w:pPr>
      <w:r w:rsidRPr="00C42EC4">
        <w:t>Projective Tests</w:t>
      </w:r>
    </w:p>
    <w:p w14:paraId="728049BB" w14:textId="6A2194CB" w:rsidR="00C42EC4" w:rsidRDefault="009B6ADD" w:rsidP="00C42EC4">
      <w:pPr>
        <w:pStyle w:val="ListParagraph"/>
        <w:numPr>
          <w:ilvl w:val="1"/>
          <w:numId w:val="1"/>
        </w:numPr>
      </w:pPr>
      <w:r w:rsidRPr="009B6ADD">
        <w:lastRenderedPageBreak/>
        <w:t>a personality assessment device intended to tap a person's unconscious by presenting the person with an ambiguous stimulus and asking the person to interpret what the stimulus means</w:t>
      </w:r>
    </w:p>
    <w:p w14:paraId="255614D4" w14:textId="21C55926" w:rsidR="009B6ADD" w:rsidRDefault="003C5782" w:rsidP="00C42EC4">
      <w:pPr>
        <w:pStyle w:val="ListParagraph"/>
        <w:numPr>
          <w:ilvl w:val="1"/>
          <w:numId w:val="1"/>
        </w:numPr>
      </w:pPr>
      <w:r w:rsidRPr="003C5782">
        <w:t>commonly used by psychoanalytic clinicians and researchers</w:t>
      </w:r>
    </w:p>
    <w:p w14:paraId="2AF9B94F" w14:textId="07FB34EA" w:rsidR="003C5782" w:rsidRDefault="003C5782" w:rsidP="00C42EC4">
      <w:pPr>
        <w:pStyle w:val="ListParagraph"/>
        <w:numPr>
          <w:ilvl w:val="1"/>
          <w:numId w:val="1"/>
        </w:numPr>
      </w:pPr>
      <w:r w:rsidRPr="003C5782">
        <w:t>Rorschach Inkblot Test</w:t>
      </w:r>
    </w:p>
    <w:p w14:paraId="4B29BB5D" w14:textId="1DA9EEDA" w:rsidR="003C5782" w:rsidRDefault="003C5782" w:rsidP="003C5782">
      <w:pPr>
        <w:pStyle w:val="ListParagraph"/>
        <w:numPr>
          <w:ilvl w:val="2"/>
          <w:numId w:val="1"/>
        </w:numPr>
      </w:pPr>
      <w:r w:rsidRPr="003C5782">
        <w:t>participants are presented with a set of 10 inkblots and asked to explain what they see</w:t>
      </w:r>
    </w:p>
    <w:p w14:paraId="1B3CD413" w14:textId="752DEBAF" w:rsidR="003C5782" w:rsidRDefault="00FA266E" w:rsidP="003C5782">
      <w:pPr>
        <w:pStyle w:val="ListParagraph"/>
        <w:numPr>
          <w:ilvl w:val="2"/>
          <w:numId w:val="1"/>
        </w:numPr>
      </w:pPr>
      <w:r w:rsidRPr="00FA266E">
        <w:t>he ambiguous shapes of the inkblots are intended to force participants to project structure and meaning onto the images, and the participants' responses are thought to reveal underlying psychological themes and personality issues</w:t>
      </w:r>
    </w:p>
    <w:p w14:paraId="7DB77F26" w14:textId="1EA41126" w:rsidR="00FA266E" w:rsidRDefault="00FA266E" w:rsidP="003C5782">
      <w:pPr>
        <w:pStyle w:val="ListParagraph"/>
        <w:numPr>
          <w:ilvl w:val="2"/>
          <w:numId w:val="1"/>
        </w:numPr>
      </w:pPr>
      <w:r w:rsidRPr="00FA266E">
        <w:t>For example, a person who sees images of animals or weapons in the inkblots is often thought to be grappling with underlying aggressive urges</w:t>
      </w:r>
    </w:p>
    <w:p w14:paraId="1732B378" w14:textId="026B7EE4" w:rsidR="00FA266E" w:rsidRDefault="00BB3878" w:rsidP="003C5782">
      <w:pPr>
        <w:pStyle w:val="ListParagraph"/>
        <w:numPr>
          <w:ilvl w:val="2"/>
          <w:numId w:val="1"/>
        </w:numPr>
      </w:pPr>
      <w:r w:rsidRPr="00BB3878">
        <w:t>Scoring of the tests depends heavily on interpretations by the test administrators—interpretations that may be affected by the assessor's professional biases or level of exper</w:t>
      </w:r>
      <w:r>
        <w:t>tise</w:t>
      </w:r>
    </w:p>
    <w:p w14:paraId="70EF9E28" w14:textId="559AF869" w:rsidR="00BB3878" w:rsidRDefault="00BB3878" w:rsidP="003C5782">
      <w:pPr>
        <w:pStyle w:val="ListParagraph"/>
        <w:numPr>
          <w:ilvl w:val="2"/>
          <w:numId w:val="1"/>
        </w:numPr>
      </w:pPr>
      <w:r w:rsidRPr="00BB3878">
        <w:t>Studies have shown that individuals who take a Rorschach test today may offer responses that are very different from those they offered when they took the test last week, leading to different personality assessments</w:t>
      </w:r>
    </w:p>
    <w:p w14:paraId="3538A5F8" w14:textId="6434BEC7" w:rsidR="00BB3878" w:rsidRDefault="00BB3878" w:rsidP="00B64D60">
      <w:pPr>
        <w:pStyle w:val="ListParagraph"/>
        <w:numPr>
          <w:ilvl w:val="1"/>
          <w:numId w:val="1"/>
        </w:numPr>
      </w:pPr>
      <w:r w:rsidRPr="00BB3878">
        <w:t>Thematic Apperception Test (TAT)</w:t>
      </w:r>
    </w:p>
    <w:p w14:paraId="5687C77C" w14:textId="79E87DA5" w:rsidR="00BB3878" w:rsidRDefault="00536FBD" w:rsidP="00B64D60">
      <w:pPr>
        <w:pStyle w:val="ListParagraph"/>
        <w:numPr>
          <w:ilvl w:val="2"/>
          <w:numId w:val="1"/>
        </w:numPr>
      </w:pPr>
      <w:r w:rsidRPr="00536FBD">
        <w:t>created in the 1930s by psychologist Henry Murray</w:t>
      </w:r>
    </w:p>
    <w:p w14:paraId="67292564" w14:textId="6457B6F7" w:rsidR="00536FBD" w:rsidRDefault="00536FBD" w:rsidP="00B64D60">
      <w:pPr>
        <w:pStyle w:val="ListParagraph"/>
        <w:numPr>
          <w:ilvl w:val="2"/>
          <w:numId w:val="1"/>
        </w:numPr>
      </w:pPr>
      <w:r w:rsidRPr="00536FBD">
        <w:t>made up of ambiguous black-and-white drawings of people in various situations</w:t>
      </w:r>
    </w:p>
    <w:p w14:paraId="14130A2F" w14:textId="6A345DB8" w:rsidR="00536FBD" w:rsidRDefault="00536FBD" w:rsidP="00B64D60">
      <w:pPr>
        <w:pStyle w:val="ListParagraph"/>
        <w:numPr>
          <w:ilvl w:val="2"/>
          <w:numId w:val="1"/>
        </w:numPr>
      </w:pPr>
      <w:r w:rsidRPr="00536FBD">
        <w:t>Test-takers are asked to describe and make up a story about each drawing</w:t>
      </w:r>
    </w:p>
    <w:p w14:paraId="75FC3D06" w14:textId="0E2215C3" w:rsidR="00536FBD" w:rsidRDefault="00EC7F3B" w:rsidP="00B64D60">
      <w:pPr>
        <w:pStyle w:val="ListParagraph"/>
        <w:numPr>
          <w:ilvl w:val="2"/>
          <w:numId w:val="1"/>
        </w:numPr>
      </w:pPr>
      <w:r w:rsidRPr="00EC7F3B">
        <w:t>most clinicians rely on their own judgments when analyzing an individual's TAT responses</w:t>
      </w:r>
    </w:p>
    <w:p w14:paraId="4CA99E66" w14:textId="5A4CD82F" w:rsidR="002C79A2" w:rsidRDefault="002C79A2" w:rsidP="002C79A2">
      <w:r w:rsidRPr="002C79A2">
        <w:t>How Much Do Genetic Factors Contribute to Personality?</w:t>
      </w:r>
    </w:p>
    <w:p w14:paraId="5FF48D1B" w14:textId="7408DB04" w:rsidR="00EC7F3B" w:rsidRDefault="00FE592C" w:rsidP="009743A4">
      <w:pPr>
        <w:pStyle w:val="ListParagraph"/>
        <w:numPr>
          <w:ilvl w:val="0"/>
          <w:numId w:val="1"/>
        </w:numPr>
      </w:pPr>
      <w:r w:rsidRPr="00FE592C">
        <w:t>Minnesota Study of Twins Reared Apart</w:t>
      </w:r>
    </w:p>
    <w:p w14:paraId="12C7127B" w14:textId="650BAB92" w:rsidR="00FE592C" w:rsidRDefault="00FE592C" w:rsidP="00FE592C">
      <w:pPr>
        <w:pStyle w:val="ListParagraph"/>
        <w:numPr>
          <w:ilvl w:val="1"/>
          <w:numId w:val="1"/>
        </w:numPr>
      </w:pPr>
      <w:r w:rsidRPr="00FE592C">
        <w:t>This investigation focused on 59 pairs of identical twins who had been raised in different families and 47 pairs of fraternal twins raised in the same household</w:t>
      </w:r>
    </w:p>
    <w:p w14:paraId="0BC1E32C" w14:textId="54003304" w:rsidR="00FE592C" w:rsidRDefault="00FE592C" w:rsidP="00FE592C">
      <w:pPr>
        <w:pStyle w:val="ListParagraph"/>
        <w:numPr>
          <w:ilvl w:val="1"/>
          <w:numId w:val="1"/>
        </w:numPr>
      </w:pPr>
      <w:r w:rsidRPr="00FE592C">
        <w:t xml:space="preserve">Recall that identical twins have </w:t>
      </w:r>
      <w:proofErr w:type="gramStart"/>
      <w:r w:rsidRPr="00FE592C">
        <w:t>exactly the same</w:t>
      </w:r>
      <w:proofErr w:type="gramEnd"/>
      <w:r w:rsidRPr="00FE592C">
        <w:t xml:space="preserve"> genetic structure, while fraternal twins are no more genetically similar than non-twin siblings</w:t>
      </w:r>
    </w:p>
    <w:p w14:paraId="756A5A08" w14:textId="77777777" w:rsidR="006A3870" w:rsidRDefault="006A3870" w:rsidP="00FE592C">
      <w:pPr>
        <w:pStyle w:val="ListParagraph"/>
        <w:numPr>
          <w:ilvl w:val="1"/>
          <w:numId w:val="1"/>
        </w:numPr>
      </w:pPr>
      <w:r w:rsidRPr="006A3870">
        <w:t>The twins who participated in the study spent six days taking personality and intelligence tests</w:t>
      </w:r>
    </w:p>
    <w:p w14:paraId="26B20336" w14:textId="65014BB5" w:rsidR="00FE592C" w:rsidRDefault="006A3870" w:rsidP="00FE592C">
      <w:pPr>
        <w:pStyle w:val="ListParagraph"/>
        <w:numPr>
          <w:ilvl w:val="1"/>
          <w:numId w:val="1"/>
        </w:numPr>
      </w:pPr>
      <w:r w:rsidRPr="006A3870">
        <w:rPr>
          <w:noProof/>
        </w:rPr>
        <w:lastRenderedPageBreak/>
        <w:drawing>
          <wp:anchor distT="0" distB="0" distL="114300" distR="114300" simplePos="0" relativeHeight="251672576" behindDoc="0" locked="0" layoutInCell="1" allowOverlap="1" wp14:anchorId="5D91AE38" wp14:editId="2737C4B3">
            <wp:simplePos x="0" y="0"/>
            <wp:positionH relativeFrom="column">
              <wp:posOffset>281940</wp:posOffset>
            </wp:positionH>
            <wp:positionV relativeFrom="paragraph">
              <wp:posOffset>653415</wp:posOffset>
            </wp:positionV>
            <wp:extent cx="4010025" cy="3371850"/>
            <wp:effectExtent l="0" t="0" r="9525"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alphaModFix amt="85000"/>
                      <a:extLst>
                        <a:ext uri="{BEBA8EAE-BF5A-486C-A8C5-ECC9F3942E4B}">
                          <a14:imgProps xmlns:a14="http://schemas.microsoft.com/office/drawing/2010/main">
                            <a14:imgLayer r:embed="rId43">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tretch>
                      <a:fillRect/>
                    </a:stretch>
                  </pic:blipFill>
                  <pic:spPr>
                    <a:xfrm>
                      <a:off x="0" y="0"/>
                      <a:ext cx="4010025" cy="3371850"/>
                    </a:xfrm>
                    <a:prstGeom prst="rect">
                      <a:avLst/>
                    </a:prstGeom>
                  </pic:spPr>
                </pic:pic>
              </a:graphicData>
            </a:graphic>
          </wp:anchor>
        </w:drawing>
      </w:r>
      <w:r w:rsidRPr="006A3870">
        <w:t>The identical twins proved to be substantially more similar on every psychological dimension than the fraternal twins, even though the identical twins had been raised in separate homes and families</w:t>
      </w:r>
    </w:p>
    <w:p w14:paraId="618285BF" w14:textId="13CF37BA" w:rsidR="006A3870" w:rsidRPr="00FE6B49" w:rsidRDefault="006A3870" w:rsidP="006A3870"/>
    <w:p w14:paraId="5B8F0FAF" w14:textId="7DC25822" w:rsidR="0050742D" w:rsidRDefault="0050742D" w:rsidP="002B687C"/>
    <w:p w14:paraId="23BC1A72" w14:textId="5AA22123" w:rsidR="006A3870" w:rsidRDefault="001D7371" w:rsidP="00326489">
      <w:pPr>
        <w:pStyle w:val="ListParagraph"/>
        <w:numPr>
          <w:ilvl w:val="0"/>
          <w:numId w:val="1"/>
        </w:numPr>
      </w:pPr>
      <w:r w:rsidRPr="001D7371">
        <w:t>Some researchers have suggested that certain behavioural tendencies, which are expressions of personality, may also have an inherited component</w:t>
      </w:r>
    </w:p>
    <w:p w14:paraId="68AE5392" w14:textId="7AF72ED1" w:rsidR="001D7371" w:rsidRDefault="001D7371" w:rsidP="00326489">
      <w:pPr>
        <w:pStyle w:val="ListParagraph"/>
        <w:numPr>
          <w:ilvl w:val="0"/>
          <w:numId w:val="1"/>
        </w:numPr>
      </w:pPr>
      <w:r w:rsidRPr="001D7371">
        <w:t>More likely, multiple genes interact and affect an individual's broad biological systems, and these systems contribute to the traits or behaviours in question</w:t>
      </w:r>
    </w:p>
    <w:p w14:paraId="77CBF4DE" w14:textId="601D8A1E" w:rsidR="001D7371" w:rsidRDefault="00326489" w:rsidP="00326489">
      <w:r>
        <w:t>Personality and the Brain</w:t>
      </w:r>
    </w:p>
    <w:p w14:paraId="68489C61" w14:textId="25FD0B0C" w:rsidR="00326489" w:rsidRDefault="00B03C84" w:rsidP="00326489">
      <w:pPr>
        <w:pStyle w:val="ListParagraph"/>
        <w:numPr>
          <w:ilvl w:val="0"/>
          <w:numId w:val="1"/>
        </w:numPr>
      </w:pPr>
      <w:r w:rsidRPr="00B03C84">
        <w:t>Twin studies, as we have seen, suggest links between genes and personality</w:t>
      </w:r>
    </w:p>
    <w:p w14:paraId="779D8A5F" w14:textId="4760E674" w:rsidR="00B03C84" w:rsidRDefault="00B03C84" w:rsidP="00326489">
      <w:pPr>
        <w:pStyle w:val="ListParagraph"/>
        <w:numPr>
          <w:ilvl w:val="0"/>
          <w:numId w:val="1"/>
        </w:numPr>
      </w:pPr>
      <w:r w:rsidRPr="00B03C84">
        <w:t>Franz Joseph Gall (1758-1828)</w:t>
      </w:r>
    </w:p>
    <w:p w14:paraId="6B75D4D8" w14:textId="7FE3AB02" w:rsidR="009B5BEC" w:rsidRDefault="009B5BEC" w:rsidP="009B5BEC">
      <w:pPr>
        <w:pStyle w:val="ListParagraph"/>
        <w:numPr>
          <w:ilvl w:val="1"/>
          <w:numId w:val="1"/>
        </w:numPr>
      </w:pPr>
      <w:r>
        <w:t>P</w:t>
      </w:r>
      <w:r w:rsidRPr="009B5BEC">
        <w:t>hrenology</w:t>
      </w:r>
    </w:p>
    <w:p w14:paraId="5C2477EB" w14:textId="7C4C68A7" w:rsidR="009B5BEC" w:rsidRDefault="00E57D2E" w:rsidP="009B5BEC">
      <w:pPr>
        <w:pStyle w:val="ListParagraph"/>
        <w:numPr>
          <w:ilvl w:val="2"/>
          <w:numId w:val="1"/>
        </w:numPr>
      </w:pPr>
      <w:r w:rsidRPr="00E57D2E">
        <w:t>a method of assessing a person's mental and moral qualities by studying the shape of the person's skull</w:t>
      </w:r>
    </w:p>
    <w:p w14:paraId="1A57DA56" w14:textId="63CD5B20" w:rsidR="00E57D2E" w:rsidRDefault="00E57D2E" w:rsidP="009B5BEC">
      <w:pPr>
        <w:pStyle w:val="ListParagraph"/>
        <w:numPr>
          <w:ilvl w:val="2"/>
          <w:numId w:val="1"/>
        </w:numPr>
      </w:pPr>
      <w:r w:rsidRPr="00E57D2E">
        <w:t>He believed he could pinpoint specific parts of the brain that were responsible for distinct personality qualities by feeling the bumps they raised on the skull</w:t>
      </w:r>
    </w:p>
    <w:p w14:paraId="582DC7A5" w14:textId="5CF149E7" w:rsidR="00E57D2E" w:rsidRDefault="00E57D2E" w:rsidP="00E57D2E">
      <w:pPr>
        <w:pStyle w:val="ListParagraph"/>
        <w:numPr>
          <w:ilvl w:val="1"/>
          <w:numId w:val="1"/>
        </w:numPr>
      </w:pPr>
      <w:r w:rsidRPr="00E57D2E">
        <w:t>While Gall's techniques were later shown to be inaccurate, his ideas about the localization of brain functions and the role of the brain in personality continue to influence neurological science</w:t>
      </w:r>
    </w:p>
    <w:p w14:paraId="2FAD170F" w14:textId="7D2747FF" w:rsidR="00E57D2E" w:rsidRDefault="00075C31" w:rsidP="00075C31">
      <w:pPr>
        <w:pStyle w:val="ListParagraph"/>
        <w:numPr>
          <w:ilvl w:val="0"/>
          <w:numId w:val="1"/>
        </w:numPr>
      </w:pPr>
      <w:r w:rsidRPr="00075C31">
        <w:t>Many studies suggest that certain brain structures help to regulate personality</w:t>
      </w:r>
    </w:p>
    <w:p w14:paraId="670203EF" w14:textId="5D62254A" w:rsidR="00777FB4" w:rsidRDefault="00777FB4" w:rsidP="00075C31">
      <w:pPr>
        <w:pStyle w:val="ListParagraph"/>
        <w:numPr>
          <w:ilvl w:val="0"/>
          <w:numId w:val="1"/>
        </w:numPr>
      </w:pPr>
      <w:r w:rsidRPr="00777FB4">
        <w:t>Brain imaging studies have shown that people with damage to the amygdala have difficulty becoming conditioned to fear stimuli</w:t>
      </w:r>
    </w:p>
    <w:p w14:paraId="193D5E81" w14:textId="2212D001" w:rsidR="00777FB4" w:rsidRDefault="008B365A" w:rsidP="00075C31">
      <w:pPr>
        <w:pStyle w:val="ListParagraph"/>
        <w:numPr>
          <w:ilvl w:val="0"/>
          <w:numId w:val="1"/>
        </w:numPr>
      </w:pPr>
      <w:r w:rsidRPr="008B365A">
        <w:lastRenderedPageBreak/>
        <w:t>Cerebral hemisphere dominance may also contribute in subtle ways to personality</w:t>
      </w:r>
    </w:p>
    <w:p w14:paraId="46C27F32" w14:textId="530C86D4" w:rsidR="008B365A" w:rsidRDefault="00A924FD" w:rsidP="00A924FD">
      <w:pPr>
        <w:pStyle w:val="ListParagraph"/>
        <w:numPr>
          <w:ilvl w:val="1"/>
          <w:numId w:val="1"/>
        </w:numPr>
      </w:pPr>
      <w:r w:rsidRPr="00A924FD">
        <w:t>studies have hinted that people whose right hemisphere is dominant experience more negative emotions and traits while those whose left hemisphere is dominant display more positive emotions and traits</w:t>
      </w:r>
    </w:p>
    <w:p w14:paraId="229D45F7" w14:textId="5C2D4838" w:rsidR="004B54B7" w:rsidRDefault="004B54B7" w:rsidP="00A924FD">
      <w:pPr>
        <w:pStyle w:val="ListParagraph"/>
        <w:numPr>
          <w:ilvl w:val="1"/>
          <w:numId w:val="1"/>
        </w:numPr>
      </w:pPr>
      <w:r w:rsidRPr="004B54B7">
        <w:t>Psychologists have studied the brains of infants who show high levels of distress when separated from their mothers. Results indicate that such infants tend to display heightened activity in the right-side prefrontal cortex</w:t>
      </w:r>
    </w:p>
    <w:p w14:paraId="68B84897" w14:textId="6748019D" w:rsidR="00A924FD" w:rsidRDefault="00A924FD" w:rsidP="00A924FD">
      <w:pPr>
        <w:pStyle w:val="ListParagraph"/>
        <w:numPr>
          <w:ilvl w:val="0"/>
          <w:numId w:val="1"/>
        </w:numPr>
      </w:pPr>
      <w:r w:rsidRPr="00A924FD">
        <w:t>Neurotransmitter activity has also been linked to some personality variables</w:t>
      </w:r>
    </w:p>
    <w:p w14:paraId="5072CA03" w14:textId="001946E1" w:rsidR="00FB60A9" w:rsidRDefault="00FB60A9" w:rsidP="00FB60A9">
      <w:pPr>
        <w:pStyle w:val="ListParagraph"/>
        <w:numPr>
          <w:ilvl w:val="1"/>
          <w:numId w:val="1"/>
        </w:numPr>
      </w:pPr>
      <w:r>
        <w:t xml:space="preserve">Neurochemistry </w:t>
      </w:r>
    </w:p>
    <w:p w14:paraId="0CB6ADA9" w14:textId="3EBC2D0A" w:rsidR="00A924FD" w:rsidRDefault="00257C60" w:rsidP="00257C60">
      <w:pPr>
        <w:pStyle w:val="ListParagraph"/>
        <w:numPr>
          <w:ilvl w:val="1"/>
          <w:numId w:val="1"/>
        </w:numPr>
      </w:pPr>
      <w:r w:rsidRPr="00257C60">
        <w:t>High dopamine activity in the reward centres, for example, has been associated with positive emotions, high energy, and lack of inhibition, while low activity of this neurotransmitter has been linked to anxiety, inhibition, and low energy levels</w:t>
      </w:r>
    </w:p>
    <w:p w14:paraId="5418B5B1" w14:textId="3163381C" w:rsidR="00257C60" w:rsidRDefault="00A4587F" w:rsidP="00257C60">
      <w:pPr>
        <w:pStyle w:val="ListParagraph"/>
        <w:numPr>
          <w:ilvl w:val="1"/>
          <w:numId w:val="1"/>
        </w:numPr>
      </w:pPr>
      <w:r w:rsidRPr="00A4587F">
        <w:t>Similarly, low serotonin activity has been associated with depression, violent behaviour, and impulsivity</w:t>
      </w:r>
    </w:p>
    <w:p w14:paraId="466C4B49" w14:textId="43DDD810" w:rsidR="00A4587F" w:rsidRDefault="00A4587F" w:rsidP="00A4587F">
      <w:pPr>
        <w:pStyle w:val="ListParagraph"/>
        <w:numPr>
          <w:ilvl w:val="0"/>
          <w:numId w:val="1"/>
        </w:numPr>
      </w:pPr>
      <w:r w:rsidRPr="00A4587F">
        <w:t>Hormonal activity, too, has been tied to personality</w:t>
      </w:r>
    </w:p>
    <w:p w14:paraId="30B6BC39" w14:textId="5679280B" w:rsidR="00A4587F" w:rsidRDefault="00A4587F" w:rsidP="00A4587F">
      <w:pPr>
        <w:pStyle w:val="ListParagraph"/>
        <w:numPr>
          <w:ilvl w:val="1"/>
          <w:numId w:val="1"/>
        </w:numPr>
      </w:pPr>
      <w:r w:rsidRPr="00A4587F">
        <w:t>The important hormone cortisol, secreted by the adrenal cortex to help regulate reactions to threatening experiences, has been tied to personality</w:t>
      </w:r>
    </w:p>
    <w:p w14:paraId="01020DD5" w14:textId="778F4A1A" w:rsidR="00A4587F" w:rsidRDefault="004106FA" w:rsidP="00A4587F">
      <w:pPr>
        <w:pStyle w:val="ListParagraph"/>
        <w:numPr>
          <w:ilvl w:val="1"/>
          <w:numId w:val="1"/>
        </w:numPr>
      </w:pPr>
      <w:r w:rsidRPr="004106FA">
        <w:t>Jerome Kagan</w:t>
      </w:r>
    </w:p>
    <w:p w14:paraId="4F1AB909" w14:textId="149F44DF" w:rsidR="004106FA" w:rsidRDefault="004106FA" w:rsidP="004106FA">
      <w:pPr>
        <w:pStyle w:val="ListParagraph"/>
        <w:numPr>
          <w:ilvl w:val="2"/>
          <w:numId w:val="1"/>
        </w:numPr>
      </w:pPr>
      <w:r w:rsidRPr="004106FA">
        <w:t>found that the children with inhibited temperaments tended to have higher cortisol stress reactions to unfamiliar situations</w:t>
      </w:r>
    </w:p>
    <w:p w14:paraId="3D21DA35" w14:textId="48E66DEF" w:rsidR="004106FA" w:rsidRDefault="004106FA" w:rsidP="004106FA">
      <w:pPr>
        <w:pStyle w:val="ListParagraph"/>
        <w:numPr>
          <w:ilvl w:val="2"/>
          <w:numId w:val="1"/>
        </w:numPr>
      </w:pPr>
      <w:r w:rsidRPr="004106FA">
        <w:t>temperament</w:t>
      </w:r>
      <w:r>
        <w:t xml:space="preserve"> </w:t>
      </w:r>
      <w:r w:rsidRPr="004106FA">
        <w:t xml:space="preserve">is a way to describe early-appearing stable tendencies toward </w:t>
      </w:r>
      <w:proofErr w:type="gramStart"/>
      <w:r w:rsidRPr="004106FA">
        <w:t>particular emotional</w:t>
      </w:r>
      <w:proofErr w:type="gramEnd"/>
      <w:r w:rsidRPr="004106FA">
        <w:t xml:space="preserve"> states (called reactivity) and the ability to manage these states</w:t>
      </w:r>
    </w:p>
    <w:p w14:paraId="4B144071" w14:textId="711C5D5A" w:rsidR="000037FB" w:rsidRDefault="001A363B" w:rsidP="000037FB">
      <w:pPr>
        <w:pStyle w:val="ListParagraph"/>
        <w:numPr>
          <w:ilvl w:val="0"/>
          <w:numId w:val="1"/>
        </w:numPr>
      </w:pPr>
      <w:r w:rsidRPr="001A363B">
        <w:t>Lee Anna Clark and David Watson</w:t>
      </w:r>
    </w:p>
    <w:p w14:paraId="683627B3" w14:textId="45C0AFE9" w:rsidR="001A363B" w:rsidRDefault="004F23FF" w:rsidP="001A363B">
      <w:pPr>
        <w:pStyle w:val="ListParagraph"/>
        <w:numPr>
          <w:ilvl w:val="1"/>
          <w:numId w:val="1"/>
        </w:numPr>
      </w:pPr>
      <w:r>
        <w:t xml:space="preserve">Three broad categories of temperament </w:t>
      </w:r>
    </w:p>
    <w:p w14:paraId="0C294EF2" w14:textId="77777777" w:rsidR="004F23FF" w:rsidRPr="00FE6B49" w:rsidRDefault="004F23FF" w:rsidP="004F23FF"/>
    <w:p w14:paraId="7AAE1DD6" w14:textId="58F5FB59" w:rsidR="0050742D" w:rsidRPr="00FE6B49" w:rsidRDefault="004F23FF" w:rsidP="002B687C">
      <w:r w:rsidRPr="004F23FF">
        <w:rPr>
          <w:noProof/>
        </w:rPr>
        <w:lastRenderedPageBreak/>
        <w:drawing>
          <wp:inline distT="0" distB="0" distL="0" distR="0" wp14:anchorId="6FB85C05" wp14:editId="09416047">
            <wp:extent cx="5943600" cy="3409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3409950"/>
                    </a:xfrm>
                    <a:prstGeom prst="rect">
                      <a:avLst/>
                    </a:prstGeom>
                  </pic:spPr>
                </pic:pic>
              </a:graphicData>
            </a:graphic>
          </wp:inline>
        </w:drawing>
      </w:r>
    </w:p>
    <w:p w14:paraId="2B11B4CD" w14:textId="77777777" w:rsidR="0050742D" w:rsidRPr="00FE6B49" w:rsidRDefault="0050742D" w:rsidP="002B687C"/>
    <w:p w14:paraId="1BCB81A2" w14:textId="77777777" w:rsidR="0050742D" w:rsidRPr="00FE6B49" w:rsidRDefault="0050742D" w:rsidP="002B687C"/>
    <w:p w14:paraId="361ED855" w14:textId="08A85EC2" w:rsidR="0050742D" w:rsidRDefault="000E28A0" w:rsidP="002B687C">
      <w:r>
        <w:t>Gender Differences</w:t>
      </w:r>
    </w:p>
    <w:p w14:paraId="3E47DCAB" w14:textId="46A1F904" w:rsidR="000E28A0" w:rsidRDefault="00466689" w:rsidP="000E28A0">
      <w:pPr>
        <w:pStyle w:val="ListParagraph"/>
        <w:numPr>
          <w:ilvl w:val="0"/>
          <w:numId w:val="1"/>
        </w:numPr>
      </w:pPr>
      <w:proofErr w:type="gramStart"/>
      <w:r w:rsidRPr="00466689">
        <w:t>A number of</w:t>
      </w:r>
      <w:proofErr w:type="gramEnd"/>
      <w:r w:rsidRPr="00466689">
        <w:t xml:space="preserve"> studies suggest that the widespread belief in inherent personality differences between men and women may be no more than a myth</w:t>
      </w:r>
    </w:p>
    <w:p w14:paraId="4EDAFB53" w14:textId="32FA67F5" w:rsidR="00466689" w:rsidRDefault="0065018B" w:rsidP="000E28A0">
      <w:pPr>
        <w:pStyle w:val="ListParagraph"/>
        <w:numPr>
          <w:ilvl w:val="0"/>
          <w:numId w:val="1"/>
        </w:numPr>
      </w:pPr>
      <w:r w:rsidRPr="0065018B">
        <w:t>women, on average, tend to be more accurate than men at assessing emotion in other people</w:t>
      </w:r>
    </w:p>
    <w:p w14:paraId="4B72F360" w14:textId="503068D4" w:rsidR="00060FBF" w:rsidRDefault="00060FBF" w:rsidP="000E28A0">
      <w:pPr>
        <w:pStyle w:val="ListParagraph"/>
        <w:numPr>
          <w:ilvl w:val="0"/>
          <w:numId w:val="1"/>
        </w:numPr>
      </w:pPr>
      <w:r w:rsidRPr="00060FBF">
        <w:t>women are more attuned to interpersonal (relational) concerns when making moral decisions, while men are more likely to base such decisions on laws or abstract principles</w:t>
      </w:r>
    </w:p>
    <w:p w14:paraId="6C327C6E" w14:textId="3CB91046" w:rsidR="003D48DF" w:rsidRDefault="00764138" w:rsidP="000E28A0">
      <w:pPr>
        <w:pStyle w:val="ListParagraph"/>
        <w:numPr>
          <w:ilvl w:val="0"/>
          <w:numId w:val="1"/>
        </w:numPr>
      </w:pPr>
      <w:r w:rsidRPr="00764138">
        <w:t>she has found that men, on average, score higher on traits that reflect individuality and autonomy, while women score higher on ones that emphasize social connectedness and empathy (Gilligan, 1982). Similarly, some investigations have indicated that women tend to display more nurturing behaviours</w:t>
      </w:r>
    </w:p>
    <w:p w14:paraId="1FDE4EBC" w14:textId="77777777" w:rsidR="004623DB" w:rsidRDefault="004623DB" w:rsidP="000E28A0">
      <w:pPr>
        <w:pStyle w:val="ListParagraph"/>
        <w:numPr>
          <w:ilvl w:val="0"/>
          <w:numId w:val="1"/>
        </w:numPr>
      </w:pPr>
      <w:r w:rsidRPr="004623DB">
        <w:t>Levels of aggression—particularly physical aggression—were somewhat higher among males</w:t>
      </w:r>
    </w:p>
    <w:p w14:paraId="588FD80A" w14:textId="77777777" w:rsidR="004623DB" w:rsidRDefault="004623DB" w:rsidP="000E28A0">
      <w:pPr>
        <w:pStyle w:val="ListParagraph"/>
        <w:numPr>
          <w:ilvl w:val="0"/>
          <w:numId w:val="1"/>
        </w:numPr>
      </w:pPr>
      <w:r w:rsidRPr="004623DB">
        <w:t>In addition, males were quite different from females on measures of motor performance and sexuality</w:t>
      </w:r>
    </w:p>
    <w:p w14:paraId="22B21C2E" w14:textId="6ECA1F88" w:rsidR="00764138" w:rsidRDefault="004623DB" w:rsidP="000E28A0">
      <w:pPr>
        <w:pStyle w:val="ListParagraph"/>
        <w:numPr>
          <w:ilvl w:val="0"/>
          <w:numId w:val="1"/>
        </w:numPr>
      </w:pPr>
      <w:r w:rsidRPr="004623DB">
        <w:t>males and females had strikingly different attitudes about sex in casual, uncommitted relationships—men were more open to sex in such instances</w:t>
      </w:r>
    </w:p>
    <w:p w14:paraId="5B2888BC" w14:textId="0E0850D4" w:rsidR="00FB60A9" w:rsidRDefault="00FB60A9" w:rsidP="000E28A0">
      <w:pPr>
        <w:pStyle w:val="ListParagraph"/>
        <w:numPr>
          <w:ilvl w:val="0"/>
          <w:numId w:val="1"/>
        </w:numPr>
      </w:pPr>
      <w:r w:rsidRPr="00FB60A9">
        <w:t>In collectivist societies, contentment is related to harmony in interpersonal relationships, and this emphasis affects behaviour</w:t>
      </w:r>
    </w:p>
    <w:p w14:paraId="70118604" w14:textId="528ADA80" w:rsidR="00FB60A9" w:rsidRDefault="00FB60A9" w:rsidP="00FB60A9">
      <w:pPr>
        <w:pStyle w:val="ListParagraph"/>
        <w:numPr>
          <w:ilvl w:val="1"/>
          <w:numId w:val="1"/>
        </w:numPr>
      </w:pPr>
      <w:r w:rsidRPr="00FB60A9">
        <w:t>A strong sense of reciprocity and a responsibility to return favours shapes personal styles, behaviours, life goals, and measures of success. In such a culture, a sense of accomplishment comes not from individual achievements but from strong commitment to family, community, or company</w:t>
      </w:r>
    </w:p>
    <w:p w14:paraId="76EABE7C" w14:textId="1DC3A811" w:rsidR="004623DB" w:rsidRDefault="004623DB" w:rsidP="004623DB">
      <w:pPr>
        <w:pStyle w:val="ListParagraph"/>
        <w:numPr>
          <w:ilvl w:val="0"/>
          <w:numId w:val="1"/>
        </w:numPr>
      </w:pPr>
      <w:r>
        <w:lastRenderedPageBreak/>
        <w:t>Social Role Theory</w:t>
      </w:r>
    </w:p>
    <w:p w14:paraId="761344E0" w14:textId="42911FDD" w:rsidR="00D607DF" w:rsidRDefault="00F364AE" w:rsidP="00D607DF">
      <w:pPr>
        <w:pStyle w:val="ListParagraph"/>
        <w:numPr>
          <w:ilvl w:val="1"/>
          <w:numId w:val="1"/>
        </w:numPr>
      </w:pPr>
      <w:r w:rsidRPr="00F364AE">
        <w:t>theory that gender differences occur because girls and boys develop different behaviours and skills based largely on differences in gender role expectations</w:t>
      </w:r>
    </w:p>
    <w:p w14:paraId="548043BD" w14:textId="64025C18" w:rsidR="00F364AE" w:rsidRDefault="00F364AE" w:rsidP="00D607DF">
      <w:pPr>
        <w:pStyle w:val="ListParagraph"/>
        <w:numPr>
          <w:ilvl w:val="1"/>
          <w:numId w:val="1"/>
        </w:numPr>
      </w:pPr>
      <w:r w:rsidRPr="00F364AE">
        <w:t>sexual attitudes may be influenced by research participants' awareness that society expects men and women to behave in certain ways sexually</w:t>
      </w:r>
    </w:p>
    <w:p w14:paraId="4993EEAB" w14:textId="4C98FF31" w:rsidR="0040539D" w:rsidRDefault="0040539D" w:rsidP="00D607DF">
      <w:pPr>
        <w:pStyle w:val="ListParagraph"/>
        <w:numPr>
          <w:ilvl w:val="1"/>
          <w:numId w:val="1"/>
        </w:numPr>
      </w:pPr>
      <w:r w:rsidRPr="0040539D">
        <w:t>Family and social relationships may also contribute to the development of personality differences between boys and girls</w:t>
      </w:r>
    </w:p>
    <w:p w14:paraId="2482DAF0" w14:textId="5B8427E7" w:rsidR="00676C16" w:rsidRDefault="00676C16" w:rsidP="00D607DF">
      <w:pPr>
        <w:pStyle w:val="ListParagraph"/>
        <w:numPr>
          <w:ilvl w:val="1"/>
          <w:numId w:val="1"/>
        </w:numPr>
      </w:pPr>
      <w:r w:rsidRPr="00676C16">
        <w:t>Broad cultural practices, often a reflection of religious and philosophical beliefs, are also significant in the development of male-female differences</w:t>
      </w:r>
    </w:p>
    <w:p w14:paraId="77FBAD9E" w14:textId="677B6578" w:rsidR="0049603D" w:rsidRDefault="00AA4D90" w:rsidP="0049603D">
      <w:pPr>
        <w:pStyle w:val="ListParagraph"/>
        <w:numPr>
          <w:ilvl w:val="0"/>
          <w:numId w:val="1"/>
        </w:numPr>
      </w:pPr>
      <w:r>
        <w:t>B</w:t>
      </w:r>
      <w:r w:rsidRPr="00AA4D90">
        <w:t xml:space="preserve">iological </w:t>
      </w:r>
      <w:r>
        <w:t>F</w:t>
      </w:r>
      <w:r w:rsidRPr="00AA4D90">
        <w:t>actors</w:t>
      </w:r>
    </w:p>
    <w:p w14:paraId="03F0A947" w14:textId="17DBB14D" w:rsidR="00AA4D90" w:rsidRPr="00FE6B49" w:rsidRDefault="00AA4D90" w:rsidP="00AA4D90">
      <w:pPr>
        <w:pStyle w:val="ListParagraph"/>
        <w:numPr>
          <w:ilvl w:val="1"/>
          <w:numId w:val="1"/>
        </w:numPr>
      </w:pPr>
      <w:r w:rsidRPr="00AA4D90">
        <w:t>hemispheric lateralizatio</w:t>
      </w:r>
      <w:r>
        <w:t>n</w:t>
      </w:r>
    </w:p>
    <w:p w14:paraId="4BD93226" w14:textId="08ECD4A4" w:rsidR="0050742D" w:rsidRDefault="0084179A" w:rsidP="002B687C">
      <w:r>
        <w:t>Personality Disorders</w:t>
      </w:r>
    </w:p>
    <w:p w14:paraId="00A65DDD" w14:textId="1B3A5D59" w:rsidR="0084179A" w:rsidRDefault="00A6458F" w:rsidP="0084179A">
      <w:pPr>
        <w:pStyle w:val="ListParagraph"/>
        <w:numPr>
          <w:ilvl w:val="0"/>
          <w:numId w:val="1"/>
        </w:numPr>
      </w:pPr>
      <w:r w:rsidRPr="00A6458F">
        <w:t>an inflexible pattern of inner experience and outward behaviour that causes distress or difficulty with daily functioning</w:t>
      </w:r>
    </w:p>
    <w:p w14:paraId="3F66E59F" w14:textId="1E17BDAA" w:rsidR="0096410C" w:rsidRDefault="0096410C" w:rsidP="0096410C">
      <w:pPr>
        <w:pStyle w:val="ListParagraph"/>
        <w:numPr>
          <w:ilvl w:val="0"/>
          <w:numId w:val="9"/>
        </w:numPr>
      </w:pPr>
      <w:r>
        <w:t>rigid, extreme and distorted thinking patterns (thoughts)</w:t>
      </w:r>
    </w:p>
    <w:p w14:paraId="6983CB58" w14:textId="4A9C493B" w:rsidR="0096410C" w:rsidRDefault="0096410C" w:rsidP="0096410C">
      <w:pPr>
        <w:pStyle w:val="ListParagraph"/>
        <w:numPr>
          <w:ilvl w:val="0"/>
          <w:numId w:val="9"/>
        </w:numPr>
      </w:pPr>
      <w:r>
        <w:t>problematic emotional response patterns (feelings)</w:t>
      </w:r>
    </w:p>
    <w:p w14:paraId="001CCCDC" w14:textId="633BA0A2" w:rsidR="0096410C" w:rsidRDefault="0096410C" w:rsidP="0096410C">
      <w:pPr>
        <w:pStyle w:val="ListParagraph"/>
        <w:numPr>
          <w:ilvl w:val="0"/>
          <w:numId w:val="9"/>
        </w:numPr>
      </w:pPr>
      <w:r>
        <w:t>impulse control problems (behaviour); and</w:t>
      </w:r>
    </w:p>
    <w:p w14:paraId="6BEBB7E3" w14:textId="4C3ED3EF" w:rsidR="0096410C" w:rsidRDefault="0096410C" w:rsidP="0096410C">
      <w:pPr>
        <w:pStyle w:val="ListParagraph"/>
        <w:numPr>
          <w:ilvl w:val="0"/>
          <w:numId w:val="9"/>
        </w:numPr>
      </w:pPr>
      <w:r>
        <w:t>significant interpersonal problems (behaviour)</w:t>
      </w:r>
    </w:p>
    <w:p w14:paraId="291BCF83" w14:textId="1773211C" w:rsidR="00A84B1B" w:rsidRDefault="00CD1E8D" w:rsidP="00CD1E8D">
      <w:pPr>
        <w:pStyle w:val="ListParagraph"/>
        <w:numPr>
          <w:ilvl w:val="0"/>
          <w:numId w:val="1"/>
        </w:numPr>
      </w:pPr>
      <w:r>
        <w:t>Borderline Personality Disorder</w:t>
      </w:r>
    </w:p>
    <w:p w14:paraId="36C9F887" w14:textId="33929049" w:rsidR="00CD1E8D" w:rsidRDefault="00B2240C" w:rsidP="00CD1E8D">
      <w:pPr>
        <w:pStyle w:val="ListParagraph"/>
        <w:numPr>
          <w:ilvl w:val="1"/>
          <w:numId w:val="1"/>
        </w:numPr>
      </w:pPr>
      <w:r w:rsidRPr="00B2240C">
        <w:t>a personality disorder characterized by severe instability in emotions and self-concept and high levels of volatility</w:t>
      </w:r>
    </w:p>
    <w:p w14:paraId="18B5FCEA" w14:textId="7063433C" w:rsidR="00BC3422" w:rsidRDefault="00BC3422" w:rsidP="00CD1E8D">
      <w:pPr>
        <w:pStyle w:val="ListParagraph"/>
        <w:numPr>
          <w:ilvl w:val="1"/>
          <w:numId w:val="1"/>
        </w:numPr>
      </w:pPr>
      <w:r w:rsidRPr="00BC3422">
        <w:t>thought of as an emotion dysregulation disturbance</w:t>
      </w:r>
    </w:p>
    <w:p w14:paraId="2B174CAF" w14:textId="41D92CE9" w:rsidR="00F53301" w:rsidRDefault="00F53301" w:rsidP="00CD1E8D">
      <w:pPr>
        <w:pStyle w:val="ListParagraph"/>
        <w:numPr>
          <w:ilvl w:val="1"/>
          <w:numId w:val="1"/>
        </w:numPr>
      </w:pPr>
      <w:r w:rsidRPr="00F53301">
        <w:t xml:space="preserve">high level of instability in </w:t>
      </w:r>
      <w:r w:rsidR="005A012F" w:rsidRPr="00F53301">
        <w:t>relationship</w:t>
      </w:r>
    </w:p>
    <w:p w14:paraId="439CC3EE" w14:textId="6CFEDE4A" w:rsidR="00B076FC" w:rsidRDefault="00981E2B" w:rsidP="00CD1E8D">
      <w:pPr>
        <w:pStyle w:val="ListParagraph"/>
        <w:numPr>
          <w:ilvl w:val="1"/>
          <w:numId w:val="1"/>
        </w:numPr>
      </w:pPr>
      <w:r w:rsidRPr="00981E2B">
        <w:t>form intense, conflict-ridden relationships in which their feelings are not necessarily shared by the other person</w:t>
      </w:r>
    </w:p>
    <w:p w14:paraId="08A2AA35" w14:textId="5B364C83" w:rsidR="00981E2B" w:rsidRDefault="00981E2B" w:rsidP="00CD1E8D">
      <w:pPr>
        <w:pStyle w:val="ListParagraph"/>
        <w:numPr>
          <w:ilvl w:val="1"/>
          <w:numId w:val="1"/>
        </w:numPr>
      </w:pPr>
      <w:r w:rsidRPr="00981E2B">
        <w:t>Thinking in dichotomous (black-and-white) terms, they quickly become furious when their expectations are not met</w:t>
      </w:r>
    </w:p>
    <w:p w14:paraId="4D221A20" w14:textId="075D7E53" w:rsidR="00981E2B" w:rsidRDefault="00981E2B" w:rsidP="00CD1E8D">
      <w:pPr>
        <w:pStyle w:val="ListParagraph"/>
        <w:numPr>
          <w:ilvl w:val="1"/>
          <w:numId w:val="1"/>
        </w:numPr>
      </w:pPr>
      <w:r>
        <w:t>Scared of being alone</w:t>
      </w:r>
    </w:p>
    <w:p w14:paraId="28C3DFD0" w14:textId="15E15054" w:rsidR="00981E2B" w:rsidRDefault="00C032FD" w:rsidP="00CD1E8D">
      <w:pPr>
        <w:pStyle w:val="ListParagraph"/>
        <w:numPr>
          <w:ilvl w:val="1"/>
          <w:numId w:val="1"/>
        </w:numPr>
      </w:pPr>
      <w:r w:rsidRPr="00C032FD">
        <w:t>biosocial theory</w:t>
      </w:r>
    </w:p>
    <w:p w14:paraId="7FD35558" w14:textId="47286823" w:rsidR="00C032FD" w:rsidRDefault="00C032FD" w:rsidP="00C032FD">
      <w:pPr>
        <w:pStyle w:val="ListParagraph"/>
        <w:numPr>
          <w:ilvl w:val="2"/>
          <w:numId w:val="1"/>
        </w:numPr>
      </w:pPr>
      <w:r w:rsidRPr="00C032FD">
        <w:t xml:space="preserve">the disorder </w:t>
      </w:r>
      <w:proofErr w:type="gramStart"/>
      <w:r w:rsidRPr="00C032FD">
        <w:t>actually begins</w:t>
      </w:r>
      <w:proofErr w:type="gramEnd"/>
      <w:r w:rsidRPr="00C032FD">
        <w:t xml:space="preserve"> during childhood</w:t>
      </w:r>
    </w:p>
    <w:p w14:paraId="742FCE91" w14:textId="2C3A33B7" w:rsidR="00C032FD" w:rsidRDefault="00C032FD" w:rsidP="00C032FD">
      <w:pPr>
        <w:pStyle w:val="ListParagraph"/>
        <w:numPr>
          <w:ilvl w:val="2"/>
          <w:numId w:val="1"/>
        </w:numPr>
      </w:pPr>
      <w:r w:rsidRPr="00C032FD">
        <w:t>combination of internal forces (for example, difficulty identifying and controlling one's arousal levels and emotions) and external forces (for example, an environment in which a child's emotions are punished or disregarded)</w:t>
      </w:r>
    </w:p>
    <w:p w14:paraId="4FDEC574" w14:textId="77777777" w:rsidR="00C032FD" w:rsidRDefault="00C032FD" w:rsidP="00C032FD">
      <w:pPr>
        <w:pStyle w:val="ListParagraph"/>
        <w:numPr>
          <w:ilvl w:val="2"/>
          <w:numId w:val="1"/>
        </w:numPr>
      </w:pPr>
    </w:p>
    <w:p w14:paraId="2527C3BE" w14:textId="662A54E9" w:rsidR="002D6DF5" w:rsidRDefault="002D6DF5" w:rsidP="002D6DF5">
      <w:pPr>
        <w:pStyle w:val="ListParagraph"/>
        <w:numPr>
          <w:ilvl w:val="0"/>
          <w:numId w:val="1"/>
        </w:numPr>
      </w:pPr>
      <w:r>
        <w:t>Antisocial Personality Disorder</w:t>
      </w:r>
    </w:p>
    <w:p w14:paraId="01084D48" w14:textId="19BDD27D" w:rsidR="002D6DF5" w:rsidRDefault="00AA53A7" w:rsidP="002D6DF5">
      <w:pPr>
        <w:pStyle w:val="ListParagraph"/>
        <w:numPr>
          <w:ilvl w:val="1"/>
          <w:numId w:val="1"/>
        </w:numPr>
      </w:pPr>
      <w:r w:rsidRPr="00AA53A7">
        <w:t xml:space="preserve">a personality </w:t>
      </w:r>
      <w:r w:rsidR="005A012F" w:rsidRPr="00AA53A7">
        <w:t>disorder</w:t>
      </w:r>
      <w:r w:rsidRPr="00AA53A7">
        <w:t xml:space="preserve"> characterized by extreme and callous disregard for the feelings and rights of others</w:t>
      </w:r>
    </w:p>
    <w:p w14:paraId="4F35AE66" w14:textId="1D852B06" w:rsidR="00B2240C" w:rsidRDefault="00B2240C" w:rsidP="00CD1E8D">
      <w:pPr>
        <w:pStyle w:val="ListParagraph"/>
        <w:numPr>
          <w:ilvl w:val="1"/>
          <w:numId w:val="1"/>
        </w:numPr>
      </w:pPr>
      <w:r w:rsidRPr="00B2240C">
        <w:t>Dishonesty and deceit are at the root of their relationships</w:t>
      </w:r>
    </w:p>
    <w:p w14:paraId="18D045C6" w14:textId="5473D024" w:rsidR="005A012F" w:rsidRDefault="005A012F" w:rsidP="00CD1E8D">
      <w:pPr>
        <w:pStyle w:val="ListParagraph"/>
        <w:numPr>
          <w:ilvl w:val="1"/>
          <w:numId w:val="1"/>
        </w:numPr>
      </w:pPr>
      <w:r>
        <w:t>Self centered</w:t>
      </w:r>
    </w:p>
    <w:p w14:paraId="7A04E0D2" w14:textId="6F2445AA" w:rsidR="005A012F" w:rsidRDefault="005A012F" w:rsidP="00CD1E8D">
      <w:pPr>
        <w:pStyle w:val="ListParagraph"/>
        <w:numPr>
          <w:ilvl w:val="1"/>
          <w:numId w:val="1"/>
        </w:numPr>
      </w:pPr>
      <w:r>
        <w:t>Don’t care about the safety of others</w:t>
      </w:r>
    </w:p>
    <w:p w14:paraId="07B358BA" w14:textId="095AA9A3" w:rsidR="00B2240C" w:rsidRDefault="00B2240C" w:rsidP="00CD1E8D">
      <w:pPr>
        <w:pStyle w:val="ListParagraph"/>
        <w:numPr>
          <w:ilvl w:val="1"/>
          <w:numId w:val="1"/>
        </w:numPr>
      </w:pPr>
      <w:r w:rsidRPr="00B2240C">
        <w:t>often form relationships with the intent of exploiting others for material gain or personal gratification</w:t>
      </w:r>
    </w:p>
    <w:p w14:paraId="762A8B62" w14:textId="00EC2669" w:rsidR="00B2240C" w:rsidRDefault="00B2240C" w:rsidP="00CD1E8D">
      <w:pPr>
        <w:pStyle w:val="ListParagraph"/>
        <w:numPr>
          <w:ilvl w:val="1"/>
          <w:numId w:val="1"/>
        </w:numPr>
      </w:pPr>
      <w:r w:rsidRPr="00B2240C">
        <w:lastRenderedPageBreak/>
        <w:t>Many are irritable, aggressive, and quick to start fights, and a large number commit criminal acts</w:t>
      </w:r>
    </w:p>
    <w:p w14:paraId="7E8A48EE" w14:textId="29C8872C" w:rsidR="007F48D6" w:rsidRDefault="007F48D6" w:rsidP="00CD1E8D">
      <w:pPr>
        <w:pStyle w:val="ListParagraph"/>
        <w:numPr>
          <w:ilvl w:val="1"/>
          <w:numId w:val="1"/>
        </w:numPr>
      </w:pPr>
      <w:r>
        <w:t>S</w:t>
      </w:r>
      <w:r w:rsidRPr="007F48D6">
        <w:t>ometimes described as “psychopaths” or “sociopaths,”</w:t>
      </w:r>
    </w:p>
    <w:p w14:paraId="0CF65E8E" w14:textId="7BAC97E4" w:rsidR="00F27F9E" w:rsidRDefault="00F27F9E" w:rsidP="00CD1E8D">
      <w:pPr>
        <w:pStyle w:val="ListParagraph"/>
        <w:numPr>
          <w:ilvl w:val="1"/>
          <w:numId w:val="1"/>
        </w:numPr>
      </w:pPr>
      <w:r w:rsidRPr="00F27F9E">
        <w:t xml:space="preserve">According to </w:t>
      </w:r>
      <w:proofErr w:type="gramStart"/>
      <w:r w:rsidRPr="00F27F9E">
        <w:t>a number of</w:t>
      </w:r>
      <w:proofErr w:type="gramEnd"/>
      <w:r w:rsidRPr="00F27F9E">
        <w:t xml:space="preserve"> behavioural theorists, antisocial symptoms may be learned through modelling</w:t>
      </w:r>
    </w:p>
    <w:p w14:paraId="274C0967" w14:textId="0E5B4B24" w:rsidR="008E1B7B" w:rsidRDefault="008E1B7B" w:rsidP="00CD1E8D">
      <w:pPr>
        <w:pStyle w:val="ListParagraph"/>
        <w:numPr>
          <w:ilvl w:val="1"/>
          <w:numId w:val="1"/>
        </w:numPr>
      </w:pPr>
      <w:r w:rsidRPr="008E1B7B">
        <w:t>studies suggest that biological factors may play an important role in this disorder</w:t>
      </w:r>
    </w:p>
    <w:p w14:paraId="6C39290D" w14:textId="2878EAEC" w:rsidR="008E1B7B" w:rsidRDefault="008E1B7B" w:rsidP="00B076FC">
      <w:pPr>
        <w:pStyle w:val="ListParagraph"/>
        <w:numPr>
          <w:ilvl w:val="2"/>
          <w:numId w:val="1"/>
        </w:numPr>
      </w:pPr>
      <w:r w:rsidRPr="008E1B7B">
        <w:t>that people with the disorder display lower serotonin activity than other individuals</w:t>
      </w:r>
    </w:p>
    <w:tbl>
      <w:tblPr>
        <w:tblW w:w="9300" w:type="dxa"/>
        <w:shd w:val="clear" w:color="auto" w:fill="FFFFFF"/>
        <w:tblCellMar>
          <w:left w:w="0" w:type="dxa"/>
          <w:right w:w="0" w:type="dxa"/>
        </w:tblCellMar>
        <w:tblLook w:val="04A0" w:firstRow="1" w:lastRow="0" w:firstColumn="1" w:lastColumn="0" w:noHBand="0" w:noVBand="1"/>
      </w:tblPr>
      <w:tblGrid>
        <w:gridCol w:w="9300"/>
      </w:tblGrid>
      <w:tr w:rsidR="002645A4" w:rsidRPr="002645A4" w14:paraId="7E16EF09" w14:textId="77777777" w:rsidTr="002645A4">
        <w:trPr>
          <w:tblHeader/>
        </w:trPr>
        <w:tc>
          <w:tcPr>
            <w:tcW w:w="0" w:type="auto"/>
            <w:tcBorders>
              <w:top w:val="nil"/>
              <w:left w:val="nil"/>
              <w:bottom w:val="nil"/>
              <w:right w:val="nil"/>
            </w:tcBorders>
            <w:shd w:val="clear" w:color="auto" w:fill="F1F1F2"/>
            <w:tcMar>
              <w:top w:w="75" w:type="dxa"/>
              <w:left w:w="75" w:type="dxa"/>
              <w:bottom w:w="75" w:type="dxa"/>
              <w:right w:w="75" w:type="dxa"/>
            </w:tcMar>
            <w:vAlign w:val="center"/>
            <w:hideMark/>
          </w:tcPr>
          <w:p w14:paraId="739D8C29" w14:textId="77777777" w:rsidR="002645A4" w:rsidRPr="002645A4" w:rsidRDefault="002645A4" w:rsidP="002645A4">
            <w:pPr>
              <w:shd w:val="clear" w:color="auto" w:fill="025079"/>
              <w:spacing w:after="0" w:line="240" w:lineRule="auto"/>
              <w:textAlignment w:val="center"/>
              <w:rPr>
                <w:rFonts w:ascii="inherit" w:eastAsia="Times New Roman" w:hAnsi="inherit" w:cs="Arial"/>
                <w:color w:val="FFFFFF"/>
                <w:sz w:val="24"/>
                <w:szCs w:val="24"/>
                <w:lang w:val="en-US"/>
              </w:rPr>
            </w:pPr>
            <w:r w:rsidRPr="002645A4">
              <w:rPr>
                <w:rFonts w:ascii="inherit" w:eastAsia="Times New Roman" w:hAnsi="inherit" w:cs="Arial"/>
                <w:caps/>
                <w:color w:val="FFFFFF"/>
                <w:sz w:val="27"/>
                <w:szCs w:val="27"/>
                <w:bdr w:val="none" w:sz="0" w:space="0" w:color="auto" w:frame="1"/>
                <w:lang w:val="en-US"/>
              </w:rPr>
              <w:t>TABLE</w:t>
            </w:r>
            <w:r w:rsidRPr="002645A4">
              <w:rPr>
                <w:rFonts w:ascii="inherit" w:eastAsia="Times New Roman" w:hAnsi="inherit" w:cs="Arial"/>
                <w:color w:val="FFFFFF"/>
                <w:sz w:val="27"/>
                <w:szCs w:val="27"/>
                <w:bdr w:val="none" w:sz="0" w:space="0" w:color="auto" w:frame="1"/>
                <w:lang w:val="en-US"/>
              </w:rPr>
              <w:t>12-3</w:t>
            </w:r>
            <w:r w:rsidRPr="002645A4">
              <w:rPr>
                <w:rFonts w:ascii="inherit" w:eastAsia="Times New Roman" w:hAnsi="inherit" w:cs="Arial"/>
                <w:b/>
                <w:bCs/>
                <w:color w:val="FFFFFF"/>
                <w:sz w:val="24"/>
                <w:szCs w:val="24"/>
                <w:bdr w:val="none" w:sz="0" w:space="0" w:color="auto" w:frame="1"/>
                <w:lang w:val="en-US"/>
              </w:rPr>
              <w:t>The Major Personality Disorders</w:t>
            </w:r>
          </w:p>
        </w:tc>
      </w:tr>
      <w:tr w:rsidR="002645A4" w:rsidRPr="002645A4" w14:paraId="5016EEAB" w14:textId="77777777" w:rsidTr="002645A4">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50DD2D12" w14:textId="77777777" w:rsidR="002645A4" w:rsidRPr="002645A4" w:rsidRDefault="002645A4" w:rsidP="002645A4">
            <w:pPr>
              <w:spacing w:after="0" w:line="240" w:lineRule="auto"/>
              <w:jc w:val="center"/>
              <w:textAlignment w:val="baseline"/>
              <w:rPr>
                <w:rFonts w:ascii="inherit" w:eastAsia="Times New Roman" w:hAnsi="inherit" w:cs="Arial"/>
                <w:b/>
                <w:bCs/>
                <w:color w:val="000000"/>
                <w:sz w:val="24"/>
                <w:szCs w:val="24"/>
                <w:lang w:val="en-US"/>
              </w:rPr>
            </w:pPr>
            <w:r w:rsidRPr="002645A4">
              <w:rPr>
                <w:rFonts w:ascii="inherit" w:eastAsia="Times New Roman" w:hAnsi="inherit" w:cs="Arial"/>
                <w:b/>
                <w:bCs/>
                <w:color w:val="000000"/>
                <w:sz w:val="24"/>
                <w:szCs w:val="24"/>
                <w:lang w:val="en-US"/>
              </w:rPr>
              <w:t xml:space="preserve">Marked by Odd or Eccentric </w:t>
            </w:r>
            <w:proofErr w:type="spellStart"/>
            <w:r w:rsidRPr="002645A4">
              <w:rPr>
                <w:rFonts w:ascii="inherit" w:eastAsia="Times New Roman" w:hAnsi="inherit" w:cs="Arial"/>
                <w:b/>
                <w:bCs/>
                <w:color w:val="000000"/>
                <w:sz w:val="24"/>
                <w:szCs w:val="24"/>
                <w:lang w:val="en-US"/>
              </w:rPr>
              <w:t>Behaviour</w:t>
            </w:r>
            <w:proofErr w:type="spellEnd"/>
          </w:p>
        </w:tc>
      </w:tr>
      <w:tr w:rsidR="002645A4" w:rsidRPr="002645A4" w14:paraId="11A18D7B" w14:textId="77777777" w:rsidTr="002645A4">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ACEFBE0"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Paranoid:</w:t>
            </w:r>
            <w:r w:rsidRPr="002645A4">
              <w:rPr>
                <w:rFonts w:ascii="inherit" w:eastAsia="Times New Roman" w:hAnsi="inherit" w:cs="Arial"/>
                <w:color w:val="000000"/>
                <w:sz w:val="24"/>
                <w:szCs w:val="24"/>
                <w:lang w:val="en-US"/>
              </w:rPr>
              <w:t> Exaggerated suspicion and distrust of others; assumption that others' motives are hostile; highly guarded and emotionally withdrawn</w:t>
            </w:r>
          </w:p>
        </w:tc>
      </w:tr>
      <w:tr w:rsidR="002645A4" w:rsidRPr="002645A4" w14:paraId="63D7EBA5" w14:textId="77777777" w:rsidTr="002645A4">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DBD57A2"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Schizoid:</w:t>
            </w:r>
            <w:r w:rsidRPr="002645A4">
              <w:rPr>
                <w:rFonts w:ascii="inherit" w:eastAsia="Times New Roman" w:hAnsi="inherit" w:cs="Arial"/>
                <w:color w:val="000000"/>
                <w:sz w:val="24"/>
                <w:szCs w:val="24"/>
                <w:lang w:val="en-US"/>
              </w:rPr>
              <w:t> Detachment from social relationships; flat emotional expression; cold or indifferent to others</w:t>
            </w:r>
          </w:p>
        </w:tc>
      </w:tr>
      <w:tr w:rsidR="002645A4" w:rsidRPr="002645A4" w14:paraId="2DE331BE" w14:textId="77777777" w:rsidTr="002645A4">
        <w:tc>
          <w:tcPr>
            <w:tcW w:w="0" w:type="auto"/>
            <w:tcBorders>
              <w:top w:val="single" w:sz="24" w:space="0" w:color="FFFFFF"/>
              <w:left w:val="nil"/>
              <w:bottom w:val="nil"/>
              <w:right w:val="nil"/>
            </w:tcBorders>
            <w:shd w:val="clear" w:color="auto" w:fill="F1F1F2"/>
            <w:tcMar>
              <w:top w:w="75" w:type="dxa"/>
              <w:left w:w="75" w:type="dxa"/>
              <w:bottom w:w="75" w:type="dxa"/>
              <w:right w:w="75" w:type="dxa"/>
            </w:tcMar>
            <w:hideMark/>
          </w:tcPr>
          <w:p w14:paraId="6D77F447"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Schizotypal:</w:t>
            </w:r>
            <w:r w:rsidRPr="002645A4">
              <w:rPr>
                <w:rFonts w:ascii="inherit" w:eastAsia="Times New Roman" w:hAnsi="inherit" w:cs="Arial"/>
                <w:color w:val="000000"/>
                <w:sz w:val="24"/>
                <w:szCs w:val="24"/>
                <w:lang w:val="en-US"/>
              </w:rPr>
              <w:t> </w:t>
            </w:r>
            <w:proofErr w:type="spellStart"/>
            <w:r w:rsidRPr="002645A4">
              <w:rPr>
                <w:rFonts w:ascii="inherit" w:eastAsia="Times New Roman" w:hAnsi="inherit" w:cs="Arial"/>
                <w:color w:val="000000"/>
                <w:sz w:val="24"/>
                <w:szCs w:val="24"/>
                <w:lang w:val="en-US"/>
              </w:rPr>
              <w:t>Behaviour</w:t>
            </w:r>
            <w:proofErr w:type="spellEnd"/>
            <w:r w:rsidRPr="002645A4">
              <w:rPr>
                <w:rFonts w:ascii="inherit" w:eastAsia="Times New Roman" w:hAnsi="inherit" w:cs="Arial"/>
                <w:color w:val="000000"/>
                <w:sz w:val="24"/>
                <w:szCs w:val="24"/>
                <w:lang w:val="en-US"/>
              </w:rPr>
              <w:t xml:space="preserve"> that is odd or peculiar; unusual cognitive or perceptual experiences; acute discomfort with close relationships</w:t>
            </w:r>
          </w:p>
        </w:tc>
      </w:tr>
      <w:tr w:rsidR="002645A4" w:rsidRPr="002645A4" w14:paraId="6C053D4D" w14:textId="77777777" w:rsidTr="002645A4">
        <w:trPr>
          <w:tblHeader/>
        </w:trPr>
        <w:tc>
          <w:tcPr>
            <w:tcW w:w="0" w:type="auto"/>
            <w:tcBorders>
              <w:top w:val="nil"/>
              <w:left w:val="nil"/>
              <w:bottom w:val="single" w:sz="6" w:space="0" w:color="000000"/>
              <w:right w:val="nil"/>
            </w:tcBorders>
            <w:shd w:val="clear" w:color="auto" w:fill="FFFFFF"/>
            <w:tcMar>
              <w:top w:w="75" w:type="dxa"/>
              <w:left w:w="75" w:type="dxa"/>
              <w:bottom w:w="75" w:type="dxa"/>
              <w:right w:w="75" w:type="dxa"/>
            </w:tcMar>
            <w:vAlign w:val="center"/>
            <w:hideMark/>
          </w:tcPr>
          <w:p w14:paraId="7FF819DD" w14:textId="77777777" w:rsidR="002645A4" w:rsidRPr="002645A4" w:rsidRDefault="002645A4" w:rsidP="002645A4">
            <w:pPr>
              <w:spacing w:after="0" w:line="240" w:lineRule="auto"/>
              <w:jc w:val="center"/>
              <w:textAlignment w:val="baseline"/>
              <w:rPr>
                <w:rFonts w:ascii="inherit" w:eastAsia="Times New Roman" w:hAnsi="inherit" w:cs="Arial"/>
                <w:b/>
                <w:bCs/>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 xml:space="preserve">Involve Dramatic or Emotional </w:t>
            </w:r>
            <w:proofErr w:type="spellStart"/>
            <w:r w:rsidRPr="002645A4">
              <w:rPr>
                <w:rFonts w:ascii="inherit" w:eastAsia="Times New Roman" w:hAnsi="inherit" w:cs="Arial"/>
                <w:b/>
                <w:bCs/>
                <w:color w:val="000000"/>
                <w:sz w:val="24"/>
                <w:szCs w:val="24"/>
                <w:bdr w:val="none" w:sz="0" w:space="0" w:color="auto" w:frame="1"/>
                <w:lang w:val="en-US"/>
              </w:rPr>
              <w:t>Behaviour</w:t>
            </w:r>
            <w:proofErr w:type="spellEnd"/>
          </w:p>
        </w:tc>
      </w:tr>
      <w:tr w:rsidR="002645A4" w:rsidRPr="002645A4" w14:paraId="463E3283" w14:textId="77777777" w:rsidTr="002645A4">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00DA34B"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Antisocial:</w:t>
            </w:r>
            <w:r w:rsidRPr="002645A4">
              <w:rPr>
                <w:rFonts w:ascii="inherit" w:eastAsia="Times New Roman" w:hAnsi="inherit" w:cs="Arial"/>
                <w:color w:val="000000"/>
                <w:sz w:val="24"/>
                <w:szCs w:val="24"/>
                <w:lang w:val="en-US"/>
              </w:rPr>
              <w:t xml:space="preserve"> Extreme disregard for others; relationships are dishonest, deceitful, and exploitive; </w:t>
            </w:r>
            <w:proofErr w:type="gramStart"/>
            <w:r w:rsidRPr="002645A4">
              <w:rPr>
                <w:rFonts w:ascii="inherit" w:eastAsia="Times New Roman" w:hAnsi="inherit" w:cs="Arial"/>
                <w:color w:val="000000"/>
                <w:sz w:val="24"/>
                <w:szCs w:val="24"/>
                <w:lang w:val="en-US"/>
              </w:rPr>
              <w:t>typically</w:t>
            </w:r>
            <w:proofErr w:type="gramEnd"/>
            <w:r w:rsidRPr="002645A4">
              <w:rPr>
                <w:rFonts w:ascii="inherit" w:eastAsia="Times New Roman" w:hAnsi="inherit" w:cs="Arial"/>
                <w:color w:val="000000"/>
                <w:sz w:val="24"/>
                <w:szCs w:val="24"/>
                <w:lang w:val="en-US"/>
              </w:rPr>
              <w:t xml:space="preserve"> impulsive and reckless</w:t>
            </w:r>
          </w:p>
        </w:tc>
      </w:tr>
      <w:tr w:rsidR="002645A4" w:rsidRPr="002645A4" w14:paraId="2797E263" w14:textId="77777777" w:rsidTr="002645A4">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B24A341"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Borderline:</w:t>
            </w:r>
            <w:r w:rsidRPr="002645A4">
              <w:rPr>
                <w:rFonts w:ascii="inherit" w:eastAsia="Times New Roman" w:hAnsi="inherit" w:cs="Arial"/>
                <w:color w:val="000000"/>
                <w:sz w:val="24"/>
                <w:szCs w:val="24"/>
                <w:lang w:val="en-US"/>
              </w:rPr>
              <w:t xml:space="preserve"> Severe instability in emotion and self-concept; impulsive and self-destructive </w:t>
            </w:r>
            <w:proofErr w:type="spellStart"/>
            <w:r w:rsidRPr="002645A4">
              <w:rPr>
                <w:rFonts w:ascii="inherit" w:eastAsia="Times New Roman" w:hAnsi="inherit" w:cs="Arial"/>
                <w:color w:val="000000"/>
                <w:sz w:val="24"/>
                <w:szCs w:val="24"/>
                <w:lang w:val="en-US"/>
              </w:rPr>
              <w:t>behaviour</w:t>
            </w:r>
            <w:proofErr w:type="spellEnd"/>
          </w:p>
        </w:tc>
      </w:tr>
      <w:tr w:rsidR="002645A4" w:rsidRPr="002645A4" w14:paraId="612750DE" w14:textId="77777777" w:rsidTr="002645A4">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8D4A76A"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Histrionic:</w:t>
            </w:r>
            <w:r w:rsidRPr="002645A4">
              <w:rPr>
                <w:rFonts w:ascii="inherit" w:eastAsia="Times New Roman" w:hAnsi="inherit" w:cs="Arial"/>
                <w:color w:val="000000"/>
                <w:sz w:val="24"/>
                <w:szCs w:val="24"/>
                <w:lang w:val="en-US"/>
              </w:rPr>
              <w:t xml:space="preserve"> Excessive need to be noticed and be the </w:t>
            </w:r>
            <w:proofErr w:type="spellStart"/>
            <w:r w:rsidRPr="002645A4">
              <w:rPr>
                <w:rFonts w:ascii="inherit" w:eastAsia="Times New Roman" w:hAnsi="inherit" w:cs="Arial"/>
                <w:color w:val="000000"/>
                <w:sz w:val="24"/>
                <w:szCs w:val="24"/>
                <w:lang w:val="en-US"/>
              </w:rPr>
              <w:t>centre</w:t>
            </w:r>
            <w:proofErr w:type="spellEnd"/>
            <w:r w:rsidRPr="002645A4">
              <w:rPr>
                <w:rFonts w:ascii="inherit" w:eastAsia="Times New Roman" w:hAnsi="inherit" w:cs="Arial"/>
                <w:color w:val="000000"/>
                <w:sz w:val="24"/>
                <w:szCs w:val="24"/>
                <w:lang w:val="en-US"/>
              </w:rPr>
              <w:t xml:space="preserve"> of attention; emotions shallow and changeable; engagement with others superficial</w:t>
            </w:r>
          </w:p>
        </w:tc>
      </w:tr>
      <w:tr w:rsidR="002645A4" w:rsidRPr="002645A4" w14:paraId="52F44F8E" w14:textId="77777777" w:rsidTr="002645A4">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C5639CD"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Narcissistic:</w:t>
            </w:r>
            <w:r w:rsidRPr="002645A4">
              <w:rPr>
                <w:rFonts w:ascii="inherit" w:eastAsia="Times New Roman" w:hAnsi="inherit" w:cs="Arial"/>
                <w:color w:val="000000"/>
                <w:sz w:val="24"/>
                <w:szCs w:val="24"/>
                <w:lang w:val="en-US"/>
              </w:rPr>
              <w:t> Characterized by high degree of self-interest and self-importance; callous attitude toward others</w:t>
            </w:r>
          </w:p>
        </w:tc>
      </w:tr>
      <w:tr w:rsidR="002645A4" w:rsidRPr="002645A4" w14:paraId="77381AA8" w14:textId="77777777" w:rsidTr="002645A4">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19CCB83" w14:textId="77777777" w:rsidR="002645A4" w:rsidRPr="002645A4" w:rsidRDefault="002645A4" w:rsidP="002645A4">
            <w:pPr>
              <w:spacing w:after="0" w:line="240" w:lineRule="auto"/>
              <w:jc w:val="center"/>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Characterized by High Levels of Fear and Anxiety</w:t>
            </w:r>
          </w:p>
        </w:tc>
      </w:tr>
      <w:tr w:rsidR="002645A4" w:rsidRPr="002645A4" w14:paraId="0D904D24" w14:textId="77777777" w:rsidTr="002645A4">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E639678"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Avoidant:</w:t>
            </w:r>
            <w:r w:rsidRPr="002645A4">
              <w:rPr>
                <w:rFonts w:ascii="inherit" w:eastAsia="Times New Roman" w:hAnsi="inherit" w:cs="Arial"/>
                <w:color w:val="000000"/>
                <w:sz w:val="24"/>
                <w:szCs w:val="24"/>
                <w:lang w:val="en-US"/>
              </w:rPr>
              <w:t> Extreme feelings of inadequacy; avoidance of social activities; inhibited personal relationships; hypersensitive to criticism</w:t>
            </w:r>
          </w:p>
        </w:tc>
      </w:tr>
      <w:tr w:rsidR="002645A4" w:rsidRPr="002645A4" w14:paraId="45754336" w14:textId="77777777" w:rsidTr="002645A4">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3EC25DB"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Dependent:</w:t>
            </w:r>
            <w:r w:rsidRPr="002645A4">
              <w:rPr>
                <w:rFonts w:ascii="inherit" w:eastAsia="Times New Roman" w:hAnsi="inherit" w:cs="Arial"/>
                <w:color w:val="000000"/>
                <w:sz w:val="24"/>
                <w:szCs w:val="24"/>
                <w:lang w:val="en-US"/>
              </w:rPr>
              <w:t xml:space="preserve"> Excessive need to be cared for by others; clinging and submissive </w:t>
            </w:r>
            <w:proofErr w:type="spellStart"/>
            <w:r w:rsidRPr="002645A4">
              <w:rPr>
                <w:rFonts w:ascii="inherit" w:eastAsia="Times New Roman" w:hAnsi="inherit" w:cs="Arial"/>
                <w:color w:val="000000"/>
                <w:sz w:val="24"/>
                <w:szCs w:val="24"/>
                <w:lang w:val="en-US"/>
              </w:rPr>
              <w:t>behaviour</w:t>
            </w:r>
            <w:proofErr w:type="spellEnd"/>
            <w:r w:rsidRPr="002645A4">
              <w:rPr>
                <w:rFonts w:ascii="inherit" w:eastAsia="Times New Roman" w:hAnsi="inherit" w:cs="Arial"/>
                <w:color w:val="000000"/>
                <w:sz w:val="24"/>
                <w:szCs w:val="24"/>
                <w:lang w:val="en-US"/>
              </w:rPr>
              <w:t>; difficulty making decisions</w:t>
            </w:r>
          </w:p>
        </w:tc>
      </w:tr>
      <w:tr w:rsidR="002645A4" w:rsidRPr="002645A4" w14:paraId="25564A32" w14:textId="77777777" w:rsidTr="002645A4">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3EA043D0" w14:textId="77777777" w:rsidR="002645A4" w:rsidRPr="002645A4" w:rsidRDefault="002645A4" w:rsidP="002645A4">
            <w:pPr>
              <w:spacing w:after="0" w:line="240" w:lineRule="auto"/>
              <w:textAlignment w:val="baseline"/>
              <w:rPr>
                <w:rFonts w:ascii="inherit" w:eastAsia="Times New Roman" w:hAnsi="inherit" w:cs="Arial"/>
                <w:color w:val="000000"/>
                <w:sz w:val="24"/>
                <w:szCs w:val="24"/>
                <w:lang w:val="en-US"/>
              </w:rPr>
            </w:pPr>
            <w:r w:rsidRPr="002645A4">
              <w:rPr>
                <w:rFonts w:ascii="inherit" w:eastAsia="Times New Roman" w:hAnsi="inherit" w:cs="Arial"/>
                <w:b/>
                <w:bCs/>
                <w:color w:val="000000"/>
                <w:sz w:val="24"/>
                <w:szCs w:val="24"/>
                <w:bdr w:val="none" w:sz="0" w:space="0" w:color="auto" w:frame="1"/>
                <w:lang w:val="en-US"/>
              </w:rPr>
              <w:t>Obsessive-compulsive:</w:t>
            </w:r>
            <w:r w:rsidRPr="002645A4">
              <w:rPr>
                <w:rFonts w:ascii="inherit" w:eastAsia="Times New Roman" w:hAnsi="inherit" w:cs="Arial"/>
                <w:color w:val="000000"/>
                <w:sz w:val="24"/>
                <w:szCs w:val="24"/>
                <w:lang w:val="en-US"/>
              </w:rPr>
              <w:t> Preoccupied with perfectionism and control at the expense of flexibility or enjoyment; excessive devotion to work and productivity</w:t>
            </w:r>
          </w:p>
        </w:tc>
      </w:tr>
    </w:tbl>
    <w:p w14:paraId="38755C29" w14:textId="4921071A" w:rsidR="00CA531E" w:rsidRPr="001A363B" w:rsidRDefault="00CA531E" w:rsidP="00CA531E">
      <w:pPr>
        <w:rPr>
          <w:sz w:val="32"/>
          <w:lang w:val="fr-FR"/>
        </w:rPr>
      </w:pPr>
      <w:r w:rsidRPr="001A363B">
        <w:rPr>
          <w:sz w:val="32"/>
          <w:lang w:val="fr-FR"/>
        </w:rPr>
        <w:t>Chapter 1</w:t>
      </w:r>
      <w:r w:rsidR="00435DAC">
        <w:rPr>
          <w:sz w:val="32"/>
          <w:lang w:val="fr-FR"/>
        </w:rPr>
        <w:t>5</w:t>
      </w:r>
    </w:p>
    <w:p w14:paraId="69DECB1E" w14:textId="64A3C00C" w:rsidR="0050742D" w:rsidRDefault="00FF2FC8" w:rsidP="002B687C">
      <w:r>
        <w:t>Abnormal Psychology</w:t>
      </w:r>
    </w:p>
    <w:p w14:paraId="790B7EFF" w14:textId="2BE790DA" w:rsidR="00FF2FC8" w:rsidRDefault="00FF2FC8" w:rsidP="00FF2FC8">
      <w:pPr>
        <w:pStyle w:val="ListParagraph"/>
        <w:numPr>
          <w:ilvl w:val="0"/>
          <w:numId w:val="1"/>
        </w:numPr>
      </w:pPr>
      <w:r w:rsidRPr="00FF2FC8">
        <w:lastRenderedPageBreak/>
        <w:t>the scientific study of psychological disorders</w:t>
      </w:r>
    </w:p>
    <w:p w14:paraId="6DACC0F3" w14:textId="0D0E5C87" w:rsidR="00FF2FC8" w:rsidRDefault="000D25F9" w:rsidP="00FF2FC8">
      <w:pPr>
        <w:pStyle w:val="ListParagraph"/>
        <w:numPr>
          <w:ilvl w:val="0"/>
          <w:numId w:val="1"/>
        </w:numPr>
      </w:pPr>
      <w:r w:rsidRPr="000D25F9">
        <w:t xml:space="preserve">In ancient times, there is evidence that “madness” </w:t>
      </w:r>
      <w:proofErr w:type="gramStart"/>
      <w:r w:rsidRPr="000D25F9">
        <w:t>was seen as</w:t>
      </w:r>
      <w:proofErr w:type="gramEnd"/>
      <w:r w:rsidRPr="000D25F9">
        <w:t xml:space="preserve"> a sign of demonic possession or of witch or warlock status</w:t>
      </w:r>
    </w:p>
    <w:p w14:paraId="7B005B90" w14:textId="12A9A17C" w:rsidR="000D25F9" w:rsidRDefault="007B4A2E" w:rsidP="00FF2FC8">
      <w:pPr>
        <w:pStyle w:val="ListParagraph"/>
        <w:numPr>
          <w:ilvl w:val="0"/>
          <w:numId w:val="1"/>
        </w:numPr>
      </w:pPr>
      <w:r>
        <w:t>M</w:t>
      </w:r>
      <w:r w:rsidRPr="007B4A2E">
        <w:t xml:space="preserve">oral </w:t>
      </w:r>
      <w:r>
        <w:t>T</w:t>
      </w:r>
      <w:r w:rsidRPr="007B4A2E">
        <w:t>reatment</w:t>
      </w:r>
    </w:p>
    <w:p w14:paraId="10A4D290" w14:textId="7A7D430F" w:rsidR="006453E4" w:rsidRDefault="006453E4" w:rsidP="006453E4">
      <w:pPr>
        <w:pStyle w:val="ListParagraph"/>
        <w:numPr>
          <w:ilvl w:val="1"/>
          <w:numId w:val="1"/>
        </w:numPr>
      </w:pPr>
      <w:r w:rsidRPr="006453E4">
        <w:t>led to more humane treatment for the mentally ill</w:t>
      </w:r>
    </w:p>
    <w:p w14:paraId="32827D8D" w14:textId="08C74A47" w:rsidR="006453E4" w:rsidRDefault="006453E4" w:rsidP="006453E4">
      <w:pPr>
        <w:pStyle w:val="ListParagraph"/>
        <w:numPr>
          <w:ilvl w:val="0"/>
          <w:numId w:val="1"/>
        </w:numPr>
      </w:pPr>
      <w:r>
        <w:t>Medical Model</w:t>
      </w:r>
    </w:p>
    <w:p w14:paraId="6079482E" w14:textId="3EC6CE8F" w:rsidR="006453E4" w:rsidRDefault="0026798A" w:rsidP="006453E4">
      <w:pPr>
        <w:pStyle w:val="ListParagraph"/>
        <w:numPr>
          <w:ilvl w:val="1"/>
          <w:numId w:val="1"/>
        </w:numPr>
      </w:pPr>
      <w:r w:rsidRPr="0026798A">
        <w:t>encourages a search for patterns in the symptoms people present with the goal of first identifying a syndrome—a collection of symptoms, like general paresis—that is recognized and about which one can make predictions</w:t>
      </w:r>
    </w:p>
    <w:p w14:paraId="64853E59" w14:textId="5B218F7D" w:rsidR="00924ECB" w:rsidRDefault="00924ECB" w:rsidP="00924ECB">
      <w:r w:rsidRPr="00924ECB">
        <w:t>Defining Psychological Abnormality</w:t>
      </w:r>
    </w:p>
    <w:p w14:paraId="2C9A1431" w14:textId="7FD9E077" w:rsidR="00A7060C" w:rsidRDefault="00A7060C" w:rsidP="00A7060C">
      <w:pPr>
        <w:pStyle w:val="ListParagraph"/>
        <w:numPr>
          <w:ilvl w:val="0"/>
          <w:numId w:val="1"/>
        </w:numPr>
      </w:pPr>
      <w:r>
        <w:t>Deviance Behaviour</w:t>
      </w:r>
    </w:p>
    <w:p w14:paraId="74DCE5B2" w14:textId="577E8AA7" w:rsidR="00A7060C" w:rsidRDefault="00A7060C" w:rsidP="00A7060C">
      <w:pPr>
        <w:pStyle w:val="ListParagraph"/>
        <w:numPr>
          <w:ilvl w:val="1"/>
          <w:numId w:val="1"/>
        </w:numPr>
      </w:pPr>
      <w:r>
        <w:t>thoughts, and emotions are considered abnormal when they differ from a society's ideas about proper functioning. Judgments of deviance and abnormality vary from society to society. A society that values competition and dominance may embrace aggressive behaviour, whereas one that emphasizes cooperation may consider such behaviour unacceptable and even abnormal (Eller, 2005). Moreover, a society's values may change over time, leading to a new societal view of what is psychologically abnormal. In Western society, for example, a woman's participation in athletics, academia, or business was considered unusual and even inappropriate 100 years ago (</w:t>
      </w:r>
      <w:proofErr w:type="spellStart"/>
      <w:r>
        <w:t>Matsumotto</w:t>
      </w:r>
      <w:proofErr w:type="spellEnd"/>
      <w:r>
        <w:t>, 2001). Today, people in Western cultures value that behaviour.</w:t>
      </w:r>
    </w:p>
    <w:p w14:paraId="539C5F2D" w14:textId="77777777" w:rsidR="00A7060C" w:rsidRDefault="00A7060C" w:rsidP="00A7060C">
      <w:pPr>
        <w:pStyle w:val="ListParagraph"/>
        <w:numPr>
          <w:ilvl w:val="0"/>
          <w:numId w:val="1"/>
        </w:numPr>
      </w:pPr>
      <w:r>
        <w:t xml:space="preserve">•Distress </w:t>
      </w:r>
    </w:p>
    <w:p w14:paraId="5964DEB0" w14:textId="563F408E" w:rsidR="00A7060C" w:rsidRDefault="00A7060C" w:rsidP="00A7060C">
      <w:pPr>
        <w:pStyle w:val="ListParagraph"/>
        <w:numPr>
          <w:ilvl w:val="1"/>
          <w:numId w:val="1"/>
        </w:numPr>
      </w:pPr>
      <w:r>
        <w:t>To be considered abnormal, behaviours, ideas, or emotions usually must also cause distress or unhappiness. For example, Diane Markos from the opening case feels upset and burdened most of the time by her negative feelings and thoughts and the impact they are having on her life.</w:t>
      </w:r>
    </w:p>
    <w:p w14:paraId="549D1BBC" w14:textId="77777777" w:rsidR="00A7060C" w:rsidRDefault="00A7060C" w:rsidP="00A7060C">
      <w:pPr>
        <w:pStyle w:val="ListParagraph"/>
        <w:numPr>
          <w:ilvl w:val="0"/>
          <w:numId w:val="1"/>
        </w:numPr>
      </w:pPr>
      <w:r>
        <w:t xml:space="preserve">Dysfunction </w:t>
      </w:r>
    </w:p>
    <w:p w14:paraId="0DBFFE0D" w14:textId="30FC2827" w:rsidR="00A7060C" w:rsidRDefault="00A7060C" w:rsidP="00A7060C">
      <w:pPr>
        <w:pStyle w:val="ListParagraph"/>
        <w:numPr>
          <w:ilvl w:val="1"/>
          <w:numId w:val="1"/>
        </w:numPr>
      </w:pPr>
      <w:r>
        <w:t>Abnormal behaviour also tends to interfere with daily functioning, as opposed to behaviour that is simply eccentric but a part of a person's life. When behaviour upsets people so that they cannot take proper care of themselves, interact well with others, or work effectively, then it is referred to as abnormal. For example, Diane's behaviours have contributed to social isolation, problems at work, and conflicts at school.</w:t>
      </w:r>
    </w:p>
    <w:p w14:paraId="2379769E" w14:textId="77777777" w:rsidR="00A7060C" w:rsidRDefault="00A7060C" w:rsidP="00A7060C">
      <w:pPr>
        <w:pStyle w:val="ListParagraph"/>
        <w:numPr>
          <w:ilvl w:val="0"/>
          <w:numId w:val="1"/>
        </w:numPr>
      </w:pPr>
      <w:r>
        <w:t xml:space="preserve">Danger </w:t>
      </w:r>
    </w:p>
    <w:p w14:paraId="1981F2B8" w14:textId="2A3DE4A6" w:rsidR="00A7060C" w:rsidRDefault="00A7060C" w:rsidP="00A7060C">
      <w:pPr>
        <w:pStyle w:val="ListParagraph"/>
        <w:numPr>
          <w:ilvl w:val="1"/>
          <w:numId w:val="1"/>
        </w:numPr>
      </w:pPr>
      <w:r>
        <w:t xml:space="preserve">Some people with psychological dysfunction </w:t>
      </w:r>
      <w:proofErr w:type="gramStart"/>
      <w:r>
        <w:t>become</w:t>
      </w:r>
      <w:proofErr w:type="gramEnd"/>
      <w:r>
        <w:t xml:space="preserve"> dangerous to themselves or others. If, for example, individuals are consistently hostile or confused, they may put themselves, family members, or friends at risk. Recall that Diane Markos's thoughts of overdosing on pills led her therapist to consider her a serious suicide risk. It is important to note, however, that although danger is often cited as a feature of abnormal psychological functioning, research indicates that it is </w:t>
      </w:r>
      <w:proofErr w:type="gramStart"/>
      <w:r>
        <w:t>actually the</w:t>
      </w:r>
      <w:proofErr w:type="gramEnd"/>
      <w:r>
        <w:t xml:space="preserve"> exception rather than the rule (</w:t>
      </w:r>
      <w:proofErr w:type="spellStart"/>
      <w:r>
        <w:t>Hiday</w:t>
      </w:r>
      <w:proofErr w:type="spellEnd"/>
      <w:r>
        <w:t xml:space="preserve"> &amp; Burns, 2010). Despite popular views, most people who are greatly troubled or even out of touch with reality pose no immediate danger to themselves or anyone else.</w:t>
      </w:r>
    </w:p>
    <w:p w14:paraId="6BEF2248" w14:textId="4F0647D8" w:rsidR="0026798A" w:rsidRDefault="00246E43" w:rsidP="00246E43">
      <w:r>
        <w:t>C</w:t>
      </w:r>
      <w:r w:rsidRPr="00246E43">
        <w:t xml:space="preserve">lassification </w:t>
      </w:r>
      <w:r>
        <w:t>S</w:t>
      </w:r>
      <w:r w:rsidRPr="00246E43">
        <w:t>ystem</w:t>
      </w:r>
    </w:p>
    <w:p w14:paraId="3EFF166A" w14:textId="72996C93" w:rsidR="00246E43" w:rsidRDefault="008A270E" w:rsidP="00246E43">
      <w:pPr>
        <w:pStyle w:val="ListParagraph"/>
        <w:numPr>
          <w:ilvl w:val="0"/>
          <w:numId w:val="1"/>
        </w:numPr>
      </w:pPr>
      <w:r w:rsidRPr="008A270E">
        <w:lastRenderedPageBreak/>
        <w:t>International Classification of Diseases (ICD)</w:t>
      </w:r>
    </w:p>
    <w:p w14:paraId="02E72C9B" w14:textId="79707023" w:rsidR="008A270E" w:rsidRDefault="008A270E" w:rsidP="008A270E">
      <w:pPr>
        <w:pStyle w:val="ListParagraph"/>
        <w:numPr>
          <w:ilvl w:val="1"/>
          <w:numId w:val="1"/>
        </w:numPr>
      </w:pPr>
      <w:r w:rsidRPr="008A270E">
        <w:t>the system used by most countries to classify psychological disorders; published by the World Health Organization and currently in its 10th edition (ICD-10)</w:t>
      </w:r>
    </w:p>
    <w:p w14:paraId="698AD55E" w14:textId="793E7CB9" w:rsidR="008A270E" w:rsidRDefault="008A270E" w:rsidP="008A270E">
      <w:pPr>
        <w:pStyle w:val="ListParagraph"/>
        <w:numPr>
          <w:ilvl w:val="0"/>
          <w:numId w:val="1"/>
        </w:numPr>
      </w:pPr>
      <w:r w:rsidRPr="008A270E">
        <w:t>Diagnostic and Statistical Manual of Mental Disorders (DSM)</w:t>
      </w:r>
    </w:p>
    <w:p w14:paraId="6D43C6C1" w14:textId="64C0E414" w:rsidR="008A270E" w:rsidRDefault="00FE013B" w:rsidP="008A270E">
      <w:pPr>
        <w:pStyle w:val="ListParagraph"/>
        <w:numPr>
          <w:ilvl w:val="1"/>
          <w:numId w:val="1"/>
        </w:numPr>
      </w:pPr>
      <w:r w:rsidRPr="00FE013B">
        <w:t>the leading classification system for psychological disorders in Canada; DSM-5 is the current version</w:t>
      </w:r>
    </w:p>
    <w:p w14:paraId="56FAB1E6" w14:textId="560D96C1" w:rsidR="00FB60A9" w:rsidRDefault="00FE4E17" w:rsidP="00FB60A9">
      <w:pPr>
        <w:pStyle w:val="ListParagraph"/>
        <w:numPr>
          <w:ilvl w:val="0"/>
          <w:numId w:val="1"/>
        </w:numPr>
      </w:pPr>
      <w:r w:rsidRPr="00FE4E17">
        <w:t>When people qualify for two or more diagnoses, they are said to display comorbidity. Comorbidity refers to the co-occurrence of two or more diagnoses in one person</w:t>
      </w:r>
    </w:p>
    <w:p w14:paraId="705E0206" w14:textId="77777777" w:rsidR="001859FC" w:rsidRPr="00FE6B49" w:rsidRDefault="001859FC" w:rsidP="00AE1DCC">
      <w:pPr>
        <w:pStyle w:val="ListParagraph"/>
      </w:pPr>
    </w:p>
    <w:tbl>
      <w:tblPr>
        <w:tblW w:w="9300" w:type="dxa"/>
        <w:shd w:val="clear" w:color="auto" w:fill="FFFFFF"/>
        <w:tblCellMar>
          <w:left w:w="0" w:type="dxa"/>
          <w:right w:w="0" w:type="dxa"/>
        </w:tblCellMar>
        <w:tblLook w:val="04A0" w:firstRow="1" w:lastRow="0" w:firstColumn="1" w:lastColumn="0" w:noHBand="0" w:noVBand="1"/>
      </w:tblPr>
      <w:tblGrid>
        <w:gridCol w:w="2466"/>
        <w:gridCol w:w="2744"/>
        <w:gridCol w:w="4090"/>
      </w:tblGrid>
      <w:tr w:rsidR="00AE1DCC" w:rsidRPr="00AE1DCC" w14:paraId="51171576" w14:textId="77777777" w:rsidTr="00AE1DCC">
        <w:trPr>
          <w:tblHeader/>
        </w:trPr>
        <w:tc>
          <w:tcPr>
            <w:tcW w:w="0" w:type="auto"/>
            <w:gridSpan w:val="3"/>
            <w:tcBorders>
              <w:top w:val="nil"/>
              <w:left w:val="nil"/>
              <w:bottom w:val="nil"/>
              <w:right w:val="nil"/>
            </w:tcBorders>
            <w:shd w:val="clear" w:color="auto" w:fill="F1F1F2"/>
            <w:tcMar>
              <w:top w:w="75" w:type="dxa"/>
              <w:left w:w="75" w:type="dxa"/>
              <w:bottom w:w="75" w:type="dxa"/>
              <w:right w:w="75" w:type="dxa"/>
            </w:tcMar>
            <w:vAlign w:val="center"/>
            <w:hideMark/>
          </w:tcPr>
          <w:p w14:paraId="6B95136C" w14:textId="77777777" w:rsidR="00AE1DCC" w:rsidRPr="00AE1DCC" w:rsidRDefault="00AE1DCC" w:rsidP="00AE1DCC">
            <w:pPr>
              <w:shd w:val="clear" w:color="auto" w:fill="025079"/>
              <w:spacing w:after="0" w:line="240" w:lineRule="auto"/>
              <w:textAlignment w:val="center"/>
              <w:rPr>
                <w:rFonts w:ascii="inherit" w:eastAsia="Times New Roman" w:hAnsi="inherit" w:cs="Arial"/>
                <w:color w:val="FFFFFF"/>
                <w:sz w:val="24"/>
                <w:szCs w:val="24"/>
                <w:lang w:val="en-US"/>
              </w:rPr>
            </w:pPr>
            <w:r w:rsidRPr="00AE1DCC">
              <w:rPr>
                <w:rFonts w:ascii="inherit" w:eastAsia="Times New Roman" w:hAnsi="inherit" w:cs="Arial"/>
                <w:caps/>
                <w:color w:val="FFFFFF"/>
                <w:sz w:val="27"/>
                <w:szCs w:val="27"/>
                <w:bdr w:val="none" w:sz="0" w:space="0" w:color="auto" w:frame="1"/>
                <w:lang w:val="en-US"/>
              </w:rPr>
              <w:t>TABLE</w:t>
            </w:r>
            <w:r w:rsidRPr="00AE1DCC">
              <w:rPr>
                <w:rFonts w:ascii="inherit" w:eastAsia="Times New Roman" w:hAnsi="inherit" w:cs="Arial"/>
                <w:color w:val="FFFFFF"/>
                <w:sz w:val="27"/>
                <w:szCs w:val="27"/>
                <w:bdr w:val="none" w:sz="0" w:space="0" w:color="auto" w:frame="1"/>
                <w:lang w:val="en-US"/>
              </w:rPr>
              <w:t>15-1</w:t>
            </w:r>
            <w:r w:rsidRPr="00AE1DCC">
              <w:rPr>
                <w:rFonts w:ascii="inherit" w:eastAsia="Times New Roman" w:hAnsi="inherit" w:cs="Arial"/>
                <w:b/>
                <w:bCs/>
                <w:color w:val="FFFFFF"/>
                <w:sz w:val="24"/>
                <w:szCs w:val="24"/>
                <w:bdr w:val="none" w:sz="0" w:space="0" w:color="auto" w:frame="1"/>
                <w:lang w:val="en-US"/>
              </w:rPr>
              <w:t>Disorders in DSM-5</w:t>
            </w:r>
          </w:p>
        </w:tc>
      </w:tr>
      <w:tr w:rsidR="00AE1DCC" w:rsidRPr="00AE1DCC" w14:paraId="54A8207C" w14:textId="77777777" w:rsidTr="00AE1DCC">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7D9F3A30" w14:textId="77777777" w:rsidR="00AE1DCC" w:rsidRPr="00AE1DCC" w:rsidRDefault="00AE1DCC" w:rsidP="00AE1DCC">
            <w:pPr>
              <w:spacing w:after="0" w:line="240" w:lineRule="auto"/>
              <w:textAlignment w:val="baseline"/>
              <w:rPr>
                <w:rFonts w:ascii="inherit" w:eastAsia="Times New Roman" w:hAnsi="inherit" w:cs="Arial"/>
                <w:b/>
                <w:bCs/>
                <w:color w:val="000000"/>
                <w:sz w:val="24"/>
                <w:szCs w:val="24"/>
                <w:lang w:val="en-US"/>
              </w:rPr>
            </w:pPr>
            <w:r w:rsidRPr="00AE1DCC">
              <w:rPr>
                <w:rFonts w:ascii="inherit" w:eastAsia="Times New Roman" w:hAnsi="inherit" w:cs="Arial"/>
                <w:b/>
                <w:bCs/>
                <w:color w:val="000000"/>
                <w:sz w:val="24"/>
                <w:szCs w:val="24"/>
                <w:lang w:val="en-US"/>
              </w:rPr>
              <w:t>Group</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608839F9" w14:textId="77777777" w:rsidR="00AE1DCC" w:rsidRPr="00AE1DCC" w:rsidRDefault="00AE1DCC" w:rsidP="00AE1DCC">
            <w:pPr>
              <w:spacing w:after="0" w:line="240" w:lineRule="auto"/>
              <w:textAlignment w:val="baseline"/>
              <w:rPr>
                <w:rFonts w:ascii="inherit" w:eastAsia="Times New Roman" w:hAnsi="inherit" w:cs="Arial"/>
                <w:b/>
                <w:bCs/>
                <w:color w:val="000000"/>
                <w:sz w:val="24"/>
                <w:szCs w:val="24"/>
                <w:lang w:val="en-US"/>
              </w:rPr>
            </w:pPr>
            <w:r w:rsidRPr="00AE1DCC">
              <w:rPr>
                <w:rFonts w:ascii="inherit" w:eastAsia="Times New Roman" w:hAnsi="inherit" w:cs="Arial"/>
                <w:b/>
                <w:bCs/>
                <w:color w:val="000000"/>
                <w:sz w:val="24"/>
                <w:szCs w:val="24"/>
                <w:lang w:val="en-US"/>
              </w:rPr>
              <w:t>Description</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6524ED15" w14:textId="77777777" w:rsidR="00AE1DCC" w:rsidRPr="00AE1DCC" w:rsidRDefault="00AE1DCC" w:rsidP="00AE1DCC">
            <w:pPr>
              <w:spacing w:after="0" w:line="240" w:lineRule="auto"/>
              <w:textAlignment w:val="baseline"/>
              <w:rPr>
                <w:rFonts w:ascii="inherit" w:eastAsia="Times New Roman" w:hAnsi="inherit" w:cs="Arial"/>
                <w:b/>
                <w:bCs/>
                <w:color w:val="000000"/>
                <w:sz w:val="24"/>
                <w:szCs w:val="24"/>
                <w:lang w:val="en-US"/>
              </w:rPr>
            </w:pPr>
            <w:r w:rsidRPr="00AE1DCC">
              <w:rPr>
                <w:rFonts w:ascii="inherit" w:eastAsia="Times New Roman" w:hAnsi="inherit" w:cs="Arial"/>
                <w:b/>
                <w:bCs/>
                <w:color w:val="000000"/>
                <w:sz w:val="24"/>
                <w:szCs w:val="24"/>
                <w:lang w:val="en-US"/>
              </w:rPr>
              <w:t>Some Disorders Listed in This Group</w:t>
            </w:r>
          </w:p>
        </w:tc>
      </w:tr>
      <w:tr w:rsidR="00AE1DCC" w:rsidRPr="00AE1DCC" w14:paraId="5B6151CD"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0F3176D"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Neurodevelopmental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8D69D65"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Disorders with their onset in the developmental period before the child enters grade school; usually involve impairments in personal, social, or academic functioning</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C60FBA3" w14:textId="77777777" w:rsidR="00AE1DCC" w:rsidRPr="00AE1DCC" w:rsidRDefault="00AE1DCC" w:rsidP="00AE1DCC">
            <w:pPr>
              <w:numPr>
                <w:ilvl w:val="0"/>
                <w:numId w:val="10"/>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•intellectual disability</w:t>
            </w:r>
          </w:p>
          <w:p w14:paraId="2FA29527" w14:textId="77777777" w:rsidR="00AE1DCC" w:rsidRPr="00AE1DCC" w:rsidRDefault="00AE1DCC" w:rsidP="00AE1DCC">
            <w:pPr>
              <w:numPr>
                <w:ilvl w:val="0"/>
                <w:numId w:val="10"/>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•language disorder</w:t>
            </w:r>
          </w:p>
          <w:p w14:paraId="0B40B33E" w14:textId="77777777" w:rsidR="00AE1DCC" w:rsidRPr="00AE1DCC" w:rsidRDefault="00AE1DCC" w:rsidP="00AE1DCC">
            <w:pPr>
              <w:numPr>
                <w:ilvl w:val="0"/>
                <w:numId w:val="10"/>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•autism spectrum disorder</w:t>
            </w:r>
          </w:p>
          <w:p w14:paraId="4C28FC3B" w14:textId="77777777" w:rsidR="00AE1DCC" w:rsidRPr="00AE1DCC" w:rsidRDefault="00AE1DCC" w:rsidP="00AE1DCC">
            <w:pPr>
              <w:numPr>
                <w:ilvl w:val="0"/>
                <w:numId w:val="10"/>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•specific learning disorder</w:t>
            </w:r>
          </w:p>
        </w:tc>
      </w:tr>
      <w:tr w:rsidR="00AE1DCC" w:rsidRPr="00AE1DCC" w14:paraId="503B622F"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F8C14AB"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Neurocognitive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C01ACE0"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Disorders where the primary clinical deficit is cognitive function. The deficit is acquired in that it reflects a decrease from a previous state of functioning, as in the case of Alzheimer's disease</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751F586" w14:textId="77777777" w:rsidR="00AE1DCC" w:rsidRPr="00AE1DCC" w:rsidRDefault="00AE1DCC" w:rsidP="00AE1DCC">
            <w:pPr>
              <w:numPr>
                <w:ilvl w:val="0"/>
                <w:numId w:val="11"/>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•delirium</w:t>
            </w:r>
          </w:p>
          <w:p w14:paraId="4E45021A" w14:textId="77777777" w:rsidR="00AE1DCC" w:rsidRPr="00AE1DCC" w:rsidRDefault="00AE1DCC" w:rsidP="00AE1DCC">
            <w:pPr>
              <w:numPr>
                <w:ilvl w:val="0"/>
                <w:numId w:val="11"/>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•major and mild neurocognitive disorders</w:t>
            </w:r>
          </w:p>
          <w:p w14:paraId="486E72EA" w14:textId="77777777" w:rsidR="00AE1DCC" w:rsidRPr="00AE1DCC" w:rsidRDefault="00AE1DCC" w:rsidP="00AE1DCC">
            <w:pPr>
              <w:numPr>
                <w:ilvl w:val="0"/>
                <w:numId w:val="11"/>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•major or mild neurocognitive disorder due to traumatic brain injury</w:t>
            </w:r>
          </w:p>
        </w:tc>
      </w:tr>
      <w:tr w:rsidR="00AE1DCC" w:rsidRPr="00AE1DCC" w14:paraId="1C635686"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132837D"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Substance-related and addictive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9EB00CA"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Disorders that involve the activation of reward pathways and reward systems due to substance use or induced by substances; also includes gambling disorder</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78A2FEF" w14:textId="77777777" w:rsidR="00AE1DCC" w:rsidRPr="00AE1DCC" w:rsidRDefault="00AE1DCC" w:rsidP="00AE1DCC">
            <w:pPr>
              <w:numPr>
                <w:ilvl w:val="0"/>
                <w:numId w:val="12"/>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•alcohol use disorder</w:t>
            </w:r>
          </w:p>
          <w:p w14:paraId="7B5DA289" w14:textId="77777777" w:rsidR="00AE1DCC" w:rsidRPr="00AE1DCC" w:rsidRDefault="00AE1DCC" w:rsidP="00AE1DCC">
            <w:pPr>
              <w:numPr>
                <w:ilvl w:val="0"/>
                <w:numId w:val="12"/>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•caffeine intoxication</w:t>
            </w:r>
          </w:p>
          <w:p w14:paraId="5231633F" w14:textId="77777777" w:rsidR="00AE1DCC" w:rsidRPr="00AE1DCC" w:rsidRDefault="00AE1DCC" w:rsidP="00AE1DCC">
            <w:pPr>
              <w:numPr>
                <w:ilvl w:val="0"/>
                <w:numId w:val="12"/>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•opioid use disorder</w:t>
            </w:r>
          </w:p>
          <w:p w14:paraId="4BB93CEE" w14:textId="77777777" w:rsidR="00AE1DCC" w:rsidRPr="00AE1DCC" w:rsidRDefault="00AE1DCC" w:rsidP="00AE1DCC">
            <w:pPr>
              <w:numPr>
                <w:ilvl w:val="0"/>
                <w:numId w:val="12"/>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•stimulant use disorder</w:t>
            </w:r>
          </w:p>
        </w:tc>
      </w:tr>
      <w:tr w:rsidR="00AE1DCC" w:rsidRPr="00AE1DCC" w14:paraId="1E7FBC96"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9FB00EA"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Schizophrenia-spectrum and other psychotic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D5EC742"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 xml:space="preserve">Disorders defined by abnormalities in the form of delusions, </w:t>
            </w:r>
            <w:r w:rsidRPr="00AE1DCC">
              <w:rPr>
                <w:rFonts w:ascii="inherit" w:eastAsia="Times New Roman" w:hAnsi="inherit" w:cs="Arial"/>
                <w:color w:val="000000"/>
                <w:sz w:val="24"/>
                <w:szCs w:val="24"/>
                <w:lang w:val="en-US"/>
              </w:rPr>
              <w:lastRenderedPageBreak/>
              <w:t xml:space="preserve">disordered thoughts or </w:t>
            </w:r>
            <w:proofErr w:type="spellStart"/>
            <w:r w:rsidRPr="00AE1DCC">
              <w:rPr>
                <w:rFonts w:ascii="inherit" w:eastAsia="Times New Roman" w:hAnsi="inherit" w:cs="Arial"/>
                <w:color w:val="000000"/>
                <w:sz w:val="24"/>
                <w:szCs w:val="24"/>
                <w:lang w:val="en-US"/>
              </w:rPr>
              <w:t>behaviours</w:t>
            </w:r>
            <w:proofErr w:type="spellEnd"/>
            <w:r w:rsidRPr="00AE1DCC">
              <w:rPr>
                <w:rFonts w:ascii="inherit" w:eastAsia="Times New Roman" w:hAnsi="inherit" w:cs="Arial"/>
                <w:color w:val="000000"/>
                <w:sz w:val="24"/>
                <w:szCs w:val="24"/>
                <w:lang w:val="en-US"/>
              </w:rPr>
              <w:t>, or negative symptoms such as avolition (lack of motivation) or loss of communication ability</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80EF5EF" w14:textId="77777777" w:rsidR="00AE1DCC" w:rsidRPr="00AE1DCC" w:rsidRDefault="00AE1DCC" w:rsidP="00AE1DCC">
            <w:pPr>
              <w:numPr>
                <w:ilvl w:val="0"/>
                <w:numId w:val="13"/>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lastRenderedPageBreak/>
              <w:t>•delusional disorder</w:t>
            </w:r>
          </w:p>
          <w:p w14:paraId="50FDAC30" w14:textId="77777777" w:rsidR="00AE1DCC" w:rsidRPr="00AE1DCC" w:rsidRDefault="00AE1DCC" w:rsidP="00AE1DCC">
            <w:pPr>
              <w:numPr>
                <w:ilvl w:val="0"/>
                <w:numId w:val="13"/>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•schizophrenia</w:t>
            </w:r>
          </w:p>
          <w:p w14:paraId="2EC38987" w14:textId="77777777" w:rsidR="00AE1DCC" w:rsidRPr="00AE1DCC" w:rsidRDefault="00AE1DCC" w:rsidP="00AE1DCC">
            <w:pPr>
              <w:numPr>
                <w:ilvl w:val="0"/>
                <w:numId w:val="13"/>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•schizoaffective disorder</w:t>
            </w:r>
          </w:p>
        </w:tc>
      </w:tr>
      <w:tr w:rsidR="00AE1DCC" w:rsidRPr="00AE1DCC" w14:paraId="550F72EC"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5729757"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Depressive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824BE12"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The presence of sad, empty, or irritable mood that typically goes along with physical or cognitive changes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49C8DBB" w14:textId="77777777" w:rsidR="00AE1DCC" w:rsidRPr="00AE1DCC" w:rsidRDefault="00AE1DCC" w:rsidP="00AE1DCC">
            <w:pPr>
              <w:numPr>
                <w:ilvl w:val="0"/>
                <w:numId w:val="14"/>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•major depressive disorder</w:t>
            </w:r>
          </w:p>
          <w:p w14:paraId="34F62CEE" w14:textId="77777777" w:rsidR="00AE1DCC" w:rsidRPr="00AE1DCC" w:rsidRDefault="00AE1DCC" w:rsidP="00AE1DCC">
            <w:pPr>
              <w:numPr>
                <w:ilvl w:val="0"/>
                <w:numId w:val="14"/>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•premenstrual dysphoric disorder</w:t>
            </w:r>
          </w:p>
          <w:p w14:paraId="632672D0" w14:textId="77777777" w:rsidR="00AE1DCC" w:rsidRPr="00AE1DCC" w:rsidRDefault="00AE1DCC" w:rsidP="00AE1DCC">
            <w:pPr>
              <w:numPr>
                <w:ilvl w:val="0"/>
                <w:numId w:val="14"/>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•disruptive mood dysregulation disorder</w:t>
            </w:r>
          </w:p>
        </w:tc>
      </w:tr>
      <w:tr w:rsidR="00AE1DCC" w:rsidRPr="00AE1DCC" w14:paraId="122AE091"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CB8AE03"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Bipolar and related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3F8809B"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Alternating bouts of intense positive affect that are followed or preceded by prolonged periods of sadness and other symptoms of depression; seen as a bridge between depressive disorders and disorders representing the schizophrenia spectrum</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F6A9A24" w14:textId="77777777" w:rsidR="00AE1DCC" w:rsidRPr="00AE1DCC" w:rsidRDefault="00AE1DCC" w:rsidP="00AE1DCC">
            <w:pPr>
              <w:numPr>
                <w:ilvl w:val="0"/>
                <w:numId w:val="15"/>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•bipolar I disorder</w:t>
            </w:r>
          </w:p>
          <w:p w14:paraId="47A83D21" w14:textId="77777777" w:rsidR="00AE1DCC" w:rsidRPr="00AE1DCC" w:rsidRDefault="00AE1DCC" w:rsidP="00AE1DCC">
            <w:pPr>
              <w:numPr>
                <w:ilvl w:val="0"/>
                <w:numId w:val="15"/>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•bipolar II disorder</w:t>
            </w:r>
          </w:p>
          <w:p w14:paraId="1C3E03F7" w14:textId="77777777" w:rsidR="00AE1DCC" w:rsidRPr="00AE1DCC" w:rsidRDefault="00AE1DCC" w:rsidP="00AE1DCC">
            <w:pPr>
              <w:numPr>
                <w:ilvl w:val="0"/>
                <w:numId w:val="15"/>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•cyclothymic disorder</w:t>
            </w:r>
          </w:p>
        </w:tc>
      </w:tr>
      <w:tr w:rsidR="00AE1DCC" w:rsidRPr="00AE1DCC" w14:paraId="7A95F0E9"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1F5D93E"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Anxiety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F9BECB4"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 xml:space="preserve">Disorders that share features of excessive fear or anxiety and related </w:t>
            </w:r>
            <w:proofErr w:type="spellStart"/>
            <w:r w:rsidRPr="00AE1DCC">
              <w:rPr>
                <w:rFonts w:ascii="inherit" w:eastAsia="Times New Roman" w:hAnsi="inherit" w:cs="Arial"/>
                <w:color w:val="000000"/>
                <w:sz w:val="24"/>
                <w:szCs w:val="24"/>
                <w:lang w:val="en-US"/>
              </w:rPr>
              <w:t>behavioural</w:t>
            </w:r>
            <w:proofErr w:type="spellEnd"/>
            <w:r w:rsidRPr="00AE1DCC">
              <w:rPr>
                <w:rFonts w:ascii="inherit" w:eastAsia="Times New Roman" w:hAnsi="inherit" w:cs="Arial"/>
                <w:color w:val="000000"/>
                <w:sz w:val="24"/>
                <w:szCs w:val="24"/>
                <w:lang w:val="en-US"/>
              </w:rPr>
              <w:t xml:space="preserve"> disturbances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BD46C50" w14:textId="77777777" w:rsidR="00AE1DCC" w:rsidRPr="00AE1DCC" w:rsidRDefault="00AE1DCC" w:rsidP="00AE1DCC">
            <w:pPr>
              <w:numPr>
                <w:ilvl w:val="0"/>
                <w:numId w:val="16"/>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•specific phobia</w:t>
            </w:r>
          </w:p>
          <w:p w14:paraId="5F4C185F" w14:textId="77777777" w:rsidR="00AE1DCC" w:rsidRPr="00AE1DCC" w:rsidRDefault="00AE1DCC" w:rsidP="00AE1DCC">
            <w:pPr>
              <w:numPr>
                <w:ilvl w:val="0"/>
                <w:numId w:val="16"/>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•social anxiety disorder</w:t>
            </w:r>
          </w:p>
          <w:p w14:paraId="054FD027" w14:textId="77777777" w:rsidR="00AE1DCC" w:rsidRPr="00AE1DCC" w:rsidRDefault="00AE1DCC" w:rsidP="00AE1DCC">
            <w:pPr>
              <w:numPr>
                <w:ilvl w:val="0"/>
                <w:numId w:val="16"/>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•generalized anxiety disorder</w:t>
            </w:r>
          </w:p>
          <w:p w14:paraId="61F12143" w14:textId="77777777" w:rsidR="00AE1DCC" w:rsidRPr="00AE1DCC" w:rsidRDefault="00AE1DCC" w:rsidP="00AE1DCC">
            <w:pPr>
              <w:numPr>
                <w:ilvl w:val="0"/>
                <w:numId w:val="16"/>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•panic disorder</w:t>
            </w:r>
          </w:p>
        </w:tc>
      </w:tr>
      <w:tr w:rsidR="00AE1DCC" w:rsidRPr="00AE1DCC" w14:paraId="0757062D"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5481839"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Obsessive-compulsive and related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9D62D08"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 xml:space="preserve">Disorders characterized by repetitive thoughts or </w:t>
            </w:r>
            <w:proofErr w:type="spellStart"/>
            <w:r w:rsidRPr="00AE1DCC">
              <w:rPr>
                <w:rFonts w:ascii="inherit" w:eastAsia="Times New Roman" w:hAnsi="inherit" w:cs="Arial"/>
                <w:color w:val="000000"/>
                <w:sz w:val="24"/>
                <w:szCs w:val="24"/>
                <w:lang w:val="en-US"/>
              </w:rPr>
              <w:t>behavioural</w:t>
            </w:r>
            <w:proofErr w:type="spellEnd"/>
            <w:r w:rsidRPr="00AE1DCC">
              <w:rPr>
                <w:rFonts w:ascii="inherit" w:eastAsia="Times New Roman" w:hAnsi="inherit" w:cs="Arial"/>
                <w:color w:val="000000"/>
                <w:sz w:val="24"/>
                <w:szCs w:val="24"/>
                <w:lang w:val="en-US"/>
              </w:rPr>
              <w:t xml:space="preserve"> rituals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88A5C14" w14:textId="77777777" w:rsidR="00AE1DCC" w:rsidRPr="00AE1DCC" w:rsidRDefault="00AE1DCC" w:rsidP="00AE1DCC">
            <w:pPr>
              <w:numPr>
                <w:ilvl w:val="0"/>
                <w:numId w:val="17"/>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•obsessive-compulsive disorder</w:t>
            </w:r>
          </w:p>
          <w:p w14:paraId="7EFB52BD" w14:textId="77777777" w:rsidR="00AE1DCC" w:rsidRPr="00AE1DCC" w:rsidRDefault="00AE1DCC" w:rsidP="00AE1DCC">
            <w:pPr>
              <w:numPr>
                <w:ilvl w:val="0"/>
                <w:numId w:val="17"/>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•body dysmorphic disorder</w:t>
            </w:r>
          </w:p>
          <w:p w14:paraId="0AA216F2" w14:textId="77777777" w:rsidR="00AE1DCC" w:rsidRPr="00AE1DCC" w:rsidRDefault="00AE1DCC" w:rsidP="00AE1DCC">
            <w:pPr>
              <w:numPr>
                <w:ilvl w:val="0"/>
                <w:numId w:val="17"/>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•hoarding disorder</w:t>
            </w:r>
          </w:p>
        </w:tc>
      </w:tr>
      <w:tr w:rsidR="00AE1DCC" w:rsidRPr="00AE1DCC" w14:paraId="69CE619B"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094B208"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Trauma and stressor-related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37EB3E6"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Disorders that reflect exposure to a distressing event or events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EC853F9" w14:textId="77777777" w:rsidR="00AE1DCC" w:rsidRPr="00AE1DCC" w:rsidRDefault="00AE1DCC" w:rsidP="00AE1DCC">
            <w:pPr>
              <w:numPr>
                <w:ilvl w:val="0"/>
                <w:numId w:val="18"/>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•post-traumatic stress disorder</w:t>
            </w:r>
          </w:p>
          <w:p w14:paraId="264A53FF" w14:textId="77777777" w:rsidR="00AE1DCC" w:rsidRPr="00AE1DCC" w:rsidRDefault="00AE1DCC" w:rsidP="00AE1DCC">
            <w:pPr>
              <w:numPr>
                <w:ilvl w:val="0"/>
                <w:numId w:val="18"/>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•acute stress disorder</w:t>
            </w:r>
          </w:p>
          <w:p w14:paraId="0C851DA1" w14:textId="77777777" w:rsidR="00AE1DCC" w:rsidRPr="00AE1DCC" w:rsidRDefault="00AE1DCC" w:rsidP="00AE1DCC">
            <w:pPr>
              <w:numPr>
                <w:ilvl w:val="0"/>
                <w:numId w:val="18"/>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•reactive attachment disorder</w:t>
            </w:r>
          </w:p>
        </w:tc>
      </w:tr>
      <w:tr w:rsidR="00AE1DCC" w:rsidRPr="00AE1DCC" w14:paraId="1BDC55F2"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D837963"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Somatic symptoms and related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7D48B08"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 xml:space="preserve">Disorders with prominent somatic </w:t>
            </w:r>
            <w:r w:rsidRPr="00AE1DCC">
              <w:rPr>
                <w:rFonts w:ascii="inherit" w:eastAsia="Times New Roman" w:hAnsi="inherit" w:cs="Arial"/>
                <w:color w:val="000000"/>
                <w:sz w:val="24"/>
                <w:szCs w:val="24"/>
                <w:lang w:val="en-US"/>
              </w:rPr>
              <w:lastRenderedPageBreak/>
              <w:t>symptoms associated with impairment and distress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FE67100" w14:textId="77777777" w:rsidR="00AE1DCC" w:rsidRPr="00AE1DCC" w:rsidRDefault="00AE1DCC" w:rsidP="00AE1DCC">
            <w:pPr>
              <w:numPr>
                <w:ilvl w:val="0"/>
                <w:numId w:val="19"/>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lastRenderedPageBreak/>
              <w:t>•somatic symptom disorder</w:t>
            </w:r>
          </w:p>
          <w:p w14:paraId="6689BE3A" w14:textId="77777777" w:rsidR="00AE1DCC" w:rsidRPr="00AE1DCC" w:rsidRDefault="00AE1DCC" w:rsidP="00AE1DCC">
            <w:pPr>
              <w:numPr>
                <w:ilvl w:val="0"/>
                <w:numId w:val="19"/>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•conversion disorder</w:t>
            </w:r>
          </w:p>
          <w:p w14:paraId="4D539DDF" w14:textId="77777777" w:rsidR="00AE1DCC" w:rsidRPr="00AE1DCC" w:rsidRDefault="00AE1DCC" w:rsidP="00AE1DCC">
            <w:pPr>
              <w:numPr>
                <w:ilvl w:val="0"/>
                <w:numId w:val="19"/>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lastRenderedPageBreak/>
              <w:t>•factitious disorder</w:t>
            </w:r>
          </w:p>
        </w:tc>
      </w:tr>
      <w:tr w:rsidR="00AE1DCC" w:rsidRPr="00AE1DCC" w14:paraId="7DE7236A"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ED9E7E6"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lastRenderedPageBreak/>
              <w:t>Dissociative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8A24B3B"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Disruption or discontinuity in the typical integration of consciousness, perception, memory, emotion, identity, or body representation</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52CE6D5" w14:textId="77777777" w:rsidR="00AE1DCC" w:rsidRPr="00AE1DCC" w:rsidRDefault="00AE1DCC" w:rsidP="00AE1DCC">
            <w:pPr>
              <w:numPr>
                <w:ilvl w:val="0"/>
                <w:numId w:val="20"/>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•dissociative amnesia</w:t>
            </w:r>
          </w:p>
          <w:p w14:paraId="66A04F65" w14:textId="77777777" w:rsidR="00AE1DCC" w:rsidRPr="00AE1DCC" w:rsidRDefault="00AE1DCC" w:rsidP="00AE1DCC">
            <w:pPr>
              <w:numPr>
                <w:ilvl w:val="0"/>
                <w:numId w:val="20"/>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•depersonalization/derealization disorder</w:t>
            </w:r>
          </w:p>
          <w:p w14:paraId="2F12C39D" w14:textId="77777777" w:rsidR="00AE1DCC" w:rsidRPr="00AE1DCC" w:rsidRDefault="00AE1DCC" w:rsidP="00AE1DCC">
            <w:pPr>
              <w:numPr>
                <w:ilvl w:val="0"/>
                <w:numId w:val="20"/>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•dissociative identity disorder</w:t>
            </w:r>
          </w:p>
        </w:tc>
      </w:tr>
      <w:tr w:rsidR="00AE1DCC" w:rsidRPr="00AE1DCC" w14:paraId="031B2793"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746A15B"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Feeding and eating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BA8DFAC"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 xml:space="preserve">Disturbance in eating or eating-related </w:t>
            </w:r>
            <w:proofErr w:type="spellStart"/>
            <w:r w:rsidRPr="00AE1DCC">
              <w:rPr>
                <w:rFonts w:ascii="inherit" w:eastAsia="Times New Roman" w:hAnsi="inherit" w:cs="Arial"/>
                <w:color w:val="000000"/>
                <w:sz w:val="24"/>
                <w:szCs w:val="24"/>
                <w:lang w:val="en-US"/>
              </w:rPr>
              <w:t>behaviour</w:t>
            </w:r>
            <w:proofErr w:type="spellEnd"/>
            <w:r w:rsidRPr="00AE1DCC">
              <w:rPr>
                <w:rFonts w:ascii="inherit" w:eastAsia="Times New Roman" w:hAnsi="inherit" w:cs="Arial"/>
                <w:color w:val="000000"/>
                <w:sz w:val="24"/>
                <w:szCs w:val="24"/>
                <w:lang w:val="en-US"/>
              </w:rPr>
              <w:t xml:space="preserve"> that impairs physical health and/or psychosocial functioning</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899AB7D" w14:textId="77777777" w:rsidR="00AE1DCC" w:rsidRPr="00AE1DCC" w:rsidRDefault="00AE1DCC" w:rsidP="00AE1DCC">
            <w:pPr>
              <w:numPr>
                <w:ilvl w:val="0"/>
                <w:numId w:val="21"/>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•avoidant/restrictive food intake disorder</w:t>
            </w:r>
          </w:p>
          <w:p w14:paraId="3A54CABA" w14:textId="77777777" w:rsidR="00AE1DCC" w:rsidRPr="00AE1DCC" w:rsidRDefault="00AE1DCC" w:rsidP="00AE1DCC">
            <w:pPr>
              <w:numPr>
                <w:ilvl w:val="0"/>
                <w:numId w:val="21"/>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•anorexia nervosa</w:t>
            </w:r>
          </w:p>
          <w:p w14:paraId="61F22632" w14:textId="77777777" w:rsidR="00AE1DCC" w:rsidRPr="00AE1DCC" w:rsidRDefault="00AE1DCC" w:rsidP="00AE1DCC">
            <w:pPr>
              <w:numPr>
                <w:ilvl w:val="0"/>
                <w:numId w:val="21"/>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•bulimia nervosa</w:t>
            </w:r>
          </w:p>
          <w:p w14:paraId="21B04A32" w14:textId="77777777" w:rsidR="00AE1DCC" w:rsidRPr="00AE1DCC" w:rsidRDefault="00AE1DCC" w:rsidP="00AE1DCC">
            <w:pPr>
              <w:numPr>
                <w:ilvl w:val="0"/>
                <w:numId w:val="21"/>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•binge-eating disorder</w:t>
            </w:r>
          </w:p>
        </w:tc>
      </w:tr>
      <w:tr w:rsidR="00AE1DCC" w:rsidRPr="00AE1DCC" w14:paraId="35B50A99"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3C9E9D9"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Sexual dysfunctions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41D138F"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Disorders with great heterogeneity that usually involve a clinically significant disturbance in the ability to respond sexually or experience sexual pleasure</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A842ABE" w14:textId="77777777" w:rsidR="00AE1DCC" w:rsidRPr="00AE1DCC" w:rsidRDefault="00AE1DCC" w:rsidP="00AE1DCC">
            <w:pPr>
              <w:numPr>
                <w:ilvl w:val="0"/>
                <w:numId w:val="22"/>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•erectile disorder</w:t>
            </w:r>
          </w:p>
          <w:p w14:paraId="1B68940A" w14:textId="77777777" w:rsidR="00AE1DCC" w:rsidRPr="00AE1DCC" w:rsidRDefault="00AE1DCC" w:rsidP="00AE1DCC">
            <w:pPr>
              <w:numPr>
                <w:ilvl w:val="0"/>
                <w:numId w:val="22"/>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•female sexual interest/arousal disorder</w:t>
            </w:r>
          </w:p>
          <w:p w14:paraId="16041562" w14:textId="77777777" w:rsidR="00AE1DCC" w:rsidRPr="00AE1DCC" w:rsidRDefault="00AE1DCC" w:rsidP="00AE1DCC">
            <w:pPr>
              <w:numPr>
                <w:ilvl w:val="0"/>
                <w:numId w:val="22"/>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•male hypoactive sexual desire disorder</w:t>
            </w:r>
          </w:p>
        </w:tc>
      </w:tr>
      <w:tr w:rsidR="00AE1DCC" w:rsidRPr="00AE1DCC" w14:paraId="7AE9E020"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D6459AF"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Gender dysphoria</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DD18111"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Persistent distress due to the discrepancy between one's expressed or experienced gender versus the initially assigned gender</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95131A2" w14:textId="77777777" w:rsidR="00AE1DCC" w:rsidRPr="00AE1DCC" w:rsidRDefault="00AE1DCC" w:rsidP="00AE1DCC">
            <w:pPr>
              <w:numPr>
                <w:ilvl w:val="0"/>
                <w:numId w:val="23"/>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•gender dysphoria</w:t>
            </w:r>
          </w:p>
        </w:tc>
      </w:tr>
      <w:tr w:rsidR="00AE1DCC" w:rsidRPr="00AE1DCC" w14:paraId="4B015A38"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9482861"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Paraphilic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041FBB6"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Disorders that reflect intense and persistent sexual interest other than the stimulation found in normal physically mature and consenting human partners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E62534D" w14:textId="77777777" w:rsidR="00AE1DCC" w:rsidRPr="00AE1DCC" w:rsidRDefault="00AE1DCC" w:rsidP="00AE1DCC">
            <w:pPr>
              <w:numPr>
                <w:ilvl w:val="0"/>
                <w:numId w:val="24"/>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•voyeuristic disorder</w:t>
            </w:r>
          </w:p>
          <w:p w14:paraId="7D22972C" w14:textId="77777777" w:rsidR="00AE1DCC" w:rsidRPr="00AE1DCC" w:rsidRDefault="00AE1DCC" w:rsidP="00AE1DCC">
            <w:pPr>
              <w:numPr>
                <w:ilvl w:val="0"/>
                <w:numId w:val="24"/>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•frotteuristic disorder</w:t>
            </w:r>
          </w:p>
          <w:p w14:paraId="330E69E6" w14:textId="77777777" w:rsidR="00AE1DCC" w:rsidRPr="00AE1DCC" w:rsidRDefault="00AE1DCC" w:rsidP="00AE1DCC">
            <w:pPr>
              <w:numPr>
                <w:ilvl w:val="0"/>
                <w:numId w:val="24"/>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•sexual sadism disorder</w:t>
            </w:r>
          </w:p>
        </w:tc>
      </w:tr>
      <w:tr w:rsidR="00AE1DCC" w:rsidRPr="00AE1DCC" w14:paraId="03587D80" w14:textId="77777777" w:rsidTr="00AE1DC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DEF02FE"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lastRenderedPageBreak/>
              <w:t>Sleep-wake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5528C4A"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Disorders involving dissatisfaction in the quality, timing, and/or amount of sleep</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ADCA755" w14:textId="77777777" w:rsidR="00AE1DCC" w:rsidRPr="00AE1DCC" w:rsidRDefault="00AE1DCC" w:rsidP="00AE1DCC">
            <w:pPr>
              <w:numPr>
                <w:ilvl w:val="0"/>
                <w:numId w:val="25"/>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•insomnia disorder</w:t>
            </w:r>
          </w:p>
          <w:p w14:paraId="2E0C476A" w14:textId="77777777" w:rsidR="00AE1DCC" w:rsidRPr="00AE1DCC" w:rsidRDefault="00AE1DCC" w:rsidP="00AE1DCC">
            <w:pPr>
              <w:numPr>
                <w:ilvl w:val="0"/>
                <w:numId w:val="25"/>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•hypersomnolence disorder</w:t>
            </w:r>
          </w:p>
          <w:p w14:paraId="281C77C3" w14:textId="77777777" w:rsidR="00AE1DCC" w:rsidRPr="00AE1DCC" w:rsidRDefault="00AE1DCC" w:rsidP="00AE1DCC">
            <w:pPr>
              <w:numPr>
                <w:ilvl w:val="0"/>
                <w:numId w:val="25"/>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•narcolepsy</w:t>
            </w:r>
          </w:p>
          <w:p w14:paraId="672B4DE7" w14:textId="77777777" w:rsidR="00AE1DCC" w:rsidRPr="00AE1DCC" w:rsidRDefault="00AE1DCC" w:rsidP="00AE1DCC">
            <w:pPr>
              <w:numPr>
                <w:ilvl w:val="0"/>
                <w:numId w:val="25"/>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•central sleep apnea</w:t>
            </w:r>
          </w:p>
        </w:tc>
      </w:tr>
      <w:tr w:rsidR="00AE1DCC" w:rsidRPr="00AE1DCC" w14:paraId="46F195A7" w14:textId="77777777" w:rsidTr="00AE1DC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4D33E29"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Disruptive, impulse control, and conduct disorders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704A09B"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 xml:space="preserve">Under-controlled </w:t>
            </w:r>
            <w:proofErr w:type="spellStart"/>
            <w:r w:rsidRPr="00AE1DCC">
              <w:rPr>
                <w:rFonts w:ascii="inherit" w:eastAsia="Times New Roman" w:hAnsi="inherit" w:cs="Arial"/>
                <w:color w:val="000000"/>
                <w:sz w:val="24"/>
                <w:szCs w:val="24"/>
                <w:lang w:val="en-US"/>
              </w:rPr>
              <w:t>behaviours</w:t>
            </w:r>
            <w:proofErr w:type="spellEnd"/>
            <w:r w:rsidRPr="00AE1DCC">
              <w:rPr>
                <w:rFonts w:ascii="inherit" w:eastAsia="Times New Roman" w:hAnsi="inherit" w:cs="Arial"/>
                <w:color w:val="000000"/>
                <w:sz w:val="24"/>
                <w:szCs w:val="24"/>
                <w:lang w:val="en-US"/>
              </w:rPr>
              <w:t xml:space="preserve"> that violate the rights of others and/or bring the person into serious conflict with societal norms or authority figures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79241EF" w14:textId="77777777" w:rsidR="00AE1DCC" w:rsidRPr="00AE1DCC" w:rsidRDefault="00AE1DCC" w:rsidP="00AE1DCC">
            <w:pPr>
              <w:numPr>
                <w:ilvl w:val="0"/>
                <w:numId w:val="26"/>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•intermittent explosive disorder</w:t>
            </w:r>
          </w:p>
          <w:p w14:paraId="00F84FAF" w14:textId="77777777" w:rsidR="00AE1DCC" w:rsidRPr="00AE1DCC" w:rsidRDefault="00AE1DCC" w:rsidP="00AE1DCC">
            <w:pPr>
              <w:numPr>
                <w:ilvl w:val="0"/>
                <w:numId w:val="26"/>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•conduct disorder</w:t>
            </w:r>
          </w:p>
          <w:p w14:paraId="5115A897" w14:textId="77777777" w:rsidR="00AE1DCC" w:rsidRPr="00AE1DCC" w:rsidRDefault="00AE1DCC" w:rsidP="00AE1DCC">
            <w:pPr>
              <w:numPr>
                <w:ilvl w:val="0"/>
                <w:numId w:val="26"/>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•kleptomania</w:t>
            </w:r>
          </w:p>
        </w:tc>
      </w:tr>
      <w:tr w:rsidR="00AE1DCC" w:rsidRPr="00AE1DCC" w14:paraId="4BF99142" w14:textId="77777777" w:rsidTr="00AE1DC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3D070315"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Personality disorders</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510E072F" w14:textId="77777777" w:rsidR="00AE1DCC" w:rsidRPr="00AE1DCC" w:rsidRDefault="00AE1DCC" w:rsidP="00AE1DCC">
            <w:pPr>
              <w:spacing w:after="0" w:line="240" w:lineRule="auto"/>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lang w:val="en-US"/>
              </w:rPr>
              <w:t xml:space="preserve">Pervasive and inflexible </w:t>
            </w:r>
            <w:proofErr w:type="spellStart"/>
            <w:r w:rsidRPr="00AE1DCC">
              <w:rPr>
                <w:rFonts w:ascii="inherit" w:eastAsia="Times New Roman" w:hAnsi="inherit" w:cs="Arial"/>
                <w:color w:val="000000"/>
                <w:sz w:val="24"/>
                <w:szCs w:val="24"/>
                <w:lang w:val="en-US"/>
              </w:rPr>
              <w:t>behavioural</w:t>
            </w:r>
            <w:proofErr w:type="spellEnd"/>
            <w:r w:rsidRPr="00AE1DCC">
              <w:rPr>
                <w:rFonts w:ascii="inherit" w:eastAsia="Times New Roman" w:hAnsi="inherit" w:cs="Arial"/>
                <w:color w:val="000000"/>
                <w:sz w:val="24"/>
                <w:szCs w:val="24"/>
                <w:lang w:val="en-US"/>
              </w:rPr>
              <w:t xml:space="preserve"> patterns that deviate markedly with societal expectations. These disorders often involve a lack of insight about how personal actions cause distress in others</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223665A6" w14:textId="77777777" w:rsidR="00AE1DCC" w:rsidRPr="00AE1DCC" w:rsidRDefault="00AE1DCC" w:rsidP="00AE1DCC">
            <w:pPr>
              <w:numPr>
                <w:ilvl w:val="0"/>
                <w:numId w:val="27"/>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•borderline personality disorder</w:t>
            </w:r>
          </w:p>
          <w:p w14:paraId="1BE66766" w14:textId="77777777" w:rsidR="00AE1DCC" w:rsidRPr="00AE1DCC" w:rsidRDefault="00AE1DCC" w:rsidP="00AE1DCC">
            <w:pPr>
              <w:numPr>
                <w:ilvl w:val="0"/>
                <w:numId w:val="27"/>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•narcissistic personality disorder</w:t>
            </w:r>
          </w:p>
          <w:p w14:paraId="71198294" w14:textId="77777777" w:rsidR="00AE1DCC" w:rsidRPr="00AE1DCC" w:rsidRDefault="00AE1DCC" w:rsidP="00AE1DCC">
            <w:pPr>
              <w:numPr>
                <w:ilvl w:val="0"/>
                <w:numId w:val="27"/>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•paranoid personality disorder</w:t>
            </w:r>
          </w:p>
          <w:p w14:paraId="7AB34F63" w14:textId="77777777" w:rsidR="00AE1DCC" w:rsidRPr="00AE1DCC" w:rsidRDefault="00AE1DCC" w:rsidP="00AE1DCC">
            <w:pPr>
              <w:numPr>
                <w:ilvl w:val="0"/>
                <w:numId w:val="27"/>
              </w:numPr>
              <w:spacing w:after="0" w:line="240" w:lineRule="auto"/>
              <w:ind w:left="360"/>
              <w:textAlignment w:val="baseline"/>
              <w:rPr>
                <w:rFonts w:ascii="inherit" w:eastAsia="Times New Roman" w:hAnsi="inherit" w:cs="Arial"/>
                <w:color w:val="000000"/>
                <w:sz w:val="24"/>
                <w:szCs w:val="24"/>
                <w:lang w:val="en-US"/>
              </w:rPr>
            </w:pPr>
            <w:r w:rsidRPr="00AE1DCC">
              <w:rPr>
                <w:rFonts w:ascii="inherit" w:eastAsia="Times New Roman" w:hAnsi="inherit" w:cs="Arial"/>
                <w:color w:val="000000"/>
                <w:sz w:val="24"/>
                <w:szCs w:val="24"/>
                <w:bdr w:val="none" w:sz="0" w:space="0" w:color="auto" w:frame="1"/>
                <w:lang w:val="en-US"/>
              </w:rPr>
              <w:t>•antisocial personality disorder</w:t>
            </w:r>
          </w:p>
        </w:tc>
      </w:tr>
    </w:tbl>
    <w:p w14:paraId="1546D458" w14:textId="77777777" w:rsidR="0050742D" w:rsidRPr="00FE6B49" w:rsidRDefault="0050742D" w:rsidP="002B687C"/>
    <w:p w14:paraId="7585FB86" w14:textId="4633C87C" w:rsidR="0050742D" w:rsidRDefault="003C7D23" w:rsidP="002B687C">
      <w:r w:rsidRPr="003C7D23">
        <w:t>Models of Abnormality</w:t>
      </w:r>
    </w:p>
    <w:tbl>
      <w:tblPr>
        <w:tblW w:w="9300" w:type="dxa"/>
        <w:shd w:val="clear" w:color="auto" w:fill="FFFFFF"/>
        <w:tblCellMar>
          <w:left w:w="0" w:type="dxa"/>
          <w:right w:w="0" w:type="dxa"/>
        </w:tblCellMar>
        <w:tblLook w:val="04A0" w:firstRow="1" w:lastRow="0" w:firstColumn="1" w:lastColumn="0" w:noHBand="0" w:noVBand="1"/>
      </w:tblPr>
      <w:tblGrid>
        <w:gridCol w:w="3088"/>
        <w:gridCol w:w="6212"/>
      </w:tblGrid>
      <w:tr w:rsidR="007E3BE9" w:rsidRPr="007E3BE9" w14:paraId="173E5A03" w14:textId="77777777" w:rsidTr="007E3BE9">
        <w:trPr>
          <w:tblHeader/>
        </w:trPr>
        <w:tc>
          <w:tcPr>
            <w:tcW w:w="0" w:type="auto"/>
            <w:gridSpan w:val="2"/>
            <w:tcBorders>
              <w:top w:val="nil"/>
              <w:left w:val="nil"/>
              <w:bottom w:val="nil"/>
              <w:right w:val="nil"/>
            </w:tcBorders>
            <w:shd w:val="clear" w:color="auto" w:fill="F1F1F2"/>
            <w:tcMar>
              <w:top w:w="75" w:type="dxa"/>
              <w:left w:w="75" w:type="dxa"/>
              <w:bottom w:w="75" w:type="dxa"/>
              <w:right w:w="75" w:type="dxa"/>
            </w:tcMar>
            <w:vAlign w:val="center"/>
            <w:hideMark/>
          </w:tcPr>
          <w:p w14:paraId="76C24E2F" w14:textId="77777777" w:rsidR="007E3BE9" w:rsidRPr="007E3BE9" w:rsidRDefault="007E3BE9" w:rsidP="007E3BE9">
            <w:pPr>
              <w:shd w:val="clear" w:color="auto" w:fill="025079"/>
              <w:spacing w:after="0" w:line="240" w:lineRule="auto"/>
              <w:textAlignment w:val="center"/>
              <w:rPr>
                <w:rFonts w:ascii="inherit" w:eastAsia="Times New Roman" w:hAnsi="inherit" w:cs="Arial"/>
                <w:color w:val="FFFFFF"/>
                <w:sz w:val="24"/>
                <w:szCs w:val="24"/>
                <w:lang w:val="en-US"/>
              </w:rPr>
            </w:pPr>
            <w:r w:rsidRPr="007E3BE9">
              <w:rPr>
                <w:rFonts w:ascii="inherit" w:eastAsia="Times New Roman" w:hAnsi="inherit" w:cs="Arial"/>
                <w:caps/>
                <w:color w:val="FFFFFF"/>
                <w:sz w:val="27"/>
                <w:szCs w:val="27"/>
                <w:bdr w:val="none" w:sz="0" w:space="0" w:color="auto" w:frame="1"/>
                <w:lang w:val="en-US"/>
              </w:rPr>
              <w:t>ABLE</w:t>
            </w:r>
            <w:r w:rsidRPr="007E3BE9">
              <w:rPr>
                <w:rFonts w:ascii="inherit" w:eastAsia="Times New Roman" w:hAnsi="inherit" w:cs="Arial"/>
                <w:color w:val="FFFFFF"/>
                <w:sz w:val="27"/>
                <w:szCs w:val="27"/>
                <w:bdr w:val="none" w:sz="0" w:space="0" w:color="auto" w:frame="1"/>
                <w:lang w:val="en-US"/>
              </w:rPr>
              <w:t>15-2</w:t>
            </w:r>
            <w:r w:rsidRPr="007E3BE9">
              <w:rPr>
                <w:rFonts w:ascii="inherit" w:eastAsia="Times New Roman" w:hAnsi="inherit" w:cs="Arial"/>
                <w:b/>
                <w:bCs/>
                <w:color w:val="FFFFFF"/>
                <w:sz w:val="24"/>
                <w:szCs w:val="24"/>
                <w:bdr w:val="none" w:sz="0" w:space="0" w:color="auto" w:frame="1"/>
                <w:lang w:val="en-US"/>
              </w:rPr>
              <w:t>Today's Leading Models of Abnormality</w:t>
            </w:r>
          </w:p>
        </w:tc>
      </w:tr>
      <w:tr w:rsidR="007E3BE9" w:rsidRPr="007E3BE9" w14:paraId="248C0A1A" w14:textId="77777777" w:rsidTr="007E3BE9">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4E0FDF29" w14:textId="77777777" w:rsidR="007E3BE9" w:rsidRPr="007E3BE9" w:rsidRDefault="007E3BE9" w:rsidP="007E3BE9">
            <w:pPr>
              <w:spacing w:after="0" w:line="240" w:lineRule="auto"/>
              <w:textAlignment w:val="baseline"/>
              <w:rPr>
                <w:rFonts w:ascii="inherit" w:eastAsia="Times New Roman" w:hAnsi="inherit" w:cs="Arial"/>
                <w:b/>
                <w:bCs/>
                <w:color w:val="000000"/>
                <w:sz w:val="24"/>
                <w:szCs w:val="24"/>
                <w:lang w:val="en-US"/>
              </w:rPr>
            </w:pPr>
            <w:r w:rsidRPr="007E3BE9">
              <w:rPr>
                <w:rFonts w:ascii="inherit" w:eastAsia="Times New Roman" w:hAnsi="inherit" w:cs="Arial"/>
                <w:b/>
                <w:bCs/>
                <w:color w:val="000000"/>
                <w:sz w:val="24"/>
                <w:szCs w:val="24"/>
                <w:lang w:val="en-US"/>
              </w:rPr>
              <w:t>Approaches</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51F0F8F7" w14:textId="77777777" w:rsidR="007E3BE9" w:rsidRPr="007E3BE9" w:rsidRDefault="007E3BE9" w:rsidP="007E3BE9">
            <w:pPr>
              <w:spacing w:after="0" w:line="240" w:lineRule="auto"/>
              <w:textAlignment w:val="baseline"/>
              <w:rPr>
                <w:rFonts w:ascii="inherit" w:eastAsia="Times New Roman" w:hAnsi="inherit" w:cs="Arial"/>
                <w:b/>
                <w:bCs/>
                <w:color w:val="000000"/>
                <w:sz w:val="24"/>
                <w:szCs w:val="24"/>
                <w:lang w:val="en-US"/>
              </w:rPr>
            </w:pPr>
            <w:r w:rsidRPr="007E3BE9">
              <w:rPr>
                <w:rFonts w:ascii="inherit" w:eastAsia="Times New Roman" w:hAnsi="inherit" w:cs="Arial"/>
                <w:b/>
                <w:bCs/>
                <w:color w:val="000000"/>
                <w:sz w:val="24"/>
                <w:szCs w:val="24"/>
                <w:lang w:val="en-US"/>
              </w:rPr>
              <w:t>Causes of Abnormal Functioning</w:t>
            </w:r>
          </w:p>
        </w:tc>
      </w:tr>
      <w:tr w:rsidR="007E3BE9" w:rsidRPr="007E3BE9" w14:paraId="2BC6EF03" w14:textId="77777777" w:rsidTr="007E3BE9">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B6C5047"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Neuroscience Approaches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5507C8C"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Structural or biochemical malfunctions in the brain</w:t>
            </w:r>
          </w:p>
        </w:tc>
      </w:tr>
      <w:tr w:rsidR="007E3BE9" w:rsidRPr="007E3BE9" w14:paraId="7AA1219A" w14:textId="77777777" w:rsidTr="007E3BE9">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9CC0C27"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Psychodynamic Approaches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3FAE146"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Unconscious conflicts often rooted in childhood</w:t>
            </w:r>
          </w:p>
        </w:tc>
      </w:tr>
      <w:tr w:rsidR="007E3BE9" w:rsidRPr="007E3BE9" w14:paraId="3D6096CD" w14:textId="77777777" w:rsidTr="007E3BE9">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29315CC"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Cognitive-</w:t>
            </w:r>
            <w:proofErr w:type="spellStart"/>
            <w:r w:rsidRPr="007E3BE9">
              <w:rPr>
                <w:rFonts w:ascii="inherit" w:eastAsia="Times New Roman" w:hAnsi="inherit" w:cs="Arial"/>
                <w:color w:val="000000"/>
                <w:sz w:val="24"/>
                <w:szCs w:val="24"/>
                <w:lang w:val="en-US"/>
              </w:rPr>
              <w:t>Behavioural</w:t>
            </w:r>
            <w:proofErr w:type="spellEnd"/>
            <w:r w:rsidRPr="007E3BE9">
              <w:rPr>
                <w:rFonts w:ascii="inherit" w:eastAsia="Times New Roman" w:hAnsi="inherit" w:cs="Arial"/>
                <w:color w:val="000000"/>
                <w:sz w:val="24"/>
                <w:szCs w:val="24"/>
                <w:lang w:val="en-US"/>
              </w:rPr>
              <w:t xml:space="preserve"> Approaches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FB7E889"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 xml:space="preserve">Abnormal </w:t>
            </w:r>
            <w:proofErr w:type="spellStart"/>
            <w:r w:rsidRPr="007E3BE9">
              <w:rPr>
                <w:rFonts w:ascii="inherit" w:eastAsia="Times New Roman" w:hAnsi="inherit" w:cs="Arial"/>
                <w:color w:val="000000"/>
                <w:sz w:val="24"/>
                <w:szCs w:val="24"/>
                <w:lang w:val="en-US"/>
              </w:rPr>
              <w:t>behaviours</w:t>
            </w:r>
            <w:proofErr w:type="spellEnd"/>
            <w:r w:rsidRPr="007E3BE9">
              <w:rPr>
                <w:rFonts w:ascii="inherit" w:eastAsia="Times New Roman" w:hAnsi="inherit" w:cs="Arial"/>
                <w:color w:val="000000"/>
                <w:sz w:val="24"/>
                <w:szCs w:val="24"/>
                <w:lang w:val="en-US"/>
              </w:rPr>
              <w:t xml:space="preserve"> acquired through a tightly interwoven mix of conditioning, modelling, and cognitive principles</w:t>
            </w:r>
          </w:p>
        </w:tc>
      </w:tr>
      <w:tr w:rsidR="007E3BE9" w:rsidRPr="007E3BE9" w14:paraId="6D53C8C0" w14:textId="77777777" w:rsidTr="007E3BE9">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D8617CE"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Humanistic and Existential Approaches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C4C11CD"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 xml:space="preserve">Distorted views of </w:t>
            </w:r>
            <w:proofErr w:type="spellStart"/>
            <w:r w:rsidRPr="007E3BE9">
              <w:rPr>
                <w:rFonts w:ascii="inherit" w:eastAsia="Times New Roman" w:hAnsi="inherit" w:cs="Arial"/>
                <w:color w:val="000000"/>
                <w:sz w:val="24"/>
                <w:szCs w:val="24"/>
                <w:lang w:val="en-US"/>
              </w:rPr>
              <w:t>self prevent</w:t>
            </w:r>
            <w:proofErr w:type="spellEnd"/>
            <w:r w:rsidRPr="007E3BE9">
              <w:rPr>
                <w:rFonts w:ascii="inherit" w:eastAsia="Times New Roman" w:hAnsi="inherit" w:cs="Arial"/>
                <w:color w:val="000000"/>
                <w:sz w:val="24"/>
                <w:szCs w:val="24"/>
                <w:lang w:val="en-US"/>
              </w:rPr>
              <w:t xml:space="preserve"> personal growth or decision making</w:t>
            </w:r>
          </w:p>
        </w:tc>
      </w:tr>
      <w:tr w:rsidR="007E3BE9" w:rsidRPr="007E3BE9" w14:paraId="74C5F1B5" w14:textId="77777777" w:rsidTr="007E3BE9">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2496171"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Socio-cultural Approaches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42BF0EA"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Societal, cultural, social, and family pressures or conflicts</w:t>
            </w:r>
          </w:p>
        </w:tc>
      </w:tr>
      <w:tr w:rsidR="007E3BE9" w:rsidRPr="007E3BE9" w14:paraId="1D3B2A65" w14:textId="77777777" w:rsidTr="007E3BE9">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68D6AF80"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lastRenderedPageBreak/>
              <w:t>Developmental Psychopathology Approach</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0F17C05B" w14:textId="77777777" w:rsidR="007E3BE9" w:rsidRPr="007E3BE9" w:rsidRDefault="007E3BE9" w:rsidP="007E3BE9">
            <w:pPr>
              <w:spacing w:after="0" w:line="240" w:lineRule="auto"/>
              <w:textAlignment w:val="baseline"/>
              <w:rPr>
                <w:rFonts w:ascii="inherit" w:eastAsia="Times New Roman" w:hAnsi="inherit" w:cs="Arial"/>
                <w:color w:val="000000"/>
                <w:sz w:val="24"/>
                <w:szCs w:val="24"/>
                <w:lang w:val="en-US"/>
              </w:rPr>
            </w:pPr>
            <w:r w:rsidRPr="007E3BE9">
              <w:rPr>
                <w:rFonts w:ascii="inherit" w:eastAsia="Times New Roman" w:hAnsi="inherit" w:cs="Arial"/>
                <w:color w:val="000000"/>
                <w:sz w:val="24"/>
                <w:szCs w:val="24"/>
                <w:lang w:val="en-US"/>
              </w:rPr>
              <w:t>Early risk factors combined with poor resilience throughout life stages</w:t>
            </w:r>
          </w:p>
        </w:tc>
      </w:tr>
    </w:tbl>
    <w:p w14:paraId="4B9F104B" w14:textId="01D6152D" w:rsidR="00DC08BC" w:rsidRDefault="00DC08BC" w:rsidP="002B687C">
      <w:pPr>
        <w:rPr>
          <w:lang w:val="en-US"/>
        </w:rPr>
      </w:pPr>
    </w:p>
    <w:p w14:paraId="0CF70078" w14:textId="4C0CD04C" w:rsidR="007E3BE9" w:rsidRPr="00C46749" w:rsidRDefault="007E3BE9" w:rsidP="00C46749">
      <w:pPr>
        <w:pStyle w:val="ListParagraph"/>
        <w:numPr>
          <w:ilvl w:val="0"/>
          <w:numId w:val="1"/>
        </w:numPr>
        <w:rPr>
          <w:lang w:val="en-US"/>
        </w:rPr>
      </w:pPr>
      <w:r w:rsidRPr="00C46749">
        <w:rPr>
          <w:lang w:val="en-US"/>
        </w:rPr>
        <w:t>The Neuroscience Model</w:t>
      </w:r>
    </w:p>
    <w:p w14:paraId="7752E356" w14:textId="04542D53" w:rsidR="007E3BE9" w:rsidRDefault="00975AD3" w:rsidP="00FF2065">
      <w:pPr>
        <w:pStyle w:val="ListParagraph"/>
        <w:numPr>
          <w:ilvl w:val="1"/>
          <w:numId w:val="1"/>
        </w:numPr>
        <w:rPr>
          <w:lang w:val="en-US"/>
        </w:rPr>
      </w:pPr>
      <w:r w:rsidRPr="00975AD3">
        <w:rPr>
          <w:lang w:val="en-US"/>
        </w:rPr>
        <w:t>illness brought about by a malfunctioning brain</w:t>
      </w:r>
    </w:p>
    <w:p w14:paraId="2C5B6BFF" w14:textId="0F00F6FD" w:rsidR="00975AD3" w:rsidRDefault="00975AD3" w:rsidP="00FF2065">
      <w:pPr>
        <w:pStyle w:val="ListParagraph"/>
        <w:numPr>
          <w:ilvl w:val="1"/>
          <w:numId w:val="1"/>
        </w:numPr>
        <w:rPr>
          <w:lang w:val="en-US"/>
        </w:rPr>
      </w:pPr>
      <w:r w:rsidRPr="00975AD3">
        <w:rPr>
          <w:lang w:val="en-US"/>
        </w:rPr>
        <w:t xml:space="preserve">Depression, for example, seems to be related to insufficient activity of the </w:t>
      </w:r>
      <w:proofErr w:type="gramStart"/>
      <w:r w:rsidRPr="00975AD3">
        <w:rPr>
          <w:lang w:val="en-US"/>
        </w:rPr>
        <w:t>neurotransmitters</w:t>
      </w:r>
      <w:proofErr w:type="gramEnd"/>
      <w:r w:rsidRPr="00975AD3">
        <w:rPr>
          <w:lang w:val="en-US"/>
        </w:rPr>
        <w:t xml:space="preserve"> norepinephrine and serotonin</w:t>
      </w:r>
    </w:p>
    <w:p w14:paraId="331001E8" w14:textId="5714A72F" w:rsidR="00975AD3" w:rsidRDefault="00975AD3" w:rsidP="00FF2065">
      <w:pPr>
        <w:pStyle w:val="ListParagraph"/>
        <w:numPr>
          <w:ilvl w:val="1"/>
          <w:numId w:val="1"/>
        </w:numPr>
        <w:rPr>
          <w:lang w:val="en-US"/>
        </w:rPr>
      </w:pPr>
      <w:r w:rsidRPr="00975AD3">
        <w:rPr>
          <w:lang w:val="en-US"/>
        </w:rPr>
        <w:t>neuroscience researchers have learned that mental disorders are sometimes related to abnormal hormonal activity in the body's endocrine system</w:t>
      </w:r>
    </w:p>
    <w:p w14:paraId="4E5E91C9" w14:textId="72784E8B" w:rsidR="00975AD3" w:rsidRDefault="0063299F" w:rsidP="00FF2065">
      <w:pPr>
        <w:pStyle w:val="ListParagraph"/>
        <w:numPr>
          <w:ilvl w:val="1"/>
          <w:numId w:val="1"/>
        </w:numPr>
        <w:rPr>
          <w:lang w:val="en-US"/>
        </w:rPr>
      </w:pPr>
      <w:r>
        <w:rPr>
          <w:lang w:val="en-US"/>
        </w:rPr>
        <w:t>Genetic Infections</w:t>
      </w:r>
    </w:p>
    <w:p w14:paraId="0C6A31D2" w14:textId="57BB8400" w:rsidR="0063299F" w:rsidRDefault="00670715" w:rsidP="00FF2065">
      <w:pPr>
        <w:pStyle w:val="ListParagraph"/>
        <w:numPr>
          <w:ilvl w:val="2"/>
          <w:numId w:val="1"/>
        </w:numPr>
        <w:rPr>
          <w:lang w:val="en-US"/>
        </w:rPr>
      </w:pPr>
      <w:r w:rsidRPr="00670715">
        <w:rPr>
          <w:lang w:val="en-US"/>
        </w:rPr>
        <w:t>plays a key role in mood disorders, schizophrenia, intellectual disability, Alzheimer's disease, and other mental disorders</w:t>
      </w:r>
    </w:p>
    <w:p w14:paraId="4FC3C958" w14:textId="373B3C34" w:rsidR="00670715" w:rsidRDefault="00F457C0" w:rsidP="00FF2065">
      <w:pPr>
        <w:pStyle w:val="ListParagraph"/>
        <w:numPr>
          <w:ilvl w:val="2"/>
          <w:numId w:val="1"/>
        </w:numPr>
        <w:rPr>
          <w:lang w:val="en-US"/>
        </w:rPr>
      </w:pPr>
      <w:r w:rsidRPr="00F457C0">
        <w:rPr>
          <w:lang w:val="en-US"/>
        </w:rPr>
        <w:t>no single gene is responsible for a particular disord</w:t>
      </w:r>
      <w:r>
        <w:rPr>
          <w:lang w:val="en-US"/>
        </w:rPr>
        <w:t>er</w:t>
      </w:r>
    </w:p>
    <w:p w14:paraId="7A000F2A" w14:textId="76815AB3" w:rsidR="0063299F" w:rsidRDefault="0063299F" w:rsidP="00FF2065">
      <w:pPr>
        <w:pStyle w:val="ListParagraph"/>
        <w:numPr>
          <w:ilvl w:val="1"/>
          <w:numId w:val="1"/>
        </w:numPr>
        <w:rPr>
          <w:lang w:val="en-US"/>
        </w:rPr>
      </w:pPr>
      <w:r>
        <w:rPr>
          <w:lang w:val="en-US"/>
        </w:rPr>
        <w:t>Viral Infections</w:t>
      </w:r>
    </w:p>
    <w:p w14:paraId="5B816DA0" w14:textId="3828A4B3" w:rsidR="00F457C0" w:rsidRDefault="00F457C0" w:rsidP="00FF2065">
      <w:pPr>
        <w:pStyle w:val="ListParagraph"/>
        <w:numPr>
          <w:ilvl w:val="2"/>
          <w:numId w:val="1"/>
        </w:numPr>
        <w:rPr>
          <w:lang w:val="en-US"/>
        </w:rPr>
      </w:pPr>
      <w:r w:rsidRPr="00F457C0">
        <w:rPr>
          <w:lang w:val="en-US"/>
        </w:rPr>
        <w:t>that schizophrenia, a disorder marked by hallucinations and other departures from reality, may be related to exposure to certain viruses before birth or during childhood</w:t>
      </w:r>
    </w:p>
    <w:p w14:paraId="0A432E70" w14:textId="4D9AC7D7" w:rsidR="00F457C0" w:rsidRDefault="00F457C0" w:rsidP="00FF2065">
      <w:pPr>
        <w:pStyle w:val="ListParagraph"/>
        <w:numPr>
          <w:ilvl w:val="2"/>
          <w:numId w:val="1"/>
        </w:numPr>
        <w:rPr>
          <w:lang w:val="en-US"/>
        </w:rPr>
      </w:pPr>
      <w:r w:rsidRPr="00F457C0">
        <w:rPr>
          <w:lang w:val="en-US"/>
        </w:rPr>
        <w:t xml:space="preserve">The studies suggest that a damaging virus may enter the brain of a fetus or young child and then remain quiet there until the individual </w:t>
      </w:r>
      <w:proofErr w:type="gramStart"/>
      <w:r w:rsidRPr="00F457C0">
        <w:rPr>
          <w:lang w:val="en-US"/>
        </w:rPr>
        <w:t>reaches</w:t>
      </w:r>
      <w:proofErr w:type="gramEnd"/>
      <w:r w:rsidRPr="00F457C0">
        <w:rPr>
          <w:lang w:val="en-US"/>
        </w:rPr>
        <w:t xml:space="preserve"> puberty or young adulthood</w:t>
      </w:r>
    </w:p>
    <w:p w14:paraId="45F1633D" w14:textId="54A6BB72" w:rsidR="00F457C0" w:rsidRDefault="006762B1" w:rsidP="00FF2065">
      <w:pPr>
        <w:pStyle w:val="ListParagraph"/>
        <w:numPr>
          <w:ilvl w:val="2"/>
          <w:numId w:val="1"/>
        </w:numPr>
        <w:rPr>
          <w:lang w:val="en-US"/>
        </w:rPr>
      </w:pPr>
      <w:r w:rsidRPr="006762B1">
        <w:rPr>
          <w:lang w:val="en-US"/>
        </w:rPr>
        <w:t>At that time, activated by hormonal changes, by another infection, or by stressful life events, the virus may set in motion the symptoms of schizophrenia</w:t>
      </w:r>
    </w:p>
    <w:p w14:paraId="1B71F808" w14:textId="73587E5E" w:rsidR="006762B1" w:rsidRDefault="006762B1" w:rsidP="00FF2065">
      <w:pPr>
        <w:pStyle w:val="ListParagraph"/>
        <w:numPr>
          <w:ilvl w:val="2"/>
          <w:numId w:val="1"/>
        </w:numPr>
        <w:rPr>
          <w:lang w:val="en-US"/>
        </w:rPr>
      </w:pPr>
      <w:r w:rsidRPr="006762B1">
        <w:rPr>
          <w:lang w:val="en-US"/>
        </w:rPr>
        <w:t>linked viruses to mood and anxiety disorder</w:t>
      </w:r>
      <w:r>
        <w:rPr>
          <w:lang w:val="en-US"/>
        </w:rPr>
        <w:t>s</w:t>
      </w:r>
    </w:p>
    <w:p w14:paraId="24F4D54F" w14:textId="4BA8D0F9" w:rsidR="006762B1" w:rsidRDefault="00B1326C" w:rsidP="00FF2065">
      <w:pPr>
        <w:pStyle w:val="ListParagraph"/>
        <w:numPr>
          <w:ilvl w:val="1"/>
          <w:numId w:val="1"/>
        </w:numPr>
        <w:rPr>
          <w:lang w:val="en-US"/>
        </w:rPr>
      </w:pPr>
      <w:r>
        <w:rPr>
          <w:lang w:val="en-US"/>
        </w:rPr>
        <w:t>R</w:t>
      </w:r>
      <w:r w:rsidRPr="00B1326C">
        <w:rPr>
          <w:lang w:val="en-US"/>
        </w:rPr>
        <w:t xml:space="preserve">eductionist </w:t>
      </w:r>
      <w:r>
        <w:rPr>
          <w:lang w:val="en-US"/>
        </w:rPr>
        <w:t>P</w:t>
      </w:r>
      <w:r w:rsidRPr="00B1326C">
        <w:rPr>
          <w:lang w:val="en-US"/>
        </w:rPr>
        <w:t>erspective</w:t>
      </w:r>
    </w:p>
    <w:p w14:paraId="2665C9A9" w14:textId="115C04FF" w:rsidR="00B1326C" w:rsidRDefault="00B66EEE" w:rsidP="00FF2065">
      <w:pPr>
        <w:pStyle w:val="ListParagraph"/>
        <w:numPr>
          <w:ilvl w:val="2"/>
          <w:numId w:val="1"/>
        </w:numPr>
        <w:rPr>
          <w:lang w:val="en-US"/>
        </w:rPr>
      </w:pPr>
      <w:r w:rsidRPr="00B66EEE">
        <w:rPr>
          <w:lang w:val="en-US"/>
        </w:rPr>
        <w:t>neglect the complex interplay of biological and non-biological factors, including a person's environmental experiences</w:t>
      </w:r>
    </w:p>
    <w:p w14:paraId="1238642F" w14:textId="03C69FF6" w:rsidR="00B66EEE" w:rsidRDefault="00B66EEE" w:rsidP="00FF2065">
      <w:pPr>
        <w:pStyle w:val="ListParagraph"/>
        <w:numPr>
          <w:ilvl w:val="2"/>
          <w:numId w:val="1"/>
        </w:numPr>
        <w:rPr>
          <w:lang w:val="en-US"/>
        </w:rPr>
      </w:pPr>
      <w:r w:rsidRPr="00B66EEE">
        <w:rPr>
          <w:lang w:val="en-US"/>
        </w:rPr>
        <w:t>reduce complex phenomenon to a single cause</w:t>
      </w:r>
    </w:p>
    <w:p w14:paraId="75F36167" w14:textId="7FD806FC" w:rsidR="00B66EEE" w:rsidRDefault="00F37C9D" w:rsidP="00FF2065">
      <w:pPr>
        <w:pStyle w:val="ListParagraph"/>
        <w:numPr>
          <w:ilvl w:val="1"/>
          <w:numId w:val="1"/>
        </w:numPr>
        <w:rPr>
          <w:lang w:val="en-US"/>
        </w:rPr>
      </w:pPr>
      <w:r>
        <w:rPr>
          <w:lang w:val="en-US"/>
        </w:rPr>
        <w:t>B</w:t>
      </w:r>
      <w:r w:rsidRPr="00F37C9D">
        <w:rPr>
          <w:lang w:val="en-US"/>
        </w:rPr>
        <w:t xml:space="preserve">iopsychosocial </w:t>
      </w:r>
      <w:r>
        <w:rPr>
          <w:lang w:val="en-US"/>
        </w:rPr>
        <w:t>P</w:t>
      </w:r>
      <w:r w:rsidRPr="00F37C9D">
        <w:rPr>
          <w:lang w:val="en-US"/>
        </w:rPr>
        <w:t>erspective</w:t>
      </w:r>
    </w:p>
    <w:p w14:paraId="1D90F6EC" w14:textId="00EBC3F7" w:rsidR="00444FFA" w:rsidRDefault="00065FE0" w:rsidP="00FF2065">
      <w:pPr>
        <w:pStyle w:val="ListParagraph"/>
        <w:numPr>
          <w:ilvl w:val="2"/>
          <w:numId w:val="1"/>
        </w:numPr>
        <w:rPr>
          <w:lang w:val="en-US"/>
        </w:rPr>
      </w:pPr>
      <w:r w:rsidRPr="00065FE0">
        <w:rPr>
          <w:lang w:val="en-US"/>
        </w:rPr>
        <w:t>recognizes the links between each of these important areas of human development</w:t>
      </w:r>
    </w:p>
    <w:p w14:paraId="6FC97D92" w14:textId="149982D2" w:rsidR="00065FE0" w:rsidRDefault="00065FE0" w:rsidP="00FF2065">
      <w:pPr>
        <w:pStyle w:val="ListParagraph"/>
        <w:numPr>
          <w:ilvl w:val="2"/>
          <w:numId w:val="1"/>
        </w:numPr>
        <w:rPr>
          <w:lang w:val="en-US"/>
        </w:rPr>
      </w:pPr>
      <w:r w:rsidRPr="00065FE0">
        <w:rPr>
          <w:lang w:val="en-US"/>
        </w:rPr>
        <w:t>involves a focus on genetic and epigenetic factors as well as biochemical influences and differences in brain structure and function</w:t>
      </w:r>
    </w:p>
    <w:p w14:paraId="1EE5C75D" w14:textId="77777777" w:rsidR="003C247A" w:rsidRDefault="003C247A" w:rsidP="00FF2065">
      <w:pPr>
        <w:pStyle w:val="ListParagraph"/>
        <w:numPr>
          <w:ilvl w:val="2"/>
          <w:numId w:val="1"/>
        </w:numPr>
        <w:rPr>
          <w:lang w:val="en-US"/>
        </w:rPr>
      </w:pPr>
      <w:r>
        <w:rPr>
          <w:lang w:val="en-US"/>
        </w:rPr>
        <w:t>B</w:t>
      </w:r>
      <w:r w:rsidRPr="003C247A">
        <w:rPr>
          <w:lang w:val="en-US"/>
        </w:rPr>
        <w:t xml:space="preserve">iological </w:t>
      </w:r>
      <w:r>
        <w:rPr>
          <w:lang w:val="en-US"/>
        </w:rPr>
        <w:t>C</w:t>
      </w:r>
      <w:r w:rsidRPr="003C247A">
        <w:rPr>
          <w:lang w:val="en-US"/>
        </w:rPr>
        <w:t xml:space="preserve">omponent </w:t>
      </w:r>
    </w:p>
    <w:p w14:paraId="603C7580" w14:textId="701DF30E" w:rsidR="003C247A" w:rsidRDefault="003C247A" w:rsidP="00FF2065">
      <w:pPr>
        <w:pStyle w:val="ListParagraph"/>
        <w:numPr>
          <w:ilvl w:val="3"/>
          <w:numId w:val="1"/>
        </w:numPr>
        <w:rPr>
          <w:lang w:val="en-US"/>
        </w:rPr>
      </w:pPr>
      <w:r w:rsidRPr="003C247A">
        <w:rPr>
          <w:lang w:val="en-US"/>
        </w:rPr>
        <w:t>involves a focus on genetic and epigenetic factors as well as biochemical influences and differences in brain structure and function. The psychological component includes interpersonal interactions, personality variables, cognitive and learning histories and development, attitudes, and ability to cope</w:t>
      </w:r>
    </w:p>
    <w:p w14:paraId="215B09C9" w14:textId="0130E44D" w:rsidR="003C247A" w:rsidRDefault="003C247A" w:rsidP="00FF2065">
      <w:pPr>
        <w:pStyle w:val="ListParagraph"/>
        <w:numPr>
          <w:ilvl w:val="2"/>
          <w:numId w:val="1"/>
        </w:numPr>
        <w:rPr>
          <w:lang w:val="en-US"/>
        </w:rPr>
      </w:pPr>
      <w:r>
        <w:rPr>
          <w:lang w:val="en-US"/>
        </w:rPr>
        <w:t>S</w:t>
      </w:r>
      <w:r w:rsidRPr="003C247A">
        <w:rPr>
          <w:lang w:val="en-US"/>
        </w:rPr>
        <w:t xml:space="preserve">ocial </w:t>
      </w:r>
      <w:r>
        <w:rPr>
          <w:lang w:val="en-US"/>
        </w:rPr>
        <w:t>C</w:t>
      </w:r>
      <w:r w:rsidRPr="003C247A">
        <w:rPr>
          <w:lang w:val="en-US"/>
        </w:rPr>
        <w:t xml:space="preserve">omponent </w:t>
      </w:r>
    </w:p>
    <w:p w14:paraId="480249BC" w14:textId="4BB3078F" w:rsidR="003C247A" w:rsidRDefault="003C247A" w:rsidP="00FF2065">
      <w:pPr>
        <w:pStyle w:val="ListParagraph"/>
        <w:numPr>
          <w:ilvl w:val="3"/>
          <w:numId w:val="1"/>
        </w:numPr>
        <w:rPr>
          <w:lang w:val="en-US"/>
        </w:rPr>
      </w:pPr>
      <w:r w:rsidRPr="003C247A">
        <w:rPr>
          <w:lang w:val="en-US"/>
        </w:rPr>
        <w:lastRenderedPageBreak/>
        <w:t>considers socialization experiences, cultural and social interactions and variables, and life experiences</w:t>
      </w:r>
    </w:p>
    <w:p w14:paraId="2E35CB86" w14:textId="7ED74D49" w:rsidR="003C247A" w:rsidRDefault="00A418EA" w:rsidP="00FF2065">
      <w:pPr>
        <w:pStyle w:val="ListParagraph"/>
        <w:numPr>
          <w:ilvl w:val="1"/>
          <w:numId w:val="1"/>
        </w:numPr>
        <w:rPr>
          <w:lang w:val="en-US"/>
        </w:rPr>
      </w:pPr>
      <w:r>
        <w:rPr>
          <w:lang w:val="en-US"/>
        </w:rPr>
        <w:t>D</w:t>
      </w:r>
      <w:r w:rsidRPr="00A418EA">
        <w:rPr>
          <w:lang w:val="en-US"/>
        </w:rPr>
        <w:t>iathesis-</w:t>
      </w:r>
      <w:r>
        <w:rPr>
          <w:lang w:val="en-US"/>
        </w:rPr>
        <w:t>S</w:t>
      </w:r>
      <w:r w:rsidRPr="00A418EA">
        <w:rPr>
          <w:lang w:val="en-US"/>
        </w:rPr>
        <w:t xml:space="preserve">tress </w:t>
      </w:r>
      <w:r>
        <w:rPr>
          <w:lang w:val="en-US"/>
        </w:rPr>
        <w:t>M</w:t>
      </w:r>
      <w:r w:rsidRPr="00A418EA">
        <w:rPr>
          <w:lang w:val="en-US"/>
        </w:rPr>
        <w:t>odel</w:t>
      </w:r>
      <w:r>
        <w:rPr>
          <w:lang w:val="en-US"/>
        </w:rPr>
        <w:tab/>
      </w:r>
    </w:p>
    <w:p w14:paraId="24BCED52" w14:textId="11EBD353" w:rsidR="00A418EA" w:rsidRDefault="008D44C3" w:rsidP="00FF2065">
      <w:pPr>
        <w:pStyle w:val="ListParagraph"/>
        <w:numPr>
          <w:ilvl w:val="2"/>
          <w:numId w:val="1"/>
        </w:numPr>
        <w:rPr>
          <w:lang w:val="en-US"/>
        </w:rPr>
      </w:pPr>
      <w:r w:rsidRPr="008D44C3">
        <w:rPr>
          <w:lang w:val="en-US"/>
        </w:rPr>
        <w:t>disorders arise from an interaction of internal and external causes resulted</w:t>
      </w:r>
    </w:p>
    <w:p w14:paraId="1F16DE1D" w14:textId="6BC6F814" w:rsidR="008D44C3" w:rsidRDefault="008D44C3" w:rsidP="00FF2065">
      <w:pPr>
        <w:pStyle w:val="ListParagraph"/>
        <w:numPr>
          <w:ilvl w:val="2"/>
          <w:numId w:val="1"/>
        </w:numPr>
        <w:rPr>
          <w:lang w:val="en-US"/>
        </w:rPr>
      </w:pPr>
      <w:r w:rsidRPr="008D44C3">
        <w:rPr>
          <w:lang w:val="en-US"/>
        </w:rPr>
        <w:t>suggests that a person may inherit a genetic predisposition (a diathesis) for a disorder, but that it will remain undeveloped unless triggered by an external (stressful) life event</w:t>
      </w:r>
    </w:p>
    <w:p w14:paraId="6DD58BAC" w14:textId="6B409D6B" w:rsidR="00472427" w:rsidRPr="00FF2065" w:rsidRDefault="00D87308" w:rsidP="00FF2065">
      <w:pPr>
        <w:pStyle w:val="ListParagraph"/>
        <w:numPr>
          <w:ilvl w:val="0"/>
          <w:numId w:val="1"/>
        </w:numPr>
        <w:rPr>
          <w:lang w:val="en-US"/>
        </w:rPr>
      </w:pPr>
      <w:r w:rsidRPr="00FF2065">
        <w:rPr>
          <w:lang w:val="en-US"/>
        </w:rPr>
        <w:t>T</w:t>
      </w:r>
      <w:r w:rsidR="00472427" w:rsidRPr="00FF2065">
        <w:rPr>
          <w:lang w:val="en-US"/>
        </w:rPr>
        <w:t>he Cognitive-</w:t>
      </w:r>
      <w:proofErr w:type="spellStart"/>
      <w:r w:rsidR="00472427" w:rsidRPr="00FF2065">
        <w:rPr>
          <w:lang w:val="en-US"/>
        </w:rPr>
        <w:t>Behavioural</w:t>
      </w:r>
      <w:proofErr w:type="spellEnd"/>
      <w:r w:rsidR="00472427" w:rsidRPr="00FF2065">
        <w:rPr>
          <w:lang w:val="en-US"/>
        </w:rPr>
        <w:t xml:space="preserve"> Model</w:t>
      </w:r>
    </w:p>
    <w:p w14:paraId="73F7A9EE" w14:textId="5B1A2B41" w:rsidR="00306EE8" w:rsidRDefault="00306EE8" w:rsidP="00FF2065">
      <w:pPr>
        <w:pStyle w:val="ListParagraph"/>
        <w:numPr>
          <w:ilvl w:val="1"/>
          <w:numId w:val="1"/>
        </w:numPr>
        <w:rPr>
          <w:lang w:val="en-US"/>
        </w:rPr>
      </w:pPr>
      <w:r w:rsidRPr="00306EE8">
        <w:rPr>
          <w:lang w:val="en-US"/>
        </w:rPr>
        <w:t xml:space="preserve">propose that psychological disorders result largely from a combination of problematic learned </w:t>
      </w:r>
      <w:proofErr w:type="spellStart"/>
      <w:r w:rsidRPr="00306EE8">
        <w:rPr>
          <w:lang w:val="en-US"/>
        </w:rPr>
        <w:t>behaviours</w:t>
      </w:r>
      <w:proofErr w:type="spellEnd"/>
      <w:r w:rsidRPr="00306EE8">
        <w:rPr>
          <w:lang w:val="en-US"/>
        </w:rPr>
        <w:t xml:space="preserve"> and dysfunctional cognitive processes</w:t>
      </w:r>
    </w:p>
    <w:p w14:paraId="15FA491D" w14:textId="765D06F6" w:rsidR="00C46749" w:rsidRDefault="00C46749" w:rsidP="00FF2065">
      <w:pPr>
        <w:pStyle w:val="ListParagraph"/>
        <w:numPr>
          <w:ilvl w:val="1"/>
          <w:numId w:val="1"/>
        </w:numPr>
        <w:rPr>
          <w:lang w:val="en-US"/>
        </w:rPr>
      </w:pPr>
      <w:r w:rsidRPr="00C46749">
        <w:rPr>
          <w:lang w:val="en-US"/>
        </w:rPr>
        <w:t xml:space="preserve">such </w:t>
      </w:r>
      <w:proofErr w:type="spellStart"/>
      <w:r w:rsidRPr="00C46749">
        <w:rPr>
          <w:lang w:val="en-US"/>
        </w:rPr>
        <w:t>behaviours</w:t>
      </w:r>
      <w:proofErr w:type="spellEnd"/>
      <w:r w:rsidRPr="00C46749">
        <w:rPr>
          <w:lang w:val="en-US"/>
        </w:rPr>
        <w:t xml:space="preserve"> and thinking processes interact with and mutually influence each other: people use their particular ways of thinking to explain their </w:t>
      </w:r>
      <w:proofErr w:type="spellStart"/>
      <w:r w:rsidRPr="00C46749">
        <w:rPr>
          <w:lang w:val="en-US"/>
        </w:rPr>
        <w:t>behaviours</w:t>
      </w:r>
      <w:proofErr w:type="spellEnd"/>
      <w:r w:rsidRPr="00C46749">
        <w:rPr>
          <w:lang w:val="en-US"/>
        </w:rPr>
        <w:t xml:space="preserve"> and the events in their lives, </w:t>
      </w:r>
      <w:proofErr w:type="spellStart"/>
      <w:r w:rsidRPr="00C46749">
        <w:rPr>
          <w:lang w:val="en-US"/>
        </w:rPr>
        <w:t>behaviours</w:t>
      </w:r>
      <w:proofErr w:type="spellEnd"/>
      <w:r w:rsidRPr="00C46749">
        <w:rPr>
          <w:lang w:val="en-US"/>
        </w:rPr>
        <w:t xml:space="preserve"> may lead to particular thoughts, various cognitions may trigger certain </w:t>
      </w:r>
      <w:proofErr w:type="spellStart"/>
      <w:r w:rsidRPr="00C46749">
        <w:rPr>
          <w:lang w:val="en-US"/>
        </w:rPr>
        <w:t>behaviours</w:t>
      </w:r>
      <w:proofErr w:type="spellEnd"/>
      <w:r w:rsidRPr="00C46749">
        <w:rPr>
          <w:lang w:val="en-US"/>
        </w:rPr>
        <w:t>, and so on</w:t>
      </w:r>
    </w:p>
    <w:p w14:paraId="30CC94B1" w14:textId="0F274D1F" w:rsidR="00306EE8" w:rsidRDefault="00C46749" w:rsidP="00FF2065">
      <w:pPr>
        <w:pStyle w:val="ListParagraph"/>
        <w:numPr>
          <w:ilvl w:val="1"/>
          <w:numId w:val="1"/>
        </w:numPr>
        <w:rPr>
          <w:lang w:val="en-US"/>
        </w:rPr>
      </w:pPr>
      <w:r w:rsidRPr="00C46749">
        <w:rPr>
          <w:lang w:val="en-US"/>
        </w:rPr>
        <w:t xml:space="preserve">The </w:t>
      </w:r>
      <w:proofErr w:type="spellStart"/>
      <w:r w:rsidRPr="00C46749">
        <w:rPr>
          <w:lang w:val="en-US"/>
        </w:rPr>
        <w:t>Behavioural</w:t>
      </w:r>
      <w:proofErr w:type="spellEnd"/>
      <w:r w:rsidRPr="00C46749">
        <w:rPr>
          <w:lang w:val="en-US"/>
        </w:rPr>
        <w:t xml:space="preserve"> Perspective</w:t>
      </w:r>
    </w:p>
    <w:p w14:paraId="71C648E5" w14:textId="1BB68758" w:rsidR="00C46749" w:rsidRDefault="0022704E" w:rsidP="00FF2065">
      <w:pPr>
        <w:pStyle w:val="ListParagraph"/>
        <w:numPr>
          <w:ilvl w:val="2"/>
          <w:numId w:val="1"/>
        </w:numPr>
        <w:rPr>
          <w:lang w:val="en-US"/>
        </w:rPr>
      </w:pPr>
      <w:r w:rsidRPr="0022704E">
        <w:rPr>
          <w:lang w:val="en-US"/>
        </w:rPr>
        <w:t>use learning principles to explain human functioning</w:t>
      </w:r>
    </w:p>
    <w:p w14:paraId="4472E8C0" w14:textId="600D8809" w:rsidR="0022704E" w:rsidRDefault="0022704E" w:rsidP="00FF2065">
      <w:pPr>
        <w:pStyle w:val="ListParagraph"/>
        <w:numPr>
          <w:ilvl w:val="2"/>
          <w:numId w:val="1"/>
        </w:numPr>
        <w:rPr>
          <w:lang w:val="en-US"/>
        </w:rPr>
      </w:pPr>
      <w:r w:rsidRPr="0022704E">
        <w:rPr>
          <w:lang w:val="en-US"/>
        </w:rPr>
        <w:t xml:space="preserve">abnormal </w:t>
      </w:r>
      <w:proofErr w:type="spellStart"/>
      <w:r w:rsidRPr="0022704E">
        <w:rPr>
          <w:lang w:val="en-US"/>
        </w:rPr>
        <w:t>behaviours</w:t>
      </w:r>
      <w:proofErr w:type="spellEnd"/>
      <w:r w:rsidRPr="0022704E">
        <w:rPr>
          <w:lang w:val="en-US"/>
        </w:rPr>
        <w:t xml:space="preserve"> are acquired by the same principles of learning as adaptive </w:t>
      </w:r>
      <w:r>
        <w:rPr>
          <w:lang w:val="en-US"/>
        </w:rPr>
        <w:t>behaviors</w:t>
      </w:r>
    </w:p>
    <w:p w14:paraId="6476FF02" w14:textId="42CBC819" w:rsidR="0022704E" w:rsidRDefault="00BE5305" w:rsidP="00FF2065">
      <w:pPr>
        <w:pStyle w:val="ListParagraph"/>
        <w:numPr>
          <w:ilvl w:val="2"/>
          <w:numId w:val="1"/>
        </w:numPr>
        <w:rPr>
          <w:lang w:val="en-US"/>
        </w:rPr>
      </w:pPr>
      <w:r w:rsidRPr="00BE5305">
        <w:rPr>
          <w:lang w:val="en-US"/>
        </w:rPr>
        <w:t xml:space="preserve">suggest that some of the many </w:t>
      </w:r>
      <w:proofErr w:type="spellStart"/>
      <w:r w:rsidRPr="00BE5305">
        <w:rPr>
          <w:lang w:val="en-US"/>
        </w:rPr>
        <w:t>behaviours</w:t>
      </w:r>
      <w:proofErr w:type="spellEnd"/>
      <w:r w:rsidRPr="00BE5305">
        <w:rPr>
          <w:lang w:val="en-US"/>
        </w:rPr>
        <w:t xml:space="preserve"> we learn through operant conditioning processes of reward and punishment are abnormal ones</w:t>
      </w:r>
    </w:p>
    <w:p w14:paraId="1EC83A68" w14:textId="0688B5E0" w:rsidR="00BE5305" w:rsidRDefault="00F46BC6" w:rsidP="00FF2065">
      <w:pPr>
        <w:pStyle w:val="ListParagraph"/>
        <w:numPr>
          <w:ilvl w:val="2"/>
          <w:numId w:val="1"/>
        </w:numPr>
        <w:rPr>
          <w:lang w:val="en-US"/>
        </w:rPr>
      </w:pPr>
      <w:r w:rsidRPr="00F46BC6">
        <w:rPr>
          <w:lang w:val="en-US"/>
        </w:rPr>
        <w:t>Modelling, in which we learn by observing others, can also lead to abnormality</w:t>
      </w:r>
    </w:p>
    <w:p w14:paraId="45B61643" w14:textId="4164F4B8" w:rsidR="00F46BC6" w:rsidRDefault="00F46BC6" w:rsidP="00FF2065">
      <w:pPr>
        <w:pStyle w:val="ListParagraph"/>
        <w:numPr>
          <w:ilvl w:val="2"/>
          <w:numId w:val="1"/>
        </w:numPr>
        <w:rPr>
          <w:lang w:val="en-US"/>
        </w:rPr>
      </w:pPr>
      <w:r w:rsidRPr="00F46BC6">
        <w:rPr>
          <w:lang w:val="en-US"/>
        </w:rPr>
        <w:t>they can be tested in the laboratory</w:t>
      </w:r>
    </w:p>
    <w:p w14:paraId="590D14A7" w14:textId="520C98BB" w:rsidR="00F46BC6" w:rsidRDefault="00F46BC6" w:rsidP="00F46BC6">
      <w:pPr>
        <w:pStyle w:val="ListParagraph"/>
        <w:numPr>
          <w:ilvl w:val="1"/>
          <w:numId w:val="1"/>
        </w:numPr>
        <w:rPr>
          <w:lang w:val="en-US"/>
        </w:rPr>
      </w:pPr>
      <w:r w:rsidRPr="00F46BC6">
        <w:rPr>
          <w:lang w:val="en-US"/>
        </w:rPr>
        <w:t>The Cognitive Perspective</w:t>
      </w:r>
    </w:p>
    <w:p w14:paraId="484C2676" w14:textId="5DB5129D" w:rsidR="00F46BC6" w:rsidRDefault="00E53B31" w:rsidP="00F46BC6">
      <w:pPr>
        <w:pStyle w:val="ListParagraph"/>
        <w:numPr>
          <w:ilvl w:val="2"/>
          <w:numId w:val="1"/>
        </w:numPr>
        <w:rPr>
          <w:lang w:val="en-US"/>
        </w:rPr>
      </w:pPr>
      <w:r w:rsidRPr="00E53B31">
        <w:rPr>
          <w:lang w:val="en-US"/>
        </w:rPr>
        <w:t>when people display abnormal patterns of functioning, cognitive problems are to blame</w:t>
      </w:r>
    </w:p>
    <w:p w14:paraId="0697F9DD" w14:textId="5AB77DA1" w:rsidR="00E53B31" w:rsidRDefault="00015809" w:rsidP="00E53B31">
      <w:pPr>
        <w:pStyle w:val="ListParagraph"/>
        <w:numPr>
          <w:ilvl w:val="3"/>
          <w:numId w:val="1"/>
        </w:numPr>
        <w:rPr>
          <w:lang w:val="en-US"/>
        </w:rPr>
      </w:pPr>
      <w:r w:rsidRPr="00015809">
        <w:rPr>
          <w:lang w:val="en-US"/>
        </w:rPr>
        <w:t>Abnormal functioning can result from several such problems, including maladaptive beliefs and illogical thinking processes</w:t>
      </w:r>
    </w:p>
    <w:p w14:paraId="4C5B7649" w14:textId="034E27E9" w:rsidR="00015809" w:rsidRDefault="00866CA7" w:rsidP="00015809">
      <w:pPr>
        <w:pStyle w:val="ListParagraph"/>
        <w:numPr>
          <w:ilvl w:val="2"/>
          <w:numId w:val="1"/>
        </w:numPr>
        <w:rPr>
          <w:lang w:val="en-US"/>
        </w:rPr>
      </w:pPr>
      <w:r w:rsidRPr="00866CA7">
        <w:rPr>
          <w:lang w:val="en-US"/>
        </w:rPr>
        <w:t>Albert Ellis (1913-2007) and Aaron Beck</w:t>
      </w:r>
    </w:p>
    <w:p w14:paraId="685DB6C3" w14:textId="1C6507F8" w:rsidR="00866CA7" w:rsidRDefault="00041C2B" w:rsidP="00866CA7">
      <w:pPr>
        <w:pStyle w:val="ListParagraph"/>
        <w:numPr>
          <w:ilvl w:val="3"/>
          <w:numId w:val="1"/>
        </w:numPr>
        <w:rPr>
          <w:lang w:val="en-US"/>
        </w:rPr>
      </w:pPr>
      <w:r w:rsidRPr="00041C2B">
        <w:rPr>
          <w:lang w:val="en-US"/>
        </w:rPr>
        <w:t>proposed that each of us holds broad beliefs about ourselves and our world that help to guide us through life and determine our reactions to the situations we encounter</w:t>
      </w:r>
    </w:p>
    <w:p w14:paraId="7D63D8E6" w14:textId="77777777" w:rsidR="00041C2B" w:rsidRPr="00041C2B" w:rsidRDefault="00041C2B" w:rsidP="00041C2B">
      <w:pPr>
        <w:pStyle w:val="ListParagraph"/>
        <w:numPr>
          <w:ilvl w:val="3"/>
          <w:numId w:val="1"/>
        </w:numPr>
        <w:rPr>
          <w:lang w:val="en-US"/>
        </w:rPr>
      </w:pPr>
      <w:r w:rsidRPr="00041C2B">
        <w:rPr>
          <w:lang w:val="en-US"/>
        </w:rPr>
        <w:t>Selective perception —seeing only the negative features of an event.</w:t>
      </w:r>
    </w:p>
    <w:p w14:paraId="7A84F96B" w14:textId="6A70622A" w:rsidR="00041C2B" w:rsidRPr="00041C2B" w:rsidRDefault="00041C2B" w:rsidP="00041C2B">
      <w:pPr>
        <w:pStyle w:val="ListParagraph"/>
        <w:numPr>
          <w:ilvl w:val="3"/>
          <w:numId w:val="1"/>
        </w:numPr>
        <w:rPr>
          <w:lang w:val="en-US"/>
        </w:rPr>
      </w:pPr>
      <w:r w:rsidRPr="00041C2B">
        <w:rPr>
          <w:lang w:val="en-US"/>
        </w:rPr>
        <w:t>Magnification —exaggerating the importance of undesirable events.</w:t>
      </w:r>
    </w:p>
    <w:p w14:paraId="5A618677" w14:textId="7472C46A" w:rsidR="00041C2B" w:rsidRPr="00041C2B" w:rsidRDefault="00041C2B" w:rsidP="00041C2B">
      <w:pPr>
        <w:pStyle w:val="ListParagraph"/>
        <w:numPr>
          <w:ilvl w:val="3"/>
          <w:numId w:val="1"/>
        </w:numPr>
        <w:rPr>
          <w:lang w:val="en-US"/>
        </w:rPr>
      </w:pPr>
      <w:r w:rsidRPr="00041C2B">
        <w:rPr>
          <w:lang w:val="en-US"/>
        </w:rPr>
        <w:t>Overgeneralization —drawing broad negative conclusions on the basis of a single insignificant event</w:t>
      </w:r>
    </w:p>
    <w:p w14:paraId="6AEF81AB" w14:textId="43F6DC00" w:rsidR="00041C2B" w:rsidRPr="00CE2027" w:rsidRDefault="005F6F0A" w:rsidP="00CE2027">
      <w:pPr>
        <w:pStyle w:val="ListParagraph"/>
        <w:numPr>
          <w:ilvl w:val="0"/>
          <w:numId w:val="1"/>
        </w:numPr>
        <w:rPr>
          <w:lang w:val="en-US"/>
        </w:rPr>
      </w:pPr>
      <w:r w:rsidRPr="00CE2027">
        <w:rPr>
          <w:lang w:val="en-US"/>
        </w:rPr>
        <w:t>The Psychodynamic Model</w:t>
      </w:r>
    </w:p>
    <w:p w14:paraId="13D59B9F" w14:textId="77CA2561" w:rsidR="005F6F0A" w:rsidRDefault="00547379" w:rsidP="00CE2027">
      <w:pPr>
        <w:pStyle w:val="ListParagraph"/>
        <w:numPr>
          <w:ilvl w:val="1"/>
          <w:numId w:val="1"/>
        </w:numPr>
        <w:rPr>
          <w:lang w:val="en-US"/>
        </w:rPr>
      </w:pPr>
      <w:r w:rsidRPr="00547379">
        <w:rPr>
          <w:lang w:val="en-US"/>
        </w:rPr>
        <w:t>roots in Sigmund Freud's theories</w:t>
      </w:r>
    </w:p>
    <w:p w14:paraId="2108E2D7" w14:textId="39565327" w:rsidR="00547379" w:rsidRDefault="005A78AB" w:rsidP="00CE2027">
      <w:pPr>
        <w:pStyle w:val="ListParagraph"/>
        <w:numPr>
          <w:ilvl w:val="1"/>
          <w:numId w:val="1"/>
        </w:numPr>
        <w:rPr>
          <w:lang w:val="en-US"/>
        </w:rPr>
      </w:pPr>
      <w:r w:rsidRPr="005A78AB">
        <w:rPr>
          <w:lang w:val="en-US"/>
        </w:rPr>
        <w:t xml:space="preserve">Abnormal </w:t>
      </w:r>
      <w:proofErr w:type="spellStart"/>
      <w:r w:rsidRPr="005A78AB">
        <w:rPr>
          <w:lang w:val="en-US"/>
        </w:rPr>
        <w:t>behaviours</w:t>
      </w:r>
      <w:proofErr w:type="spellEnd"/>
      <w:r w:rsidRPr="005A78AB">
        <w:rPr>
          <w:lang w:val="en-US"/>
        </w:rPr>
        <w:t xml:space="preserve"> or symptoms are viewed as the consequences of conflicts between these forces or as unconscious attempts to resolve conflicts and lessen painful inner turmoil</w:t>
      </w:r>
    </w:p>
    <w:p w14:paraId="3FC0DC9B" w14:textId="3FFA69C9" w:rsidR="00460A13" w:rsidRDefault="00460A13" w:rsidP="00CE2027">
      <w:pPr>
        <w:pStyle w:val="ListParagraph"/>
        <w:numPr>
          <w:ilvl w:val="1"/>
          <w:numId w:val="1"/>
        </w:numPr>
        <w:rPr>
          <w:lang w:val="en-US"/>
        </w:rPr>
      </w:pPr>
      <w:r w:rsidRPr="00460A13">
        <w:rPr>
          <w:lang w:val="en-US"/>
        </w:rPr>
        <w:t>Freud proposed that a child's environment may prevent his id, ego, and superego from maturing properly or interacting effectively</w:t>
      </w:r>
    </w:p>
    <w:p w14:paraId="4212CA55" w14:textId="3A150C08" w:rsidR="005A78AB" w:rsidRDefault="00A565A2" w:rsidP="00CE2027">
      <w:pPr>
        <w:pStyle w:val="ListParagraph"/>
        <w:numPr>
          <w:ilvl w:val="1"/>
          <w:numId w:val="1"/>
        </w:numPr>
        <w:rPr>
          <w:lang w:val="en-US"/>
        </w:rPr>
      </w:pPr>
      <w:r w:rsidRPr="00A565A2">
        <w:rPr>
          <w:lang w:val="en-US"/>
        </w:rPr>
        <w:t xml:space="preserve">experienced during </w:t>
      </w:r>
      <w:r>
        <w:rPr>
          <w:lang w:val="en-US"/>
        </w:rPr>
        <w:t>in</w:t>
      </w:r>
      <w:r w:rsidRPr="00A565A2">
        <w:rPr>
          <w:lang w:val="en-US"/>
        </w:rPr>
        <w:t xml:space="preserve"> early years caused an imbalance of power among her id, ego, and superego</w:t>
      </w:r>
    </w:p>
    <w:p w14:paraId="547B532A" w14:textId="6BA52760" w:rsidR="000C2FE9" w:rsidRDefault="000C2FE9" w:rsidP="00CE2027">
      <w:pPr>
        <w:pStyle w:val="ListParagraph"/>
        <w:numPr>
          <w:ilvl w:val="1"/>
          <w:numId w:val="1"/>
        </w:numPr>
        <w:rPr>
          <w:lang w:val="en-US"/>
        </w:rPr>
      </w:pPr>
      <w:r w:rsidRPr="000C2FE9">
        <w:rPr>
          <w:lang w:val="en-US"/>
        </w:rPr>
        <w:lastRenderedPageBreak/>
        <w:t>one group of psychodynamic theorists, called object relations theorists, believes people are motivated primarily by a need to establish relationships with others, known as objects</w:t>
      </w:r>
    </w:p>
    <w:p w14:paraId="39E48157" w14:textId="27B82895" w:rsidR="000C2FE9" w:rsidRDefault="000C2FE9" w:rsidP="00CE2027">
      <w:pPr>
        <w:pStyle w:val="ListParagraph"/>
        <w:numPr>
          <w:ilvl w:val="1"/>
          <w:numId w:val="1"/>
        </w:numPr>
        <w:rPr>
          <w:lang w:val="en-US"/>
        </w:rPr>
      </w:pPr>
      <w:r w:rsidRPr="000C2FE9">
        <w:rPr>
          <w:lang w:val="en-US"/>
        </w:rPr>
        <w:t>research has often failed to support the effectiveness of psychodynamic therapies</w:t>
      </w:r>
    </w:p>
    <w:p w14:paraId="5EF997D8" w14:textId="1D679117" w:rsidR="004B54B7" w:rsidRDefault="004B54B7" w:rsidP="00CE2027">
      <w:pPr>
        <w:pStyle w:val="ListParagraph"/>
        <w:numPr>
          <w:ilvl w:val="1"/>
          <w:numId w:val="1"/>
        </w:numPr>
        <w:rPr>
          <w:lang w:val="en-US"/>
        </w:rPr>
      </w:pPr>
      <w:r>
        <w:rPr>
          <w:lang w:val="en-US"/>
        </w:rPr>
        <w:t>Untestable</w:t>
      </w:r>
    </w:p>
    <w:p w14:paraId="10BDFBF8" w14:textId="6361297C" w:rsidR="000C2FE9" w:rsidRPr="00CE2027" w:rsidRDefault="00EE35A8" w:rsidP="00CE2027">
      <w:pPr>
        <w:pStyle w:val="ListParagraph"/>
        <w:numPr>
          <w:ilvl w:val="0"/>
          <w:numId w:val="1"/>
        </w:numPr>
        <w:rPr>
          <w:lang w:val="en-US"/>
        </w:rPr>
      </w:pPr>
      <w:r w:rsidRPr="00CE2027">
        <w:rPr>
          <w:lang w:val="en-US"/>
        </w:rPr>
        <w:t>The Socio-Cultural Model</w:t>
      </w:r>
    </w:p>
    <w:p w14:paraId="66467A08" w14:textId="08C2DEEF" w:rsidR="00EE35A8" w:rsidRDefault="00EE35A8" w:rsidP="00CE2027">
      <w:pPr>
        <w:pStyle w:val="ListParagraph"/>
        <w:numPr>
          <w:ilvl w:val="1"/>
          <w:numId w:val="1"/>
        </w:numPr>
        <w:rPr>
          <w:lang w:val="en-US"/>
        </w:rPr>
      </w:pPr>
      <w:r w:rsidRPr="00EE35A8">
        <w:rPr>
          <w:lang w:val="en-US"/>
        </w:rPr>
        <w:t xml:space="preserve">abnormal </w:t>
      </w:r>
      <w:proofErr w:type="spellStart"/>
      <w:r w:rsidRPr="00EE35A8">
        <w:rPr>
          <w:lang w:val="en-US"/>
        </w:rPr>
        <w:t>behaviour</w:t>
      </w:r>
      <w:proofErr w:type="spellEnd"/>
      <w:r w:rsidRPr="00EE35A8">
        <w:rPr>
          <w:lang w:val="en-US"/>
        </w:rPr>
        <w:t xml:space="preserve"> is best understood in light of the social, cultural, and family forces brought to bear on an individual</w:t>
      </w:r>
    </w:p>
    <w:p w14:paraId="36EF2415" w14:textId="4C143FCF" w:rsidR="00EE35A8" w:rsidRDefault="00F4393E" w:rsidP="00CE2027">
      <w:pPr>
        <w:pStyle w:val="ListParagraph"/>
        <w:numPr>
          <w:ilvl w:val="1"/>
          <w:numId w:val="1"/>
        </w:numPr>
        <w:rPr>
          <w:lang w:val="en-US"/>
        </w:rPr>
      </w:pPr>
      <w:r w:rsidRPr="00F4393E">
        <w:rPr>
          <w:lang w:val="en-US"/>
        </w:rPr>
        <w:t>The unique characteristics of a given society may create special stresses that heighten the likelihood of abnormal functioning in its members</w:t>
      </w:r>
    </w:p>
    <w:p w14:paraId="3FE0BC0B" w14:textId="20F3D432" w:rsidR="00F4393E" w:rsidRDefault="00F3216A" w:rsidP="00CE2027">
      <w:pPr>
        <w:pStyle w:val="ListParagraph"/>
        <w:numPr>
          <w:ilvl w:val="1"/>
          <w:numId w:val="1"/>
        </w:numPr>
        <w:rPr>
          <w:lang w:val="en-US"/>
        </w:rPr>
      </w:pPr>
      <w:r w:rsidRPr="00F3216A">
        <w:rPr>
          <w:lang w:val="en-US"/>
        </w:rPr>
        <w:t>Social Change</w:t>
      </w:r>
    </w:p>
    <w:p w14:paraId="45204081" w14:textId="3E8E6393" w:rsidR="00F3216A" w:rsidRDefault="00F3216A" w:rsidP="00CE2027">
      <w:pPr>
        <w:pStyle w:val="ListParagraph"/>
        <w:numPr>
          <w:ilvl w:val="2"/>
          <w:numId w:val="1"/>
        </w:numPr>
        <w:rPr>
          <w:lang w:val="en-US"/>
        </w:rPr>
      </w:pPr>
      <w:r w:rsidRPr="00F3216A">
        <w:rPr>
          <w:lang w:val="en-US"/>
        </w:rPr>
        <w:t>When a society undergoes major change, the mental health of its members can be greatly affected</w:t>
      </w:r>
    </w:p>
    <w:p w14:paraId="778ED624" w14:textId="219C62D2" w:rsidR="00F3216A" w:rsidRDefault="00682240" w:rsidP="00CE2027">
      <w:pPr>
        <w:pStyle w:val="ListParagraph"/>
        <w:numPr>
          <w:ilvl w:val="2"/>
          <w:numId w:val="1"/>
        </w:numPr>
        <w:rPr>
          <w:lang w:val="en-US"/>
        </w:rPr>
      </w:pPr>
      <w:r w:rsidRPr="00682240">
        <w:rPr>
          <w:lang w:val="en-US"/>
        </w:rPr>
        <w:t>Societies undergoing rapid urbanization, for example, usually show a rise in mental disorders</w:t>
      </w:r>
    </w:p>
    <w:p w14:paraId="0787DB6C" w14:textId="2EC4D2E0" w:rsidR="00682240" w:rsidRDefault="004529F7" w:rsidP="00CE2027">
      <w:pPr>
        <w:pStyle w:val="ListParagraph"/>
        <w:numPr>
          <w:ilvl w:val="2"/>
          <w:numId w:val="1"/>
        </w:numPr>
        <w:rPr>
          <w:lang w:val="en-US"/>
        </w:rPr>
      </w:pPr>
      <w:r w:rsidRPr="004529F7">
        <w:rPr>
          <w:lang w:val="en-US"/>
        </w:rPr>
        <w:t>societies in the throes of economic depression often display rises in rates of clinical depression and suicide</w:t>
      </w:r>
    </w:p>
    <w:p w14:paraId="4FDAB2D1" w14:textId="6E9552AD" w:rsidR="004529F7" w:rsidRDefault="00625100" w:rsidP="00CE2027">
      <w:pPr>
        <w:pStyle w:val="ListParagraph"/>
        <w:numPr>
          <w:ilvl w:val="1"/>
          <w:numId w:val="1"/>
        </w:numPr>
        <w:rPr>
          <w:lang w:val="en-US"/>
        </w:rPr>
      </w:pPr>
      <w:r w:rsidRPr="00625100">
        <w:rPr>
          <w:lang w:val="en-US"/>
        </w:rPr>
        <w:t>Socio-Economic Class</w:t>
      </w:r>
    </w:p>
    <w:p w14:paraId="71919721" w14:textId="62E265E5" w:rsidR="00625100" w:rsidRDefault="003A6153" w:rsidP="00CE2027">
      <w:pPr>
        <w:pStyle w:val="ListParagraph"/>
        <w:numPr>
          <w:ilvl w:val="2"/>
          <w:numId w:val="1"/>
        </w:numPr>
        <w:rPr>
          <w:lang w:val="en-US"/>
        </w:rPr>
      </w:pPr>
      <w:r w:rsidRPr="003A6153">
        <w:rPr>
          <w:lang w:val="en-US"/>
        </w:rPr>
        <w:t>found that rates of psychological abnormality, especially severe abnormality, are much higher among members of the lower socio-economic classes than among members of the higher ones</w:t>
      </w:r>
    </w:p>
    <w:p w14:paraId="226BF74E" w14:textId="0E728220" w:rsidR="003A6153" w:rsidRDefault="003A6153" w:rsidP="00CE2027">
      <w:pPr>
        <w:pStyle w:val="ListParagraph"/>
        <w:numPr>
          <w:ilvl w:val="2"/>
          <w:numId w:val="1"/>
        </w:numPr>
        <w:rPr>
          <w:lang w:val="en-US"/>
        </w:rPr>
      </w:pPr>
      <w:r w:rsidRPr="003A6153">
        <w:rPr>
          <w:lang w:val="en-US"/>
        </w:rPr>
        <w:t>Perhaps the special pressures of lower-class life help explain this relationship</w:t>
      </w:r>
    </w:p>
    <w:p w14:paraId="59F6B4D4" w14:textId="43D464C8" w:rsidR="003A6153" w:rsidRDefault="003A6153" w:rsidP="00CE2027">
      <w:pPr>
        <w:pStyle w:val="ListParagraph"/>
        <w:numPr>
          <w:ilvl w:val="2"/>
          <w:numId w:val="1"/>
        </w:numPr>
        <w:rPr>
          <w:lang w:val="en-US"/>
        </w:rPr>
      </w:pPr>
      <w:r w:rsidRPr="003A6153">
        <w:rPr>
          <w:lang w:val="en-US"/>
        </w:rPr>
        <w:t>Poverty is linked to many stressors, including high rates of crime, unemployment, overcrowding, and even homelessness, as well as inferior medical care and limited educational opportunities</w:t>
      </w:r>
    </w:p>
    <w:p w14:paraId="462B2239" w14:textId="03E96772" w:rsidR="003A6153" w:rsidRDefault="009B4E23" w:rsidP="00CE2027">
      <w:pPr>
        <w:pStyle w:val="ListParagraph"/>
        <w:numPr>
          <w:ilvl w:val="1"/>
          <w:numId w:val="1"/>
        </w:numPr>
        <w:rPr>
          <w:lang w:val="en-US"/>
        </w:rPr>
      </w:pPr>
      <w:r>
        <w:rPr>
          <w:lang w:val="en-US"/>
        </w:rPr>
        <w:t>Cultural Factors</w:t>
      </w:r>
    </w:p>
    <w:p w14:paraId="2C322C53" w14:textId="19FBD4C1" w:rsidR="009B4E23" w:rsidRDefault="00984275" w:rsidP="00CE2027">
      <w:pPr>
        <w:pStyle w:val="ListParagraph"/>
        <w:numPr>
          <w:ilvl w:val="2"/>
          <w:numId w:val="1"/>
        </w:numPr>
        <w:rPr>
          <w:lang w:val="en-US"/>
        </w:rPr>
      </w:pPr>
      <w:r w:rsidRPr="00984275">
        <w:rPr>
          <w:lang w:val="en-US"/>
        </w:rPr>
        <w:t xml:space="preserve">believe that human </w:t>
      </w:r>
      <w:proofErr w:type="spellStart"/>
      <w:r w:rsidRPr="00984275">
        <w:rPr>
          <w:lang w:val="en-US"/>
        </w:rPr>
        <w:t>behaviour</w:t>
      </w:r>
      <w:proofErr w:type="spellEnd"/>
      <w:r w:rsidRPr="00984275">
        <w:rPr>
          <w:lang w:val="en-US"/>
        </w:rPr>
        <w:t xml:space="preserve">, including abnormal </w:t>
      </w:r>
      <w:proofErr w:type="spellStart"/>
      <w:r w:rsidRPr="00984275">
        <w:rPr>
          <w:lang w:val="en-US"/>
        </w:rPr>
        <w:t>behaviour</w:t>
      </w:r>
      <w:proofErr w:type="spellEnd"/>
      <w:r w:rsidRPr="00984275">
        <w:rPr>
          <w:lang w:val="en-US"/>
        </w:rPr>
        <w:t>, is understood best by examining an individual's unique cultural context, including the values of that culture and the external pressures faced by members of the culture</w:t>
      </w:r>
    </w:p>
    <w:p w14:paraId="6D1DB113" w14:textId="1576309A" w:rsidR="00984275" w:rsidRDefault="00B9304C" w:rsidP="00CE2027">
      <w:pPr>
        <w:pStyle w:val="ListParagraph"/>
        <w:numPr>
          <w:ilvl w:val="2"/>
          <w:numId w:val="1"/>
        </w:numPr>
        <w:rPr>
          <w:lang w:val="en-US"/>
        </w:rPr>
      </w:pPr>
      <w:r>
        <w:rPr>
          <w:lang w:val="en-US"/>
        </w:rPr>
        <w:t>C</w:t>
      </w:r>
      <w:r w:rsidRPr="00B9304C">
        <w:rPr>
          <w:lang w:val="en-US"/>
        </w:rPr>
        <w:t>ultural groups that have been studied most often are ethnic and racial minority groups, along with economically disadvantaged persons, women, and homosexuals</w:t>
      </w:r>
    </w:p>
    <w:p w14:paraId="686C1533" w14:textId="19672AFE" w:rsidR="00B9304C" w:rsidRDefault="00DD46B4" w:rsidP="00CE2027">
      <w:pPr>
        <w:pStyle w:val="ListParagraph"/>
        <w:numPr>
          <w:ilvl w:val="3"/>
          <w:numId w:val="1"/>
        </w:numPr>
        <w:rPr>
          <w:lang w:val="en-US"/>
        </w:rPr>
      </w:pPr>
      <w:r w:rsidRPr="00DD46B4">
        <w:rPr>
          <w:lang w:val="en-US"/>
        </w:rPr>
        <w:t>Each of these groups faces special pressures in society that may help produce feelings of stress and, in some cases, abnormal functioning</w:t>
      </w:r>
    </w:p>
    <w:p w14:paraId="25E90A52" w14:textId="3D1E38EA" w:rsidR="00DD46B4" w:rsidRDefault="00DD46B4" w:rsidP="00CE2027">
      <w:pPr>
        <w:pStyle w:val="ListParagraph"/>
        <w:numPr>
          <w:ilvl w:val="2"/>
          <w:numId w:val="1"/>
        </w:numPr>
        <w:rPr>
          <w:lang w:val="en-US"/>
        </w:rPr>
      </w:pPr>
      <w:r w:rsidRPr="00DD46B4">
        <w:rPr>
          <w:lang w:val="en-US"/>
        </w:rPr>
        <w:t>Researchers have learned that women are at least twice as likely as men to be diagnosed with depressive and anxiety disorders, although this may be due partially to women being more likely than men to seek treatment</w:t>
      </w:r>
    </w:p>
    <w:p w14:paraId="4B7A43E5" w14:textId="0019DD90" w:rsidR="00DD46B4" w:rsidRDefault="007504B8" w:rsidP="00CE2027">
      <w:pPr>
        <w:pStyle w:val="ListParagraph"/>
        <w:numPr>
          <w:ilvl w:val="1"/>
          <w:numId w:val="1"/>
        </w:numPr>
        <w:rPr>
          <w:lang w:val="en-US"/>
        </w:rPr>
      </w:pPr>
      <w:r w:rsidRPr="007504B8">
        <w:rPr>
          <w:lang w:val="en-US"/>
        </w:rPr>
        <w:t>Social Networks and Supports</w:t>
      </w:r>
    </w:p>
    <w:p w14:paraId="7B5597D4" w14:textId="390248D9" w:rsidR="007504B8" w:rsidRDefault="00BA5B54" w:rsidP="00CE2027">
      <w:pPr>
        <w:pStyle w:val="ListParagraph"/>
        <w:numPr>
          <w:ilvl w:val="2"/>
          <w:numId w:val="1"/>
        </w:numPr>
        <w:rPr>
          <w:lang w:val="en-US"/>
        </w:rPr>
      </w:pPr>
      <w:r w:rsidRPr="00BA5B54">
        <w:rPr>
          <w:lang w:val="en-US"/>
        </w:rPr>
        <w:t>Researchers have often found ties between deficiencies in a person's social networks and that person's functioning</w:t>
      </w:r>
    </w:p>
    <w:p w14:paraId="27B188C5" w14:textId="4ECB8BDF" w:rsidR="00BA5B54" w:rsidRDefault="00BA5B54" w:rsidP="00CE2027">
      <w:pPr>
        <w:pStyle w:val="ListParagraph"/>
        <w:numPr>
          <w:ilvl w:val="2"/>
          <w:numId w:val="1"/>
        </w:numPr>
        <w:rPr>
          <w:lang w:val="en-US"/>
        </w:rPr>
      </w:pPr>
      <w:r w:rsidRPr="00BA5B54">
        <w:rPr>
          <w:lang w:val="en-US"/>
        </w:rPr>
        <w:t>They have observed, for example, that people who are isolated and lack social support or intimacy in their lives are more likely to become depressed when under stress and to remain depressed longer than are people with supportive spouses or warm friendships</w:t>
      </w:r>
    </w:p>
    <w:p w14:paraId="71C1C8F1" w14:textId="47C24C53" w:rsidR="00BA5B54" w:rsidRDefault="00D87567" w:rsidP="00CE2027">
      <w:pPr>
        <w:pStyle w:val="ListParagraph"/>
        <w:numPr>
          <w:ilvl w:val="1"/>
          <w:numId w:val="1"/>
        </w:numPr>
        <w:rPr>
          <w:lang w:val="en-US"/>
        </w:rPr>
      </w:pPr>
      <w:r w:rsidRPr="00D87567">
        <w:rPr>
          <w:lang w:val="en-US"/>
        </w:rPr>
        <w:lastRenderedPageBreak/>
        <w:t>Family Systems</w:t>
      </w:r>
    </w:p>
    <w:p w14:paraId="03F6ED0A" w14:textId="24265C98" w:rsidR="00D87567" w:rsidRDefault="00D87567" w:rsidP="00CE2027">
      <w:pPr>
        <w:pStyle w:val="ListParagraph"/>
        <w:numPr>
          <w:ilvl w:val="2"/>
          <w:numId w:val="1"/>
        </w:numPr>
        <w:rPr>
          <w:lang w:val="en-US"/>
        </w:rPr>
      </w:pPr>
      <w:r>
        <w:rPr>
          <w:lang w:val="en-US"/>
        </w:rPr>
        <w:t>Family Systems Theory</w:t>
      </w:r>
    </w:p>
    <w:p w14:paraId="6EBAF18E" w14:textId="3F68956E" w:rsidR="00D87567" w:rsidRDefault="00D87567" w:rsidP="00CE2027">
      <w:pPr>
        <w:pStyle w:val="ListParagraph"/>
        <w:numPr>
          <w:ilvl w:val="3"/>
          <w:numId w:val="1"/>
        </w:numPr>
        <w:rPr>
          <w:lang w:val="en-US"/>
        </w:rPr>
      </w:pPr>
      <w:r w:rsidRPr="00D87567">
        <w:rPr>
          <w:lang w:val="en-US"/>
        </w:rPr>
        <w:t xml:space="preserve">a theory holding that each family has its own implicit rules, relationship structure, and communication patterns that shape the </w:t>
      </w:r>
      <w:proofErr w:type="spellStart"/>
      <w:r w:rsidRPr="00D87567">
        <w:rPr>
          <w:lang w:val="en-US"/>
        </w:rPr>
        <w:t>behaviour</w:t>
      </w:r>
      <w:proofErr w:type="spellEnd"/>
      <w:r w:rsidRPr="00D87567">
        <w:rPr>
          <w:lang w:val="en-US"/>
        </w:rPr>
        <w:t xml:space="preserve"> of the individual members</w:t>
      </w:r>
    </w:p>
    <w:p w14:paraId="2A39803E" w14:textId="09335B39" w:rsidR="00D87567" w:rsidRDefault="00A72487" w:rsidP="00CE2027">
      <w:pPr>
        <w:pStyle w:val="ListParagraph"/>
        <w:numPr>
          <w:ilvl w:val="3"/>
          <w:numId w:val="1"/>
        </w:numPr>
        <w:rPr>
          <w:lang w:val="en-US"/>
        </w:rPr>
      </w:pPr>
      <w:r w:rsidRPr="00A72487">
        <w:rPr>
          <w:lang w:val="en-US"/>
        </w:rPr>
        <w:t>believe that the structure and communication patterns of certain families actually force individual members to react in ways that otherwise seem abnormal</w:t>
      </w:r>
    </w:p>
    <w:p w14:paraId="123F6084" w14:textId="4088124F" w:rsidR="00A72487" w:rsidRDefault="00A72487" w:rsidP="00CE2027">
      <w:pPr>
        <w:pStyle w:val="ListParagraph"/>
        <w:numPr>
          <w:ilvl w:val="3"/>
          <w:numId w:val="1"/>
        </w:numPr>
        <w:rPr>
          <w:lang w:val="en-US"/>
        </w:rPr>
      </w:pPr>
      <w:r w:rsidRPr="00A72487">
        <w:rPr>
          <w:lang w:val="en-US"/>
        </w:rPr>
        <w:t>If the members were to behave normally, they would severely strain the family's usual manner of operation and would actually increase their own and their family's turmoil</w:t>
      </w:r>
    </w:p>
    <w:p w14:paraId="3F33306C" w14:textId="6153B582" w:rsidR="00A72487" w:rsidRDefault="00F551D5" w:rsidP="00F551D5">
      <w:pPr>
        <w:pStyle w:val="ListParagraph"/>
        <w:numPr>
          <w:ilvl w:val="0"/>
          <w:numId w:val="1"/>
        </w:numPr>
        <w:rPr>
          <w:lang w:val="en-US"/>
        </w:rPr>
      </w:pPr>
      <w:r w:rsidRPr="00F551D5">
        <w:rPr>
          <w:lang w:val="en-US"/>
        </w:rPr>
        <w:t>The Developmental Psychopathology Model</w:t>
      </w:r>
    </w:p>
    <w:p w14:paraId="6367317D" w14:textId="0082A15A" w:rsidR="00F551D5" w:rsidRDefault="00F551D5" w:rsidP="00F551D5">
      <w:pPr>
        <w:pStyle w:val="ListParagraph"/>
        <w:numPr>
          <w:ilvl w:val="1"/>
          <w:numId w:val="1"/>
        </w:numPr>
        <w:rPr>
          <w:lang w:val="en-US"/>
        </w:rPr>
      </w:pPr>
      <w:r w:rsidRPr="00F551D5">
        <w:rPr>
          <w:lang w:val="en-US"/>
        </w:rPr>
        <w:t>Developmental Psychopathology</w:t>
      </w:r>
    </w:p>
    <w:p w14:paraId="2E749964" w14:textId="50E97C9C" w:rsidR="00F551D5" w:rsidRDefault="00460CF8" w:rsidP="00F551D5">
      <w:pPr>
        <w:pStyle w:val="ListParagraph"/>
        <w:numPr>
          <w:ilvl w:val="2"/>
          <w:numId w:val="1"/>
        </w:numPr>
        <w:rPr>
          <w:lang w:val="en-US"/>
        </w:rPr>
      </w:pPr>
      <w:r w:rsidRPr="00460CF8">
        <w:rPr>
          <w:lang w:val="en-US"/>
        </w:rPr>
        <w:t xml:space="preserve">the study of how problem </w:t>
      </w:r>
      <w:proofErr w:type="spellStart"/>
      <w:r w:rsidRPr="00460CF8">
        <w:rPr>
          <w:lang w:val="en-US"/>
        </w:rPr>
        <w:t>behaviours</w:t>
      </w:r>
      <w:proofErr w:type="spellEnd"/>
      <w:r w:rsidRPr="00460CF8">
        <w:rPr>
          <w:lang w:val="en-US"/>
        </w:rPr>
        <w:t xml:space="preserve"> evolve as a function of a person's genes and early experiences, and how these early issues affect the person at later life stages</w:t>
      </w:r>
    </w:p>
    <w:p w14:paraId="285E4F6E" w14:textId="10926FEC" w:rsidR="00460CF8" w:rsidRDefault="00460CF8" w:rsidP="00F551D5">
      <w:pPr>
        <w:pStyle w:val="ListParagraph"/>
        <w:numPr>
          <w:ilvl w:val="2"/>
          <w:numId w:val="1"/>
        </w:numPr>
        <w:rPr>
          <w:lang w:val="en-US"/>
        </w:rPr>
      </w:pPr>
      <w:r w:rsidRPr="00460CF8">
        <w:rPr>
          <w:lang w:val="en-US"/>
        </w:rPr>
        <w:t>interested in this area try to understand how early problematic patterns affect functioning as individuals move through later life stages</w:t>
      </w:r>
    </w:p>
    <w:p w14:paraId="5CDC778A" w14:textId="5B6E2489" w:rsidR="00460CF8" w:rsidRDefault="00895346" w:rsidP="00895346">
      <w:pPr>
        <w:pStyle w:val="ListParagraph"/>
        <w:numPr>
          <w:ilvl w:val="2"/>
          <w:numId w:val="1"/>
        </w:numPr>
        <w:rPr>
          <w:lang w:val="en-US"/>
        </w:rPr>
      </w:pPr>
      <w:r w:rsidRPr="00895346">
        <w:rPr>
          <w:lang w:val="en-US"/>
        </w:rPr>
        <w:t xml:space="preserve">compare and contrast abnormal </w:t>
      </w:r>
      <w:proofErr w:type="spellStart"/>
      <w:r w:rsidRPr="00895346">
        <w:rPr>
          <w:lang w:val="en-US"/>
        </w:rPr>
        <w:t>behaviour</w:t>
      </w:r>
      <w:proofErr w:type="spellEnd"/>
      <w:r w:rsidRPr="00895346">
        <w:rPr>
          <w:lang w:val="en-US"/>
        </w:rPr>
        <w:t xml:space="preserve"> patterns with more typical ones, attempting to identify risk factors—biological and environmental factors that contribute to negative outcomes</w:t>
      </w:r>
    </w:p>
    <w:p w14:paraId="2B7C8AD1" w14:textId="0926CC7F" w:rsidR="00895346" w:rsidRDefault="008F1B07" w:rsidP="008F1B07">
      <w:pPr>
        <w:pStyle w:val="ListParagraph"/>
        <w:numPr>
          <w:ilvl w:val="1"/>
          <w:numId w:val="1"/>
        </w:numPr>
        <w:rPr>
          <w:lang w:val="en-US"/>
        </w:rPr>
      </w:pPr>
      <w:r>
        <w:rPr>
          <w:lang w:val="en-US"/>
        </w:rPr>
        <w:t xml:space="preserve">Equifinality </w:t>
      </w:r>
    </w:p>
    <w:p w14:paraId="307FE853" w14:textId="4D07F91D" w:rsidR="008F1B07" w:rsidRDefault="00AF5FA9" w:rsidP="008F1B07">
      <w:pPr>
        <w:pStyle w:val="ListParagraph"/>
        <w:numPr>
          <w:ilvl w:val="2"/>
          <w:numId w:val="1"/>
        </w:numPr>
        <w:rPr>
          <w:lang w:val="en-US"/>
        </w:rPr>
      </w:pPr>
      <w:r w:rsidRPr="00AF5FA9">
        <w:rPr>
          <w:lang w:val="en-US"/>
        </w:rPr>
        <w:t>the idea that different children can start from different points and wind up at the same outcome</w:t>
      </w:r>
    </w:p>
    <w:p w14:paraId="45ECBB01" w14:textId="3ACA1D12" w:rsidR="00AF5FA9" w:rsidRDefault="00AF5FA9" w:rsidP="00AF5FA9">
      <w:pPr>
        <w:pStyle w:val="ListParagraph"/>
        <w:numPr>
          <w:ilvl w:val="1"/>
          <w:numId w:val="1"/>
        </w:numPr>
        <w:rPr>
          <w:lang w:val="en-US"/>
        </w:rPr>
      </w:pPr>
      <w:r>
        <w:rPr>
          <w:lang w:val="en-US"/>
        </w:rPr>
        <w:t>M</w:t>
      </w:r>
      <w:r w:rsidRPr="00AF5FA9">
        <w:rPr>
          <w:lang w:val="en-US"/>
        </w:rPr>
        <w:t>ultifinality</w:t>
      </w:r>
    </w:p>
    <w:p w14:paraId="76CA0258" w14:textId="0151DF59" w:rsidR="00AF5FA9" w:rsidRDefault="00AF5FA9" w:rsidP="00AF5FA9">
      <w:pPr>
        <w:pStyle w:val="ListParagraph"/>
        <w:numPr>
          <w:ilvl w:val="2"/>
          <w:numId w:val="1"/>
        </w:numPr>
        <w:rPr>
          <w:lang w:val="en-US"/>
        </w:rPr>
      </w:pPr>
      <w:r w:rsidRPr="00AF5FA9">
        <w:rPr>
          <w:lang w:val="en-US"/>
        </w:rPr>
        <w:t>the idea that children can start from the same point and wind up at any number of different outcomes</w:t>
      </w:r>
    </w:p>
    <w:p w14:paraId="3CF1FD60" w14:textId="1E63C17C" w:rsidR="00AF5FA9" w:rsidRDefault="001F04DD" w:rsidP="001F04DD">
      <w:pPr>
        <w:rPr>
          <w:lang w:val="en-US"/>
        </w:rPr>
      </w:pPr>
      <w:r w:rsidRPr="001F04DD">
        <w:rPr>
          <w:lang w:val="en-US"/>
        </w:rPr>
        <w:t>Mood Disorders</w:t>
      </w:r>
    </w:p>
    <w:p w14:paraId="74026B11" w14:textId="2696BE08" w:rsidR="001F04DD" w:rsidRDefault="00EF2303" w:rsidP="001F04DD">
      <w:pPr>
        <w:pStyle w:val="ListParagraph"/>
        <w:numPr>
          <w:ilvl w:val="0"/>
          <w:numId w:val="1"/>
        </w:numPr>
        <w:rPr>
          <w:lang w:val="en-US"/>
        </w:rPr>
      </w:pPr>
      <w:r w:rsidRPr="00EF2303">
        <w:rPr>
          <w:lang w:val="en-US"/>
        </w:rPr>
        <w:t>mental disorders characterized by pervasive disturbed mood as the dominant feature</w:t>
      </w:r>
    </w:p>
    <w:p w14:paraId="0004FB4C" w14:textId="514DF905" w:rsidR="00EF2303" w:rsidRDefault="000F46CF" w:rsidP="001F04DD">
      <w:pPr>
        <w:pStyle w:val="ListParagraph"/>
        <w:numPr>
          <w:ilvl w:val="0"/>
          <w:numId w:val="1"/>
        </w:numPr>
        <w:rPr>
          <w:lang w:val="en-US"/>
        </w:rPr>
      </w:pPr>
      <w:r>
        <w:rPr>
          <w:lang w:val="en-US"/>
        </w:rPr>
        <w:t>Depression</w:t>
      </w:r>
    </w:p>
    <w:p w14:paraId="37570391" w14:textId="13E66CD6" w:rsidR="000F46CF" w:rsidRDefault="000F46CF" w:rsidP="000F46CF">
      <w:pPr>
        <w:pStyle w:val="ListParagraph"/>
        <w:numPr>
          <w:ilvl w:val="1"/>
          <w:numId w:val="1"/>
        </w:numPr>
        <w:rPr>
          <w:lang w:val="en-US"/>
        </w:rPr>
      </w:pPr>
      <w:r w:rsidRPr="000F46CF">
        <w:rPr>
          <w:lang w:val="en-US"/>
        </w:rPr>
        <w:t>a persistent sad state in which life seems dark and its challenges overwhelming</w:t>
      </w:r>
    </w:p>
    <w:p w14:paraId="09E9FDED" w14:textId="0862956D" w:rsidR="000F46CF" w:rsidRDefault="003B1CB9" w:rsidP="000F46CF">
      <w:pPr>
        <w:pStyle w:val="ListParagraph"/>
        <w:numPr>
          <w:ilvl w:val="0"/>
          <w:numId w:val="1"/>
        </w:numPr>
        <w:rPr>
          <w:lang w:val="en-US"/>
        </w:rPr>
      </w:pPr>
      <w:r w:rsidRPr="003B1CB9">
        <w:rPr>
          <w:lang w:val="en-US"/>
        </w:rPr>
        <w:t>Major Depressive Disorder</w:t>
      </w:r>
    </w:p>
    <w:p w14:paraId="490B3CCE" w14:textId="7EE8C24C" w:rsidR="003B1CB9" w:rsidRDefault="0093332B" w:rsidP="003B1CB9">
      <w:pPr>
        <w:pStyle w:val="ListParagraph"/>
        <w:numPr>
          <w:ilvl w:val="1"/>
          <w:numId w:val="1"/>
        </w:numPr>
        <w:rPr>
          <w:lang w:val="en-US"/>
        </w:rPr>
      </w:pPr>
      <w:r w:rsidRPr="0093332B">
        <w:rPr>
          <w:lang w:val="en-US"/>
        </w:rPr>
        <w:t>a disorder characterized by a depressed mood that is significantly disabling and is not caused by such factors as drugs or a general medical condition</w:t>
      </w:r>
    </w:p>
    <w:p w14:paraId="4272D7BE" w14:textId="0582FBAF" w:rsidR="005F3EB9" w:rsidRDefault="00A54B49" w:rsidP="003B1CB9">
      <w:pPr>
        <w:pStyle w:val="ListParagraph"/>
        <w:numPr>
          <w:ilvl w:val="1"/>
          <w:numId w:val="1"/>
        </w:numPr>
        <w:rPr>
          <w:lang w:val="en-US"/>
        </w:rPr>
      </w:pPr>
      <w:r w:rsidRPr="00A54B49">
        <w:rPr>
          <w:lang w:val="en-US"/>
        </w:rPr>
        <w:t>8 percent of adults in Canada are diagnosed with major depressive disorder</w:t>
      </w:r>
    </w:p>
    <w:p w14:paraId="0CFE25CB" w14:textId="58B1EAC1" w:rsidR="00A54B49" w:rsidRDefault="00A54B49" w:rsidP="003B1CB9">
      <w:pPr>
        <w:pStyle w:val="ListParagraph"/>
        <w:numPr>
          <w:ilvl w:val="1"/>
          <w:numId w:val="1"/>
        </w:numPr>
        <w:rPr>
          <w:lang w:val="en-US"/>
        </w:rPr>
      </w:pPr>
      <w:r w:rsidRPr="00A54B49">
        <w:rPr>
          <w:lang w:val="en-US"/>
        </w:rPr>
        <w:t>responding to sad events, fatigue, or unhappy thoughts</w:t>
      </w:r>
    </w:p>
    <w:p w14:paraId="3C87CB2D" w14:textId="17A398F9" w:rsidR="00A54B49" w:rsidRDefault="00A02F51" w:rsidP="003B1CB9">
      <w:pPr>
        <w:pStyle w:val="ListParagraph"/>
        <w:numPr>
          <w:ilvl w:val="1"/>
          <w:numId w:val="1"/>
        </w:numPr>
        <w:rPr>
          <w:lang w:val="en-US"/>
        </w:rPr>
      </w:pPr>
      <w:r w:rsidRPr="00A02F51">
        <w:rPr>
          <w:lang w:val="en-US"/>
        </w:rPr>
        <w:t>women's greater tendency to seek assistance; men's tendency to deny or pay less attention to their feelings; and women's greater likelihood of carrying the stress of multiple roles as parent, spouse, and employee</w:t>
      </w:r>
    </w:p>
    <w:tbl>
      <w:tblPr>
        <w:tblW w:w="9300" w:type="dxa"/>
        <w:shd w:val="clear" w:color="auto" w:fill="FFFFFF"/>
        <w:tblCellMar>
          <w:left w:w="0" w:type="dxa"/>
          <w:right w:w="0" w:type="dxa"/>
        </w:tblCellMar>
        <w:tblLook w:val="04A0" w:firstRow="1" w:lastRow="0" w:firstColumn="1" w:lastColumn="0" w:noHBand="0" w:noVBand="1"/>
      </w:tblPr>
      <w:tblGrid>
        <w:gridCol w:w="9300"/>
      </w:tblGrid>
      <w:tr w:rsidR="00A34C05" w:rsidRPr="00A34C05" w14:paraId="70D202E9" w14:textId="77777777" w:rsidTr="00A34C05">
        <w:trPr>
          <w:tblHeader/>
        </w:trPr>
        <w:tc>
          <w:tcPr>
            <w:tcW w:w="0" w:type="auto"/>
            <w:tcBorders>
              <w:top w:val="nil"/>
              <w:left w:val="nil"/>
              <w:bottom w:val="nil"/>
              <w:right w:val="nil"/>
            </w:tcBorders>
            <w:shd w:val="clear" w:color="auto" w:fill="F1F1F2"/>
            <w:tcMar>
              <w:top w:w="75" w:type="dxa"/>
              <w:left w:w="75" w:type="dxa"/>
              <w:bottom w:w="75" w:type="dxa"/>
              <w:right w:w="75" w:type="dxa"/>
            </w:tcMar>
            <w:vAlign w:val="center"/>
            <w:hideMark/>
          </w:tcPr>
          <w:p w14:paraId="3002A71E" w14:textId="77777777" w:rsidR="00A34C05" w:rsidRPr="00A34C05" w:rsidRDefault="00A34C05" w:rsidP="00A34C05">
            <w:pPr>
              <w:shd w:val="clear" w:color="auto" w:fill="025079"/>
              <w:spacing w:after="0" w:line="240" w:lineRule="auto"/>
              <w:textAlignment w:val="center"/>
              <w:rPr>
                <w:rFonts w:ascii="inherit" w:eastAsia="Times New Roman" w:hAnsi="inherit" w:cs="Arial"/>
                <w:color w:val="FFFFFF"/>
                <w:sz w:val="24"/>
                <w:szCs w:val="24"/>
                <w:lang w:val="en-US"/>
              </w:rPr>
            </w:pPr>
            <w:r w:rsidRPr="00A34C05">
              <w:rPr>
                <w:rFonts w:ascii="inherit" w:eastAsia="Times New Roman" w:hAnsi="inherit" w:cs="Arial"/>
                <w:caps/>
                <w:color w:val="FFFFFF"/>
                <w:sz w:val="27"/>
                <w:szCs w:val="27"/>
                <w:bdr w:val="none" w:sz="0" w:space="0" w:color="auto" w:frame="1"/>
                <w:lang w:val="en-US"/>
              </w:rPr>
              <w:lastRenderedPageBreak/>
              <w:t>TABLE</w:t>
            </w:r>
            <w:r w:rsidRPr="00A34C05">
              <w:rPr>
                <w:rFonts w:ascii="inherit" w:eastAsia="Times New Roman" w:hAnsi="inherit" w:cs="Arial"/>
                <w:color w:val="FFFFFF"/>
                <w:sz w:val="27"/>
                <w:szCs w:val="27"/>
                <w:bdr w:val="none" w:sz="0" w:space="0" w:color="auto" w:frame="1"/>
                <w:lang w:val="en-US"/>
              </w:rPr>
              <w:t>15-3</w:t>
            </w:r>
            <w:r w:rsidRPr="00A34C05">
              <w:rPr>
                <w:rFonts w:ascii="inherit" w:eastAsia="Times New Roman" w:hAnsi="inherit" w:cs="Arial"/>
                <w:b/>
                <w:bCs/>
                <w:color w:val="FFFFFF"/>
                <w:sz w:val="24"/>
                <w:szCs w:val="24"/>
                <w:bdr w:val="none" w:sz="0" w:space="0" w:color="auto" w:frame="1"/>
                <w:lang w:val="en-US"/>
              </w:rPr>
              <w:t>The Diagnostic Criteria for a Major Depressive Episode from the DSM-5</w:t>
            </w:r>
          </w:p>
        </w:tc>
      </w:tr>
      <w:tr w:rsidR="00A34C05" w:rsidRPr="00A34C05" w14:paraId="3578788C" w14:textId="77777777" w:rsidTr="00A34C05">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43C69CC1" w14:textId="77777777" w:rsidR="00A34C05" w:rsidRPr="00A34C05" w:rsidRDefault="00A34C05" w:rsidP="00A34C05">
            <w:pPr>
              <w:spacing w:after="0" w:line="240" w:lineRule="auto"/>
              <w:textAlignment w:val="baseline"/>
              <w:rPr>
                <w:rFonts w:ascii="inherit" w:eastAsia="Times New Roman" w:hAnsi="inherit" w:cs="Arial"/>
                <w:b/>
                <w:bCs/>
                <w:color w:val="000000"/>
                <w:sz w:val="24"/>
                <w:szCs w:val="24"/>
                <w:lang w:val="en-US"/>
              </w:rPr>
            </w:pPr>
            <w:r w:rsidRPr="00A34C05">
              <w:rPr>
                <w:rFonts w:ascii="inherit" w:eastAsia="Times New Roman" w:hAnsi="inherit" w:cs="Arial"/>
                <w:b/>
                <w:bCs/>
                <w:color w:val="000000"/>
                <w:sz w:val="24"/>
                <w:szCs w:val="24"/>
                <w:lang w:val="en-US"/>
              </w:rPr>
              <w:t>Major Depressive Episode</w:t>
            </w:r>
          </w:p>
        </w:tc>
      </w:tr>
      <w:tr w:rsidR="00A34C05" w:rsidRPr="00A34C05" w14:paraId="6EC78FD4" w14:textId="77777777" w:rsidTr="00A34C05">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69B563EE"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A. Five (or more) of the following 9 symptoms have been present during the same two-week period and represent a change from previous functioning; at least one of the symptoms is either (1) depressed mood or (2) loss of interest or pleasure.</w:t>
            </w:r>
          </w:p>
        </w:tc>
      </w:tr>
      <w:tr w:rsidR="00A34C05" w:rsidRPr="00A34C05" w14:paraId="1D4C8B60" w14:textId="77777777" w:rsidTr="00A34C05">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8E5A735"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B. The symptoms cause clinically significant distress or impairment in social, occupational, or other important areas of functioning.</w:t>
            </w:r>
          </w:p>
        </w:tc>
      </w:tr>
      <w:tr w:rsidR="00A34C05" w:rsidRPr="00A34C05" w14:paraId="3415568A" w14:textId="77777777" w:rsidTr="00A34C05">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C8BA3BD"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C. The episode is not attributable to the physiological effects of a substance or to another medical condition.</w:t>
            </w:r>
          </w:p>
        </w:tc>
      </w:tr>
      <w:tr w:rsidR="00A34C05" w:rsidRPr="00A34C05" w14:paraId="3BFF9D4A" w14:textId="77777777" w:rsidTr="00A34C05">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1A5AD8C"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(1) Depressed mood most of the day, nearly every day, as indicated by either subjective report (e.g., feels sad or empty) or observation made by others (e.g., appears tearful) </w:t>
            </w:r>
            <w:r w:rsidRPr="00A34C05">
              <w:rPr>
                <w:rFonts w:ascii="inherit" w:eastAsia="Times New Roman" w:hAnsi="inherit" w:cs="Arial"/>
                <w:i/>
                <w:iCs/>
                <w:color w:val="000000"/>
                <w:sz w:val="24"/>
                <w:szCs w:val="24"/>
                <w:bdr w:val="none" w:sz="0" w:space="0" w:color="auto" w:frame="1"/>
                <w:lang w:val="en-US"/>
              </w:rPr>
              <w:t>Note:</w:t>
            </w:r>
            <w:r w:rsidRPr="00A34C05">
              <w:rPr>
                <w:rFonts w:ascii="inherit" w:eastAsia="Times New Roman" w:hAnsi="inherit" w:cs="Arial"/>
                <w:color w:val="000000"/>
                <w:sz w:val="24"/>
                <w:szCs w:val="24"/>
                <w:lang w:val="en-US"/>
              </w:rPr>
              <w:t> In children and adolescents, can be irritable mood.</w:t>
            </w:r>
          </w:p>
        </w:tc>
      </w:tr>
      <w:tr w:rsidR="00A34C05" w:rsidRPr="00A34C05" w14:paraId="76217F5C" w14:textId="77777777" w:rsidTr="00A34C05">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5841FA05"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(2) Markedly diminished interest or pleasure in all, or almost all, activities most of the day, nearly every day (as indicated by either subjective account or observation made by others)</w:t>
            </w:r>
          </w:p>
        </w:tc>
      </w:tr>
      <w:tr w:rsidR="00A34C05" w:rsidRPr="00A34C05" w14:paraId="273BE51A" w14:textId="77777777" w:rsidTr="00A34C05">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E1FDBB0"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(3) Significant weight loss when not dieting or weight gain (e.g., a change of more than 5% of body weight in a month</w:t>
            </w:r>
            <w:proofErr w:type="gramStart"/>
            <w:r w:rsidRPr="00A34C05">
              <w:rPr>
                <w:rFonts w:ascii="inherit" w:eastAsia="Times New Roman" w:hAnsi="inherit" w:cs="Arial"/>
                <w:color w:val="000000"/>
                <w:sz w:val="24"/>
                <w:szCs w:val="24"/>
                <w:lang w:val="en-US"/>
              </w:rPr>
              <w:t>), or</w:t>
            </w:r>
            <w:proofErr w:type="gramEnd"/>
            <w:r w:rsidRPr="00A34C05">
              <w:rPr>
                <w:rFonts w:ascii="inherit" w:eastAsia="Times New Roman" w:hAnsi="inherit" w:cs="Arial"/>
                <w:color w:val="000000"/>
                <w:sz w:val="24"/>
                <w:szCs w:val="24"/>
                <w:lang w:val="en-US"/>
              </w:rPr>
              <w:t xml:space="preserve"> decrease or increase in appetite nearly every day </w:t>
            </w:r>
            <w:r w:rsidRPr="00A34C05">
              <w:rPr>
                <w:rFonts w:ascii="inherit" w:eastAsia="Times New Roman" w:hAnsi="inherit" w:cs="Arial"/>
                <w:i/>
                <w:iCs/>
                <w:color w:val="000000"/>
                <w:sz w:val="24"/>
                <w:szCs w:val="24"/>
                <w:bdr w:val="none" w:sz="0" w:space="0" w:color="auto" w:frame="1"/>
                <w:lang w:val="en-US"/>
              </w:rPr>
              <w:t>Note:</w:t>
            </w:r>
            <w:r w:rsidRPr="00A34C05">
              <w:rPr>
                <w:rFonts w:ascii="inherit" w:eastAsia="Times New Roman" w:hAnsi="inherit" w:cs="Arial"/>
                <w:color w:val="000000"/>
                <w:sz w:val="24"/>
                <w:szCs w:val="24"/>
                <w:lang w:val="en-US"/>
              </w:rPr>
              <w:t> In children this may be a failure to make expected weight gains.</w:t>
            </w:r>
          </w:p>
        </w:tc>
      </w:tr>
      <w:tr w:rsidR="00A34C05" w:rsidRPr="00A34C05" w14:paraId="4A7456A9" w14:textId="77777777" w:rsidTr="00A34C05">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FD0DB28"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(4) Insomnia or hypersomnia nearly every day</w:t>
            </w:r>
          </w:p>
        </w:tc>
      </w:tr>
      <w:tr w:rsidR="00A34C05" w:rsidRPr="00A34C05" w14:paraId="27159BD9" w14:textId="77777777" w:rsidTr="00A34C05">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6C2D7605"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(5) Psychomotor agitation or retardation nearly every day (observable by others)</w:t>
            </w:r>
          </w:p>
        </w:tc>
      </w:tr>
      <w:tr w:rsidR="00A34C05" w:rsidRPr="00A34C05" w14:paraId="7C3E10B5" w14:textId="77777777" w:rsidTr="00A34C05">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3089B65"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(6) Fatigue or loss of energy nearly every day</w:t>
            </w:r>
          </w:p>
        </w:tc>
      </w:tr>
      <w:tr w:rsidR="00A34C05" w:rsidRPr="00A34C05" w14:paraId="3D0EA57D" w14:textId="77777777" w:rsidTr="00A34C05">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413F799"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(7) Feelings of worthlessness or excessive or inappropriate guilt nearly every day</w:t>
            </w:r>
          </w:p>
        </w:tc>
      </w:tr>
      <w:tr w:rsidR="00A34C05" w:rsidRPr="00A34C05" w14:paraId="7FD3245E" w14:textId="77777777" w:rsidTr="00A34C05">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5EF7E74"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(8) Diminished ability to think or concentrate, or indecisiveness, nearly every day</w:t>
            </w:r>
          </w:p>
        </w:tc>
      </w:tr>
      <w:tr w:rsidR="00A34C05" w:rsidRPr="00A34C05" w14:paraId="14820595" w14:textId="77777777" w:rsidTr="00A34C05">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622730A5" w14:textId="77777777" w:rsidR="00A34C05" w:rsidRPr="00A34C05" w:rsidRDefault="00A34C05" w:rsidP="00A34C05">
            <w:pPr>
              <w:spacing w:after="0" w:line="240" w:lineRule="auto"/>
              <w:textAlignment w:val="baseline"/>
              <w:rPr>
                <w:rFonts w:ascii="inherit" w:eastAsia="Times New Roman" w:hAnsi="inherit" w:cs="Arial"/>
                <w:color w:val="000000"/>
                <w:sz w:val="24"/>
                <w:szCs w:val="24"/>
                <w:lang w:val="en-US"/>
              </w:rPr>
            </w:pPr>
            <w:r w:rsidRPr="00A34C05">
              <w:rPr>
                <w:rFonts w:ascii="inherit" w:eastAsia="Times New Roman" w:hAnsi="inherit" w:cs="Arial"/>
                <w:color w:val="000000"/>
                <w:sz w:val="24"/>
                <w:szCs w:val="24"/>
                <w:lang w:val="en-US"/>
              </w:rPr>
              <w:t>(9) Recurrent thoughts of death (not just fear of dying), recurrent suicidal ideation without a specific plan, or a suicide attempt or a specific plan for committing suicide</w:t>
            </w:r>
          </w:p>
        </w:tc>
      </w:tr>
    </w:tbl>
    <w:p w14:paraId="7A3055B4" w14:textId="33C3E940" w:rsidR="00A34C05" w:rsidRDefault="00457C26" w:rsidP="00457C26">
      <w:pPr>
        <w:pStyle w:val="ListParagraph"/>
        <w:numPr>
          <w:ilvl w:val="1"/>
          <w:numId w:val="1"/>
        </w:numPr>
        <w:rPr>
          <w:lang w:val="en-US"/>
        </w:rPr>
      </w:pPr>
      <w:r w:rsidRPr="00457C26">
        <w:rPr>
          <w:lang w:val="en-US"/>
        </w:rPr>
        <w:t>Characteristics of Depression</w:t>
      </w:r>
    </w:p>
    <w:p w14:paraId="7DD7FABD" w14:textId="2CE6753F" w:rsidR="00457C26" w:rsidRDefault="00457C26" w:rsidP="00457C26">
      <w:pPr>
        <w:pStyle w:val="ListParagraph"/>
        <w:numPr>
          <w:ilvl w:val="2"/>
          <w:numId w:val="1"/>
        </w:numPr>
        <w:rPr>
          <w:lang w:val="en-US"/>
        </w:rPr>
      </w:pPr>
      <w:r w:rsidRPr="00457C26">
        <w:rPr>
          <w:lang w:val="en-US"/>
        </w:rPr>
        <w:t>depressed feel sad and dejected</w:t>
      </w:r>
    </w:p>
    <w:p w14:paraId="202CC61C" w14:textId="7F62B3F4" w:rsidR="00457C26" w:rsidRDefault="00FD368A" w:rsidP="00457C26">
      <w:pPr>
        <w:pStyle w:val="ListParagraph"/>
        <w:numPr>
          <w:ilvl w:val="2"/>
          <w:numId w:val="1"/>
        </w:numPr>
        <w:rPr>
          <w:lang w:val="en-US"/>
        </w:rPr>
      </w:pPr>
      <w:r w:rsidRPr="00FD368A">
        <w:rPr>
          <w:lang w:val="en-US"/>
        </w:rPr>
        <w:t>“miserable” and “empty.”</w:t>
      </w:r>
    </w:p>
    <w:p w14:paraId="089E81BE" w14:textId="747A6605" w:rsidR="00FD368A" w:rsidRDefault="00FD368A" w:rsidP="00457C26">
      <w:pPr>
        <w:pStyle w:val="ListParagraph"/>
        <w:numPr>
          <w:ilvl w:val="2"/>
          <w:numId w:val="1"/>
        </w:numPr>
        <w:rPr>
          <w:lang w:val="en-US"/>
        </w:rPr>
      </w:pPr>
      <w:r w:rsidRPr="00FD368A">
        <w:rPr>
          <w:lang w:val="en-US"/>
        </w:rPr>
        <w:t>lose the desire to participate in their usual activities</w:t>
      </w:r>
    </w:p>
    <w:p w14:paraId="16A8D630" w14:textId="358A3DE1" w:rsidR="00FD368A" w:rsidRDefault="00FD368A" w:rsidP="00457C26">
      <w:pPr>
        <w:pStyle w:val="ListParagraph"/>
        <w:numPr>
          <w:ilvl w:val="2"/>
          <w:numId w:val="1"/>
        </w:numPr>
        <w:rPr>
          <w:lang w:val="en-US"/>
        </w:rPr>
      </w:pPr>
      <w:r w:rsidRPr="00FD368A">
        <w:rPr>
          <w:lang w:val="en-US"/>
        </w:rPr>
        <w:t>lack of drive, initiative, and spontaneity</w:t>
      </w:r>
    </w:p>
    <w:p w14:paraId="1374C3A6" w14:textId="1AB70031" w:rsidR="00FD368A" w:rsidRDefault="00FD368A" w:rsidP="00457C26">
      <w:pPr>
        <w:pStyle w:val="ListParagraph"/>
        <w:numPr>
          <w:ilvl w:val="2"/>
          <w:numId w:val="1"/>
        </w:numPr>
        <w:rPr>
          <w:lang w:val="en-US"/>
        </w:rPr>
      </w:pPr>
      <w:r w:rsidRPr="00FD368A">
        <w:rPr>
          <w:lang w:val="en-US"/>
        </w:rPr>
        <w:t>uninterested in life or wish to die; others wish that they could kill themselves, and some actually try</w:t>
      </w:r>
    </w:p>
    <w:p w14:paraId="798F158A" w14:textId="3030BC7D" w:rsidR="00FD368A" w:rsidRDefault="00263585" w:rsidP="00457C26">
      <w:pPr>
        <w:pStyle w:val="ListParagraph"/>
        <w:numPr>
          <w:ilvl w:val="2"/>
          <w:numId w:val="1"/>
        </w:numPr>
        <w:rPr>
          <w:lang w:val="en-US"/>
        </w:rPr>
      </w:pPr>
      <w:r w:rsidRPr="00263585">
        <w:rPr>
          <w:lang w:val="en-US"/>
        </w:rPr>
        <w:t>spend more time alone and may stay in bed for long periods</w:t>
      </w:r>
    </w:p>
    <w:p w14:paraId="58BBC6CC" w14:textId="1BDE4B21" w:rsidR="00263585" w:rsidRDefault="00474446" w:rsidP="00457C26">
      <w:pPr>
        <w:pStyle w:val="ListParagraph"/>
        <w:numPr>
          <w:ilvl w:val="2"/>
          <w:numId w:val="1"/>
        </w:numPr>
        <w:rPr>
          <w:lang w:val="en-US"/>
        </w:rPr>
      </w:pPr>
      <w:r w:rsidRPr="00474446">
        <w:rPr>
          <w:lang w:val="en-US"/>
        </w:rPr>
        <w:t>hold extremely negative views of themselves</w:t>
      </w:r>
    </w:p>
    <w:p w14:paraId="39F4EE94" w14:textId="2F45A0E5" w:rsidR="00474446" w:rsidRDefault="00474446" w:rsidP="00457C26">
      <w:pPr>
        <w:pStyle w:val="ListParagraph"/>
        <w:numPr>
          <w:ilvl w:val="2"/>
          <w:numId w:val="1"/>
        </w:numPr>
        <w:rPr>
          <w:lang w:val="en-US"/>
        </w:rPr>
      </w:pPr>
      <w:r w:rsidRPr="00474446">
        <w:rPr>
          <w:lang w:val="en-US"/>
        </w:rPr>
        <w:t>consider themselves inadequate, undesirable, inferior, and perhaps evil</w:t>
      </w:r>
    </w:p>
    <w:p w14:paraId="1D3A2D10" w14:textId="03B307E6" w:rsidR="00474446" w:rsidRDefault="00474446" w:rsidP="00457C26">
      <w:pPr>
        <w:pStyle w:val="ListParagraph"/>
        <w:numPr>
          <w:ilvl w:val="2"/>
          <w:numId w:val="1"/>
        </w:numPr>
        <w:rPr>
          <w:lang w:val="en-US"/>
        </w:rPr>
      </w:pPr>
      <w:r w:rsidRPr="00474446">
        <w:rPr>
          <w:lang w:val="en-US"/>
        </w:rPr>
        <w:lastRenderedPageBreak/>
        <w:t>physical ailments such as headaches, indigestion, constipation, dizzy spells, and general pain</w:t>
      </w:r>
    </w:p>
    <w:p w14:paraId="0642ACBE" w14:textId="5900E63D" w:rsidR="00474446" w:rsidRDefault="00AA757D" w:rsidP="00457C26">
      <w:pPr>
        <w:pStyle w:val="ListParagraph"/>
        <w:numPr>
          <w:ilvl w:val="2"/>
          <w:numId w:val="1"/>
        </w:numPr>
        <w:rPr>
          <w:lang w:val="en-US"/>
        </w:rPr>
      </w:pPr>
      <w:r w:rsidRPr="00AA757D">
        <w:rPr>
          <w:lang w:val="en-US"/>
        </w:rPr>
        <w:t>triggered by stressful events</w:t>
      </w:r>
    </w:p>
    <w:p w14:paraId="128DA40E" w14:textId="595B9EAE" w:rsidR="00AA757D" w:rsidRDefault="00F10438" w:rsidP="00457C26">
      <w:pPr>
        <w:pStyle w:val="ListParagraph"/>
        <w:numPr>
          <w:ilvl w:val="2"/>
          <w:numId w:val="1"/>
        </w:numPr>
        <w:rPr>
          <w:lang w:val="en-US"/>
        </w:rPr>
      </w:pPr>
      <w:r w:rsidRPr="00F10438">
        <w:rPr>
          <w:lang w:val="en-US"/>
        </w:rPr>
        <w:t>found that depressed people experience a greater number of stressful life events during the month just before the onset of a depressive episode than do other people during the same period of time</w:t>
      </w:r>
    </w:p>
    <w:p w14:paraId="2AE3663C" w14:textId="0A197758" w:rsidR="00007A12" w:rsidRDefault="00007A12" w:rsidP="00007A12">
      <w:pPr>
        <w:pStyle w:val="ListParagraph"/>
        <w:numPr>
          <w:ilvl w:val="1"/>
          <w:numId w:val="1"/>
        </w:numPr>
        <w:rPr>
          <w:lang w:val="en-US"/>
        </w:rPr>
      </w:pPr>
      <w:r w:rsidRPr="00007A12">
        <w:rPr>
          <w:lang w:val="en-US"/>
        </w:rPr>
        <w:t>How Do Neuroscientists Explain Depression?</w:t>
      </w:r>
    </w:p>
    <w:p w14:paraId="0E04274A" w14:textId="758C45E9" w:rsidR="00007A12" w:rsidRDefault="009477D2" w:rsidP="00007A12">
      <w:pPr>
        <w:pStyle w:val="ListParagraph"/>
        <w:numPr>
          <w:ilvl w:val="2"/>
          <w:numId w:val="1"/>
        </w:numPr>
        <w:rPr>
          <w:lang w:val="en-US"/>
        </w:rPr>
      </w:pPr>
      <w:r w:rsidRPr="009477D2">
        <w:rPr>
          <w:lang w:val="en-US"/>
        </w:rPr>
        <w:t>large number of cases among the close relatives of depressed persons</w:t>
      </w:r>
    </w:p>
    <w:p w14:paraId="2162E8F8" w14:textId="226C0C53" w:rsidR="009477D2" w:rsidRDefault="00601ABD" w:rsidP="00007A12">
      <w:pPr>
        <w:pStyle w:val="ListParagraph"/>
        <w:numPr>
          <w:ilvl w:val="2"/>
          <w:numId w:val="1"/>
        </w:numPr>
        <w:rPr>
          <w:lang w:val="en-US"/>
        </w:rPr>
      </w:pPr>
      <w:r w:rsidRPr="00601ABD">
        <w:rPr>
          <w:lang w:val="en-US"/>
        </w:rPr>
        <w:t>discovered that several medications for high blood pressure often caused depression</w:t>
      </w:r>
    </w:p>
    <w:p w14:paraId="26218EB1" w14:textId="68F91AC3" w:rsidR="00601ABD" w:rsidRDefault="00A33083" w:rsidP="00007A12">
      <w:pPr>
        <w:pStyle w:val="ListParagraph"/>
        <w:numPr>
          <w:ilvl w:val="2"/>
          <w:numId w:val="1"/>
        </w:numPr>
        <w:rPr>
          <w:lang w:val="en-US"/>
        </w:rPr>
      </w:pPr>
      <w:r w:rsidRPr="00A33083">
        <w:rPr>
          <w:lang w:val="en-US"/>
        </w:rPr>
        <w:t>some of these medications lowered norepinephrine activity and others lowered serotonin</w:t>
      </w:r>
    </w:p>
    <w:p w14:paraId="37849397" w14:textId="486D32B1" w:rsidR="00A33083" w:rsidRDefault="00285867" w:rsidP="00007A12">
      <w:pPr>
        <w:pStyle w:val="ListParagraph"/>
        <w:numPr>
          <w:ilvl w:val="2"/>
          <w:numId w:val="1"/>
        </w:numPr>
        <w:rPr>
          <w:lang w:val="en-US"/>
        </w:rPr>
      </w:pPr>
      <w:r w:rsidRPr="00285867">
        <w:rPr>
          <w:lang w:val="en-US"/>
        </w:rPr>
        <w:t>major depressive disorder is related to low activity of norepinephrine and/or serotonin</w:t>
      </w:r>
    </w:p>
    <w:p w14:paraId="203E929C" w14:textId="714149D8" w:rsidR="00285867" w:rsidRDefault="00285867" w:rsidP="00285867">
      <w:pPr>
        <w:pStyle w:val="ListParagraph"/>
        <w:numPr>
          <w:ilvl w:val="1"/>
          <w:numId w:val="1"/>
        </w:numPr>
        <w:rPr>
          <w:lang w:val="en-US"/>
        </w:rPr>
      </w:pPr>
      <w:r w:rsidRPr="00285867">
        <w:rPr>
          <w:lang w:val="en-US"/>
        </w:rPr>
        <w:t>How Do Cognitive-</w:t>
      </w:r>
      <w:proofErr w:type="spellStart"/>
      <w:r w:rsidRPr="00285867">
        <w:rPr>
          <w:lang w:val="en-US"/>
        </w:rPr>
        <w:t>Behavioural</w:t>
      </w:r>
      <w:proofErr w:type="spellEnd"/>
      <w:r w:rsidRPr="00285867">
        <w:rPr>
          <w:lang w:val="en-US"/>
        </w:rPr>
        <w:t xml:space="preserve"> Theorists Explain Depression?</w:t>
      </w:r>
    </w:p>
    <w:p w14:paraId="70BAD32F" w14:textId="67E940B9" w:rsidR="00285867" w:rsidRDefault="009E4D66" w:rsidP="00285867">
      <w:pPr>
        <w:pStyle w:val="ListParagraph"/>
        <w:numPr>
          <w:ilvl w:val="2"/>
          <w:numId w:val="1"/>
        </w:numPr>
        <w:rPr>
          <w:lang w:val="en-US"/>
        </w:rPr>
      </w:pPr>
      <w:r w:rsidRPr="009E4D66">
        <w:rPr>
          <w:lang w:val="en-US"/>
        </w:rPr>
        <w:t xml:space="preserve">believe that people with severe depression acquire distinctly negative </w:t>
      </w:r>
      <w:proofErr w:type="spellStart"/>
      <w:r w:rsidRPr="009E4D66">
        <w:rPr>
          <w:lang w:val="en-US"/>
        </w:rPr>
        <w:t>behaviours</w:t>
      </w:r>
      <w:proofErr w:type="spellEnd"/>
      <w:r w:rsidRPr="009E4D66">
        <w:rPr>
          <w:lang w:val="en-US"/>
        </w:rPr>
        <w:t xml:space="preserve"> and think in dysfunctional ways that help cause and sustain their disordered symptoms</w:t>
      </w:r>
    </w:p>
    <w:p w14:paraId="7A64DFEE" w14:textId="0DAC5FEA" w:rsidR="009E4D66" w:rsidRDefault="009E4D66" w:rsidP="00285867">
      <w:pPr>
        <w:pStyle w:val="ListParagraph"/>
        <w:numPr>
          <w:ilvl w:val="2"/>
          <w:numId w:val="1"/>
        </w:numPr>
        <w:rPr>
          <w:lang w:val="en-US"/>
        </w:rPr>
      </w:pPr>
      <w:r w:rsidRPr="009E4D66">
        <w:rPr>
          <w:lang w:val="en-US"/>
        </w:rPr>
        <w:t>Learned Helplessness</w:t>
      </w:r>
    </w:p>
    <w:p w14:paraId="5A849149" w14:textId="2AC69661" w:rsidR="00BC15F7" w:rsidRDefault="00BC15F7" w:rsidP="009E4D66">
      <w:pPr>
        <w:pStyle w:val="ListParagraph"/>
        <w:numPr>
          <w:ilvl w:val="3"/>
          <w:numId w:val="1"/>
        </w:numPr>
        <w:rPr>
          <w:lang w:val="en-US"/>
        </w:rPr>
      </w:pPr>
      <w:r w:rsidRPr="00BC15F7">
        <w:rPr>
          <w:lang w:val="en-US"/>
        </w:rPr>
        <w:t xml:space="preserve">that they no longer have control over the rewards and punishments in their lives </w:t>
      </w:r>
    </w:p>
    <w:p w14:paraId="28E83A39" w14:textId="1F83E08E" w:rsidR="009E4D66" w:rsidRDefault="00BC15F7" w:rsidP="009E4D66">
      <w:pPr>
        <w:pStyle w:val="ListParagraph"/>
        <w:numPr>
          <w:ilvl w:val="3"/>
          <w:numId w:val="1"/>
        </w:numPr>
        <w:rPr>
          <w:lang w:val="en-US"/>
        </w:rPr>
      </w:pPr>
      <w:r w:rsidRPr="00BC15F7">
        <w:rPr>
          <w:lang w:val="en-US"/>
        </w:rPr>
        <w:t>that they themselves are responsible for this helpless state</w:t>
      </w:r>
    </w:p>
    <w:p w14:paraId="1838F79A" w14:textId="77777777" w:rsidR="004834B5" w:rsidRDefault="004834B5" w:rsidP="009E4D66">
      <w:pPr>
        <w:pStyle w:val="ListParagraph"/>
        <w:numPr>
          <w:ilvl w:val="3"/>
          <w:numId w:val="1"/>
        </w:numPr>
        <w:rPr>
          <w:lang w:val="en-US"/>
        </w:rPr>
      </w:pPr>
      <w:r>
        <w:rPr>
          <w:lang w:val="en-US"/>
        </w:rPr>
        <w:t>A</w:t>
      </w:r>
      <w:r w:rsidRPr="004834B5">
        <w:rPr>
          <w:lang w:val="en-US"/>
        </w:rPr>
        <w:t>ttribution-helplessness theory</w:t>
      </w:r>
    </w:p>
    <w:p w14:paraId="214A6ED8" w14:textId="1647A01E" w:rsidR="00BC15F7" w:rsidRDefault="004834B5" w:rsidP="004834B5">
      <w:pPr>
        <w:pStyle w:val="ListParagraph"/>
        <w:numPr>
          <w:ilvl w:val="4"/>
          <w:numId w:val="1"/>
        </w:numPr>
        <w:rPr>
          <w:lang w:val="en-US"/>
        </w:rPr>
      </w:pPr>
      <w:r>
        <w:rPr>
          <w:lang w:val="en-US"/>
        </w:rPr>
        <w:t>W</w:t>
      </w:r>
      <w:r w:rsidRPr="004834B5">
        <w:rPr>
          <w:lang w:val="en-US"/>
        </w:rPr>
        <w:t>hen people view events to be beyond their control, they ask themselves why this is so</w:t>
      </w:r>
    </w:p>
    <w:p w14:paraId="54D6694D" w14:textId="6EB28665" w:rsidR="00347FC2" w:rsidRDefault="00347FC2" w:rsidP="00347FC2">
      <w:pPr>
        <w:pStyle w:val="ListParagraph"/>
        <w:numPr>
          <w:ilvl w:val="2"/>
          <w:numId w:val="1"/>
        </w:numPr>
        <w:rPr>
          <w:lang w:val="en-US"/>
        </w:rPr>
      </w:pPr>
      <w:r w:rsidRPr="00347FC2">
        <w:rPr>
          <w:lang w:val="en-US"/>
        </w:rPr>
        <w:t>Negative Thinking</w:t>
      </w:r>
    </w:p>
    <w:p w14:paraId="51DABA57" w14:textId="61EB8EBA" w:rsidR="00347FC2" w:rsidRDefault="00347FC2" w:rsidP="00347FC2">
      <w:pPr>
        <w:pStyle w:val="ListParagraph"/>
        <w:numPr>
          <w:ilvl w:val="3"/>
          <w:numId w:val="1"/>
        </w:numPr>
        <w:rPr>
          <w:lang w:val="en-US"/>
        </w:rPr>
      </w:pPr>
      <w:r w:rsidRPr="00347FC2">
        <w:rPr>
          <w:lang w:val="en-US"/>
        </w:rPr>
        <w:t>pointed to dysfunctional attitudes, errors in thinking, the cognitive triad, and automatic thoughts as the keys to the clinical syndrome</w:t>
      </w:r>
    </w:p>
    <w:p w14:paraId="5124FB45" w14:textId="77777777" w:rsidR="00D17BDF" w:rsidRDefault="00D17BDF" w:rsidP="00347FC2">
      <w:pPr>
        <w:pStyle w:val="ListParagraph"/>
        <w:numPr>
          <w:ilvl w:val="3"/>
          <w:numId w:val="1"/>
        </w:numPr>
        <w:rPr>
          <w:lang w:val="en-US"/>
        </w:rPr>
      </w:pPr>
      <w:r w:rsidRPr="00D17BDF">
        <w:rPr>
          <w:lang w:val="en-US"/>
        </w:rPr>
        <w:t>steady onslaught of dysfunctional attitudes and illogical thinking eventually triggers extended rounds of negative thinking in these individuals. The thinking typically takes three forms and is therefore termed the cognitive triad:</w:t>
      </w:r>
    </w:p>
    <w:p w14:paraId="364405FF" w14:textId="77777777" w:rsidR="00D17BDF" w:rsidRDefault="00D17BDF" w:rsidP="00D17BDF">
      <w:pPr>
        <w:pStyle w:val="ListParagraph"/>
        <w:numPr>
          <w:ilvl w:val="4"/>
          <w:numId w:val="1"/>
        </w:numPr>
        <w:rPr>
          <w:lang w:val="en-US"/>
        </w:rPr>
      </w:pPr>
      <w:r w:rsidRPr="00D17BDF">
        <w:rPr>
          <w:lang w:val="en-US"/>
        </w:rPr>
        <w:t xml:space="preserve"> their experiences</w:t>
      </w:r>
    </w:p>
    <w:p w14:paraId="570B8884" w14:textId="77777777" w:rsidR="00D17BDF" w:rsidRDefault="00D17BDF" w:rsidP="00D17BDF">
      <w:pPr>
        <w:pStyle w:val="ListParagraph"/>
        <w:numPr>
          <w:ilvl w:val="4"/>
          <w:numId w:val="1"/>
        </w:numPr>
        <w:rPr>
          <w:lang w:val="en-US"/>
        </w:rPr>
      </w:pPr>
      <w:r w:rsidRPr="00D17BDF">
        <w:rPr>
          <w:lang w:val="en-US"/>
        </w:rPr>
        <w:t>themselves</w:t>
      </w:r>
    </w:p>
    <w:p w14:paraId="24CF5BC6" w14:textId="6ABEC7E7" w:rsidR="00347FC2" w:rsidRDefault="00D17BDF" w:rsidP="00D17BDF">
      <w:pPr>
        <w:pStyle w:val="ListParagraph"/>
        <w:numPr>
          <w:ilvl w:val="4"/>
          <w:numId w:val="1"/>
        </w:numPr>
        <w:rPr>
          <w:lang w:val="en-US"/>
        </w:rPr>
      </w:pPr>
      <w:r w:rsidRPr="00D17BDF">
        <w:rPr>
          <w:lang w:val="en-US"/>
        </w:rPr>
        <w:t>their futures in negative ways that lead them to feel depressed</w:t>
      </w:r>
    </w:p>
    <w:p w14:paraId="3407E8D2" w14:textId="1B397519" w:rsidR="00C36AA8" w:rsidRDefault="00C36AA8" w:rsidP="00C36AA8">
      <w:pPr>
        <w:pStyle w:val="ListParagraph"/>
        <w:numPr>
          <w:ilvl w:val="3"/>
          <w:numId w:val="1"/>
        </w:numPr>
        <w:rPr>
          <w:lang w:val="en-US"/>
        </w:rPr>
      </w:pPr>
      <w:r>
        <w:rPr>
          <w:lang w:val="en-US"/>
        </w:rPr>
        <w:t>Automatic Thoughts</w:t>
      </w:r>
    </w:p>
    <w:p w14:paraId="064DF642" w14:textId="2BEB1AEC" w:rsidR="00C36AA8" w:rsidRDefault="004350D8" w:rsidP="00C36AA8">
      <w:pPr>
        <w:pStyle w:val="ListParagraph"/>
        <w:numPr>
          <w:ilvl w:val="4"/>
          <w:numId w:val="1"/>
        </w:numPr>
        <w:rPr>
          <w:lang w:val="en-US"/>
        </w:rPr>
      </w:pPr>
      <w:r w:rsidRPr="004350D8">
        <w:rPr>
          <w:lang w:val="en-US"/>
        </w:rPr>
        <w:t>specific upsetting thoughts that arise unbidden</w:t>
      </w:r>
    </w:p>
    <w:p w14:paraId="7574A659" w14:textId="33E7A622" w:rsidR="004350D8" w:rsidRDefault="004350D8" w:rsidP="00C36AA8">
      <w:pPr>
        <w:pStyle w:val="ListParagraph"/>
        <w:numPr>
          <w:ilvl w:val="4"/>
          <w:numId w:val="1"/>
        </w:numPr>
        <w:rPr>
          <w:lang w:val="en-US"/>
        </w:rPr>
      </w:pPr>
      <w:r w:rsidRPr="004350D8">
        <w:rPr>
          <w:lang w:val="en-US"/>
        </w:rPr>
        <w:t>Beck labels these thoughts “automatic” because they seem to just happen, as if by reflex</w:t>
      </w:r>
    </w:p>
    <w:p w14:paraId="58DD357A" w14:textId="4790CC12" w:rsidR="004350D8" w:rsidRDefault="00903E82" w:rsidP="00903E82">
      <w:pPr>
        <w:pStyle w:val="ListParagraph"/>
        <w:numPr>
          <w:ilvl w:val="1"/>
          <w:numId w:val="1"/>
        </w:numPr>
        <w:rPr>
          <w:lang w:val="en-US"/>
        </w:rPr>
      </w:pPr>
      <w:r w:rsidRPr="00903E82">
        <w:rPr>
          <w:lang w:val="en-US"/>
        </w:rPr>
        <w:t>How Do Socio-Cultural Theorists Explain Depression?</w:t>
      </w:r>
    </w:p>
    <w:p w14:paraId="18F1A1DD" w14:textId="1FC0EA1C" w:rsidR="00903E82" w:rsidRDefault="00903E82" w:rsidP="00903E82">
      <w:pPr>
        <w:pStyle w:val="ListParagraph"/>
        <w:numPr>
          <w:ilvl w:val="2"/>
          <w:numId w:val="1"/>
        </w:numPr>
        <w:rPr>
          <w:lang w:val="en-US"/>
        </w:rPr>
      </w:pPr>
      <w:r w:rsidRPr="00903E82">
        <w:rPr>
          <w:lang w:val="en-US"/>
        </w:rPr>
        <w:t>social forces play an important role in the development of major depressive disorder</w:t>
      </w:r>
    </w:p>
    <w:p w14:paraId="46E1F330" w14:textId="512A7598" w:rsidR="00903E82" w:rsidRDefault="00A364D3" w:rsidP="00903E82">
      <w:pPr>
        <w:pStyle w:val="ListParagraph"/>
        <w:numPr>
          <w:ilvl w:val="2"/>
          <w:numId w:val="1"/>
        </w:numPr>
        <w:rPr>
          <w:lang w:val="en-US"/>
        </w:rPr>
      </w:pPr>
      <w:r w:rsidRPr="00A364D3">
        <w:rPr>
          <w:lang w:val="en-US"/>
        </w:rPr>
        <w:t>often triggered by outside stressors</w:t>
      </w:r>
    </w:p>
    <w:p w14:paraId="64EE3BE8" w14:textId="01864712" w:rsidR="00A364D3" w:rsidRDefault="005F77B8" w:rsidP="00903E82">
      <w:pPr>
        <w:pStyle w:val="ListParagraph"/>
        <w:numPr>
          <w:ilvl w:val="2"/>
          <w:numId w:val="1"/>
        </w:numPr>
        <w:rPr>
          <w:lang w:val="en-US"/>
        </w:rPr>
      </w:pPr>
      <w:r w:rsidRPr="005F77B8">
        <w:rPr>
          <w:lang w:val="en-US"/>
        </w:rPr>
        <w:lastRenderedPageBreak/>
        <w:t>he unavailability of social support seems to play a significant role in the onset of depression</w:t>
      </w:r>
    </w:p>
    <w:p w14:paraId="17613E5B" w14:textId="40A67A15" w:rsidR="005F77B8" w:rsidRDefault="005F77B8" w:rsidP="00903E82">
      <w:pPr>
        <w:pStyle w:val="ListParagraph"/>
        <w:numPr>
          <w:ilvl w:val="2"/>
          <w:numId w:val="1"/>
        </w:numPr>
        <w:rPr>
          <w:lang w:val="en-US"/>
        </w:rPr>
      </w:pPr>
      <w:r w:rsidRPr="005F77B8">
        <w:rPr>
          <w:lang w:val="en-US"/>
        </w:rPr>
        <w:t>People who are separated or divorced display three times the depression rate of married or widowed persons, and double the rate of people who have never been married</w:t>
      </w:r>
    </w:p>
    <w:p w14:paraId="4DA64ACC" w14:textId="77777777" w:rsidR="005F77B8" w:rsidRPr="00A34C05" w:rsidRDefault="005F77B8" w:rsidP="00903E82">
      <w:pPr>
        <w:pStyle w:val="ListParagraph"/>
        <w:numPr>
          <w:ilvl w:val="2"/>
          <w:numId w:val="1"/>
        </w:numPr>
        <w:rPr>
          <w:lang w:val="en-US"/>
        </w:rPr>
      </w:pPr>
    </w:p>
    <w:p w14:paraId="69769DDC" w14:textId="77777777" w:rsidR="00A02F51" w:rsidRPr="00A34C05" w:rsidRDefault="00A02F51" w:rsidP="00A34C05">
      <w:pPr>
        <w:rPr>
          <w:lang w:val="en-US"/>
        </w:rPr>
      </w:pPr>
    </w:p>
    <w:p w14:paraId="71A4D73A" w14:textId="5DD73FBB" w:rsidR="0093332B" w:rsidRDefault="0093332B" w:rsidP="0093332B">
      <w:pPr>
        <w:pStyle w:val="ListParagraph"/>
        <w:numPr>
          <w:ilvl w:val="0"/>
          <w:numId w:val="1"/>
        </w:numPr>
        <w:rPr>
          <w:lang w:val="en-US"/>
        </w:rPr>
      </w:pPr>
      <w:r>
        <w:rPr>
          <w:lang w:val="en-US"/>
        </w:rPr>
        <w:t>Bipolar Disorder</w:t>
      </w:r>
    </w:p>
    <w:p w14:paraId="25B4CC11" w14:textId="0C63AF39" w:rsidR="0093332B" w:rsidRDefault="0093332B" w:rsidP="0093332B">
      <w:pPr>
        <w:pStyle w:val="ListParagraph"/>
        <w:numPr>
          <w:ilvl w:val="1"/>
          <w:numId w:val="1"/>
        </w:numPr>
        <w:rPr>
          <w:lang w:val="en-US"/>
        </w:rPr>
      </w:pPr>
      <w:r w:rsidRPr="0093332B">
        <w:rPr>
          <w:lang w:val="en-US"/>
        </w:rPr>
        <w:t>a mood disorder in which periods of mania alternate with periods of depression</w:t>
      </w:r>
    </w:p>
    <w:p w14:paraId="6745C617" w14:textId="3BE36CC4" w:rsidR="00F8102C" w:rsidRDefault="00FC6385" w:rsidP="0093332B">
      <w:pPr>
        <w:pStyle w:val="ListParagraph"/>
        <w:numPr>
          <w:ilvl w:val="1"/>
          <w:numId w:val="1"/>
        </w:numPr>
        <w:rPr>
          <w:lang w:val="en-US"/>
        </w:rPr>
      </w:pPr>
      <w:r w:rsidRPr="00FC6385">
        <w:rPr>
          <w:lang w:val="en-US"/>
        </w:rPr>
        <w:t>They shift back and forth between extreme moods, experiencing both the lows of depression and the highs of mania</w:t>
      </w:r>
    </w:p>
    <w:p w14:paraId="1ED069E1" w14:textId="3E17C7CB" w:rsidR="00EA24F0" w:rsidRDefault="00DC2F41" w:rsidP="0093332B">
      <w:pPr>
        <w:pStyle w:val="ListParagraph"/>
        <w:numPr>
          <w:ilvl w:val="1"/>
          <w:numId w:val="1"/>
        </w:numPr>
        <w:rPr>
          <w:lang w:val="en-US"/>
        </w:rPr>
      </w:pPr>
      <w:r w:rsidRPr="00DC2F41">
        <w:rPr>
          <w:lang w:val="en-US"/>
        </w:rPr>
        <w:t xml:space="preserve">symptoms of mania span the same areas of functioning—emotional, motivational, </w:t>
      </w:r>
      <w:proofErr w:type="spellStart"/>
      <w:r w:rsidRPr="00DC2F41">
        <w:rPr>
          <w:lang w:val="en-US"/>
        </w:rPr>
        <w:t>behavioural</w:t>
      </w:r>
      <w:proofErr w:type="spellEnd"/>
      <w:r w:rsidRPr="00DC2F41">
        <w:rPr>
          <w:lang w:val="en-US"/>
        </w:rPr>
        <w:t>, cognitive, and physical</w:t>
      </w:r>
    </w:p>
    <w:p w14:paraId="31589C46" w14:textId="1DD6BB9A" w:rsidR="00DC2F41" w:rsidRDefault="008E0E4F" w:rsidP="0093332B">
      <w:pPr>
        <w:pStyle w:val="ListParagraph"/>
        <w:numPr>
          <w:ilvl w:val="1"/>
          <w:numId w:val="1"/>
        </w:numPr>
        <w:rPr>
          <w:lang w:val="en-US"/>
        </w:rPr>
      </w:pPr>
      <w:r w:rsidRPr="008E0E4F">
        <w:rPr>
          <w:lang w:val="en-US"/>
        </w:rPr>
        <w:t>In mania, people have active, powerful emotions in search of an outlet</w:t>
      </w:r>
    </w:p>
    <w:p w14:paraId="51E7C136" w14:textId="31D729E9" w:rsidR="008E0E4F" w:rsidRDefault="008E0E4F" w:rsidP="0093332B">
      <w:pPr>
        <w:pStyle w:val="ListParagraph"/>
        <w:numPr>
          <w:ilvl w:val="1"/>
          <w:numId w:val="1"/>
        </w:numPr>
        <w:rPr>
          <w:lang w:val="en-US"/>
        </w:rPr>
      </w:pPr>
      <w:r w:rsidRPr="008E0E4F">
        <w:rPr>
          <w:lang w:val="en-US"/>
        </w:rPr>
        <w:t>Their mood of euphoric joy or extreme agitation is out of all proportion to the actual events in the person's life</w:t>
      </w:r>
    </w:p>
    <w:p w14:paraId="266FAC2F" w14:textId="21F5C244" w:rsidR="008E0E4F" w:rsidRDefault="00693CC7" w:rsidP="0093332B">
      <w:pPr>
        <w:pStyle w:val="ListParagraph"/>
        <w:numPr>
          <w:ilvl w:val="1"/>
          <w:numId w:val="1"/>
        </w:numPr>
        <w:rPr>
          <w:lang w:val="en-US"/>
        </w:rPr>
      </w:pPr>
      <w:r w:rsidRPr="00693CC7">
        <w:rPr>
          <w:lang w:val="en-US"/>
        </w:rPr>
        <w:t>want constant excitement, involvement, and companionship</w:t>
      </w:r>
    </w:p>
    <w:p w14:paraId="6C2A703C" w14:textId="46477911" w:rsidR="00693CC7" w:rsidRDefault="00D37C39" w:rsidP="0093332B">
      <w:pPr>
        <w:pStyle w:val="ListParagraph"/>
        <w:numPr>
          <w:ilvl w:val="1"/>
          <w:numId w:val="1"/>
        </w:numPr>
        <w:rPr>
          <w:lang w:val="en-US"/>
        </w:rPr>
      </w:pPr>
      <w:r w:rsidRPr="00D37C39">
        <w:rPr>
          <w:lang w:val="en-US"/>
        </w:rPr>
        <w:t>move quickly and talk rapidly and loudly</w:t>
      </w:r>
    </w:p>
    <w:p w14:paraId="3EFC60C9" w14:textId="0AFDA080" w:rsidR="00D37C39" w:rsidRDefault="00D37C39" w:rsidP="0093332B">
      <w:pPr>
        <w:pStyle w:val="ListParagraph"/>
        <w:numPr>
          <w:ilvl w:val="1"/>
          <w:numId w:val="1"/>
        </w:numPr>
        <w:rPr>
          <w:lang w:val="en-US"/>
        </w:rPr>
      </w:pPr>
      <w:r>
        <w:rPr>
          <w:lang w:val="en-US"/>
        </w:rPr>
        <w:t>Bad judgement</w:t>
      </w:r>
    </w:p>
    <w:p w14:paraId="3F03037A" w14:textId="4862E3A5" w:rsidR="00D37C39" w:rsidRDefault="006750C7" w:rsidP="0093332B">
      <w:pPr>
        <w:pStyle w:val="ListParagraph"/>
        <w:numPr>
          <w:ilvl w:val="1"/>
          <w:numId w:val="1"/>
        </w:numPr>
        <w:rPr>
          <w:lang w:val="en-US"/>
        </w:rPr>
      </w:pPr>
      <w:r>
        <w:rPr>
          <w:lang w:val="en-US"/>
        </w:rPr>
        <w:t>Energetic</w:t>
      </w:r>
    </w:p>
    <w:p w14:paraId="14C405C3" w14:textId="7EFB349C" w:rsidR="006750C7" w:rsidRDefault="006750C7" w:rsidP="0093332B">
      <w:pPr>
        <w:pStyle w:val="ListParagraph"/>
        <w:numPr>
          <w:ilvl w:val="1"/>
          <w:numId w:val="1"/>
        </w:numPr>
        <w:rPr>
          <w:lang w:val="en-US"/>
        </w:rPr>
      </w:pPr>
      <w:r w:rsidRPr="006750C7">
        <w:rPr>
          <w:lang w:val="en-US"/>
        </w:rPr>
        <w:t xml:space="preserve">inflated opinion of themselves, and sometimes their self-esteem approaches grandiosity </w:t>
      </w:r>
    </w:p>
    <w:p w14:paraId="061E4C5F" w14:textId="78E79464" w:rsidR="006750C7" w:rsidRDefault="006750C7" w:rsidP="0093332B">
      <w:pPr>
        <w:pStyle w:val="ListParagraph"/>
        <w:numPr>
          <w:ilvl w:val="1"/>
          <w:numId w:val="1"/>
        </w:numPr>
        <w:rPr>
          <w:lang w:val="en-US"/>
        </w:rPr>
      </w:pPr>
      <w:r w:rsidRPr="006750C7">
        <w:rPr>
          <w:lang w:val="en-US"/>
        </w:rPr>
        <w:t>get little sleep, yet feel and act wide awake</w:t>
      </w:r>
    </w:p>
    <w:p w14:paraId="6734CBFE" w14:textId="49A57D11" w:rsidR="006750C7" w:rsidRDefault="008F5096" w:rsidP="006750C7">
      <w:pPr>
        <w:rPr>
          <w:lang w:val="en-US"/>
        </w:rPr>
      </w:pPr>
      <w:r w:rsidRPr="008F5096">
        <w:rPr>
          <w:lang w:val="en-US"/>
        </w:rPr>
        <w:t>Anxiety Disorders</w:t>
      </w:r>
    </w:p>
    <w:p w14:paraId="6CBBC1D3" w14:textId="7E7CF1F5" w:rsidR="008F5096" w:rsidRDefault="00401517" w:rsidP="008F5096">
      <w:pPr>
        <w:pStyle w:val="ListParagraph"/>
        <w:numPr>
          <w:ilvl w:val="0"/>
          <w:numId w:val="1"/>
        </w:numPr>
        <w:rPr>
          <w:lang w:val="en-US"/>
        </w:rPr>
      </w:pPr>
      <w:r w:rsidRPr="00401517">
        <w:rPr>
          <w:lang w:val="en-US"/>
        </w:rPr>
        <w:t>disabling levels of fear and anxiety that they cannot lead a normal li</w:t>
      </w:r>
      <w:r>
        <w:rPr>
          <w:lang w:val="en-US"/>
        </w:rPr>
        <w:t>fe</w:t>
      </w:r>
    </w:p>
    <w:p w14:paraId="1A5B342D" w14:textId="106C5446" w:rsidR="00401517" w:rsidRDefault="00401517" w:rsidP="008F5096">
      <w:pPr>
        <w:pStyle w:val="ListParagraph"/>
        <w:numPr>
          <w:ilvl w:val="0"/>
          <w:numId w:val="1"/>
        </w:numPr>
        <w:rPr>
          <w:lang w:val="en-US"/>
        </w:rPr>
      </w:pPr>
      <w:r w:rsidRPr="00401517">
        <w:rPr>
          <w:lang w:val="en-US"/>
        </w:rPr>
        <w:t>discomfort is too severe or too frequent; it lasts too long; or it is triggered too easily</w:t>
      </w:r>
    </w:p>
    <w:p w14:paraId="706CC51D" w14:textId="62574569" w:rsidR="00401517" w:rsidRDefault="009E7588" w:rsidP="008F5096">
      <w:pPr>
        <w:pStyle w:val="ListParagraph"/>
        <w:numPr>
          <w:ilvl w:val="0"/>
          <w:numId w:val="1"/>
        </w:numPr>
        <w:rPr>
          <w:lang w:val="en-US"/>
        </w:rPr>
      </w:pPr>
      <w:r w:rsidRPr="009E7588">
        <w:rPr>
          <w:lang w:val="en-US"/>
        </w:rPr>
        <w:t>Generalized Anxiety Disorder</w:t>
      </w:r>
      <w:r>
        <w:rPr>
          <w:lang w:val="en-US"/>
        </w:rPr>
        <w:t xml:space="preserve"> (GAD)</w:t>
      </w:r>
    </w:p>
    <w:p w14:paraId="490EA629" w14:textId="136877E2" w:rsidR="009E7588" w:rsidRDefault="00DA31D3" w:rsidP="009E7588">
      <w:pPr>
        <w:pStyle w:val="ListParagraph"/>
        <w:numPr>
          <w:ilvl w:val="1"/>
          <w:numId w:val="1"/>
        </w:numPr>
        <w:rPr>
          <w:lang w:val="en-US"/>
        </w:rPr>
      </w:pPr>
      <w:r w:rsidRPr="00DA31D3">
        <w:rPr>
          <w:lang w:val="en-US"/>
        </w:rPr>
        <w:t>an anxiety disorder in which people feel excessive anxiety and worry under most circumstances</w:t>
      </w:r>
    </w:p>
    <w:p w14:paraId="29CBC277" w14:textId="1A27760B" w:rsidR="00DA31D3" w:rsidRDefault="00DA31D3" w:rsidP="009E7588">
      <w:pPr>
        <w:pStyle w:val="ListParagraph"/>
        <w:numPr>
          <w:ilvl w:val="1"/>
          <w:numId w:val="1"/>
        </w:numPr>
        <w:rPr>
          <w:lang w:val="en-US"/>
        </w:rPr>
      </w:pPr>
      <w:r w:rsidRPr="00DA31D3">
        <w:rPr>
          <w:lang w:val="en-US"/>
        </w:rPr>
        <w:t xml:space="preserve">accompanied by at least three of the following symptoms: restlessness, keyed-up </w:t>
      </w:r>
      <w:proofErr w:type="spellStart"/>
      <w:r w:rsidRPr="00DA31D3">
        <w:rPr>
          <w:lang w:val="en-US"/>
        </w:rPr>
        <w:t>behaviour</w:t>
      </w:r>
      <w:proofErr w:type="spellEnd"/>
      <w:r w:rsidRPr="00DA31D3">
        <w:rPr>
          <w:lang w:val="en-US"/>
        </w:rPr>
        <w:t>, fatigue, difficulty concentrating, muscle tension, and sleep problems</w:t>
      </w:r>
    </w:p>
    <w:p w14:paraId="54823921" w14:textId="03688AD1" w:rsidR="00DA31D3" w:rsidRDefault="00693D79" w:rsidP="009E7588">
      <w:pPr>
        <w:pStyle w:val="ListParagraph"/>
        <w:numPr>
          <w:ilvl w:val="1"/>
          <w:numId w:val="1"/>
        </w:numPr>
        <w:rPr>
          <w:lang w:val="en-US"/>
        </w:rPr>
      </w:pPr>
      <w:r w:rsidRPr="00693D79">
        <w:rPr>
          <w:lang w:val="en-US"/>
        </w:rPr>
        <w:t>worrying causes self-doubt, and the simplest decision represents a risky outcome; for exampl</w:t>
      </w:r>
      <w:r>
        <w:rPr>
          <w:lang w:val="en-US"/>
        </w:rPr>
        <w:t>e</w:t>
      </w:r>
    </w:p>
    <w:p w14:paraId="5CA2315E" w14:textId="6A329B9D" w:rsidR="00693D79" w:rsidRDefault="00693D79" w:rsidP="00693D79">
      <w:pPr>
        <w:pStyle w:val="ListParagraph"/>
        <w:numPr>
          <w:ilvl w:val="1"/>
          <w:numId w:val="1"/>
        </w:numPr>
        <w:rPr>
          <w:lang w:val="en-US"/>
        </w:rPr>
      </w:pPr>
      <w:r w:rsidRPr="00693D79">
        <w:rPr>
          <w:lang w:val="en-US"/>
        </w:rPr>
        <w:t>How Do Cognitive Theorists Explain Generalized Anxiety Disorder?</w:t>
      </w:r>
    </w:p>
    <w:p w14:paraId="3288B4E5" w14:textId="4A65AB1C" w:rsidR="00693D79" w:rsidRDefault="00E13531" w:rsidP="00693D79">
      <w:pPr>
        <w:pStyle w:val="ListParagraph"/>
        <w:numPr>
          <w:ilvl w:val="2"/>
          <w:numId w:val="1"/>
        </w:numPr>
        <w:rPr>
          <w:lang w:val="en-US"/>
        </w:rPr>
      </w:pPr>
      <w:r>
        <w:rPr>
          <w:lang w:val="en-US"/>
        </w:rPr>
        <w:t>c</w:t>
      </w:r>
      <w:r w:rsidRPr="00E13531">
        <w:rPr>
          <w:lang w:val="en-US"/>
        </w:rPr>
        <w:t>aused in part by dysfunctional assumptions</w:t>
      </w:r>
    </w:p>
    <w:p w14:paraId="0E3D838F" w14:textId="2858ED3E" w:rsidR="00E13531" w:rsidRDefault="00E13531" w:rsidP="00E13531">
      <w:pPr>
        <w:pStyle w:val="ListParagraph"/>
        <w:numPr>
          <w:ilvl w:val="1"/>
          <w:numId w:val="1"/>
        </w:numPr>
        <w:rPr>
          <w:lang w:val="en-US"/>
        </w:rPr>
      </w:pPr>
      <w:r w:rsidRPr="00E13531">
        <w:rPr>
          <w:lang w:val="en-US"/>
        </w:rPr>
        <w:t>How Do Neuroscientists Explain Generalized Anxiety Disorder?</w:t>
      </w:r>
    </w:p>
    <w:p w14:paraId="76923664" w14:textId="250C5EF3" w:rsidR="00E13531" w:rsidRDefault="00CB795C" w:rsidP="00E13531">
      <w:pPr>
        <w:pStyle w:val="ListParagraph"/>
        <w:numPr>
          <w:ilvl w:val="2"/>
          <w:numId w:val="1"/>
        </w:numPr>
        <w:rPr>
          <w:lang w:val="en-US"/>
        </w:rPr>
      </w:pPr>
      <w:r w:rsidRPr="00CB795C">
        <w:rPr>
          <w:lang w:val="en-US"/>
        </w:rPr>
        <w:t>neurotransmitter imbalances</w:t>
      </w:r>
    </w:p>
    <w:p w14:paraId="66A36864" w14:textId="625D5F99" w:rsidR="00CB795C" w:rsidRDefault="00AB6F5A" w:rsidP="00E13531">
      <w:pPr>
        <w:pStyle w:val="ListParagraph"/>
        <w:numPr>
          <w:ilvl w:val="2"/>
          <w:numId w:val="1"/>
        </w:numPr>
        <w:rPr>
          <w:lang w:val="en-US"/>
        </w:rPr>
      </w:pPr>
      <w:r w:rsidRPr="00AB6F5A">
        <w:rPr>
          <w:lang w:val="en-US"/>
        </w:rPr>
        <w:t>malfunction in this feedback system may cause fear or anxiety to go unchecked</w:t>
      </w:r>
    </w:p>
    <w:p w14:paraId="33296998" w14:textId="171D9FD4" w:rsidR="00FE4E17" w:rsidRDefault="00FE4E17" w:rsidP="00FE4E17">
      <w:pPr>
        <w:pStyle w:val="ListParagraph"/>
        <w:numPr>
          <w:ilvl w:val="2"/>
          <w:numId w:val="1"/>
        </w:numPr>
        <w:rPr>
          <w:lang w:val="en-US"/>
        </w:rPr>
      </w:pPr>
      <w:r>
        <w:rPr>
          <w:lang w:val="en-US"/>
        </w:rPr>
        <w:t>Malfunction in GABA feedback system</w:t>
      </w:r>
    </w:p>
    <w:p w14:paraId="2AB101C0" w14:textId="47A7FFA7" w:rsidR="00AB6F5A" w:rsidRDefault="00AB6F5A" w:rsidP="00AB6F5A">
      <w:pPr>
        <w:pStyle w:val="ListParagraph"/>
        <w:numPr>
          <w:ilvl w:val="0"/>
          <w:numId w:val="1"/>
        </w:numPr>
        <w:rPr>
          <w:lang w:val="en-US"/>
        </w:rPr>
      </w:pPr>
      <w:r w:rsidRPr="00AB6F5A">
        <w:rPr>
          <w:lang w:val="en-US"/>
        </w:rPr>
        <w:t>Social Anxiety Disorde</w:t>
      </w:r>
      <w:r>
        <w:rPr>
          <w:lang w:val="en-US"/>
        </w:rPr>
        <w:t>r</w:t>
      </w:r>
    </w:p>
    <w:p w14:paraId="13077F77" w14:textId="3C427501" w:rsidR="00AB6F5A" w:rsidRDefault="00EA6A08" w:rsidP="00AB6F5A">
      <w:pPr>
        <w:pStyle w:val="ListParagraph"/>
        <w:numPr>
          <w:ilvl w:val="1"/>
          <w:numId w:val="1"/>
        </w:numPr>
        <w:rPr>
          <w:lang w:val="en-US"/>
        </w:rPr>
      </w:pPr>
      <w:r w:rsidRPr="00EA6A08">
        <w:rPr>
          <w:lang w:val="en-US"/>
        </w:rPr>
        <w:t>an anxiety disorder in which people feel severe, persistent, and irrational fears of social or performance situations in which embarrassment may occur</w:t>
      </w:r>
    </w:p>
    <w:p w14:paraId="5C8F8A58" w14:textId="31544D72" w:rsidR="00EA6A08" w:rsidRDefault="00F17B3A" w:rsidP="00AB6F5A">
      <w:pPr>
        <w:pStyle w:val="ListParagraph"/>
        <w:numPr>
          <w:ilvl w:val="1"/>
          <w:numId w:val="1"/>
        </w:numPr>
        <w:rPr>
          <w:lang w:val="en-US"/>
        </w:rPr>
      </w:pPr>
      <w:r w:rsidRPr="00F17B3A">
        <w:rPr>
          <w:lang w:val="en-US"/>
        </w:rPr>
        <w:lastRenderedPageBreak/>
        <w:t>may be narrow, such as a fear of talking in public or writing in front of others, or it may be broad, such as a general fear of functioning poorly in front of others</w:t>
      </w:r>
    </w:p>
    <w:p w14:paraId="0A2BD620" w14:textId="0802F921" w:rsidR="00F17B3A" w:rsidRDefault="00F17B3A" w:rsidP="00AB6F5A">
      <w:pPr>
        <w:pStyle w:val="ListParagraph"/>
        <w:numPr>
          <w:ilvl w:val="1"/>
          <w:numId w:val="1"/>
        </w:numPr>
        <w:rPr>
          <w:lang w:val="en-US"/>
        </w:rPr>
      </w:pPr>
      <w:r w:rsidRPr="00F17B3A">
        <w:rPr>
          <w:lang w:val="en-US"/>
        </w:rPr>
        <w:t>A person who is unable to interact with others or speak in public may fail to perform important responsibilities</w:t>
      </w:r>
    </w:p>
    <w:p w14:paraId="751C1C2F" w14:textId="7079DB92" w:rsidR="00F17B3A" w:rsidRDefault="008C273E" w:rsidP="00AB6F5A">
      <w:pPr>
        <w:pStyle w:val="ListParagraph"/>
        <w:numPr>
          <w:ilvl w:val="1"/>
          <w:numId w:val="1"/>
        </w:numPr>
        <w:rPr>
          <w:lang w:val="en-US"/>
        </w:rPr>
      </w:pPr>
      <w:r w:rsidRPr="008C273E">
        <w:rPr>
          <w:lang w:val="en-US"/>
        </w:rPr>
        <w:t xml:space="preserve">It often begins in late childhood or </w:t>
      </w:r>
      <w:proofErr w:type="gramStart"/>
      <w:r w:rsidRPr="008C273E">
        <w:rPr>
          <w:lang w:val="en-US"/>
        </w:rPr>
        <w:t>adolescence, and</w:t>
      </w:r>
      <w:proofErr w:type="gramEnd"/>
      <w:r w:rsidRPr="008C273E">
        <w:rPr>
          <w:lang w:val="en-US"/>
        </w:rPr>
        <w:t xml:space="preserve"> may continue into adulthood.</w:t>
      </w:r>
    </w:p>
    <w:p w14:paraId="17B1A06F" w14:textId="77777777" w:rsidR="00F6059F" w:rsidRPr="00F6059F" w:rsidRDefault="00F6059F" w:rsidP="00F6059F">
      <w:pPr>
        <w:pStyle w:val="ListParagraph"/>
        <w:numPr>
          <w:ilvl w:val="1"/>
          <w:numId w:val="1"/>
        </w:numPr>
        <w:rPr>
          <w:lang w:val="en-US"/>
        </w:rPr>
      </w:pPr>
      <w:r w:rsidRPr="00F6059F">
        <w:rPr>
          <w:lang w:val="en-US"/>
        </w:rPr>
        <w:t>They hold unrealistically high social standards and so believe that they must perform perfectly in social situations. Given such standards, they cannot develop social goals that are reasonable and achievable.</w:t>
      </w:r>
    </w:p>
    <w:p w14:paraId="14647F65" w14:textId="449D6DB4" w:rsidR="00F6059F" w:rsidRPr="00F6059F" w:rsidRDefault="00F6059F" w:rsidP="00F6059F">
      <w:pPr>
        <w:pStyle w:val="ListParagraph"/>
        <w:numPr>
          <w:ilvl w:val="1"/>
          <w:numId w:val="1"/>
        </w:numPr>
        <w:rPr>
          <w:lang w:val="en-US"/>
        </w:rPr>
      </w:pPr>
      <w:r w:rsidRPr="00F6059F">
        <w:rPr>
          <w:lang w:val="en-US"/>
        </w:rPr>
        <w:t>They view themselves as unattractive social objects.</w:t>
      </w:r>
    </w:p>
    <w:p w14:paraId="6E77FA97" w14:textId="66867D3D" w:rsidR="00F6059F" w:rsidRPr="00F6059F" w:rsidRDefault="00F6059F" w:rsidP="00F6059F">
      <w:pPr>
        <w:pStyle w:val="ListParagraph"/>
        <w:numPr>
          <w:ilvl w:val="1"/>
          <w:numId w:val="1"/>
        </w:numPr>
        <w:rPr>
          <w:lang w:val="en-US"/>
        </w:rPr>
      </w:pPr>
      <w:r w:rsidRPr="00F6059F">
        <w:rPr>
          <w:lang w:val="en-US"/>
        </w:rPr>
        <w:t>They view themselves as socially unskilled and inadequate.</w:t>
      </w:r>
    </w:p>
    <w:p w14:paraId="0BD555D7" w14:textId="507F67BF" w:rsidR="00F6059F" w:rsidRPr="00F6059F" w:rsidRDefault="00F6059F" w:rsidP="00F6059F">
      <w:pPr>
        <w:pStyle w:val="ListParagraph"/>
        <w:numPr>
          <w:ilvl w:val="1"/>
          <w:numId w:val="1"/>
        </w:numPr>
        <w:rPr>
          <w:lang w:val="en-US"/>
        </w:rPr>
      </w:pPr>
      <w:r w:rsidRPr="00F6059F">
        <w:rPr>
          <w:lang w:val="en-US"/>
        </w:rPr>
        <w:t>They believe that they are in danger of behaving incompetently in social situations.</w:t>
      </w:r>
    </w:p>
    <w:p w14:paraId="124ACAA3" w14:textId="42BBFB61" w:rsidR="00F6059F" w:rsidRPr="00F6059F" w:rsidRDefault="00F6059F" w:rsidP="00F6059F">
      <w:pPr>
        <w:pStyle w:val="ListParagraph"/>
        <w:numPr>
          <w:ilvl w:val="1"/>
          <w:numId w:val="1"/>
        </w:numPr>
        <w:rPr>
          <w:lang w:val="en-US"/>
        </w:rPr>
      </w:pPr>
      <w:r w:rsidRPr="00F6059F">
        <w:rPr>
          <w:lang w:val="en-US"/>
        </w:rPr>
        <w:t xml:space="preserve">They believe that clumsy or inept </w:t>
      </w:r>
      <w:proofErr w:type="spellStart"/>
      <w:r w:rsidRPr="00F6059F">
        <w:rPr>
          <w:lang w:val="en-US"/>
        </w:rPr>
        <w:t>behaviours</w:t>
      </w:r>
      <w:proofErr w:type="spellEnd"/>
      <w:r w:rsidRPr="00F6059F">
        <w:rPr>
          <w:lang w:val="en-US"/>
        </w:rPr>
        <w:t xml:space="preserve"> in social situations will always lead to terrible consequences.</w:t>
      </w:r>
    </w:p>
    <w:p w14:paraId="5A4C8529" w14:textId="73349FD2" w:rsidR="00F6059F" w:rsidRDefault="00F6059F" w:rsidP="00F6059F">
      <w:pPr>
        <w:pStyle w:val="ListParagraph"/>
        <w:numPr>
          <w:ilvl w:val="1"/>
          <w:numId w:val="1"/>
        </w:numPr>
        <w:rPr>
          <w:lang w:val="en-US"/>
        </w:rPr>
      </w:pPr>
      <w:r w:rsidRPr="00F6059F">
        <w:rPr>
          <w:lang w:val="en-US"/>
        </w:rPr>
        <w:t>They believe that they have no control over feelings of anxiety that emerge during social situations.</w:t>
      </w:r>
    </w:p>
    <w:p w14:paraId="44E43486" w14:textId="1390614A" w:rsidR="00431387" w:rsidRPr="00F6059F" w:rsidRDefault="00C6528D" w:rsidP="00F6059F">
      <w:pPr>
        <w:pStyle w:val="ListParagraph"/>
        <w:numPr>
          <w:ilvl w:val="1"/>
          <w:numId w:val="1"/>
        </w:numPr>
        <w:rPr>
          <w:lang w:val="en-US"/>
        </w:rPr>
      </w:pPr>
      <w:r w:rsidRPr="00C6528D">
        <w:rPr>
          <w:lang w:val="en-US"/>
        </w:rPr>
        <w:t>Cognitive-</w:t>
      </w:r>
      <w:proofErr w:type="spellStart"/>
      <w:r w:rsidRPr="00C6528D">
        <w:rPr>
          <w:lang w:val="en-US"/>
        </w:rPr>
        <w:t>behavioural</w:t>
      </w:r>
      <w:proofErr w:type="spellEnd"/>
      <w:r w:rsidRPr="00C6528D">
        <w:rPr>
          <w:lang w:val="en-US"/>
        </w:rPr>
        <w:t xml:space="preserve"> theorists contend that, as a result of this cluster of dysfunctional notions, individuals with social anxiety disorder anticipate that social disasters will occur, and so repeatedly perform “avoidance” and “safety” </w:t>
      </w:r>
      <w:proofErr w:type="spellStart"/>
      <w:r w:rsidRPr="00C6528D">
        <w:rPr>
          <w:lang w:val="en-US"/>
        </w:rPr>
        <w:t>behaviours</w:t>
      </w:r>
      <w:proofErr w:type="spellEnd"/>
      <w:r w:rsidRPr="00C6528D">
        <w:rPr>
          <w:lang w:val="en-US"/>
        </w:rPr>
        <w:t xml:space="preserve"> to help prevent or minimize such disasters</w:t>
      </w:r>
    </w:p>
    <w:p w14:paraId="37851E38" w14:textId="15AA72F7" w:rsidR="00F83BD3" w:rsidRDefault="00F83BD3" w:rsidP="00F83BD3">
      <w:pPr>
        <w:pStyle w:val="ListParagraph"/>
        <w:numPr>
          <w:ilvl w:val="0"/>
          <w:numId w:val="1"/>
        </w:numPr>
        <w:rPr>
          <w:lang w:val="en-US"/>
        </w:rPr>
      </w:pPr>
      <w:r>
        <w:rPr>
          <w:lang w:val="en-US"/>
        </w:rPr>
        <w:t>Phobias</w:t>
      </w:r>
    </w:p>
    <w:p w14:paraId="4709216E" w14:textId="523D5DCD" w:rsidR="00F83BD3" w:rsidRDefault="00F83BD3" w:rsidP="00F83BD3">
      <w:pPr>
        <w:pStyle w:val="ListParagraph"/>
        <w:numPr>
          <w:ilvl w:val="1"/>
          <w:numId w:val="1"/>
        </w:numPr>
        <w:rPr>
          <w:lang w:val="en-US"/>
        </w:rPr>
      </w:pPr>
      <w:r w:rsidRPr="00F83BD3">
        <w:rPr>
          <w:lang w:val="en-US"/>
        </w:rPr>
        <w:t>a persistent and unreasonable fear of a particular object, activity, or situation</w:t>
      </w:r>
    </w:p>
    <w:p w14:paraId="1744717E" w14:textId="729C75FE" w:rsidR="00F83BD3" w:rsidRDefault="00D83150" w:rsidP="00F83BD3">
      <w:pPr>
        <w:pStyle w:val="ListParagraph"/>
        <w:numPr>
          <w:ilvl w:val="1"/>
          <w:numId w:val="1"/>
        </w:numPr>
        <w:rPr>
          <w:lang w:val="en-US"/>
        </w:rPr>
      </w:pPr>
      <w:r>
        <w:rPr>
          <w:lang w:val="en-US"/>
        </w:rPr>
        <w:t>Specific Phobia</w:t>
      </w:r>
    </w:p>
    <w:p w14:paraId="77678BB4" w14:textId="330528F3" w:rsidR="00D83150" w:rsidRDefault="00D83150" w:rsidP="00D83150">
      <w:pPr>
        <w:pStyle w:val="ListParagraph"/>
        <w:numPr>
          <w:ilvl w:val="2"/>
          <w:numId w:val="1"/>
        </w:numPr>
        <w:rPr>
          <w:lang w:val="en-US"/>
        </w:rPr>
      </w:pPr>
      <w:r w:rsidRPr="00D83150">
        <w:rPr>
          <w:lang w:val="en-US"/>
        </w:rPr>
        <w:t>specific object or situation</w:t>
      </w:r>
    </w:p>
    <w:p w14:paraId="6800BF00" w14:textId="41705B5B" w:rsidR="00D83150" w:rsidRDefault="00D83150" w:rsidP="00D83150">
      <w:pPr>
        <w:pStyle w:val="ListParagraph"/>
        <w:numPr>
          <w:ilvl w:val="0"/>
          <w:numId w:val="28"/>
        </w:numPr>
        <w:rPr>
          <w:lang w:val="en-US"/>
        </w:rPr>
      </w:pPr>
      <w:r>
        <w:rPr>
          <w:lang w:val="en-US"/>
        </w:rPr>
        <w:t xml:space="preserve">Animals </w:t>
      </w:r>
    </w:p>
    <w:p w14:paraId="0E6D8562" w14:textId="78425A33" w:rsidR="00D83150" w:rsidRDefault="00230D19" w:rsidP="00D83150">
      <w:pPr>
        <w:pStyle w:val="ListParagraph"/>
        <w:numPr>
          <w:ilvl w:val="0"/>
          <w:numId w:val="28"/>
        </w:numPr>
        <w:rPr>
          <w:lang w:val="en-US"/>
        </w:rPr>
      </w:pPr>
      <w:r>
        <w:rPr>
          <w:lang w:val="en-US"/>
        </w:rPr>
        <w:t>Natural Environments</w:t>
      </w:r>
    </w:p>
    <w:p w14:paraId="248B566F" w14:textId="6D65A11D" w:rsidR="00230D19" w:rsidRDefault="00230D19" w:rsidP="00D83150">
      <w:pPr>
        <w:pStyle w:val="ListParagraph"/>
        <w:numPr>
          <w:ilvl w:val="0"/>
          <w:numId w:val="28"/>
        </w:numPr>
        <w:rPr>
          <w:lang w:val="en-US"/>
        </w:rPr>
      </w:pPr>
      <w:r>
        <w:rPr>
          <w:lang w:val="en-US"/>
        </w:rPr>
        <w:t>Situations</w:t>
      </w:r>
    </w:p>
    <w:p w14:paraId="6EE2C121" w14:textId="0D398280" w:rsidR="00230D19" w:rsidRDefault="00230D19" w:rsidP="00D83150">
      <w:pPr>
        <w:pStyle w:val="ListParagraph"/>
        <w:numPr>
          <w:ilvl w:val="0"/>
          <w:numId w:val="28"/>
        </w:numPr>
        <w:rPr>
          <w:lang w:val="en-US"/>
        </w:rPr>
      </w:pPr>
      <w:r>
        <w:rPr>
          <w:lang w:val="en-US"/>
        </w:rPr>
        <w:t xml:space="preserve">Blood and Injections </w:t>
      </w:r>
    </w:p>
    <w:p w14:paraId="72502185" w14:textId="41426F17" w:rsidR="00230D19" w:rsidRDefault="00230D19" w:rsidP="00D83150">
      <w:pPr>
        <w:pStyle w:val="ListParagraph"/>
        <w:numPr>
          <w:ilvl w:val="0"/>
          <w:numId w:val="28"/>
        </w:numPr>
        <w:rPr>
          <w:lang w:val="en-US"/>
        </w:rPr>
      </w:pPr>
      <w:r>
        <w:rPr>
          <w:lang w:val="en-US"/>
        </w:rPr>
        <w:t>Other</w:t>
      </w:r>
    </w:p>
    <w:p w14:paraId="2CAC9B4D" w14:textId="036D0450" w:rsidR="00230D19" w:rsidRDefault="000222DE" w:rsidP="000222DE">
      <w:pPr>
        <w:pStyle w:val="ListParagraph"/>
        <w:numPr>
          <w:ilvl w:val="1"/>
          <w:numId w:val="1"/>
        </w:numPr>
        <w:rPr>
          <w:lang w:val="en-US"/>
        </w:rPr>
      </w:pPr>
      <w:r w:rsidRPr="000222DE">
        <w:rPr>
          <w:lang w:val="en-US"/>
        </w:rPr>
        <w:t xml:space="preserve">According to </w:t>
      </w:r>
      <w:proofErr w:type="spellStart"/>
      <w:r w:rsidRPr="000222DE">
        <w:rPr>
          <w:lang w:val="en-US"/>
        </w:rPr>
        <w:t>behaviourists</w:t>
      </w:r>
      <w:proofErr w:type="spellEnd"/>
      <w:r w:rsidRPr="000222DE">
        <w:rPr>
          <w:lang w:val="en-US"/>
        </w:rPr>
        <w:t>, classical conditioning is one way of acquiring fear reactions to objects or situations that are not really dangerous</w:t>
      </w:r>
    </w:p>
    <w:p w14:paraId="084B1F72" w14:textId="2D264247" w:rsidR="000222DE" w:rsidRDefault="000222DE" w:rsidP="000222DE">
      <w:pPr>
        <w:pStyle w:val="ListParagraph"/>
        <w:numPr>
          <w:ilvl w:val="2"/>
          <w:numId w:val="1"/>
        </w:numPr>
        <w:rPr>
          <w:lang w:val="en-US"/>
        </w:rPr>
      </w:pPr>
      <w:r w:rsidRPr="000222DE">
        <w:rPr>
          <w:lang w:val="en-US"/>
        </w:rPr>
        <w:t>modelling—that is, through observation and imitation</w:t>
      </w:r>
    </w:p>
    <w:p w14:paraId="2FC96979" w14:textId="28D8A566" w:rsidR="000222DE" w:rsidRDefault="00710D57" w:rsidP="00710D57">
      <w:pPr>
        <w:pStyle w:val="ListParagraph"/>
        <w:numPr>
          <w:ilvl w:val="0"/>
          <w:numId w:val="1"/>
        </w:numPr>
        <w:rPr>
          <w:lang w:val="en-US"/>
        </w:rPr>
      </w:pPr>
      <w:r w:rsidRPr="00710D57">
        <w:rPr>
          <w:lang w:val="en-US"/>
        </w:rPr>
        <w:t>Panic Disorder</w:t>
      </w:r>
    </w:p>
    <w:p w14:paraId="1A4E00F1" w14:textId="624D21D5" w:rsidR="009B15D8" w:rsidRDefault="009B15D8" w:rsidP="009B15D8">
      <w:pPr>
        <w:pStyle w:val="ListParagraph"/>
        <w:numPr>
          <w:ilvl w:val="1"/>
          <w:numId w:val="1"/>
        </w:numPr>
        <w:rPr>
          <w:lang w:val="en-US"/>
        </w:rPr>
      </w:pPr>
      <w:r w:rsidRPr="009B15D8">
        <w:rPr>
          <w:lang w:val="en-US"/>
        </w:rPr>
        <w:t>an anxiety disorder characterized by recurrent and unpredictable panic attacks that occur without apparent provocatio</w:t>
      </w:r>
      <w:r>
        <w:rPr>
          <w:lang w:val="en-US"/>
        </w:rPr>
        <w:t>n</w:t>
      </w:r>
    </w:p>
    <w:p w14:paraId="46721911" w14:textId="20DBBC6F" w:rsidR="009B15D8" w:rsidRDefault="009B15D8" w:rsidP="009B15D8">
      <w:pPr>
        <w:pStyle w:val="ListParagraph"/>
        <w:numPr>
          <w:ilvl w:val="1"/>
          <w:numId w:val="1"/>
        </w:numPr>
        <w:rPr>
          <w:lang w:val="en-US"/>
        </w:rPr>
      </w:pPr>
      <w:r>
        <w:rPr>
          <w:lang w:val="en-US"/>
        </w:rPr>
        <w:t>Panic Attacks</w:t>
      </w:r>
    </w:p>
    <w:p w14:paraId="3496D976" w14:textId="2FAFC2AC" w:rsidR="00710D57" w:rsidRDefault="00710D57" w:rsidP="009B15D8">
      <w:pPr>
        <w:pStyle w:val="ListParagraph"/>
        <w:numPr>
          <w:ilvl w:val="2"/>
          <w:numId w:val="1"/>
        </w:numPr>
        <w:rPr>
          <w:lang w:val="en-US"/>
        </w:rPr>
      </w:pPr>
      <w:r w:rsidRPr="00710D57">
        <w:rPr>
          <w:lang w:val="en-US"/>
        </w:rPr>
        <w:t>periodic, short bouts of panic</w:t>
      </w:r>
    </w:p>
    <w:p w14:paraId="04CBFF5A" w14:textId="2EA9F2F1" w:rsidR="00710D57" w:rsidRDefault="00710D57" w:rsidP="009B15D8">
      <w:pPr>
        <w:pStyle w:val="ListParagraph"/>
        <w:numPr>
          <w:ilvl w:val="2"/>
          <w:numId w:val="1"/>
        </w:numPr>
        <w:rPr>
          <w:lang w:val="en-US"/>
        </w:rPr>
      </w:pPr>
      <w:r w:rsidRPr="00710D57">
        <w:rPr>
          <w:lang w:val="en-US"/>
        </w:rPr>
        <w:t>These attacks occur suddenly, as a wave of intense fear, reach a peak within 10 minutes, and gradually pass</w:t>
      </w:r>
    </w:p>
    <w:p w14:paraId="48D9D540" w14:textId="5B50B56F" w:rsidR="00710D57" w:rsidRDefault="001F04F6" w:rsidP="001F04F6">
      <w:pPr>
        <w:pStyle w:val="ListParagraph"/>
        <w:numPr>
          <w:ilvl w:val="2"/>
          <w:numId w:val="1"/>
        </w:numPr>
        <w:rPr>
          <w:lang w:val="en-US"/>
        </w:rPr>
      </w:pPr>
      <w:r>
        <w:rPr>
          <w:lang w:val="en-US"/>
        </w:rPr>
        <w:t xml:space="preserve">Accompanied by </w:t>
      </w:r>
      <w:r w:rsidRPr="001F04F6">
        <w:rPr>
          <w:lang w:val="en-US"/>
        </w:rPr>
        <w:t>agoraphobia</w:t>
      </w:r>
    </w:p>
    <w:p w14:paraId="424D4BD9" w14:textId="70D4C469" w:rsidR="001F04F6" w:rsidRDefault="001F04F6" w:rsidP="001F04F6">
      <w:pPr>
        <w:pStyle w:val="ListParagraph"/>
        <w:numPr>
          <w:ilvl w:val="3"/>
          <w:numId w:val="1"/>
        </w:numPr>
        <w:rPr>
          <w:lang w:val="en-US"/>
        </w:rPr>
      </w:pPr>
      <w:r w:rsidRPr="001F04F6">
        <w:rPr>
          <w:lang w:val="en-US"/>
        </w:rPr>
        <w:t>a phobia that makes people avoid public places or situations in which escape might be difficult or help unavailable should panic symptoms develop</w:t>
      </w:r>
    </w:p>
    <w:p w14:paraId="2D7FDA9E" w14:textId="24F10D48" w:rsidR="00431387" w:rsidRDefault="00431387" w:rsidP="00431387">
      <w:pPr>
        <w:pStyle w:val="ListParagraph"/>
        <w:numPr>
          <w:ilvl w:val="1"/>
          <w:numId w:val="1"/>
        </w:numPr>
        <w:rPr>
          <w:lang w:val="en-US"/>
        </w:rPr>
      </w:pPr>
      <w:r w:rsidRPr="00431387">
        <w:rPr>
          <w:lang w:val="en-US"/>
        </w:rPr>
        <w:t xml:space="preserve">According to cognitive theorists, not only are these individuals hypersensitive to changes in arousal, but once they experience particular bodily sensations, they tend to </w:t>
      </w:r>
      <w:r w:rsidRPr="00431387">
        <w:rPr>
          <w:lang w:val="en-US"/>
        </w:rPr>
        <w:lastRenderedPageBreak/>
        <w:t xml:space="preserve">misinterpret the sensations as signs of a medical catastrophe and fear that the symptoms are </w:t>
      </w:r>
      <w:proofErr w:type="spellStart"/>
      <w:r w:rsidRPr="00431387">
        <w:rPr>
          <w:lang w:val="en-US"/>
        </w:rPr>
        <w:t>signalling</w:t>
      </w:r>
      <w:proofErr w:type="spellEnd"/>
      <w:r w:rsidRPr="00431387">
        <w:rPr>
          <w:lang w:val="en-US"/>
        </w:rPr>
        <w:t xml:space="preserve"> that something dire is about to occur</w:t>
      </w:r>
    </w:p>
    <w:p w14:paraId="4E973BE0" w14:textId="51CABF10" w:rsidR="00C6528D" w:rsidRDefault="00BE0E33" w:rsidP="00C6528D">
      <w:pPr>
        <w:pStyle w:val="ListParagraph"/>
        <w:numPr>
          <w:ilvl w:val="0"/>
          <w:numId w:val="1"/>
        </w:numPr>
        <w:rPr>
          <w:lang w:val="en-US"/>
        </w:rPr>
      </w:pPr>
      <w:r w:rsidRPr="00BE0E33">
        <w:rPr>
          <w:lang w:val="en-US"/>
        </w:rPr>
        <w:t>Obsessive-Compulsive Disorder</w:t>
      </w:r>
    </w:p>
    <w:p w14:paraId="6A1098C2" w14:textId="6A89FC00" w:rsidR="00BE0E33" w:rsidRDefault="008745A8" w:rsidP="00BE0E33">
      <w:pPr>
        <w:pStyle w:val="ListParagraph"/>
        <w:numPr>
          <w:ilvl w:val="1"/>
          <w:numId w:val="1"/>
        </w:numPr>
        <w:rPr>
          <w:lang w:val="en-US"/>
        </w:rPr>
      </w:pPr>
      <w:r w:rsidRPr="008745A8">
        <w:rPr>
          <w:lang w:val="en-US"/>
        </w:rPr>
        <w:t xml:space="preserve">a mental disorder associated with repeated, abnormal, anxiety-provoking thoughts and/or repeated rigid </w:t>
      </w:r>
      <w:r>
        <w:rPr>
          <w:lang w:val="en-US"/>
        </w:rPr>
        <w:t>behaviors</w:t>
      </w:r>
    </w:p>
    <w:p w14:paraId="698E3707" w14:textId="34EE2155" w:rsidR="008745A8" w:rsidRDefault="00145475" w:rsidP="00BE0E33">
      <w:pPr>
        <w:pStyle w:val="ListParagraph"/>
        <w:numPr>
          <w:ilvl w:val="1"/>
          <w:numId w:val="1"/>
        </w:numPr>
        <w:rPr>
          <w:lang w:val="en-US"/>
        </w:rPr>
      </w:pPr>
      <w:r w:rsidRPr="00145475">
        <w:rPr>
          <w:lang w:val="en-US"/>
        </w:rPr>
        <w:t>compulsions sometimes serve to control obsessions</w:t>
      </w:r>
    </w:p>
    <w:p w14:paraId="2E819A2A" w14:textId="4D56CE5B" w:rsidR="00145475" w:rsidRDefault="00E67063" w:rsidP="00BE0E33">
      <w:pPr>
        <w:pStyle w:val="ListParagraph"/>
        <w:numPr>
          <w:ilvl w:val="1"/>
          <w:numId w:val="1"/>
        </w:numPr>
        <w:rPr>
          <w:lang w:val="en-US"/>
        </w:rPr>
      </w:pPr>
      <w:r w:rsidRPr="00E67063">
        <w:rPr>
          <w:lang w:val="en-US"/>
        </w:rPr>
        <w:t>the performance of the compulsive acts reduces the anxiety produced by obsessive thoughts</w:t>
      </w:r>
    </w:p>
    <w:p w14:paraId="16374D22" w14:textId="7E63C67D" w:rsidR="00E67063" w:rsidRDefault="00E67063" w:rsidP="00BE0E33">
      <w:pPr>
        <w:pStyle w:val="ListParagraph"/>
        <w:numPr>
          <w:ilvl w:val="1"/>
          <w:numId w:val="1"/>
        </w:numPr>
        <w:rPr>
          <w:lang w:val="en-US"/>
        </w:rPr>
      </w:pPr>
      <w:r w:rsidRPr="00E67063">
        <w:rPr>
          <w:lang w:val="en-US"/>
        </w:rPr>
        <w:t>Obsessions often take the form of obsessive wishes (for example, repeated wishes that one's spouse would die), impulses (repeated urges to yell out obscenities at work or at a place of worship), images (fleeting visions of forbidden sexual scenes), or doubts (concerns that one has made or will make a wrong decision)</w:t>
      </w:r>
    </w:p>
    <w:p w14:paraId="54C2B3CD" w14:textId="2CD9208F" w:rsidR="00AC3078" w:rsidRDefault="00BF7D8F" w:rsidP="00BE0E33">
      <w:pPr>
        <w:pStyle w:val="ListParagraph"/>
        <w:numPr>
          <w:ilvl w:val="1"/>
          <w:numId w:val="1"/>
        </w:numPr>
        <w:rPr>
          <w:lang w:val="en-US"/>
        </w:rPr>
      </w:pPr>
      <w:r w:rsidRPr="00BF7D8F">
        <w:rPr>
          <w:lang w:val="en-US"/>
        </w:rPr>
        <w:t>How Do Cognitive-</w:t>
      </w:r>
      <w:proofErr w:type="spellStart"/>
      <w:r w:rsidRPr="00BF7D8F">
        <w:rPr>
          <w:lang w:val="en-US"/>
        </w:rPr>
        <w:t>Behavioural</w:t>
      </w:r>
      <w:proofErr w:type="spellEnd"/>
      <w:r w:rsidRPr="00BF7D8F">
        <w:rPr>
          <w:lang w:val="en-US"/>
        </w:rPr>
        <w:t xml:space="preserve"> Theorists Explain Obsessive-Compulsive Disorder?</w:t>
      </w:r>
    </w:p>
    <w:p w14:paraId="572E717E" w14:textId="49BA2792" w:rsidR="00E67063" w:rsidRDefault="00BF7D8F" w:rsidP="00AC3078">
      <w:pPr>
        <w:pStyle w:val="ListParagraph"/>
        <w:numPr>
          <w:ilvl w:val="2"/>
          <w:numId w:val="1"/>
        </w:numPr>
        <w:rPr>
          <w:lang w:val="en-US"/>
        </w:rPr>
      </w:pPr>
      <w:r>
        <w:rPr>
          <w:lang w:val="en-US"/>
        </w:rPr>
        <w:t>P</w:t>
      </w:r>
      <w:r w:rsidR="00AC3078" w:rsidRPr="00AC3078">
        <w:rPr>
          <w:lang w:val="en-US"/>
        </w:rPr>
        <w:t>eople stumble upon their compulsions by chance</w:t>
      </w:r>
    </w:p>
    <w:p w14:paraId="6B3B3BFE" w14:textId="058CE91B" w:rsidR="00BF7D8F" w:rsidRDefault="00BF7D8F" w:rsidP="00AC3078">
      <w:pPr>
        <w:pStyle w:val="ListParagraph"/>
        <w:numPr>
          <w:ilvl w:val="2"/>
          <w:numId w:val="1"/>
        </w:numPr>
        <w:rPr>
          <w:lang w:val="en-US"/>
        </w:rPr>
      </w:pPr>
      <w:r>
        <w:rPr>
          <w:lang w:val="en-US"/>
        </w:rPr>
        <w:t>P</w:t>
      </w:r>
      <w:r w:rsidRPr="00BF7D8F">
        <w:rPr>
          <w:lang w:val="en-US"/>
        </w:rPr>
        <w:t>eople learn to perform compulsive acts specifically because such acts reduce the anxiety aroused by their obsessions</w:t>
      </w:r>
    </w:p>
    <w:p w14:paraId="09D754DA" w14:textId="7BE6A537" w:rsidR="00BF7D8F" w:rsidRDefault="00B67B24" w:rsidP="00AC3078">
      <w:pPr>
        <w:pStyle w:val="ListParagraph"/>
        <w:numPr>
          <w:ilvl w:val="2"/>
          <w:numId w:val="1"/>
        </w:numPr>
        <w:rPr>
          <w:lang w:val="en-US"/>
        </w:rPr>
      </w:pPr>
      <w:r w:rsidRPr="00B67B24">
        <w:rPr>
          <w:lang w:val="en-US"/>
        </w:rPr>
        <w:t>people diagnosed with obsessive-compulsive disorder do indeed experience intrusive thoughts more often than other people, resort to more neutralizing strategies, and experience reductions in anxiety after using neutralizing techniques</w:t>
      </w:r>
    </w:p>
    <w:p w14:paraId="5A5D2E6F" w14:textId="5C906C88" w:rsidR="00B67B24" w:rsidRDefault="00B67B24" w:rsidP="00B67B24">
      <w:pPr>
        <w:pStyle w:val="ListParagraph"/>
        <w:numPr>
          <w:ilvl w:val="1"/>
          <w:numId w:val="1"/>
        </w:numPr>
        <w:rPr>
          <w:lang w:val="en-US"/>
        </w:rPr>
      </w:pPr>
      <w:r w:rsidRPr="00B67B24">
        <w:rPr>
          <w:lang w:val="en-US"/>
        </w:rPr>
        <w:t>How Do Neuroscientists Explain Obsessive-Compulsive Disorder?</w:t>
      </w:r>
    </w:p>
    <w:p w14:paraId="2BA095D1" w14:textId="0751CF08" w:rsidR="00B67B24" w:rsidRPr="00B67B24" w:rsidRDefault="00B67B24" w:rsidP="00B67B24">
      <w:pPr>
        <w:pStyle w:val="ListParagraph"/>
        <w:numPr>
          <w:ilvl w:val="0"/>
          <w:numId w:val="29"/>
        </w:numPr>
        <w:rPr>
          <w:lang w:val="en-US"/>
        </w:rPr>
      </w:pPr>
      <w:r w:rsidRPr="00B67B24">
        <w:rPr>
          <w:lang w:val="en-US"/>
        </w:rPr>
        <w:t>abnormally low activity of the neurotransmitter serotonin</w:t>
      </w:r>
    </w:p>
    <w:p w14:paraId="1B898F79" w14:textId="5826F78F" w:rsidR="00B67B24" w:rsidRDefault="00682279" w:rsidP="00B67B24">
      <w:pPr>
        <w:pStyle w:val="ListParagraph"/>
        <w:numPr>
          <w:ilvl w:val="0"/>
          <w:numId w:val="29"/>
        </w:numPr>
        <w:rPr>
          <w:lang w:val="en-US"/>
        </w:rPr>
      </w:pPr>
      <w:r w:rsidRPr="00682279">
        <w:rPr>
          <w:lang w:val="en-US"/>
        </w:rPr>
        <w:t>abnormal activity in key brain structures</w:t>
      </w:r>
    </w:p>
    <w:p w14:paraId="69F4021D" w14:textId="6CD5C9B2" w:rsidR="00682279" w:rsidRDefault="00682279" w:rsidP="00682279">
      <w:pPr>
        <w:pStyle w:val="ListParagraph"/>
        <w:numPr>
          <w:ilvl w:val="2"/>
          <w:numId w:val="1"/>
        </w:numPr>
        <w:rPr>
          <w:lang w:val="en-US"/>
        </w:rPr>
      </w:pPr>
      <w:r>
        <w:rPr>
          <w:lang w:val="en-US"/>
        </w:rPr>
        <w:t>D</w:t>
      </w:r>
      <w:r w:rsidRPr="00682279">
        <w:rPr>
          <w:lang w:val="en-US"/>
        </w:rPr>
        <w:t>isorder may be caused by low serotonin activity</w:t>
      </w:r>
    </w:p>
    <w:p w14:paraId="690B2D4D" w14:textId="0FC095E6" w:rsidR="00682279" w:rsidRDefault="00437F10" w:rsidP="00682279">
      <w:pPr>
        <w:pStyle w:val="ListParagraph"/>
        <w:numPr>
          <w:ilvl w:val="2"/>
          <w:numId w:val="1"/>
        </w:numPr>
        <w:rPr>
          <w:lang w:val="en-US"/>
        </w:rPr>
      </w:pPr>
      <w:r w:rsidRPr="00437F10">
        <w:rPr>
          <w:lang w:val="en-US"/>
        </w:rPr>
        <w:t>orbitofrontal cortex, a region in the prefrontal cortex, and the caudate nuclei, structures located within the basal ganglia</w:t>
      </w:r>
    </w:p>
    <w:p w14:paraId="6A4356AB" w14:textId="7B618003" w:rsidR="00437F10" w:rsidRDefault="00437F10" w:rsidP="00682279">
      <w:pPr>
        <w:pStyle w:val="ListParagraph"/>
        <w:numPr>
          <w:ilvl w:val="2"/>
          <w:numId w:val="1"/>
        </w:numPr>
        <w:rPr>
          <w:lang w:val="en-US"/>
        </w:rPr>
      </w:pPr>
      <w:r w:rsidRPr="00437F10">
        <w:rPr>
          <w:lang w:val="en-US"/>
        </w:rPr>
        <w:t>thalamus, the cingulate cortex, the striatum's caudate nucleus and, once again, the amygdala</w:t>
      </w:r>
    </w:p>
    <w:p w14:paraId="6678F3BD" w14:textId="169E591A" w:rsidR="00437F10" w:rsidRDefault="00437F10" w:rsidP="00437F10">
      <w:pPr>
        <w:pStyle w:val="ListParagraph"/>
        <w:numPr>
          <w:ilvl w:val="0"/>
          <w:numId w:val="1"/>
        </w:numPr>
        <w:rPr>
          <w:lang w:val="en-US"/>
        </w:rPr>
      </w:pPr>
      <w:r w:rsidRPr="00437F10">
        <w:rPr>
          <w:lang w:val="en-US"/>
        </w:rPr>
        <w:t>Post-traumatic Stress Disorder (PTSD)</w:t>
      </w:r>
    </w:p>
    <w:p w14:paraId="53CCE7ED" w14:textId="79F452C9" w:rsidR="00437F10" w:rsidRDefault="00AB0C1A" w:rsidP="00437F10">
      <w:pPr>
        <w:pStyle w:val="ListParagraph"/>
        <w:numPr>
          <w:ilvl w:val="1"/>
          <w:numId w:val="1"/>
        </w:numPr>
        <w:rPr>
          <w:lang w:val="en-US"/>
        </w:rPr>
      </w:pPr>
      <w:r w:rsidRPr="00AB0C1A">
        <w:rPr>
          <w:lang w:val="en-US"/>
        </w:rPr>
        <w:t>an anxiety disorder in which fear and related symptoms continue to be experienced long after a traumatic event</w:t>
      </w:r>
    </w:p>
    <w:p w14:paraId="2D18D9DD" w14:textId="56FB0545" w:rsidR="00AB0C1A" w:rsidRDefault="00EC79CF" w:rsidP="00437F10">
      <w:pPr>
        <w:pStyle w:val="ListParagraph"/>
        <w:numPr>
          <w:ilvl w:val="1"/>
          <w:numId w:val="1"/>
        </w:numPr>
        <w:rPr>
          <w:lang w:val="en-US"/>
        </w:rPr>
      </w:pPr>
      <w:r>
        <w:rPr>
          <w:lang w:val="en-US"/>
        </w:rPr>
        <w:t>Acute Stress Disorder</w:t>
      </w:r>
    </w:p>
    <w:p w14:paraId="770611B6" w14:textId="0BD58D73" w:rsidR="00EC79CF" w:rsidRDefault="00EC79CF" w:rsidP="00EC79CF">
      <w:pPr>
        <w:pStyle w:val="ListParagraph"/>
        <w:numPr>
          <w:ilvl w:val="2"/>
          <w:numId w:val="1"/>
        </w:numPr>
        <w:rPr>
          <w:lang w:val="en-US"/>
        </w:rPr>
      </w:pPr>
      <w:r w:rsidRPr="00EC79CF">
        <w:rPr>
          <w:lang w:val="en-US"/>
        </w:rPr>
        <w:t>an anxiety disorder in which fear and related symptoms are experienced soon after a traumatic event and last less than a month</w:t>
      </w:r>
    </w:p>
    <w:p w14:paraId="1AA0269B" w14:textId="06A81FB2" w:rsidR="00EC79CF" w:rsidRDefault="00EC79CF" w:rsidP="00EC79CF">
      <w:pPr>
        <w:pStyle w:val="ListParagraph"/>
        <w:numPr>
          <w:ilvl w:val="2"/>
          <w:numId w:val="1"/>
        </w:numPr>
        <w:rPr>
          <w:lang w:val="en-US"/>
        </w:rPr>
      </w:pPr>
      <w:r>
        <w:rPr>
          <w:lang w:val="en-US"/>
        </w:rPr>
        <w:t>If per</w:t>
      </w:r>
      <w:r w:rsidR="00C15301">
        <w:rPr>
          <w:lang w:val="en-US"/>
        </w:rPr>
        <w:t>sist longer than PTSD</w:t>
      </w:r>
    </w:p>
    <w:p w14:paraId="7AD4B4E5" w14:textId="3700EAB6" w:rsidR="00C15301" w:rsidRDefault="00C15301" w:rsidP="00C15301">
      <w:pPr>
        <w:pStyle w:val="ListParagraph"/>
        <w:numPr>
          <w:ilvl w:val="1"/>
          <w:numId w:val="1"/>
        </w:numPr>
        <w:rPr>
          <w:lang w:val="en-US"/>
        </w:rPr>
      </w:pPr>
      <w:r w:rsidRPr="00C15301">
        <w:rPr>
          <w:lang w:val="en-US"/>
        </w:rPr>
        <w:t>stress disorders may be besieged by recurring thoughts, memories, dreams, or nightmares connected to the traumatic event</w:t>
      </w:r>
    </w:p>
    <w:p w14:paraId="393918BE" w14:textId="4ADC02B3" w:rsidR="00C15301" w:rsidRDefault="00C15301" w:rsidP="00C15301">
      <w:pPr>
        <w:pStyle w:val="ListParagraph"/>
        <w:numPr>
          <w:ilvl w:val="1"/>
          <w:numId w:val="1"/>
        </w:numPr>
        <w:rPr>
          <w:lang w:val="en-US"/>
        </w:rPr>
      </w:pPr>
      <w:r w:rsidRPr="00C15301">
        <w:rPr>
          <w:lang w:val="en-US"/>
        </w:rPr>
        <w:t>What Causes a Stress Disorder?</w:t>
      </w:r>
    </w:p>
    <w:p w14:paraId="55BC4FD0" w14:textId="17E55504" w:rsidR="00247854" w:rsidRPr="00247854" w:rsidRDefault="00247854" w:rsidP="00247854">
      <w:pPr>
        <w:pStyle w:val="ListParagraph"/>
        <w:numPr>
          <w:ilvl w:val="2"/>
          <w:numId w:val="1"/>
        </w:numPr>
        <w:rPr>
          <w:lang w:val="en-US"/>
        </w:rPr>
      </w:pPr>
      <w:r w:rsidRPr="00247854">
        <w:rPr>
          <w:lang w:val="en-US"/>
        </w:rPr>
        <w:t xml:space="preserve">Biological and Genetic Factors Investigators have learned that traumatic events often trigger physical changes in the brain and body that may lead to severe stress reactions and, in some cases, to stress disorders. They have found, for example, abnormal activity of the hormone cortisol and the neurotransmitter norepinephrine in the urine, blood, and saliva of combat soldiers, rape victims, concentration camp survivors, and survivors of other severe stresses </w:t>
      </w:r>
    </w:p>
    <w:p w14:paraId="344ECFDB" w14:textId="17D66B76" w:rsidR="00247854" w:rsidRPr="00247854" w:rsidRDefault="00247854" w:rsidP="00247854">
      <w:pPr>
        <w:pStyle w:val="ListParagraph"/>
        <w:numPr>
          <w:ilvl w:val="2"/>
          <w:numId w:val="1"/>
        </w:numPr>
        <w:rPr>
          <w:lang w:val="en-US"/>
        </w:rPr>
      </w:pPr>
      <w:r w:rsidRPr="00247854">
        <w:rPr>
          <w:lang w:val="en-US"/>
        </w:rPr>
        <w:lastRenderedPageBreak/>
        <w:t>•Evidence from brain studies also shows that once a stress disorder begins, individuals experience further biochemical arousal, and this continuing arousal may eventually damage key brain areas, particularly the hippocampus and the amygdala</w:t>
      </w:r>
    </w:p>
    <w:p w14:paraId="4E88D09C" w14:textId="03D19E5D" w:rsidR="00247854" w:rsidRPr="00247854" w:rsidRDefault="00247854" w:rsidP="00247854">
      <w:pPr>
        <w:pStyle w:val="ListParagraph"/>
        <w:numPr>
          <w:ilvl w:val="2"/>
          <w:numId w:val="1"/>
        </w:numPr>
        <w:rPr>
          <w:lang w:val="en-US"/>
        </w:rPr>
      </w:pPr>
      <w:r w:rsidRPr="00247854">
        <w:rPr>
          <w:lang w:val="en-US"/>
        </w:rPr>
        <w:t>•Personality Some studies suggest that people with certain personalities, attitudes, and coping styles are particularly likely to develop stress disorders (</w:t>
      </w:r>
      <w:proofErr w:type="spellStart"/>
      <w:r w:rsidRPr="00247854">
        <w:rPr>
          <w:lang w:val="en-US"/>
        </w:rPr>
        <w:t>Burijon</w:t>
      </w:r>
      <w:proofErr w:type="spellEnd"/>
      <w:r w:rsidRPr="00247854">
        <w:rPr>
          <w:lang w:val="en-US"/>
        </w:rPr>
        <w:t xml:space="preserve">, 2007). Research has also found that people who generally view life's negative events as beyond their control tend to develop more severe stress symptoms after sexual or other criminal assaults than people who feel greater control over their lives </w:t>
      </w:r>
    </w:p>
    <w:p w14:paraId="71B7D885" w14:textId="53FB2CB1" w:rsidR="00247854" w:rsidRPr="00247854" w:rsidRDefault="00247854" w:rsidP="00247854">
      <w:pPr>
        <w:pStyle w:val="ListParagraph"/>
        <w:numPr>
          <w:ilvl w:val="2"/>
          <w:numId w:val="1"/>
        </w:numPr>
        <w:rPr>
          <w:lang w:val="en-US"/>
        </w:rPr>
      </w:pPr>
      <w:r w:rsidRPr="00247854">
        <w:rPr>
          <w:lang w:val="en-US"/>
        </w:rPr>
        <w:t xml:space="preserve">•Childhood Experiences Investigators have found that certain childhood experiences seem to leave some people at risk for later acute and post-traumatic stress disorders. People whose childhoods have been marked by poverty appear more likely to develop these disorders in the face of later trauma. </w:t>
      </w:r>
      <w:proofErr w:type="gramStart"/>
      <w:r w:rsidRPr="00247854">
        <w:rPr>
          <w:lang w:val="en-US"/>
        </w:rPr>
        <w:t>So</w:t>
      </w:r>
      <w:proofErr w:type="gramEnd"/>
      <w:r w:rsidRPr="00247854">
        <w:rPr>
          <w:lang w:val="en-US"/>
        </w:rPr>
        <w:t xml:space="preserve"> do people whose family members suffer from psychological disorders; who experienced assault, abuse, or catastrophe at an early age; or who were younger than 10 when their parents separated or divorced </w:t>
      </w:r>
    </w:p>
    <w:p w14:paraId="34FA5D14" w14:textId="05FC7F83" w:rsidR="00247854" w:rsidRPr="00247854" w:rsidRDefault="00247854" w:rsidP="00247854">
      <w:pPr>
        <w:pStyle w:val="ListParagraph"/>
        <w:numPr>
          <w:ilvl w:val="2"/>
          <w:numId w:val="1"/>
        </w:numPr>
        <w:rPr>
          <w:lang w:val="en-US"/>
        </w:rPr>
      </w:pPr>
      <w:r w:rsidRPr="00247854">
        <w:rPr>
          <w:lang w:val="en-US"/>
        </w:rPr>
        <w:t xml:space="preserve">•Social Support It has been found that people whose social and family support systems are weak are also more likely to develop a stress disorder after a traumatic event. Rape victims who feel loved, cared for, valued, and accepted by their friends and relatives recover more successfully than do those without those supports </w:t>
      </w:r>
    </w:p>
    <w:p w14:paraId="5A8E7BFF" w14:textId="5E604C0F" w:rsidR="009779F6" w:rsidRDefault="009779F6" w:rsidP="009779F6">
      <w:pPr>
        <w:rPr>
          <w:lang w:val="en-US"/>
        </w:rPr>
      </w:pPr>
      <w:r w:rsidRPr="009779F6">
        <w:rPr>
          <w:lang w:val="en-US"/>
        </w:rPr>
        <w:t>Schizophrenia</w:t>
      </w:r>
    </w:p>
    <w:p w14:paraId="2F52C09B" w14:textId="6C55834A" w:rsidR="009779F6" w:rsidRDefault="00BF4F1A" w:rsidP="009779F6">
      <w:pPr>
        <w:pStyle w:val="ListParagraph"/>
        <w:numPr>
          <w:ilvl w:val="0"/>
          <w:numId w:val="1"/>
        </w:numPr>
        <w:rPr>
          <w:lang w:val="en-US"/>
        </w:rPr>
      </w:pPr>
      <w:r w:rsidRPr="00BF4F1A">
        <w:rPr>
          <w:lang w:val="en-US"/>
        </w:rPr>
        <w:t>a mental disorder characterized by disorganized thoughts, lack of contact with reality, and sometimes hallucinations</w:t>
      </w:r>
    </w:p>
    <w:p w14:paraId="279AAA57" w14:textId="7874F069" w:rsidR="00BF4F1A" w:rsidRDefault="00BF4F1A" w:rsidP="009779F6">
      <w:pPr>
        <w:pStyle w:val="ListParagraph"/>
        <w:numPr>
          <w:ilvl w:val="0"/>
          <w:numId w:val="1"/>
        </w:numPr>
        <w:rPr>
          <w:lang w:val="en-US"/>
        </w:rPr>
      </w:pPr>
      <w:r>
        <w:rPr>
          <w:lang w:val="en-US"/>
        </w:rPr>
        <w:t>T</w:t>
      </w:r>
      <w:r w:rsidRPr="00BF4F1A">
        <w:rPr>
          <w:lang w:val="en-US"/>
        </w:rPr>
        <w:t>heir ability to perceive and respond to the environment becomes so disturbed that they may not be able to function at home, with friends, in school, or at work</w:t>
      </w:r>
    </w:p>
    <w:p w14:paraId="44BBECB7" w14:textId="054BA449" w:rsidR="00BF4F1A" w:rsidRDefault="00F10170" w:rsidP="009779F6">
      <w:pPr>
        <w:pStyle w:val="ListParagraph"/>
        <w:numPr>
          <w:ilvl w:val="0"/>
          <w:numId w:val="1"/>
        </w:numPr>
        <w:rPr>
          <w:lang w:val="en-US"/>
        </w:rPr>
      </w:pPr>
      <w:r>
        <w:rPr>
          <w:lang w:val="en-US"/>
        </w:rPr>
        <w:t>T</w:t>
      </w:r>
      <w:r w:rsidRPr="00F10170">
        <w:rPr>
          <w:lang w:val="en-US"/>
        </w:rPr>
        <w:t xml:space="preserve">hey may </w:t>
      </w:r>
      <w:proofErr w:type="gramStart"/>
      <w:r w:rsidRPr="00F10170">
        <w:rPr>
          <w:lang w:val="en-US"/>
        </w:rPr>
        <w:t>have hallucinations</w:t>
      </w:r>
      <w:proofErr w:type="gramEnd"/>
      <w:r w:rsidRPr="00F10170">
        <w:rPr>
          <w:lang w:val="en-US"/>
        </w:rPr>
        <w:t xml:space="preserve"> (false sensory perceptions) or delusions (false beliefs), or they may withdraw into a private world</w:t>
      </w:r>
    </w:p>
    <w:p w14:paraId="122DE234" w14:textId="15B7082B" w:rsidR="00F10170" w:rsidRDefault="00F10170" w:rsidP="009779F6">
      <w:pPr>
        <w:pStyle w:val="ListParagraph"/>
        <w:numPr>
          <w:ilvl w:val="0"/>
          <w:numId w:val="1"/>
        </w:numPr>
        <w:rPr>
          <w:lang w:val="en-US"/>
        </w:rPr>
      </w:pPr>
      <w:r>
        <w:rPr>
          <w:lang w:val="en-US"/>
        </w:rPr>
        <w:t xml:space="preserve">Psychosis </w:t>
      </w:r>
    </w:p>
    <w:p w14:paraId="29C108AE" w14:textId="602A785C" w:rsidR="00F10170" w:rsidRDefault="00F10170" w:rsidP="00F10170">
      <w:pPr>
        <w:pStyle w:val="ListParagraph"/>
        <w:numPr>
          <w:ilvl w:val="1"/>
          <w:numId w:val="1"/>
        </w:numPr>
        <w:rPr>
          <w:lang w:val="en-US"/>
        </w:rPr>
      </w:pPr>
      <w:r w:rsidRPr="00F10170">
        <w:rPr>
          <w:lang w:val="en-US"/>
        </w:rPr>
        <w:t>loss of contact with reality</w:t>
      </w:r>
    </w:p>
    <w:p w14:paraId="58584573" w14:textId="2A48AD0C" w:rsidR="00F10170" w:rsidRDefault="00F10170" w:rsidP="00F10170">
      <w:pPr>
        <w:pStyle w:val="ListParagraph"/>
        <w:numPr>
          <w:ilvl w:val="0"/>
          <w:numId w:val="1"/>
        </w:numPr>
        <w:rPr>
          <w:lang w:val="en-US"/>
        </w:rPr>
      </w:pPr>
      <w:r w:rsidRPr="00F10170">
        <w:rPr>
          <w:lang w:val="en-US"/>
        </w:rPr>
        <w:t>Positive Symptoms of Schizophrenia</w:t>
      </w:r>
    </w:p>
    <w:p w14:paraId="41237B27" w14:textId="428EEC68" w:rsidR="00F10170" w:rsidRDefault="006200D3" w:rsidP="00F10170">
      <w:pPr>
        <w:pStyle w:val="ListParagraph"/>
        <w:numPr>
          <w:ilvl w:val="1"/>
          <w:numId w:val="1"/>
        </w:numPr>
        <w:rPr>
          <w:lang w:val="en-US"/>
        </w:rPr>
      </w:pPr>
      <w:r w:rsidRPr="006200D3">
        <w:rPr>
          <w:lang w:val="en-US"/>
        </w:rPr>
        <w:t xml:space="preserve">in the case of schizophrenia, symptoms that seem to represent pathological excesses in </w:t>
      </w:r>
      <w:proofErr w:type="spellStart"/>
      <w:r w:rsidRPr="006200D3">
        <w:rPr>
          <w:lang w:val="en-US"/>
        </w:rPr>
        <w:t>behaviour</w:t>
      </w:r>
      <w:proofErr w:type="spellEnd"/>
      <w:r w:rsidRPr="006200D3">
        <w:rPr>
          <w:lang w:val="en-US"/>
        </w:rPr>
        <w:t>, including delusions, disorganized thinking and speech, hallucinations, and inappropriate affect</w:t>
      </w:r>
    </w:p>
    <w:p w14:paraId="00101FC9" w14:textId="79596F1C" w:rsidR="006200D3" w:rsidRDefault="006200D3" w:rsidP="00F10170">
      <w:pPr>
        <w:pStyle w:val="ListParagraph"/>
        <w:numPr>
          <w:ilvl w:val="1"/>
          <w:numId w:val="1"/>
        </w:numPr>
        <w:rPr>
          <w:lang w:val="en-US"/>
        </w:rPr>
      </w:pPr>
      <w:r>
        <w:rPr>
          <w:lang w:val="en-US"/>
        </w:rPr>
        <w:t>Delusions</w:t>
      </w:r>
    </w:p>
    <w:p w14:paraId="77088525" w14:textId="70C92D9D" w:rsidR="006200D3" w:rsidRDefault="006200D3" w:rsidP="006200D3">
      <w:pPr>
        <w:pStyle w:val="ListParagraph"/>
        <w:numPr>
          <w:ilvl w:val="2"/>
          <w:numId w:val="1"/>
        </w:numPr>
        <w:rPr>
          <w:lang w:val="en-US"/>
        </w:rPr>
      </w:pPr>
      <w:r w:rsidRPr="006200D3">
        <w:rPr>
          <w:lang w:val="en-US"/>
        </w:rPr>
        <w:t>false beliefs that are resistant to reason or contradictory evidence, but are maintained in spite of their irrationality</w:t>
      </w:r>
    </w:p>
    <w:p w14:paraId="70E7C38A" w14:textId="41DE44C5" w:rsidR="006200D3" w:rsidRDefault="00642729" w:rsidP="006200D3">
      <w:pPr>
        <w:pStyle w:val="ListParagraph"/>
        <w:numPr>
          <w:ilvl w:val="2"/>
          <w:numId w:val="1"/>
        </w:numPr>
        <w:rPr>
          <w:lang w:val="en-US"/>
        </w:rPr>
      </w:pPr>
      <w:r w:rsidRPr="00642729">
        <w:rPr>
          <w:lang w:val="en-US"/>
        </w:rPr>
        <w:t>Delusions of persecution</w:t>
      </w:r>
    </w:p>
    <w:p w14:paraId="070119B4" w14:textId="4C490D6C" w:rsidR="00642729" w:rsidRDefault="00642729" w:rsidP="00642729">
      <w:pPr>
        <w:pStyle w:val="ListParagraph"/>
        <w:numPr>
          <w:ilvl w:val="3"/>
          <w:numId w:val="1"/>
        </w:numPr>
        <w:rPr>
          <w:lang w:val="en-US"/>
        </w:rPr>
      </w:pPr>
      <w:r w:rsidRPr="00642729">
        <w:rPr>
          <w:lang w:val="en-US"/>
        </w:rPr>
        <w:t>most commo</w:t>
      </w:r>
      <w:r>
        <w:rPr>
          <w:lang w:val="en-US"/>
        </w:rPr>
        <w:t>n</w:t>
      </w:r>
    </w:p>
    <w:p w14:paraId="2994C479" w14:textId="4310D849" w:rsidR="00642729" w:rsidRDefault="00915F28" w:rsidP="00642729">
      <w:pPr>
        <w:pStyle w:val="ListParagraph"/>
        <w:numPr>
          <w:ilvl w:val="3"/>
          <w:numId w:val="1"/>
        </w:numPr>
        <w:rPr>
          <w:lang w:val="en-US"/>
        </w:rPr>
      </w:pPr>
      <w:r w:rsidRPr="00915F28">
        <w:rPr>
          <w:lang w:val="en-US"/>
        </w:rPr>
        <w:t>believe they are being plotted or discriminated against, spied on, slandered, threatened, attacked, or deliberately victimized</w:t>
      </w:r>
    </w:p>
    <w:p w14:paraId="784638D7" w14:textId="5C2BF52E" w:rsidR="00915F28" w:rsidRDefault="00915F28" w:rsidP="00915F28">
      <w:pPr>
        <w:pStyle w:val="ListParagraph"/>
        <w:numPr>
          <w:ilvl w:val="2"/>
          <w:numId w:val="1"/>
        </w:numPr>
        <w:rPr>
          <w:lang w:val="en-US"/>
        </w:rPr>
      </w:pPr>
      <w:r>
        <w:rPr>
          <w:lang w:val="en-US"/>
        </w:rPr>
        <w:t xml:space="preserve">Delusions of Identity </w:t>
      </w:r>
    </w:p>
    <w:p w14:paraId="1D69D4E8" w14:textId="059517F6" w:rsidR="00915F28" w:rsidRDefault="00915F28" w:rsidP="00915F28">
      <w:pPr>
        <w:pStyle w:val="ListParagraph"/>
        <w:numPr>
          <w:ilvl w:val="3"/>
          <w:numId w:val="1"/>
        </w:numPr>
        <w:rPr>
          <w:lang w:val="en-US"/>
        </w:rPr>
      </w:pPr>
      <w:r w:rsidRPr="00915F28">
        <w:rPr>
          <w:lang w:val="en-US"/>
        </w:rPr>
        <w:lastRenderedPageBreak/>
        <w:t>the person with schizophrenia believes that he or she is Jesus Christ or Winston Churchill</w:t>
      </w:r>
    </w:p>
    <w:p w14:paraId="43C4E733" w14:textId="677F5688" w:rsidR="00915F28" w:rsidRDefault="00915F28" w:rsidP="00915F28">
      <w:pPr>
        <w:pStyle w:val="ListParagraph"/>
        <w:numPr>
          <w:ilvl w:val="2"/>
          <w:numId w:val="1"/>
        </w:numPr>
        <w:rPr>
          <w:lang w:val="en-US"/>
        </w:rPr>
      </w:pPr>
      <w:r>
        <w:rPr>
          <w:lang w:val="en-US"/>
        </w:rPr>
        <w:t xml:space="preserve">Delusions of Grandeur </w:t>
      </w:r>
    </w:p>
    <w:p w14:paraId="1B278191" w14:textId="30C4BC4B" w:rsidR="00915F28" w:rsidRDefault="00DB11C7" w:rsidP="00915F28">
      <w:pPr>
        <w:pStyle w:val="ListParagraph"/>
        <w:numPr>
          <w:ilvl w:val="3"/>
          <w:numId w:val="1"/>
        </w:numPr>
        <w:rPr>
          <w:lang w:val="en-US"/>
        </w:rPr>
      </w:pPr>
      <w:r w:rsidRPr="00DB11C7">
        <w:rPr>
          <w:lang w:val="en-US"/>
        </w:rPr>
        <w:t>believe that they have some special talent or that they are privy to secret knowledge</w:t>
      </w:r>
    </w:p>
    <w:p w14:paraId="06785381" w14:textId="2288DE72" w:rsidR="00DB11C7" w:rsidRDefault="008B5F70" w:rsidP="008B5F70">
      <w:pPr>
        <w:pStyle w:val="ListParagraph"/>
        <w:numPr>
          <w:ilvl w:val="1"/>
          <w:numId w:val="1"/>
        </w:numPr>
        <w:rPr>
          <w:lang w:val="en-US"/>
        </w:rPr>
      </w:pPr>
      <w:r w:rsidRPr="008B5F70">
        <w:rPr>
          <w:lang w:val="en-US"/>
        </w:rPr>
        <w:t>they rapidly shift from one topic to another, believing that their incoherent statements make sense</w:t>
      </w:r>
    </w:p>
    <w:p w14:paraId="77CA7CC0" w14:textId="765611C6" w:rsidR="005D152D" w:rsidRDefault="005D152D" w:rsidP="008B5F70">
      <w:pPr>
        <w:pStyle w:val="ListParagraph"/>
        <w:numPr>
          <w:ilvl w:val="1"/>
          <w:numId w:val="1"/>
        </w:numPr>
        <w:rPr>
          <w:lang w:val="en-US"/>
        </w:rPr>
      </w:pPr>
      <w:r w:rsidRPr="005D152D">
        <w:rPr>
          <w:lang w:val="en-US"/>
        </w:rPr>
        <w:t>The individuals may smile when making a serious statement or on being told terrible news, or they may become upset in situations that should make them happy</w:t>
      </w:r>
    </w:p>
    <w:p w14:paraId="5EF4E066" w14:textId="55C4E236" w:rsidR="005D152D" w:rsidRDefault="005D152D" w:rsidP="008B5F70">
      <w:pPr>
        <w:pStyle w:val="ListParagraph"/>
        <w:numPr>
          <w:ilvl w:val="1"/>
          <w:numId w:val="1"/>
        </w:numPr>
        <w:rPr>
          <w:lang w:val="en-US"/>
        </w:rPr>
      </w:pPr>
      <w:r>
        <w:rPr>
          <w:lang w:val="en-US"/>
        </w:rPr>
        <w:t>Shifts of mood</w:t>
      </w:r>
    </w:p>
    <w:p w14:paraId="7D2720F5" w14:textId="05F97F54" w:rsidR="005D152D" w:rsidRDefault="00A81509" w:rsidP="005D152D">
      <w:pPr>
        <w:pStyle w:val="ListParagraph"/>
        <w:numPr>
          <w:ilvl w:val="0"/>
          <w:numId w:val="1"/>
        </w:numPr>
        <w:rPr>
          <w:lang w:val="en-US"/>
        </w:rPr>
      </w:pPr>
      <w:r w:rsidRPr="00A81509">
        <w:rPr>
          <w:lang w:val="en-US"/>
        </w:rPr>
        <w:t>Negative Symptoms of Schizophrenia</w:t>
      </w:r>
    </w:p>
    <w:p w14:paraId="4F967861" w14:textId="46025E95" w:rsidR="00A81509" w:rsidRDefault="00587475" w:rsidP="00A81509">
      <w:pPr>
        <w:pStyle w:val="ListParagraph"/>
        <w:numPr>
          <w:ilvl w:val="1"/>
          <w:numId w:val="1"/>
        </w:numPr>
        <w:rPr>
          <w:lang w:val="en-US"/>
        </w:rPr>
      </w:pPr>
      <w:r w:rsidRPr="00587475">
        <w:rPr>
          <w:lang w:val="en-US"/>
        </w:rPr>
        <w:t>in the case of schizophrenia, symptoms that seem to reflect pathological deficits, including poverty of speech, flat affect, loss of volition, and social withdrawal</w:t>
      </w:r>
    </w:p>
    <w:p w14:paraId="3411E754" w14:textId="25D1DB91" w:rsidR="005D6937" w:rsidRDefault="00587475" w:rsidP="00A81509">
      <w:pPr>
        <w:pStyle w:val="ListParagraph"/>
        <w:numPr>
          <w:ilvl w:val="1"/>
          <w:numId w:val="1"/>
        </w:numPr>
        <w:rPr>
          <w:lang w:val="en-US"/>
        </w:rPr>
      </w:pPr>
      <w:r w:rsidRPr="00587475">
        <w:rPr>
          <w:lang w:val="en-US"/>
        </w:rPr>
        <w:t xml:space="preserve">Poverty of </w:t>
      </w:r>
      <w:r w:rsidR="005D6937">
        <w:rPr>
          <w:lang w:val="en-US"/>
        </w:rPr>
        <w:t>S</w:t>
      </w:r>
      <w:r w:rsidRPr="00587475">
        <w:rPr>
          <w:lang w:val="en-US"/>
        </w:rPr>
        <w:t xml:space="preserve">peech </w:t>
      </w:r>
    </w:p>
    <w:p w14:paraId="63F360DB" w14:textId="7961B2B6" w:rsidR="00587475" w:rsidRDefault="00587475" w:rsidP="005D6937">
      <w:pPr>
        <w:pStyle w:val="ListParagraph"/>
        <w:numPr>
          <w:ilvl w:val="2"/>
          <w:numId w:val="1"/>
        </w:numPr>
        <w:rPr>
          <w:lang w:val="en-US"/>
        </w:rPr>
      </w:pPr>
      <w:r w:rsidRPr="00587475">
        <w:rPr>
          <w:lang w:val="en-US"/>
        </w:rPr>
        <w:t>refers to a reduction in speech or speech conten</w:t>
      </w:r>
      <w:r>
        <w:rPr>
          <w:lang w:val="en-US"/>
        </w:rPr>
        <w:t>t</w:t>
      </w:r>
    </w:p>
    <w:p w14:paraId="32D30761" w14:textId="2C860440" w:rsidR="005D6937" w:rsidRDefault="005D6937" w:rsidP="00A81509">
      <w:pPr>
        <w:pStyle w:val="ListParagraph"/>
        <w:numPr>
          <w:ilvl w:val="1"/>
          <w:numId w:val="1"/>
        </w:numPr>
        <w:rPr>
          <w:lang w:val="en-US"/>
        </w:rPr>
      </w:pPr>
      <w:r>
        <w:rPr>
          <w:lang w:val="en-US"/>
        </w:rPr>
        <w:t>F</w:t>
      </w:r>
      <w:r w:rsidRPr="005D6937">
        <w:rPr>
          <w:lang w:val="en-US"/>
        </w:rPr>
        <w:t xml:space="preserve">lat </w:t>
      </w:r>
      <w:r>
        <w:rPr>
          <w:lang w:val="en-US"/>
        </w:rPr>
        <w:t>E</w:t>
      </w:r>
      <w:r w:rsidRPr="005D6937">
        <w:rPr>
          <w:lang w:val="en-US"/>
        </w:rPr>
        <w:t>ffect</w:t>
      </w:r>
    </w:p>
    <w:p w14:paraId="5F8DE56F" w14:textId="7EE12383" w:rsidR="00587475" w:rsidRDefault="005D6937" w:rsidP="005D6937">
      <w:pPr>
        <w:pStyle w:val="ListParagraph"/>
        <w:numPr>
          <w:ilvl w:val="2"/>
          <w:numId w:val="1"/>
        </w:numPr>
        <w:rPr>
          <w:lang w:val="en-US"/>
        </w:rPr>
      </w:pPr>
      <w:r w:rsidRPr="005D6937">
        <w:rPr>
          <w:lang w:val="en-US"/>
        </w:rPr>
        <w:t>individuals show very little anger, sadness, joy, or other feelings</w:t>
      </w:r>
    </w:p>
    <w:p w14:paraId="1E1C50A1" w14:textId="6E5D02A2" w:rsidR="005D6937" w:rsidRDefault="00830785" w:rsidP="005D6937">
      <w:pPr>
        <w:pStyle w:val="ListParagraph"/>
        <w:numPr>
          <w:ilvl w:val="1"/>
          <w:numId w:val="1"/>
        </w:numPr>
        <w:rPr>
          <w:lang w:val="en-US"/>
        </w:rPr>
      </w:pPr>
      <w:r>
        <w:rPr>
          <w:lang w:val="en-US"/>
        </w:rPr>
        <w:t>Av</w:t>
      </w:r>
      <w:r w:rsidRPr="00830785">
        <w:rPr>
          <w:lang w:val="en-US"/>
        </w:rPr>
        <w:t>olition</w:t>
      </w:r>
    </w:p>
    <w:p w14:paraId="013AEAE1" w14:textId="091BC6A8" w:rsidR="00830785" w:rsidRDefault="00830785" w:rsidP="00830785">
      <w:pPr>
        <w:pStyle w:val="ListParagraph"/>
        <w:numPr>
          <w:ilvl w:val="2"/>
          <w:numId w:val="1"/>
        </w:numPr>
        <w:rPr>
          <w:lang w:val="en-US"/>
        </w:rPr>
      </w:pPr>
      <w:r w:rsidRPr="00830785">
        <w:rPr>
          <w:lang w:val="en-US"/>
        </w:rPr>
        <w:t>They feel drained of energy and interest in normal goals and are unable to start or follow through on a course of action</w:t>
      </w:r>
    </w:p>
    <w:p w14:paraId="09A0D33B" w14:textId="62708BF9" w:rsidR="00830785" w:rsidRDefault="00830785" w:rsidP="00830785">
      <w:pPr>
        <w:pStyle w:val="ListParagraph"/>
        <w:numPr>
          <w:ilvl w:val="2"/>
          <w:numId w:val="1"/>
        </w:numPr>
        <w:rPr>
          <w:lang w:val="en-US"/>
        </w:rPr>
      </w:pPr>
      <w:r>
        <w:rPr>
          <w:lang w:val="en-US"/>
        </w:rPr>
        <w:t>Apathy</w:t>
      </w:r>
    </w:p>
    <w:p w14:paraId="12B6B570" w14:textId="56633B68" w:rsidR="00830785" w:rsidRPr="009779F6" w:rsidRDefault="007A258E" w:rsidP="007A258E">
      <w:pPr>
        <w:pStyle w:val="ListParagraph"/>
        <w:numPr>
          <w:ilvl w:val="1"/>
          <w:numId w:val="1"/>
        </w:numPr>
        <w:rPr>
          <w:lang w:val="en-US"/>
        </w:rPr>
      </w:pPr>
      <w:r w:rsidRPr="007A258E">
        <w:rPr>
          <w:lang w:val="en-US"/>
        </w:rPr>
        <w:t>withdraw from their social environment and attend only to their own ideas and fantasies</w:t>
      </w:r>
    </w:p>
    <w:p w14:paraId="7C35E83D" w14:textId="618F3F6C" w:rsidR="0050742D" w:rsidRDefault="00F97BFE" w:rsidP="00F97BFE">
      <w:pPr>
        <w:pStyle w:val="ListParagraph"/>
        <w:numPr>
          <w:ilvl w:val="0"/>
          <w:numId w:val="1"/>
        </w:numPr>
      </w:pPr>
      <w:r w:rsidRPr="00F97BFE">
        <w:t>Cognitive Symptoms of Schizophrenia</w:t>
      </w:r>
    </w:p>
    <w:p w14:paraId="4F80EED8" w14:textId="68AA3A70" w:rsidR="00F97BFE" w:rsidRDefault="00F97BFE" w:rsidP="00F97BFE">
      <w:pPr>
        <w:pStyle w:val="ListParagraph"/>
        <w:numPr>
          <w:ilvl w:val="1"/>
          <w:numId w:val="1"/>
        </w:numPr>
      </w:pPr>
      <w:r w:rsidRPr="00F97BFE">
        <w:t>Cognitive impairment is a core feature of schizophrenia and affects most individuals diagnosed with the disorder</w:t>
      </w:r>
    </w:p>
    <w:p w14:paraId="6590C4A2" w14:textId="7B03D5E9" w:rsidR="00F97BFE" w:rsidRDefault="00A02D78" w:rsidP="00F97BFE">
      <w:pPr>
        <w:pStyle w:val="ListParagraph"/>
        <w:numPr>
          <w:ilvl w:val="1"/>
          <w:numId w:val="1"/>
        </w:numPr>
      </w:pPr>
      <w:r w:rsidRPr="00A02D78">
        <w:t>Affected cognitive functions include memory, executive function, attention, working memory, and intelligence</w:t>
      </w:r>
    </w:p>
    <w:p w14:paraId="5D325151" w14:textId="1B2D7BB5" w:rsidR="00A02D78" w:rsidRDefault="00A02D78" w:rsidP="00F97BFE">
      <w:pPr>
        <w:pStyle w:val="ListParagraph"/>
        <w:numPr>
          <w:ilvl w:val="1"/>
          <w:numId w:val="1"/>
        </w:numPr>
      </w:pPr>
      <w:r w:rsidRPr="00A02D78">
        <w:t>Cognitive deficits are related to brain tissue changes and are consequently permanent, persisting even during symptom remission; it is therefore imperative that patients remain on their antipsychotic medications</w:t>
      </w:r>
    </w:p>
    <w:p w14:paraId="3AEF8B12" w14:textId="0C193490" w:rsidR="00A02D78" w:rsidRDefault="00A02D78" w:rsidP="00A02D78">
      <w:pPr>
        <w:pStyle w:val="ListParagraph"/>
        <w:numPr>
          <w:ilvl w:val="0"/>
          <w:numId w:val="1"/>
        </w:numPr>
      </w:pPr>
      <w:r w:rsidRPr="00A02D78">
        <w:t>Psychomotor Symptoms of Schizophrenia</w:t>
      </w:r>
    </w:p>
    <w:p w14:paraId="3E023CB9" w14:textId="1E6D34CB" w:rsidR="00A02D78" w:rsidRDefault="007A276B" w:rsidP="00A02D78">
      <w:pPr>
        <w:pStyle w:val="ListParagraph"/>
        <w:numPr>
          <w:ilvl w:val="1"/>
          <w:numId w:val="1"/>
        </w:numPr>
      </w:pPr>
      <w:r w:rsidRPr="007A276B">
        <w:t>they may move awkwardly or make odd grimaces and gestures</w:t>
      </w:r>
    </w:p>
    <w:p w14:paraId="5E8F0D09" w14:textId="2676E89E" w:rsidR="007A276B" w:rsidRDefault="007A276B" w:rsidP="00A02D78">
      <w:pPr>
        <w:pStyle w:val="ListParagraph"/>
        <w:numPr>
          <w:ilvl w:val="1"/>
          <w:numId w:val="1"/>
        </w:numPr>
      </w:pPr>
      <w:r w:rsidRPr="007A276B">
        <w:t>The gestures often seem to have a private, perhaps ritualistic, purpose</w:t>
      </w:r>
    </w:p>
    <w:p w14:paraId="3AC6BC5B" w14:textId="287823D9" w:rsidR="007A276B" w:rsidRDefault="007A276B" w:rsidP="00A02D78">
      <w:pPr>
        <w:pStyle w:val="ListParagraph"/>
        <w:numPr>
          <w:ilvl w:val="1"/>
          <w:numId w:val="1"/>
        </w:numPr>
      </w:pPr>
      <w:r>
        <w:t>C</w:t>
      </w:r>
      <w:r w:rsidRPr="007A276B">
        <w:t>atatonia</w:t>
      </w:r>
    </w:p>
    <w:p w14:paraId="240416B9" w14:textId="610871BE" w:rsidR="007A276B" w:rsidRDefault="007A276B" w:rsidP="007A276B">
      <w:pPr>
        <w:pStyle w:val="ListParagraph"/>
        <w:numPr>
          <w:ilvl w:val="2"/>
          <w:numId w:val="1"/>
        </w:numPr>
      </w:pPr>
      <w:r w:rsidRPr="007A276B">
        <w:t>extreme psychomotor symptoms of schizophrenia, including catatonic stupor, catatonic rigidity, and catatonic posturing</w:t>
      </w:r>
    </w:p>
    <w:p w14:paraId="1C006CD4" w14:textId="09C023A9" w:rsidR="007A276B" w:rsidRDefault="0005426E" w:rsidP="0005426E">
      <w:pPr>
        <w:pStyle w:val="ListParagraph"/>
        <w:numPr>
          <w:ilvl w:val="2"/>
          <w:numId w:val="1"/>
        </w:numPr>
      </w:pPr>
      <w:r w:rsidRPr="0005426E">
        <w:t>catatonic stupor</w:t>
      </w:r>
    </w:p>
    <w:p w14:paraId="2B24BDB9" w14:textId="70ADDE16" w:rsidR="0005426E" w:rsidRDefault="00D66599" w:rsidP="0005426E">
      <w:pPr>
        <w:pStyle w:val="ListParagraph"/>
        <w:numPr>
          <w:ilvl w:val="3"/>
          <w:numId w:val="1"/>
        </w:numPr>
      </w:pPr>
      <w:r w:rsidRPr="00D66599">
        <w:t>stop responding to their environment, remaining motionless and silent for long stretches of time</w:t>
      </w:r>
    </w:p>
    <w:p w14:paraId="592DDD97" w14:textId="1862B492" w:rsidR="00D66599" w:rsidRDefault="00D66599" w:rsidP="00D66599">
      <w:pPr>
        <w:pStyle w:val="ListParagraph"/>
        <w:numPr>
          <w:ilvl w:val="2"/>
          <w:numId w:val="1"/>
        </w:numPr>
      </w:pPr>
      <w:r w:rsidRPr="00D66599">
        <w:t>catatonic rigidity</w:t>
      </w:r>
    </w:p>
    <w:p w14:paraId="1DB60E65" w14:textId="495D80AD" w:rsidR="00D66599" w:rsidRDefault="00D66599" w:rsidP="00D66599">
      <w:pPr>
        <w:pStyle w:val="ListParagraph"/>
        <w:numPr>
          <w:ilvl w:val="3"/>
          <w:numId w:val="1"/>
        </w:numPr>
      </w:pPr>
      <w:r w:rsidRPr="00D66599">
        <w:t>maintaining a rigid upright posture for hours and resisting efforts to be moved</w:t>
      </w:r>
    </w:p>
    <w:p w14:paraId="231E48A4" w14:textId="75F4F13E" w:rsidR="00D66599" w:rsidRDefault="00D66599" w:rsidP="00D66599">
      <w:pPr>
        <w:pStyle w:val="ListParagraph"/>
        <w:numPr>
          <w:ilvl w:val="2"/>
          <w:numId w:val="1"/>
        </w:numPr>
      </w:pPr>
      <w:r w:rsidRPr="00D66599">
        <w:t>catatonic posturing</w:t>
      </w:r>
    </w:p>
    <w:p w14:paraId="50D7D986" w14:textId="59FFDBD5" w:rsidR="00D66599" w:rsidRDefault="000B2D83" w:rsidP="00D66599">
      <w:pPr>
        <w:pStyle w:val="ListParagraph"/>
        <w:numPr>
          <w:ilvl w:val="3"/>
          <w:numId w:val="1"/>
        </w:numPr>
      </w:pPr>
      <w:r w:rsidRPr="000B2D83">
        <w:lastRenderedPageBreak/>
        <w:t>assuming awkward, bizarre positions (a squatting position, for example) for long periods of time</w:t>
      </w:r>
    </w:p>
    <w:p w14:paraId="47A16D8B" w14:textId="1DD398B2" w:rsidR="000B2D83" w:rsidRDefault="000B2D83" w:rsidP="000B2D83">
      <w:pPr>
        <w:pStyle w:val="ListParagraph"/>
        <w:numPr>
          <w:ilvl w:val="2"/>
          <w:numId w:val="1"/>
        </w:numPr>
      </w:pPr>
      <w:r w:rsidRPr="000B2D83">
        <w:t>waxy flexibility</w:t>
      </w:r>
    </w:p>
    <w:p w14:paraId="0F0E4662" w14:textId="71D698A4" w:rsidR="000B2D83" w:rsidRDefault="00601681" w:rsidP="000B2D83">
      <w:pPr>
        <w:pStyle w:val="ListParagraph"/>
        <w:numPr>
          <w:ilvl w:val="3"/>
          <w:numId w:val="1"/>
        </w:numPr>
      </w:pPr>
      <w:r w:rsidRPr="00601681">
        <w:t>maintain indefinitely postures into which they have been placed by someone else</w:t>
      </w:r>
    </w:p>
    <w:p w14:paraId="251C08EA" w14:textId="08AF6280" w:rsidR="0050742D" w:rsidRDefault="00601681" w:rsidP="00601681">
      <w:pPr>
        <w:pStyle w:val="ListParagraph"/>
        <w:numPr>
          <w:ilvl w:val="0"/>
          <w:numId w:val="1"/>
        </w:numPr>
      </w:pPr>
      <w:r w:rsidRPr="00601681">
        <w:t>How Do Neuroscientists Explain Schizophrenia?</w:t>
      </w:r>
    </w:p>
    <w:p w14:paraId="6B2ADF70" w14:textId="5ECF2D0C" w:rsidR="00601681" w:rsidRDefault="00C0601C" w:rsidP="00601681">
      <w:pPr>
        <w:pStyle w:val="ListParagraph"/>
        <w:numPr>
          <w:ilvl w:val="1"/>
          <w:numId w:val="1"/>
        </w:numPr>
      </w:pPr>
      <w:r w:rsidRPr="00C0601C">
        <w:t>perhaps people with a biological predisposition develop schizophrenia only if certain kinds of psychological events, personal stress, or societal expectations are also present</w:t>
      </w:r>
    </w:p>
    <w:p w14:paraId="4D00171A" w14:textId="2DF90463" w:rsidR="00C0601C" w:rsidRDefault="00C0601C" w:rsidP="00601681">
      <w:pPr>
        <w:pStyle w:val="ListParagraph"/>
        <w:numPr>
          <w:ilvl w:val="1"/>
          <w:numId w:val="1"/>
        </w:numPr>
      </w:pPr>
      <w:r w:rsidRPr="00C0601C">
        <w:t>Genetic Factors</w:t>
      </w:r>
    </w:p>
    <w:p w14:paraId="452A0874" w14:textId="5A3C1B29" w:rsidR="00C0601C" w:rsidRDefault="0048119D" w:rsidP="00C0601C">
      <w:pPr>
        <w:pStyle w:val="ListParagraph"/>
        <w:numPr>
          <w:ilvl w:val="2"/>
          <w:numId w:val="1"/>
        </w:numPr>
      </w:pPr>
      <w:r w:rsidRPr="0048119D">
        <w:t>people inherit a genetic predisposition to schizophrenia</w:t>
      </w:r>
    </w:p>
    <w:p w14:paraId="4EEAE3C3" w14:textId="06E16930" w:rsidR="0048119D" w:rsidRDefault="0048119D" w:rsidP="00C0601C">
      <w:pPr>
        <w:pStyle w:val="ListParagraph"/>
        <w:numPr>
          <w:ilvl w:val="2"/>
          <w:numId w:val="1"/>
        </w:numPr>
      </w:pPr>
      <w:r w:rsidRPr="0048119D">
        <w:t>studies have found repeatedly that schizophrenia is more common among relatives of people with the disorder than among other individuals</w:t>
      </w:r>
    </w:p>
    <w:p w14:paraId="108D056C" w14:textId="76F3AB93" w:rsidR="0048119D" w:rsidRDefault="00037249" w:rsidP="00037249">
      <w:pPr>
        <w:pStyle w:val="ListParagraph"/>
        <w:numPr>
          <w:ilvl w:val="2"/>
          <w:numId w:val="1"/>
        </w:numPr>
      </w:pPr>
      <w:r w:rsidRPr="00037249">
        <w:t>Biochemical Abnormalities</w:t>
      </w:r>
    </w:p>
    <w:p w14:paraId="7D0A1DC2" w14:textId="75450CAF" w:rsidR="00CC64C1" w:rsidRDefault="00CC64C1" w:rsidP="00CC64C1">
      <w:pPr>
        <w:pStyle w:val="ListParagraph"/>
        <w:numPr>
          <w:ilvl w:val="3"/>
          <w:numId w:val="1"/>
        </w:numPr>
      </w:pPr>
      <w:r w:rsidRPr="00CC64C1">
        <w:t>antipsychotic drugs</w:t>
      </w:r>
    </w:p>
    <w:p w14:paraId="4C39270B" w14:textId="7570798A" w:rsidR="00CC64C1" w:rsidRDefault="00CC64C1" w:rsidP="00CC64C1">
      <w:pPr>
        <w:pStyle w:val="ListParagraph"/>
        <w:numPr>
          <w:ilvl w:val="4"/>
          <w:numId w:val="1"/>
        </w:numPr>
      </w:pPr>
      <w:r w:rsidRPr="00CC64C1">
        <w:t>medications that help remove the symptoms of schizophrenia</w:t>
      </w:r>
    </w:p>
    <w:p w14:paraId="0052893E" w14:textId="10A38079" w:rsidR="00037249" w:rsidRDefault="00487B45" w:rsidP="00037249">
      <w:pPr>
        <w:pStyle w:val="ListParagraph"/>
        <w:numPr>
          <w:ilvl w:val="3"/>
          <w:numId w:val="1"/>
        </w:numPr>
      </w:pPr>
      <w:r>
        <w:t>d</w:t>
      </w:r>
      <w:r w:rsidRPr="00487B45">
        <w:t>opamine hypothesis</w:t>
      </w:r>
    </w:p>
    <w:p w14:paraId="6B8462D8" w14:textId="6932AD7F" w:rsidR="00487B45" w:rsidRDefault="00487B45" w:rsidP="00487B45">
      <w:pPr>
        <w:pStyle w:val="ListParagraph"/>
        <w:numPr>
          <w:ilvl w:val="4"/>
          <w:numId w:val="1"/>
        </w:numPr>
      </w:pPr>
      <w:r w:rsidRPr="00487B45">
        <w:t>proposes a dysregulation or imbalance of dopamine with a hyperactive (overactive) subcortical transmission resulting in positive symptoms, and a hypoactive (underactive) cortical transmission to prefrontal cortex resulting in cognitive impairments and negative symptoms</w:t>
      </w:r>
    </w:p>
    <w:p w14:paraId="5836CAA2" w14:textId="74F8B9C9" w:rsidR="00487B45" w:rsidRDefault="0013427D" w:rsidP="00CC64C1">
      <w:pPr>
        <w:pStyle w:val="ListParagraph"/>
        <w:numPr>
          <w:ilvl w:val="2"/>
          <w:numId w:val="1"/>
        </w:numPr>
      </w:pPr>
      <w:r w:rsidRPr="0013427D">
        <w:t>Abnormal Brain Structures</w:t>
      </w:r>
    </w:p>
    <w:p w14:paraId="04FC5054" w14:textId="545DF376" w:rsidR="00EE7DD0" w:rsidRDefault="00583CC5" w:rsidP="00EE7DD0">
      <w:pPr>
        <w:pStyle w:val="ListParagraph"/>
        <w:numPr>
          <w:ilvl w:val="3"/>
          <w:numId w:val="1"/>
        </w:numPr>
      </w:pPr>
      <w:r w:rsidRPr="00583CC5">
        <w:t>they have found that many people with schizophrenia have enlarged ventricles (the brain cavities that contain cerebrospinal fluid), relatively small temporal lobes and frontal lobes, and abnormal blood flow in certain areas of the brain</w:t>
      </w:r>
    </w:p>
    <w:p w14:paraId="3351DE9E" w14:textId="3E880219" w:rsidR="00583CC5" w:rsidRDefault="001C2D69" w:rsidP="00EE7DD0">
      <w:pPr>
        <w:pStyle w:val="ListParagraph"/>
        <w:numPr>
          <w:ilvl w:val="3"/>
          <w:numId w:val="1"/>
        </w:numPr>
      </w:pPr>
      <w:r>
        <w:t>S</w:t>
      </w:r>
      <w:r w:rsidR="00583CC5" w:rsidRPr="00583CC5">
        <w:t>ome studies have linked schizophrenia to structural abnormalities of the hippocampus, amygdala, and thalamus</w:t>
      </w:r>
    </w:p>
    <w:p w14:paraId="1CD0DF89" w14:textId="5BE68666" w:rsidR="00583CC5" w:rsidRDefault="009E39DE" w:rsidP="009E39DE">
      <w:r w:rsidRPr="009E39DE">
        <w:t xml:space="preserve">Somatic </w:t>
      </w:r>
      <w:r w:rsidR="001C2D69">
        <w:t>(Physical)</w:t>
      </w:r>
      <w:r w:rsidRPr="009E39DE">
        <w:t>Symptom and Related Disorders</w:t>
      </w:r>
    </w:p>
    <w:p w14:paraId="414D0F3F" w14:textId="6430DA41" w:rsidR="009E39DE" w:rsidRDefault="00807FC4" w:rsidP="009E39DE">
      <w:pPr>
        <w:pStyle w:val="ListParagraph"/>
        <w:numPr>
          <w:ilvl w:val="0"/>
          <w:numId w:val="1"/>
        </w:numPr>
      </w:pPr>
      <w:r w:rsidRPr="00807FC4">
        <w:t>excessive thought, feelings, and behaviours related to somatic symptoms</w:t>
      </w:r>
      <w:r w:rsidR="00771955">
        <w:t xml:space="preserve"> (</w:t>
      </w:r>
      <w:r w:rsidR="001C2D69">
        <w:t>Physical</w:t>
      </w:r>
      <w:r w:rsidR="00771955">
        <w:t>)</w:t>
      </w:r>
    </w:p>
    <w:p w14:paraId="02E674F2" w14:textId="20F895A9" w:rsidR="00771955" w:rsidRDefault="001C2D69" w:rsidP="009E39DE">
      <w:pPr>
        <w:pStyle w:val="ListParagraph"/>
        <w:numPr>
          <w:ilvl w:val="0"/>
          <w:numId w:val="1"/>
        </w:numPr>
      </w:pPr>
      <w:r w:rsidRPr="001C2D69">
        <w:t>DSM-5 includes somatic symptoms whether they can be medically explained or not</w:t>
      </w:r>
    </w:p>
    <w:p w14:paraId="7B9244F0" w14:textId="06CE0F66" w:rsidR="001C2D69" w:rsidRDefault="001C2D69" w:rsidP="009E39DE">
      <w:pPr>
        <w:pStyle w:val="ListParagraph"/>
        <w:numPr>
          <w:ilvl w:val="0"/>
          <w:numId w:val="1"/>
        </w:numPr>
      </w:pPr>
      <w:r>
        <w:t>No medical explanation or cure</w:t>
      </w:r>
    </w:p>
    <w:p w14:paraId="230437FA" w14:textId="35904C20" w:rsidR="00807FC4" w:rsidRDefault="00D21770" w:rsidP="001C2D69">
      <w:pPr>
        <w:pStyle w:val="ListParagraph"/>
        <w:numPr>
          <w:ilvl w:val="0"/>
          <w:numId w:val="1"/>
        </w:numPr>
      </w:pPr>
      <w:r w:rsidRPr="00D21770">
        <w:t>Somatic Symptom Disorder</w:t>
      </w:r>
    </w:p>
    <w:p w14:paraId="7BC527C3" w14:textId="427219DB" w:rsidR="00D21770" w:rsidRDefault="00D21770" w:rsidP="00D21770">
      <w:pPr>
        <w:pStyle w:val="ListParagraph"/>
        <w:numPr>
          <w:ilvl w:val="1"/>
          <w:numId w:val="1"/>
        </w:numPr>
      </w:pPr>
      <w:r w:rsidRPr="00D21770">
        <w:t>The DSM-5 has three criteria</w:t>
      </w:r>
    </w:p>
    <w:p w14:paraId="2E56C472" w14:textId="4CA93DED" w:rsidR="00D21770" w:rsidRDefault="00D21770" w:rsidP="00D21770">
      <w:pPr>
        <w:pStyle w:val="ListParagraph"/>
        <w:numPr>
          <w:ilvl w:val="0"/>
          <w:numId w:val="30"/>
        </w:numPr>
      </w:pPr>
      <w:r w:rsidRPr="00D21770">
        <w:t>the individual has one or more somatic symptoms that cause distress or significant disruption in their daily life</w:t>
      </w:r>
    </w:p>
    <w:p w14:paraId="13B993E7" w14:textId="7396D1B7" w:rsidR="009E529B" w:rsidRDefault="009E529B" w:rsidP="00D21770">
      <w:pPr>
        <w:pStyle w:val="ListParagraph"/>
        <w:numPr>
          <w:ilvl w:val="0"/>
          <w:numId w:val="30"/>
        </w:numPr>
      </w:pPr>
      <w:r w:rsidRPr="009E529B">
        <w:t>excessive health-related anxiety and concern, as well as time and energy, are devoted to the somatic complaint</w:t>
      </w:r>
    </w:p>
    <w:p w14:paraId="7BF8439D" w14:textId="7CAAE395" w:rsidR="009E529B" w:rsidRDefault="009E529B" w:rsidP="00D21770">
      <w:pPr>
        <w:pStyle w:val="ListParagraph"/>
        <w:numPr>
          <w:ilvl w:val="0"/>
          <w:numId w:val="30"/>
        </w:numPr>
      </w:pPr>
      <w:r w:rsidRPr="009E529B">
        <w:t>the concern has lasted for at least six months</w:t>
      </w:r>
    </w:p>
    <w:p w14:paraId="42E9D79F" w14:textId="0EC21009" w:rsidR="009E529B" w:rsidRDefault="009E529B" w:rsidP="009E529B">
      <w:pPr>
        <w:pStyle w:val="ListParagraph"/>
        <w:numPr>
          <w:ilvl w:val="1"/>
          <w:numId w:val="1"/>
        </w:numPr>
      </w:pPr>
      <w:r>
        <w:t>For some pain is certain</w:t>
      </w:r>
    </w:p>
    <w:p w14:paraId="45EDF206" w14:textId="1C754B11" w:rsidR="009E529B" w:rsidRDefault="002522F1" w:rsidP="009E529B">
      <w:pPr>
        <w:pStyle w:val="ListParagraph"/>
        <w:numPr>
          <w:ilvl w:val="0"/>
          <w:numId w:val="1"/>
        </w:numPr>
      </w:pPr>
      <w:r w:rsidRPr="002522F1">
        <w:t>Illness Anxiety Disorder</w:t>
      </w:r>
    </w:p>
    <w:p w14:paraId="5ACD7AE7" w14:textId="29D62CAC" w:rsidR="002522F1" w:rsidRDefault="002522F1" w:rsidP="002522F1">
      <w:pPr>
        <w:pStyle w:val="ListParagraph"/>
        <w:numPr>
          <w:ilvl w:val="1"/>
          <w:numId w:val="1"/>
        </w:numPr>
      </w:pPr>
      <w:r w:rsidRPr="002522F1">
        <w:t xml:space="preserve">an individual is preoccupied with having a serious disease </w:t>
      </w:r>
      <w:proofErr w:type="gramStart"/>
      <w:r w:rsidRPr="002522F1">
        <w:t>in spite of</w:t>
      </w:r>
      <w:proofErr w:type="gramEnd"/>
      <w:r w:rsidRPr="002522F1">
        <w:t xml:space="preserve"> the lack of somatic symptoms</w:t>
      </w:r>
    </w:p>
    <w:p w14:paraId="187C7E94" w14:textId="05DA43C3" w:rsidR="002522F1" w:rsidRDefault="002522F1" w:rsidP="002522F1">
      <w:pPr>
        <w:pStyle w:val="ListParagraph"/>
        <w:numPr>
          <w:ilvl w:val="1"/>
          <w:numId w:val="1"/>
        </w:numPr>
      </w:pPr>
      <w:r>
        <w:lastRenderedPageBreak/>
        <w:t>T</w:t>
      </w:r>
      <w:r w:rsidRPr="002522F1">
        <w:t>he person must engage in excessive care-seeking for at least six months and engage in excessive illness behaviours</w:t>
      </w:r>
    </w:p>
    <w:p w14:paraId="0066E134" w14:textId="05301DE0" w:rsidR="002522F1" w:rsidRDefault="00D13AC9" w:rsidP="002522F1">
      <w:pPr>
        <w:pStyle w:val="ListParagraph"/>
        <w:numPr>
          <w:ilvl w:val="0"/>
          <w:numId w:val="1"/>
        </w:numPr>
      </w:pPr>
      <w:r w:rsidRPr="00D13AC9">
        <w:t>Conversion Disorder: Functional Neurological Symptom Disorder</w:t>
      </w:r>
    </w:p>
    <w:p w14:paraId="21F6D57F" w14:textId="0520FA21" w:rsidR="00D13AC9" w:rsidRDefault="00D13AC9" w:rsidP="00D13AC9">
      <w:pPr>
        <w:pStyle w:val="ListParagraph"/>
        <w:numPr>
          <w:ilvl w:val="1"/>
          <w:numId w:val="1"/>
        </w:numPr>
      </w:pPr>
      <w:r w:rsidRPr="00D13AC9">
        <w:t>a person develops symptoms suggestive of neurological damage, such as paralysis, seizures, blindness, or loss of feeling</w:t>
      </w:r>
    </w:p>
    <w:p w14:paraId="5D286B06" w14:textId="12ED43B7" w:rsidR="00D13AC9" w:rsidRDefault="00D13AC9" w:rsidP="00D13AC9">
      <w:pPr>
        <w:pStyle w:val="ListParagraph"/>
        <w:numPr>
          <w:ilvl w:val="1"/>
          <w:numId w:val="1"/>
        </w:numPr>
      </w:pPr>
      <w:r w:rsidRPr="00D13AC9">
        <w:t>Symptoms may also include muscle tensing, arm or leg twitching, shaking or barking, and other odd behaviours</w:t>
      </w:r>
    </w:p>
    <w:p w14:paraId="334B86B1" w14:textId="2DD7213D" w:rsidR="00D13AC9" w:rsidRDefault="009A24B0" w:rsidP="00D13AC9">
      <w:pPr>
        <w:pStyle w:val="ListParagraph"/>
        <w:numPr>
          <w:ilvl w:val="1"/>
          <w:numId w:val="1"/>
        </w:numPr>
      </w:pPr>
      <w:r w:rsidRPr="009A24B0">
        <w:t>The symptoms usually appear suddenly, at times of extreme stress, and last a matter of weeks</w:t>
      </w:r>
    </w:p>
    <w:p w14:paraId="3122F1EF" w14:textId="6311B960" w:rsidR="009A24B0" w:rsidRDefault="009A24B0" w:rsidP="00D13AC9">
      <w:pPr>
        <w:pStyle w:val="ListParagraph"/>
        <w:numPr>
          <w:ilvl w:val="1"/>
          <w:numId w:val="1"/>
        </w:numPr>
      </w:pPr>
      <w:r w:rsidRPr="009A24B0">
        <w:t>The disorders are thought to be quite rare, occurring in at most 5 of every 1,000 persons</w:t>
      </w:r>
    </w:p>
    <w:p w14:paraId="3A018C3D" w14:textId="10C6102B" w:rsidR="009A24B0" w:rsidRDefault="009A24B0" w:rsidP="00D13AC9">
      <w:pPr>
        <w:pStyle w:val="ListParagraph"/>
        <w:numPr>
          <w:ilvl w:val="1"/>
          <w:numId w:val="1"/>
        </w:numPr>
      </w:pPr>
      <w:r w:rsidRPr="009A24B0">
        <w:t>When people are malingering, they intentionally lie about symptoms to avoid an unwanted responsibility</w:t>
      </w:r>
    </w:p>
    <w:p w14:paraId="19670B21" w14:textId="58EA0A31" w:rsidR="009A24B0" w:rsidRDefault="00551319" w:rsidP="00551319">
      <w:pPr>
        <w:pStyle w:val="ListParagraph"/>
        <w:numPr>
          <w:ilvl w:val="0"/>
          <w:numId w:val="1"/>
        </w:numPr>
      </w:pPr>
      <w:r w:rsidRPr="00551319">
        <w:t>Psychological Factors Affecting Other Medical Conditions</w:t>
      </w:r>
    </w:p>
    <w:p w14:paraId="2595E733" w14:textId="5E3B3372" w:rsidR="00551319" w:rsidRDefault="0016215F" w:rsidP="00551319">
      <w:pPr>
        <w:pStyle w:val="ListParagraph"/>
        <w:numPr>
          <w:ilvl w:val="1"/>
          <w:numId w:val="1"/>
        </w:numPr>
      </w:pPr>
      <w:r w:rsidRPr="0016215F">
        <w:t>affect a documented medical condition in an adverse manner, creating unique health risks (e.g., chronic overeating creating a lack of adherence to a medical protocol for diabetes)</w:t>
      </w:r>
    </w:p>
    <w:p w14:paraId="20318072" w14:textId="744A024A" w:rsidR="0016215F" w:rsidRDefault="0016215F" w:rsidP="00551319">
      <w:pPr>
        <w:pStyle w:val="ListParagraph"/>
        <w:numPr>
          <w:ilvl w:val="1"/>
          <w:numId w:val="1"/>
        </w:numPr>
      </w:pPr>
      <w:r w:rsidRPr="0016215F">
        <w:t>exacerbate (worsen) an existing medical condition (e.g., anxiety triggering asthma attacks)</w:t>
      </w:r>
    </w:p>
    <w:p w14:paraId="5646B450" w14:textId="52200BD6" w:rsidR="0016215F" w:rsidRDefault="0016215F" w:rsidP="0016215F">
      <w:pPr>
        <w:pStyle w:val="ListParagraph"/>
        <w:numPr>
          <w:ilvl w:val="0"/>
          <w:numId w:val="1"/>
        </w:numPr>
      </w:pPr>
      <w:r w:rsidRPr="0016215F">
        <w:t>Factitious Disorder</w:t>
      </w:r>
    </w:p>
    <w:p w14:paraId="3272FCB7" w14:textId="1C823917" w:rsidR="0016215F" w:rsidRDefault="000231A5" w:rsidP="0016215F">
      <w:pPr>
        <w:pStyle w:val="ListParagraph"/>
        <w:numPr>
          <w:ilvl w:val="1"/>
          <w:numId w:val="1"/>
        </w:numPr>
      </w:pPr>
      <w:r w:rsidRPr="000231A5">
        <w:t>people deliberately assume physical or psychological symptoms to adopt the patient role</w:t>
      </w:r>
    </w:p>
    <w:p w14:paraId="4AD4FA27" w14:textId="65021FB0" w:rsidR="000231A5" w:rsidRDefault="000231A5" w:rsidP="0016215F">
      <w:pPr>
        <w:pStyle w:val="ListParagraph"/>
        <w:numPr>
          <w:ilvl w:val="1"/>
          <w:numId w:val="1"/>
        </w:numPr>
      </w:pPr>
      <w:r w:rsidRPr="000231A5">
        <w:t xml:space="preserve">Patients may lie about symptoms or they may </w:t>
      </w:r>
      <w:proofErr w:type="gramStart"/>
      <w:r w:rsidRPr="000231A5">
        <w:t>actually take</w:t>
      </w:r>
      <w:proofErr w:type="gramEnd"/>
      <w:r w:rsidRPr="000231A5">
        <w:t xml:space="preserve"> steps to make themselves ill, impaired, or injured—swallowing or injecting damaging drugs or substances to become genuinely ill or causing themselves bodily harm in some way</w:t>
      </w:r>
    </w:p>
    <w:p w14:paraId="1D86949B" w14:textId="1D84279E" w:rsidR="000231A5" w:rsidRDefault="000231A5" w:rsidP="0016215F">
      <w:pPr>
        <w:pStyle w:val="ListParagraph"/>
        <w:numPr>
          <w:ilvl w:val="1"/>
          <w:numId w:val="1"/>
        </w:numPr>
      </w:pPr>
      <w:r w:rsidRPr="000231A5">
        <w:t>can also be diagnosed in parents who fabricate illness in their children and then present them as ill, impaired, or injured</w:t>
      </w:r>
    </w:p>
    <w:p w14:paraId="794A4FE9" w14:textId="35237F5D" w:rsidR="000231A5" w:rsidRDefault="00F4018E" w:rsidP="00F4018E">
      <w:pPr>
        <w:pStyle w:val="ListParagraph"/>
        <w:numPr>
          <w:ilvl w:val="0"/>
          <w:numId w:val="1"/>
        </w:numPr>
      </w:pPr>
      <w:r w:rsidRPr="00F4018E">
        <w:t>Behaviourists, for example, believe that the fears found in the disorders are acquired through classical conditioning or modelling</w:t>
      </w:r>
    </w:p>
    <w:p w14:paraId="2DD9EC2D" w14:textId="42444231" w:rsidR="00F4018E" w:rsidRDefault="00AB4976" w:rsidP="00AB4976">
      <w:pPr>
        <w:pStyle w:val="ListParagraph"/>
        <w:numPr>
          <w:ilvl w:val="0"/>
          <w:numId w:val="1"/>
        </w:numPr>
      </w:pPr>
      <w:r w:rsidRPr="00AB4976">
        <w:t>Cognitive theorists suggest that people with one of these types of disorders are extremely sensitive to bodily cues and come to misinterpret them</w:t>
      </w:r>
    </w:p>
    <w:p w14:paraId="4FAC1BD4" w14:textId="5FFB7B71" w:rsidR="00AB4976" w:rsidRDefault="00AB4976" w:rsidP="00AB4976">
      <w:pPr>
        <w:pStyle w:val="ListParagraph"/>
        <w:numPr>
          <w:ilvl w:val="0"/>
          <w:numId w:val="1"/>
        </w:numPr>
      </w:pPr>
      <w:r w:rsidRPr="00AB4976">
        <w:t xml:space="preserve">How Do Socio-Cultural Theorists Explain Somatic Symptom and Related </w:t>
      </w:r>
      <w:proofErr w:type="gramStart"/>
      <w:r w:rsidRPr="00AB4976">
        <w:t>Disorders</w:t>
      </w:r>
      <w:proofErr w:type="gramEnd"/>
    </w:p>
    <w:p w14:paraId="4DBB80CE" w14:textId="3C1D9749" w:rsidR="00AB4976" w:rsidRDefault="00AA06D7" w:rsidP="00AB4976">
      <w:pPr>
        <w:pStyle w:val="ListParagraph"/>
        <w:numPr>
          <w:ilvl w:val="1"/>
          <w:numId w:val="1"/>
        </w:numPr>
      </w:pPr>
      <w:r w:rsidRPr="00AA06D7">
        <w:t>Clinicians often use the term somatization when referring to the development of somatic symptoms in response to personal distress, the key feature of somatic symptom and related disorders</w:t>
      </w:r>
    </w:p>
    <w:p w14:paraId="5641927A" w14:textId="2C34219B" w:rsidR="00AA06D7" w:rsidRDefault="009A73C3" w:rsidP="00AA06D7">
      <w:pPr>
        <w:pStyle w:val="ListParagraph"/>
        <w:numPr>
          <w:ilvl w:val="2"/>
          <w:numId w:val="1"/>
        </w:numPr>
      </w:pPr>
      <w:r w:rsidRPr="009A73C3">
        <w:t>Somatization of any kind is considered inappropriate in Western countries</w:t>
      </w:r>
    </w:p>
    <w:p w14:paraId="66FA121F" w14:textId="7911A072" w:rsidR="009A73C3" w:rsidRDefault="009A73C3" w:rsidP="009A73C3">
      <w:r w:rsidRPr="009A73C3">
        <w:t>Dissociative Disorders</w:t>
      </w:r>
    </w:p>
    <w:p w14:paraId="344523A2" w14:textId="7F1A164E" w:rsidR="009A73C3" w:rsidRDefault="00EB1E11" w:rsidP="009A73C3">
      <w:pPr>
        <w:pStyle w:val="ListParagraph"/>
        <w:numPr>
          <w:ilvl w:val="0"/>
          <w:numId w:val="1"/>
        </w:numPr>
      </w:pPr>
      <w:r w:rsidRPr="00EB1E11">
        <w:t>a psychological disorder characterized by major loss of memory without a clear physical cause; types include dissociative amnesia, dissociative fugue, and dissociative identity disorder</w:t>
      </w:r>
    </w:p>
    <w:p w14:paraId="26D6A912" w14:textId="350E11F4" w:rsidR="00EB1E11" w:rsidRDefault="00EB1E11" w:rsidP="009A73C3">
      <w:pPr>
        <w:pStyle w:val="ListParagraph"/>
        <w:numPr>
          <w:ilvl w:val="0"/>
          <w:numId w:val="1"/>
        </w:numPr>
      </w:pPr>
      <w:r w:rsidRPr="00EB1E11">
        <w:t>Dissociative Amnesia</w:t>
      </w:r>
    </w:p>
    <w:p w14:paraId="77D38F3C" w14:textId="215B58CB" w:rsidR="00EB1E11" w:rsidRDefault="002D3A27" w:rsidP="00EB1E11">
      <w:pPr>
        <w:pStyle w:val="ListParagraph"/>
        <w:numPr>
          <w:ilvl w:val="1"/>
          <w:numId w:val="1"/>
        </w:numPr>
      </w:pPr>
      <w:r w:rsidRPr="002D3A27">
        <w:t>unable to recall important information, usually of an upsetting nature, about their lives</w:t>
      </w:r>
    </w:p>
    <w:p w14:paraId="486A37AA" w14:textId="78B34495" w:rsidR="002D3A27" w:rsidRDefault="00F86E89" w:rsidP="00EB1E11">
      <w:pPr>
        <w:pStyle w:val="ListParagraph"/>
        <w:numPr>
          <w:ilvl w:val="1"/>
          <w:numId w:val="1"/>
        </w:numPr>
      </w:pPr>
      <w:r w:rsidRPr="00F86E89">
        <w:t>The loss of memory is much more extensive than normal forgetting and is often triggered by a traumatic event, as in wartime and natural disasters</w:t>
      </w:r>
    </w:p>
    <w:p w14:paraId="105B0ACF" w14:textId="6A107848" w:rsidR="00F86E89" w:rsidRDefault="00F86E89" w:rsidP="00EB1E11">
      <w:pPr>
        <w:pStyle w:val="ListParagraph"/>
        <w:numPr>
          <w:ilvl w:val="1"/>
          <w:numId w:val="1"/>
        </w:numPr>
      </w:pPr>
      <w:r w:rsidRPr="00F86E89">
        <w:lastRenderedPageBreak/>
        <w:t>In most cases, the forgotten material or events eventually return, often without the help of treatment</w:t>
      </w:r>
    </w:p>
    <w:p w14:paraId="14E3619D" w14:textId="26FA1AAF" w:rsidR="00F86E89" w:rsidRDefault="007547A8" w:rsidP="00EB1E11">
      <w:pPr>
        <w:pStyle w:val="ListParagraph"/>
        <w:numPr>
          <w:ilvl w:val="1"/>
          <w:numId w:val="1"/>
        </w:numPr>
      </w:pPr>
      <w:r w:rsidRPr="007547A8">
        <w:t xml:space="preserve">The memory loss generally focuses on a </w:t>
      </w:r>
      <w:proofErr w:type="gramStart"/>
      <w:r w:rsidRPr="007547A8">
        <w:t>particular aspect</w:t>
      </w:r>
      <w:proofErr w:type="gramEnd"/>
      <w:r w:rsidRPr="007547A8">
        <w:t xml:space="preserve"> of a traumatic experience rather than for an entire period of time surrounding the event</w:t>
      </w:r>
    </w:p>
    <w:p w14:paraId="63DE6E8F" w14:textId="5AA28987" w:rsidR="007547A8" w:rsidRDefault="004C128D" w:rsidP="004C128D">
      <w:pPr>
        <w:pStyle w:val="ListParagraph"/>
        <w:numPr>
          <w:ilvl w:val="1"/>
          <w:numId w:val="1"/>
        </w:numPr>
      </w:pPr>
      <w:r w:rsidRPr="004C128D">
        <w:t>In a type of amnesia known as fugue, memory loss is extensive</w:t>
      </w:r>
    </w:p>
    <w:p w14:paraId="2882E8F2" w14:textId="672A7395" w:rsidR="00822165" w:rsidRDefault="00822165" w:rsidP="00822165">
      <w:pPr>
        <w:pStyle w:val="ListParagraph"/>
        <w:numPr>
          <w:ilvl w:val="0"/>
          <w:numId w:val="1"/>
        </w:numPr>
      </w:pPr>
      <w:r w:rsidRPr="00822165">
        <w:t>Depersonalization/Derealization Disorder</w:t>
      </w:r>
    </w:p>
    <w:p w14:paraId="62A110C4" w14:textId="1B47F5A3" w:rsidR="00822165" w:rsidRDefault="00634507" w:rsidP="00822165">
      <w:pPr>
        <w:pStyle w:val="ListParagraph"/>
        <w:numPr>
          <w:ilvl w:val="1"/>
          <w:numId w:val="1"/>
        </w:numPr>
      </w:pPr>
      <w:r>
        <w:t>s</w:t>
      </w:r>
      <w:r w:rsidRPr="00634507">
        <w:t>tress alters perceptions</w:t>
      </w:r>
    </w:p>
    <w:p w14:paraId="316397CD" w14:textId="2536FDCC" w:rsidR="00634507" w:rsidRDefault="00634507" w:rsidP="00634507">
      <w:pPr>
        <w:pStyle w:val="ListParagraph"/>
        <w:numPr>
          <w:ilvl w:val="1"/>
          <w:numId w:val="1"/>
        </w:numPr>
      </w:pPr>
      <w:r w:rsidRPr="00634507">
        <w:t>Memory is unaffected, but the person becomes detached from the body and/or the self</w:t>
      </w:r>
    </w:p>
    <w:p w14:paraId="49B34EF4" w14:textId="36A872EC" w:rsidR="005F7D49" w:rsidRDefault="001F367A" w:rsidP="00634507">
      <w:pPr>
        <w:pStyle w:val="ListParagraph"/>
        <w:numPr>
          <w:ilvl w:val="1"/>
          <w:numId w:val="1"/>
        </w:numPr>
      </w:pPr>
      <w:r w:rsidRPr="001F367A">
        <w:t>feeling as if they are observing themselves from a vantage point outside the body, or report feeling robotic or as viewing parts of their bodies as bizarre and unrelated to themselves</w:t>
      </w:r>
    </w:p>
    <w:p w14:paraId="774DA41E" w14:textId="18193DC5" w:rsidR="001F367A" w:rsidRDefault="001F367A" w:rsidP="00634507">
      <w:pPr>
        <w:pStyle w:val="ListParagraph"/>
        <w:numPr>
          <w:ilvl w:val="1"/>
          <w:numId w:val="1"/>
        </w:numPr>
      </w:pPr>
      <w:r w:rsidRPr="001F367A">
        <w:t>Once it begins, it is chronic and can last for decade</w:t>
      </w:r>
      <w:r>
        <w:t>s</w:t>
      </w:r>
    </w:p>
    <w:p w14:paraId="1B6360B2" w14:textId="6D052003" w:rsidR="001F367A" w:rsidRDefault="001F367A" w:rsidP="001F367A">
      <w:pPr>
        <w:pStyle w:val="ListParagraph"/>
        <w:numPr>
          <w:ilvl w:val="0"/>
          <w:numId w:val="1"/>
        </w:numPr>
      </w:pPr>
      <w:r w:rsidRPr="001F367A">
        <w:t>Dissociative Identity Disorder</w:t>
      </w:r>
    </w:p>
    <w:p w14:paraId="78AA16F6" w14:textId="5BB4E9F5" w:rsidR="001F367A" w:rsidRDefault="001F367A" w:rsidP="001F367A">
      <w:pPr>
        <w:pStyle w:val="ListParagraph"/>
        <w:numPr>
          <w:ilvl w:val="1"/>
          <w:numId w:val="1"/>
        </w:numPr>
      </w:pPr>
      <w:r>
        <w:t>Previously known as Multiple Personality Disorder</w:t>
      </w:r>
    </w:p>
    <w:p w14:paraId="46804B0C" w14:textId="1DE4D2F4" w:rsidR="001F367A" w:rsidRDefault="003F36F9" w:rsidP="001F367A">
      <w:pPr>
        <w:pStyle w:val="ListParagraph"/>
        <w:numPr>
          <w:ilvl w:val="1"/>
          <w:numId w:val="1"/>
        </w:numPr>
      </w:pPr>
      <w:r w:rsidRPr="003F36F9">
        <w:t>develop two or more distinct personalities—called subpersonalities or alternate personalities—each with a unique set of memories, behaviours, thoughts, and emotions</w:t>
      </w:r>
    </w:p>
    <w:p w14:paraId="6E7DACE9" w14:textId="0DA2CF94" w:rsidR="00521D8B" w:rsidRDefault="00521D8B" w:rsidP="001F367A">
      <w:pPr>
        <w:pStyle w:val="ListParagraph"/>
        <w:numPr>
          <w:ilvl w:val="1"/>
          <w:numId w:val="1"/>
        </w:numPr>
      </w:pPr>
      <w:r w:rsidRPr="00521D8B">
        <w:t>At any given time, one of the subpersonalities takes centre stage and dominates the person's functioning</w:t>
      </w:r>
    </w:p>
    <w:p w14:paraId="3A021A89" w14:textId="0378D939" w:rsidR="00190F81" w:rsidRDefault="00190F81" w:rsidP="001F367A">
      <w:pPr>
        <w:pStyle w:val="ListParagraph"/>
        <w:numPr>
          <w:ilvl w:val="1"/>
          <w:numId w:val="1"/>
        </w:numPr>
      </w:pPr>
      <w:r w:rsidRPr="00190F81">
        <w:t>Cases of dissociative identity disorder were first reported almost three centuries ago</w:t>
      </w:r>
    </w:p>
    <w:p w14:paraId="4E3222C4" w14:textId="62106714" w:rsidR="00190F81" w:rsidRDefault="00190F81" w:rsidP="001F367A">
      <w:pPr>
        <w:pStyle w:val="ListParagraph"/>
        <w:numPr>
          <w:ilvl w:val="1"/>
          <w:numId w:val="1"/>
        </w:numPr>
      </w:pPr>
      <w:r>
        <w:t>3 times more likely in women</w:t>
      </w:r>
    </w:p>
    <w:p w14:paraId="2A4F45FB" w14:textId="346B9E11" w:rsidR="00190F81" w:rsidRDefault="00190F81" w:rsidP="00190F81">
      <w:pPr>
        <w:pStyle w:val="ListParagraph"/>
        <w:numPr>
          <w:ilvl w:val="0"/>
          <w:numId w:val="1"/>
        </w:numPr>
      </w:pPr>
      <w:r w:rsidRPr="00190F81">
        <w:t>How Do Psychodynamic Theorists Explain Dissociative Disorders?</w:t>
      </w:r>
    </w:p>
    <w:p w14:paraId="1F9BC3DA" w14:textId="4F041F91" w:rsidR="00190F81" w:rsidRDefault="00190F81" w:rsidP="00190F81">
      <w:pPr>
        <w:pStyle w:val="ListParagraph"/>
        <w:numPr>
          <w:ilvl w:val="1"/>
          <w:numId w:val="1"/>
        </w:numPr>
      </w:pPr>
      <w:r w:rsidRPr="00190F81">
        <w:t>believe that dissociative disorders are caused by repression, the most basic ego defence mechanism</w:t>
      </w:r>
    </w:p>
    <w:p w14:paraId="6C3BD809" w14:textId="5FBFA17C" w:rsidR="00190F81" w:rsidRDefault="00F96FF5" w:rsidP="00190F81">
      <w:pPr>
        <w:pStyle w:val="ListParagraph"/>
        <w:numPr>
          <w:ilvl w:val="1"/>
          <w:numId w:val="1"/>
        </w:numPr>
      </w:pPr>
      <w:r w:rsidRPr="00F96FF5">
        <w:t>believe that people fight off anxiety by unconsciously preventing painful memories, thoughts, or impulses from reaching awareness</w:t>
      </w:r>
    </w:p>
    <w:p w14:paraId="33980CD0" w14:textId="15740F51" w:rsidR="001A5BAC" w:rsidRDefault="00F96FF5" w:rsidP="001A5BAC">
      <w:pPr>
        <w:pStyle w:val="ListParagraph"/>
        <w:numPr>
          <w:ilvl w:val="1"/>
          <w:numId w:val="1"/>
        </w:numPr>
      </w:pPr>
      <w:r w:rsidRPr="00F96FF5">
        <w:t>dissociative amnesia and fugue are single episodes of massive repression. In each of these disorders, a person unconsciously blocks the memory of an extremely upsetting event to avoid the pain of facing it</w:t>
      </w:r>
    </w:p>
    <w:p w14:paraId="0C098DA5" w14:textId="7FF25A7D" w:rsidR="001A5BAC" w:rsidRDefault="001A5BAC" w:rsidP="00190F81">
      <w:pPr>
        <w:pStyle w:val="ListParagraph"/>
        <w:numPr>
          <w:ilvl w:val="1"/>
          <w:numId w:val="1"/>
        </w:numPr>
      </w:pPr>
      <w:r w:rsidRPr="001A5BAC">
        <w:t>dissociative identity disorder is thought to result from a lifetime of excessive repression</w:t>
      </w:r>
    </w:p>
    <w:p w14:paraId="0A1F815A" w14:textId="207C47CE" w:rsidR="00F96FF5" w:rsidRDefault="001A5BAC" w:rsidP="00190F81">
      <w:pPr>
        <w:pStyle w:val="ListParagraph"/>
        <w:numPr>
          <w:ilvl w:val="1"/>
          <w:numId w:val="1"/>
        </w:numPr>
      </w:pPr>
      <w:r w:rsidRPr="001A5BAC">
        <w:t>failed to receive much research support</w:t>
      </w:r>
    </w:p>
    <w:p w14:paraId="5ADB7836" w14:textId="3A2CB476" w:rsidR="001A5BAC" w:rsidRDefault="001A5BAC" w:rsidP="001A5BAC">
      <w:pPr>
        <w:pStyle w:val="ListParagraph"/>
        <w:numPr>
          <w:ilvl w:val="0"/>
          <w:numId w:val="1"/>
        </w:numPr>
      </w:pPr>
      <w:r w:rsidRPr="001A5BAC">
        <w:t>How Does the Neuroscience Approach Explain Dissociative Disorders?</w:t>
      </w:r>
    </w:p>
    <w:p w14:paraId="6013E36A" w14:textId="6E8EB4AB" w:rsidR="001A5BAC" w:rsidRDefault="00266F05" w:rsidP="001A5BAC">
      <w:pPr>
        <w:pStyle w:val="ListParagraph"/>
        <w:numPr>
          <w:ilvl w:val="1"/>
          <w:numId w:val="1"/>
        </w:numPr>
      </w:pPr>
      <w:r w:rsidRPr="00266F05">
        <w:t>biological approach has nothing definitive in this are</w:t>
      </w:r>
    </w:p>
    <w:p w14:paraId="73B5E4D0" w14:textId="78294830" w:rsidR="00266F05" w:rsidRDefault="00FF718C" w:rsidP="001A5BAC">
      <w:pPr>
        <w:pStyle w:val="ListParagraph"/>
        <w:numPr>
          <w:ilvl w:val="1"/>
          <w:numId w:val="1"/>
        </w:numPr>
      </w:pPr>
      <w:r w:rsidRPr="00FF718C">
        <w:t>one study used MRI scans to examine the hippocampus and amygdala of individuals with and without dissociative disorder</w:t>
      </w:r>
    </w:p>
    <w:p w14:paraId="62C33FCA" w14:textId="37BFC3D0" w:rsidR="00FF718C" w:rsidRDefault="00FF718C" w:rsidP="001A5BAC">
      <w:pPr>
        <w:pStyle w:val="ListParagraph"/>
        <w:numPr>
          <w:ilvl w:val="1"/>
          <w:numId w:val="1"/>
        </w:numPr>
      </w:pPr>
      <w:proofErr w:type="gramStart"/>
      <w:r w:rsidRPr="00FF718C">
        <w:t>Both of these</w:t>
      </w:r>
      <w:proofErr w:type="gramEnd"/>
      <w:r w:rsidRPr="00FF718C">
        <w:t xml:space="preserve"> brain regions were found to be significantly smaller in those with dissociative disorder</w:t>
      </w:r>
    </w:p>
    <w:p w14:paraId="52C7D309" w14:textId="4D9BBB14" w:rsidR="00FF718C" w:rsidRDefault="00620585" w:rsidP="001A5BAC">
      <w:pPr>
        <w:pStyle w:val="ListParagraph"/>
        <w:numPr>
          <w:ilvl w:val="1"/>
          <w:numId w:val="1"/>
        </w:numPr>
      </w:pPr>
      <w:r w:rsidRPr="00620585">
        <w:t>these same regions have been found to be smaller in individuals with histories of childhood trauma</w:t>
      </w:r>
    </w:p>
    <w:p w14:paraId="47D5D6AD" w14:textId="703EE931" w:rsidR="00DF3D2C" w:rsidRPr="006D5713" w:rsidRDefault="00DF3D2C" w:rsidP="00DF3D2C">
      <w:pPr>
        <w:rPr>
          <w:sz w:val="32"/>
          <w:lang w:val="en-US"/>
        </w:rPr>
      </w:pPr>
      <w:r w:rsidRPr="006D5713">
        <w:rPr>
          <w:sz w:val="32"/>
          <w:lang w:val="en-US"/>
        </w:rPr>
        <w:t>Chapter 16</w:t>
      </w:r>
    </w:p>
    <w:p w14:paraId="6A64D956" w14:textId="1DC504BE" w:rsidR="00620585" w:rsidRDefault="00DE185E" w:rsidP="00401827">
      <w:r>
        <w:t>Treatment of Psychological Disorders</w:t>
      </w:r>
    </w:p>
    <w:p w14:paraId="2A53B0FC" w14:textId="3D9ACCE4" w:rsidR="000A6B2B" w:rsidRDefault="000A6B2B" w:rsidP="000A6B2B">
      <w:pPr>
        <w:pStyle w:val="ListParagraph"/>
        <w:numPr>
          <w:ilvl w:val="0"/>
          <w:numId w:val="1"/>
        </w:numPr>
      </w:pPr>
      <w:r>
        <w:t>Treatment</w:t>
      </w:r>
      <w:r w:rsidR="00652F34">
        <w:t>/Therapy</w:t>
      </w:r>
    </w:p>
    <w:p w14:paraId="4C3BDFD4" w14:textId="76B31619" w:rsidR="000A6B2B" w:rsidRDefault="003D4844" w:rsidP="000A6B2B">
      <w:pPr>
        <w:pStyle w:val="ListParagraph"/>
        <w:numPr>
          <w:ilvl w:val="1"/>
          <w:numId w:val="1"/>
        </w:numPr>
      </w:pPr>
      <w:r w:rsidRPr="003D4844">
        <w:lastRenderedPageBreak/>
        <w:t>systematic procedures designed to change abnormal behaviour into more normal behaviour</w:t>
      </w:r>
    </w:p>
    <w:p w14:paraId="164BE4C7" w14:textId="77777777" w:rsidR="00A946F1" w:rsidRDefault="00A946F1" w:rsidP="00A946F1">
      <w:pPr>
        <w:pStyle w:val="ListParagraph"/>
        <w:numPr>
          <w:ilvl w:val="0"/>
          <w:numId w:val="31"/>
        </w:numPr>
      </w:pPr>
      <w:r>
        <w:t>A sufferer who seeks relief from the healer.</w:t>
      </w:r>
    </w:p>
    <w:p w14:paraId="789472F1" w14:textId="24C2E865" w:rsidR="00A946F1" w:rsidRDefault="00A946F1" w:rsidP="00A946F1">
      <w:pPr>
        <w:pStyle w:val="ListParagraph"/>
        <w:numPr>
          <w:ilvl w:val="0"/>
          <w:numId w:val="31"/>
        </w:numPr>
      </w:pPr>
      <w:r>
        <w:t>A trained, socially accepted healer, whose expertise is accepted by the sufferer and his social group.</w:t>
      </w:r>
    </w:p>
    <w:p w14:paraId="720A80C8" w14:textId="55D6552C" w:rsidR="00A946F1" w:rsidRDefault="00A946F1" w:rsidP="00A946F1">
      <w:pPr>
        <w:pStyle w:val="ListParagraph"/>
        <w:numPr>
          <w:ilvl w:val="0"/>
          <w:numId w:val="31"/>
        </w:numPr>
      </w:pPr>
      <w:r>
        <w:t>A series of contacts between the healer and the sufferer, through which the healer tries to produce certain changes in the sufferer's emotional state, attitudes, and behaviour. The healing process may be brought about primarily by psychotherapy—in Frank's words, “by words, acts, and rituals in which sufferer, healer, and—if there is one—group participate jointly.” Or it may be accomplished through biological therapy, consisting of “physical and chemical procedures”</w:t>
      </w:r>
    </w:p>
    <w:p w14:paraId="380073EB" w14:textId="7C8C3716" w:rsidR="00A17FFC" w:rsidRDefault="00A83FE0" w:rsidP="00780AD3">
      <w:pPr>
        <w:pStyle w:val="ListParagraph"/>
        <w:numPr>
          <w:ilvl w:val="1"/>
          <w:numId w:val="1"/>
        </w:numPr>
      </w:pPr>
      <w:r w:rsidRPr="00A83FE0">
        <w:t>Healers</w:t>
      </w:r>
    </w:p>
    <w:p w14:paraId="2A2A2F85" w14:textId="13EEBFD0" w:rsidR="00A83FE0" w:rsidRDefault="00A83FE0" w:rsidP="00A83FE0">
      <w:pPr>
        <w:pStyle w:val="ListParagraph"/>
        <w:numPr>
          <w:ilvl w:val="2"/>
          <w:numId w:val="1"/>
        </w:numPr>
      </w:pPr>
      <w:r w:rsidRPr="00A83FE0">
        <w:t>clinicians, clinical practitioners, or therapists</w:t>
      </w:r>
    </w:p>
    <w:p w14:paraId="49415751" w14:textId="2C1817B1" w:rsidR="00A83FE0" w:rsidRDefault="00DB5982" w:rsidP="00DB5982">
      <w:r w:rsidRPr="00DB5982">
        <w:t>Who Seeks Treatment?</w:t>
      </w:r>
    </w:p>
    <w:p w14:paraId="33519933" w14:textId="757720D5" w:rsidR="00E74E65" w:rsidRDefault="00E74E65" w:rsidP="00E74E65">
      <w:pPr>
        <w:pStyle w:val="ListParagraph"/>
        <w:numPr>
          <w:ilvl w:val="0"/>
          <w:numId w:val="1"/>
        </w:numPr>
      </w:pPr>
      <w:r w:rsidRPr="00E74E65">
        <w:t>Until the middle of the twentieth century, therapy was primarily a privilege of the wealthy, largely because of the high fees that out-patients were required to pay</w:t>
      </w:r>
    </w:p>
    <w:p w14:paraId="76338117" w14:textId="4ABFD833" w:rsidR="00E74E65" w:rsidRDefault="00E74E65" w:rsidP="00E74E65">
      <w:pPr>
        <w:pStyle w:val="ListParagraph"/>
        <w:numPr>
          <w:ilvl w:val="0"/>
          <w:numId w:val="1"/>
        </w:numPr>
      </w:pPr>
      <w:r w:rsidRPr="00E74E65">
        <w:t>Freud's fee for one session of therapy was $20 ($160 in today's dollars)</w:t>
      </w:r>
    </w:p>
    <w:p w14:paraId="3CD603EE" w14:textId="174F34B9" w:rsidR="00E74E65" w:rsidRDefault="00E74E65" w:rsidP="00E74E65">
      <w:pPr>
        <w:pStyle w:val="ListParagraph"/>
        <w:numPr>
          <w:ilvl w:val="0"/>
          <w:numId w:val="1"/>
        </w:numPr>
      </w:pPr>
      <w:r w:rsidRPr="00E74E65">
        <w:t>The hourly rate in Canada typically ranges from $130 to $180.</w:t>
      </w:r>
    </w:p>
    <w:p w14:paraId="54A65062" w14:textId="0A751972" w:rsidR="00E74E65" w:rsidRDefault="0032096E" w:rsidP="00E74E65">
      <w:pPr>
        <w:pStyle w:val="ListParagraph"/>
        <w:numPr>
          <w:ilvl w:val="0"/>
          <w:numId w:val="1"/>
        </w:numPr>
      </w:pPr>
      <w:r w:rsidRPr="0032096E">
        <w:t>Women used to outnumber men in therapy by four to one, partly because they were less reluctant than men to seek help</w:t>
      </w:r>
    </w:p>
    <w:p w14:paraId="495DE4EF" w14:textId="150E99C7" w:rsidR="0032096E" w:rsidRDefault="0032096E" w:rsidP="0032096E">
      <w:r w:rsidRPr="0032096E">
        <w:t>Entering and Receiving Treatment</w:t>
      </w:r>
    </w:p>
    <w:p w14:paraId="6C2E1B24" w14:textId="0B47ED69" w:rsidR="0032096E" w:rsidRDefault="00D913AF" w:rsidP="0032096E">
      <w:pPr>
        <w:pStyle w:val="ListParagraph"/>
        <w:numPr>
          <w:ilvl w:val="0"/>
          <w:numId w:val="1"/>
        </w:numPr>
      </w:pPr>
      <w:r w:rsidRPr="00D913AF">
        <w:t>Many decide on their own to consult a therapist.</w:t>
      </w:r>
    </w:p>
    <w:p w14:paraId="616B889E" w14:textId="01B5355A" w:rsidR="00D913AF" w:rsidRDefault="00D913AF" w:rsidP="0032096E">
      <w:pPr>
        <w:pStyle w:val="ListParagraph"/>
        <w:numPr>
          <w:ilvl w:val="0"/>
          <w:numId w:val="1"/>
        </w:numPr>
      </w:pPr>
      <w:r>
        <w:t>Others get advised for others</w:t>
      </w:r>
    </w:p>
    <w:p w14:paraId="1FCC6E7A" w14:textId="136E5B28" w:rsidR="00D913AF" w:rsidRDefault="00D913AF" w:rsidP="0032096E">
      <w:pPr>
        <w:pStyle w:val="ListParagraph"/>
        <w:numPr>
          <w:ilvl w:val="0"/>
          <w:numId w:val="1"/>
        </w:numPr>
      </w:pPr>
      <w:r>
        <w:t>Others are forced</w:t>
      </w:r>
    </w:p>
    <w:p w14:paraId="0BABC86E" w14:textId="3235F7C1" w:rsidR="00D913AF" w:rsidRDefault="00B66D56" w:rsidP="0032096E">
      <w:pPr>
        <w:pStyle w:val="ListParagraph"/>
        <w:numPr>
          <w:ilvl w:val="0"/>
          <w:numId w:val="1"/>
        </w:numPr>
      </w:pPr>
      <w:r w:rsidRPr="00B66D56">
        <w:t>the decision to seek therapy is not easy</w:t>
      </w:r>
    </w:p>
    <w:p w14:paraId="5B6E7A22" w14:textId="52C7F916" w:rsidR="00B66D56" w:rsidRDefault="00B66D56" w:rsidP="0032096E">
      <w:pPr>
        <w:pStyle w:val="ListParagraph"/>
        <w:numPr>
          <w:ilvl w:val="0"/>
          <w:numId w:val="1"/>
        </w:numPr>
      </w:pPr>
      <w:r w:rsidRPr="00B66D56">
        <w:t>Stigma is a barrier to seeking treatment for many</w:t>
      </w:r>
    </w:p>
    <w:p w14:paraId="5CAB962F" w14:textId="6B61359F" w:rsidR="00B66D56" w:rsidRDefault="00C87951" w:rsidP="00C87951">
      <w:r w:rsidRPr="00C87951">
        <w:t>Conducting Treatment: Who, Where, and How</w:t>
      </w:r>
    </w:p>
    <w:p w14:paraId="1F458FAF" w14:textId="18CFBC1D" w:rsidR="00F02876" w:rsidRDefault="003B17F4" w:rsidP="00F02876">
      <w:pPr>
        <w:pStyle w:val="ListParagraph"/>
        <w:numPr>
          <w:ilvl w:val="0"/>
          <w:numId w:val="1"/>
        </w:numPr>
      </w:pPr>
      <w:r w:rsidRPr="003B17F4">
        <w:t>psychologists, psychiatrists, counsellors, and psychiatric social workers</w:t>
      </w:r>
    </w:p>
    <w:p w14:paraId="0B52F6C5" w14:textId="3972CD7C" w:rsidR="00F02876" w:rsidRDefault="00F02876" w:rsidP="00F02876">
      <w:pPr>
        <w:pStyle w:val="ListParagraph"/>
        <w:numPr>
          <w:ilvl w:val="0"/>
          <w:numId w:val="1"/>
        </w:numPr>
      </w:pPr>
      <w:r w:rsidRPr="00F02876">
        <w:t>he majority of their clients are people with anxiety, depression, or relationship proble</w:t>
      </w:r>
      <w:r w:rsidR="003B17F4">
        <w:t>ms</w:t>
      </w:r>
    </w:p>
    <w:p w14:paraId="0441E74A" w14:textId="4A790E34" w:rsidR="003B17F4" w:rsidRDefault="004A1F08" w:rsidP="00F02876">
      <w:pPr>
        <w:pStyle w:val="ListParagraph"/>
        <w:numPr>
          <w:ilvl w:val="0"/>
          <w:numId w:val="1"/>
        </w:numPr>
      </w:pPr>
      <w:r>
        <w:t xml:space="preserve">psychiatrists see people with </w:t>
      </w:r>
      <w:r w:rsidRPr="004A1F08">
        <w:t>schizophrenia, bipolar disorders, and other severe disorders than do psychologists, counsellors, or social workers</w:t>
      </w:r>
    </w:p>
    <w:p w14:paraId="2122AF6B" w14:textId="7DC539AE" w:rsidR="004A1F08" w:rsidRDefault="004A1F08" w:rsidP="00F02876">
      <w:pPr>
        <w:pStyle w:val="ListParagraph"/>
        <w:numPr>
          <w:ilvl w:val="0"/>
          <w:numId w:val="1"/>
        </w:numPr>
      </w:pPr>
      <w:r w:rsidRPr="004A1F08">
        <w:t>Therapy takes place in all sorts of settings, from public institutions to schools to private offices</w:t>
      </w:r>
    </w:p>
    <w:p w14:paraId="1242B11D" w14:textId="1537ACF4" w:rsidR="004A1F08" w:rsidRDefault="007019D1" w:rsidP="00F02876">
      <w:pPr>
        <w:pStyle w:val="ListParagraph"/>
        <w:numPr>
          <w:ilvl w:val="0"/>
          <w:numId w:val="1"/>
        </w:numPr>
      </w:pPr>
      <w:r w:rsidRPr="007019D1">
        <w:t>therapist's office or hospital/clinic</w:t>
      </w:r>
    </w:p>
    <w:p w14:paraId="184B95F7" w14:textId="2356A531" w:rsidR="003B17F4" w:rsidRDefault="007019D1" w:rsidP="00F02876">
      <w:pPr>
        <w:pStyle w:val="ListParagraph"/>
        <w:numPr>
          <w:ilvl w:val="0"/>
          <w:numId w:val="1"/>
        </w:numPr>
      </w:pPr>
      <w:r w:rsidRPr="007019D1">
        <w:t>Therapy offered by psychologists in private practice is usually paid for by the people who seek out such mental health services</w:t>
      </w:r>
    </w:p>
    <w:p w14:paraId="4E0BFDC6" w14:textId="4DCCF3F0" w:rsidR="007019D1" w:rsidRDefault="007019D1" w:rsidP="00F02876">
      <w:pPr>
        <w:pStyle w:val="ListParagraph"/>
        <w:numPr>
          <w:ilvl w:val="0"/>
          <w:numId w:val="1"/>
        </w:numPr>
      </w:pPr>
      <w:r>
        <w:t>c</w:t>
      </w:r>
      <w:r w:rsidRPr="007019D1">
        <w:t>linicians have become increasingly concerned about the negative effects of long-term institutionalization</w:t>
      </w:r>
    </w:p>
    <w:p w14:paraId="4AB720F1" w14:textId="436F60D0" w:rsidR="007019D1" w:rsidRDefault="00BD52C6" w:rsidP="00F02876">
      <w:pPr>
        <w:pStyle w:val="ListParagraph"/>
        <w:numPr>
          <w:ilvl w:val="0"/>
          <w:numId w:val="1"/>
        </w:numPr>
      </w:pPr>
      <w:r w:rsidRPr="00BD52C6">
        <w:t>deinstitutionalization</w:t>
      </w:r>
    </w:p>
    <w:p w14:paraId="22E1E434" w14:textId="570506DA" w:rsidR="00BD52C6" w:rsidRDefault="00BD52C6" w:rsidP="00BD52C6">
      <w:pPr>
        <w:pStyle w:val="ListParagraph"/>
        <w:numPr>
          <w:ilvl w:val="1"/>
          <w:numId w:val="1"/>
        </w:numPr>
      </w:pPr>
      <w:r>
        <w:t>went on for 40 years</w:t>
      </w:r>
    </w:p>
    <w:p w14:paraId="76E4BBB9" w14:textId="0AAB77E2" w:rsidR="00BD52C6" w:rsidRDefault="00B74B00" w:rsidP="00BD52C6">
      <w:pPr>
        <w:pStyle w:val="ListParagraph"/>
        <w:numPr>
          <w:ilvl w:val="1"/>
          <w:numId w:val="1"/>
        </w:numPr>
      </w:pPr>
      <w:r w:rsidRPr="00B74B00">
        <w:t>the number of psychiatric beds per 1,000 population went from four in 1964 to one in 1975</w:t>
      </w:r>
    </w:p>
    <w:tbl>
      <w:tblPr>
        <w:tblW w:w="9300" w:type="dxa"/>
        <w:shd w:val="clear" w:color="auto" w:fill="FFFFFF"/>
        <w:tblCellMar>
          <w:left w:w="0" w:type="dxa"/>
          <w:right w:w="0" w:type="dxa"/>
        </w:tblCellMar>
        <w:tblLook w:val="04A0" w:firstRow="1" w:lastRow="0" w:firstColumn="1" w:lastColumn="0" w:noHBand="0" w:noVBand="1"/>
      </w:tblPr>
      <w:tblGrid>
        <w:gridCol w:w="1762"/>
        <w:gridCol w:w="1496"/>
        <w:gridCol w:w="1999"/>
        <w:gridCol w:w="1986"/>
        <w:gridCol w:w="2057"/>
      </w:tblGrid>
      <w:tr w:rsidR="008E7E8F" w:rsidRPr="008E7E8F" w14:paraId="208B6B29" w14:textId="77777777" w:rsidTr="008E7E8F">
        <w:trPr>
          <w:tblHeader/>
        </w:trPr>
        <w:tc>
          <w:tcPr>
            <w:tcW w:w="0" w:type="auto"/>
            <w:gridSpan w:val="5"/>
            <w:tcBorders>
              <w:top w:val="nil"/>
              <w:left w:val="nil"/>
              <w:bottom w:val="nil"/>
              <w:right w:val="nil"/>
            </w:tcBorders>
            <w:shd w:val="clear" w:color="auto" w:fill="F1F1F2"/>
            <w:tcMar>
              <w:top w:w="75" w:type="dxa"/>
              <w:left w:w="75" w:type="dxa"/>
              <w:bottom w:w="75" w:type="dxa"/>
              <w:right w:w="75" w:type="dxa"/>
            </w:tcMar>
            <w:vAlign w:val="center"/>
            <w:hideMark/>
          </w:tcPr>
          <w:p w14:paraId="76D33B00" w14:textId="77777777" w:rsidR="008E7E8F" w:rsidRPr="008E7E8F" w:rsidRDefault="008E7E8F" w:rsidP="008E7E8F">
            <w:pPr>
              <w:shd w:val="clear" w:color="auto" w:fill="025079"/>
              <w:spacing w:after="0" w:line="240" w:lineRule="auto"/>
              <w:textAlignment w:val="center"/>
              <w:rPr>
                <w:rFonts w:ascii="inherit" w:eastAsia="Times New Roman" w:hAnsi="inherit" w:cs="Arial"/>
                <w:color w:val="FFFFFF"/>
                <w:sz w:val="24"/>
                <w:szCs w:val="24"/>
                <w:lang w:val="en-US"/>
              </w:rPr>
            </w:pPr>
            <w:r w:rsidRPr="008E7E8F">
              <w:rPr>
                <w:rFonts w:ascii="inherit" w:eastAsia="Times New Roman" w:hAnsi="inherit" w:cs="Arial"/>
                <w:caps/>
                <w:color w:val="FFFFFF"/>
                <w:sz w:val="27"/>
                <w:szCs w:val="27"/>
                <w:bdr w:val="none" w:sz="0" w:space="0" w:color="auto" w:frame="1"/>
                <w:lang w:val="en-US"/>
              </w:rPr>
              <w:lastRenderedPageBreak/>
              <w:t>TABLE</w:t>
            </w:r>
            <w:r w:rsidRPr="008E7E8F">
              <w:rPr>
                <w:rFonts w:ascii="inherit" w:eastAsia="Times New Roman" w:hAnsi="inherit" w:cs="Arial"/>
                <w:color w:val="FFFFFF"/>
                <w:sz w:val="27"/>
                <w:szCs w:val="27"/>
                <w:bdr w:val="none" w:sz="0" w:space="0" w:color="auto" w:frame="1"/>
                <w:lang w:val="en-US"/>
              </w:rPr>
              <w:t>16-1</w:t>
            </w:r>
            <w:r w:rsidRPr="008E7E8F">
              <w:rPr>
                <w:rFonts w:ascii="inherit" w:eastAsia="Times New Roman" w:hAnsi="inherit" w:cs="Arial"/>
                <w:b/>
                <w:bCs/>
                <w:color w:val="FFFFFF"/>
                <w:sz w:val="24"/>
                <w:szCs w:val="24"/>
                <w:bdr w:val="none" w:sz="0" w:space="0" w:color="auto" w:frame="1"/>
                <w:lang w:val="en-US"/>
              </w:rPr>
              <w:t>Comparison of Treatments for Psychological Disorders</w:t>
            </w:r>
          </w:p>
        </w:tc>
      </w:tr>
      <w:tr w:rsidR="008E7E8F" w:rsidRPr="008E7E8F" w14:paraId="2BD4DEE4" w14:textId="77777777" w:rsidTr="008E7E8F">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1F9AB6A0" w14:textId="77777777" w:rsidR="008E7E8F" w:rsidRPr="008E7E8F" w:rsidRDefault="008E7E8F" w:rsidP="008E7E8F">
            <w:pPr>
              <w:spacing w:after="0" w:line="240" w:lineRule="auto"/>
              <w:textAlignment w:val="baseline"/>
              <w:rPr>
                <w:rFonts w:ascii="inherit" w:eastAsia="Times New Roman" w:hAnsi="inherit" w:cs="Arial"/>
                <w:b/>
                <w:bCs/>
                <w:color w:val="000000"/>
                <w:sz w:val="24"/>
                <w:szCs w:val="24"/>
                <w:lang w:val="en-US"/>
              </w:rPr>
            </w:pPr>
            <w:r w:rsidRPr="008E7E8F">
              <w:rPr>
                <w:rFonts w:ascii="inherit" w:eastAsia="Times New Roman" w:hAnsi="inherit" w:cs="Arial"/>
                <w:b/>
                <w:bCs/>
                <w:color w:val="000000"/>
                <w:sz w:val="24"/>
                <w:szCs w:val="24"/>
                <w:lang w:val="en-US"/>
              </w:rPr>
              <w:t> </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0D5CCA7B" w14:textId="77777777" w:rsidR="008E7E8F" w:rsidRPr="008E7E8F" w:rsidRDefault="008E7E8F" w:rsidP="008E7E8F">
            <w:pPr>
              <w:spacing w:after="0" w:line="240" w:lineRule="auto"/>
              <w:textAlignment w:val="baseline"/>
              <w:rPr>
                <w:rFonts w:ascii="inherit" w:eastAsia="Times New Roman" w:hAnsi="inherit" w:cs="Arial"/>
                <w:b/>
                <w:bCs/>
                <w:color w:val="000000"/>
                <w:sz w:val="24"/>
                <w:szCs w:val="24"/>
                <w:lang w:val="en-US"/>
              </w:rPr>
            </w:pPr>
            <w:r w:rsidRPr="008E7E8F">
              <w:rPr>
                <w:rFonts w:ascii="inherit" w:eastAsia="Times New Roman" w:hAnsi="inherit" w:cs="Arial"/>
                <w:b/>
                <w:bCs/>
                <w:color w:val="000000"/>
                <w:sz w:val="24"/>
                <w:szCs w:val="24"/>
                <w:lang w:val="en-US"/>
              </w:rPr>
              <w:t>Goals of Therapy</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3BD0868F" w14:textId="77777777" w:rsidR="008E7E8F" w:rsidRPr="008E7E8F" w:rsidRDefault="008E7E8F" w:rsidP="008E7E8F">
            <w:pPr>
              <w:spacing w:after="0" w:line="240" w:lineRule="auto"/>
              <w:textAlignment w:val="baseline"/>
              <w:rPr>
                <w:rFonts w:ascii="inherit" w:eastAsia="Times New Roman" w:hAnsi="inherit" w:cs="Arial"/>
                <w:b/>
                <w:bCs/>
                <w:color w:val="000000"/>
                <w:sz w:val="24"/>
                <w:szCs w:val="24"/>
                <w:lang w:val="en-US"/>
              </w:rPr>
            </w:pPr>
            <w:r w:rsidRPr="008E7E8F">
              <w:rPr>
                <w:rFonts w:ascii="inherit" w:eastAsia="Times New Roman" w:hAnsi="inherit" w:cs="Arial"/>
                <w:b/>
                <w:bCs/>
                <w:color w:val="000000"/>
                <w:sz w:val="24"/>
                <w:szCs w:val="24"/>
                <w:lang w:val="en-US"/>
              </w:rPr>
              <w:t>Therapy Techniques</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49C6E66D" w14:textId="77777777" w:rsidR="008E7E8F" w:rsidRPr="008E7E8F" w:rsidRDefault="008E7E8F" w:rsidP="008E7E8F">
            <w:pPr>
              <w:spacing w:after="0" w:line="240" w:lineRule="auto"/>
              <w:textAlignment w:val="baseline"/>
              <w:rPr>
                <w:rFonts w:ascii="inherit" w:eastAsia="Times New Roman" w:hAnsi="inherit" w:cs="Arial"/>
                <w:b/>
                <w:bCs/>
                <w:color w:val="000000"/>
                <w:sz w:val="24"/>
                <w:szCs w:val="24"/>
                <w:lang w:val="en-US"/>
              </w:rPr>
            </w:pPr>
            <w:r w:rsidRPr="008E7E8F">
              <w:rPr>
                <w:rFonts w:ascii="inherit" w:eastAsia="Times New Roman" w:hAnsi="inherit" w:cs="Arial"/>
                <w:b/>
                <w:bCs/>
                <w:color w:val="000000"/>
                <w:sz w:val="24"/>
                <w:szCs w:val="24"/>
                <w:lang w:val="en-US"/>
              </w:rPr>
              <w:t>Strengths</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6E82D290" w14:textId="77777777" w:rsidR="008E7E8F" w:rsidRPr="008E7E8F" w:rsidRDefault="008E7E8F" w:rsidP="008E7E8F">
            <w:pPr>
              <w:spacing w:after="0" w:line="240" w:lineRule="auto"/>
              <w:textAlignment w:val="baseline"/>
              <w:rPr>
                <w:rFonts w:ascii="inherit" w:eastAsia="Times New Roman" w:hAnsi="inherit" w:cs="Arial"/>
                <w:b/>
                <w:bCs/>
                <w:color w:val="000000"/>
                <w:sz w:val="24"/>
                <w:szCs w:val="24"/>
                <w:lang w:val="en-US"/>
              </w:rPr>
            </w:pPr>
            <w:r w:rsidRPr="008E7E8F">
              <w:rPr>
                <w:rFonts w:ascii="inherit" w:eastAsia="Times New Roman" w:hAnsi="inherit" w:cs="Arial"/>
                <w:b/>
                <w:bCs/>
                <w:color w:val="000000"/>
                <w:sz w:val="24"/>
                <w:szCs w:val="24"/>
                <w:lang w:val="en-US"/>
              </w:rPr>
              <w:t>Weaknesses</w:t>
            </w:r>
          </w:p>
        </w:tc>
      </w:tr>
      <w:tr w:rsidR="008E7E8F" w:rsidRPr="008E7E8F" w14:paraId="6C64522B" w14:textId="77777777" w:rsidTr="008E7E8F">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0779EFB"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Biological Approaches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81AC7F8"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Improve structural or biochemical functioning; relieve symptoms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6764532"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Psychotropic drugs; electroconvulsive therapy (ECT); psychosurgery</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2494950" w14:textId="77777777" w:rsidR="008E7E8F" w:rsidRPr="008E7E8F" w:rsidRDefault="008E7E8F" w:rsidP="008E7E8F">
            <w:pPr>
              <w:numPr>
                <w:ilvl w:val="0"/>
                <w:numId w:val="32"/>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•Often effective for people whose problems don't respond to other treatments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08E33BD" w14:textId="77777777" w:rsidR="008E7E8F" w:rsidRPr="008E7E8F" w:rsidRDefault="008E7E8F" w:rsidP="008E7E8F">
            <w:pPr>
              <w:numPr>
                <w:ilvl w:val="0"/>
                <w:numId w:val="33"/>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•Side effects</w:t>
            </w:r>
          </w:p>
          <w:p w14:paraId="1A63C3E9" w14:textId="77777777" w:rsidR="008E7E8F" w:rsidRPr="008E7E8F" w:rsidRDefault="008E7E8F" w:rsidP="008E7E8F">
            <w:pPr>
              <w:numPr>
                <w:ilvl w:val="0"/>
                <w:numId w:val="33"/>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•Not always effective</w:t>
            </w:r>
          </w:p>
          <w:p w14:paraId="005F8B01" w14:textId="77777777" w:rsidR="008E7E8F" w:rsidRPr="008E7E8F" w:rsidRDefault="008E7E8F" w:rsidP="008E7E8F">
            <w:pPr>
              <w:numPr>
                <w:ilvl w:val="0"/>
                <w:numId w:val="33"/>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•May neglect non-biological problems of clients</w:t>
            </w:r>
          </w:p>
        </w:tc>
      </w:tr>
      <w:tr w:rsidR="008E7E8F" w:rsidRPr="008E7E8F" w14:paraId="03ED41A2" w14:textId="77777777" w:rsidTr="008E7E8F">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FB12D4A"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Psychodynamic Approaches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B2346E0"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Discover source of conflicts and resolve them</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362D4CC"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Free association; therapist analysis of resistance, transference, and dreams; catharsis; and working through problems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18A4C49" w14:textId="77777777" w:rsidR="008E7E8F" w:rsidRPr="008E7E8F" w:rsidRDefault="008E7E8F" w:rsidP="008E7E8F">
            <w:pPr>
              <w:numPr>
                <w:ilvl w:val="0"/>
                <w:numId w:val="34"/>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•Offered first major alternative to biological treatments</w:t>
            </w:r>
          </w:p>
          <w:p w14:paraId="319D4C82" w14:textId="77777777" w:rsidR="008E7E8F" w:rsidRPr="008E7E8F" w:rsidRDefault="008E7E8F" w:rsidP="008E7E8F">
            <w:pPr>
              <w:numPr>
                <w:ilvl w:val="0"/>
                <w:numId w:val="34"/>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•Sees abnormal functioning as rooted in same processes as normal functioning</w:t>
            </w:r>
          </w:p>
          <w:p w14:paraId="7A8CF5B6" w14:textId="77777777" w:rsidR="008E7E8F" w:rsidRPr="008E7E8F" w:rsidRDefault="008E7E8F" w:rsidP="008E7E8F">
            <w:pPr>
              <w:numPr>
                <w:ilvl w:val="0"/>
                <w:numId w:val="34"/>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•Model for many other psychological treatments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0CBB2E56" w14:textId="77777777" w:rsidR="008E7E8F" w:rsidRPr="008E7E8F" w:rsidRDefault="008E7E8F" w:rsidP="008E7E8F">
            <w:pPr>
              <w:numPr>
                <w:ilvl w:val="0"/>
                <w:numId w:val="35"/>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•Research does not support effectiveness of therapies</w:t>
            </w:r>
          </w:p>
        </w:tc>
      </w:tr>
      <w:tr w:rsidR="008E7E8F" w:rsidRPr="008E7E8F" w14:paraId="560447E1" w14:textId="77777777" w:rsidTr="008E7E8F">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FFB93A8"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proofErr w:type="spellStart"/>
            <w:r w:rsidRPr="008E7E8F">
              <w:rPr>
                <w:rFonts w:ascii="inherit" w:eastAsia="Times New Roman" w:hAnsi="inherit" w:cs="Arial"/>
                <w:color w:val="000000"/>
                <w:sz w:val="24"/>
                <w:szCs w:val="24"/>
                <w:lang w:val="en-US"/>
              </w:rPr>
              <w:t>Behavioural</w:t>
            </w:r>
            <w:proofErr w:type="spellEnd"/>
            <w:r w:rsidRPr="008E7E8F">
              <w:rPr>
                <w:rFonts w:ascii="inherit" w:eastAsia="Times New Roman" w:hAnsi="inherit" w:cs="Arial"/>
                <w:color w:val="000000"/>
                <w:sz w:val="24"/>
                <w:szCs w:val="24"/>
                <w:lang w:val="en-US"/>
              </w:rPr>
              <w:t xml:space="preserve"> Approaches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315C6987"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 xml:space="preserve">Learn more functional </w:t>
            </w:r>
            <w:proofErr w:type="spellStart"/>
            <w:r w:rsidRPr="008E7E8F">
              <w:rPr>
                <w:rFonts w:ascii="inherit" w:eastAsia="Times New Roman" w:hAnsi="inherit" w:cs="Arial"/>
                <w:color w:val="000000"/>
                <w:sz w:val="24"/>
                <w:szCs w:val="24"/>
                <w:lang w:val="en-US"/>
              </w:rPr>
              <w:t>behaviours</w:t>
            </w:r>
            <w:proofErr w:type="spellEnd"/>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1491D2F"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Desensitization; aversion therapy; operant conditioning, including token economies; therapist modelling, including social-skills training</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2CF1764F" w14:textId="77777777" w:rsidR="008E7E8F" w:rsidRPr="008E7E8F" w:rsidRDefault="008E7E8F" w:rsidP="008E7E8F">
            <w:pPr>
              <w:numPr>
                <w:ilvl w:val="0"/>
                <w:numId w:val="36"/>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•Research often supports effectiveness of treatments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6546D32" w14:textId="77777777" w:rsidR="008E7E8F" w:rsidRPr="008E7E8F" w:rsidRDefault="008E7E8F" w:rsidP="008E7E8F">
            <w:pPr>
              <w:numPr>
                <w:ilvl w:val="0"/>
                <w:numId w:val="37"/>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•Effects of treatment may not always last long after treatment stops</w:t>
            </w:r>
          </w:p>
          <w:p w14:paraId="2FEDEF5B" w14:textId="77777777" w:rsidR="008E7E8F" w:rsidRPr="008E7E8F" w:rsidRDefault="008E7E8F" w:rsidP="008E7E8F">
            <w:pPr>
              <w:numPr>
                <w:ilvl w:val="0"/>
                <w:numId w:val="37"/>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•May neglect unobservable cognitive processes</w:t>
            </w:r>
          </w:p>
        </w:tc>
      </w:tr>
      <w:tr w:rsidR="008E7E8F" w:rsidRPr="008E7E8F" w14:paraId="72940595" w14:textId="77777777" w:rsidTr="008E7E8F">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D466A10"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Cognitive-</w:t>
            </w:r>
            <w:proofErr w:type="spellStart"/>
            <w:r w:rsidRPr="008E7E8F">
              <w:rPr>
                <w:rFonts w:ascii="inherit" w:eastAsia="Times New Roman" w:hAnsi="inherit" w:cs="Arial"/>
                <w:color w:val="000000"/>
                <w:sz w:val="24"/>
                <w:szCs w:val="24"/>
                <w:lang w:val="en-US"/>
              </w:rPr>
              <w:t>Behavioural</w:t>
            </w:r>
            <w:proofErr w:type="spellEnd"/>
            <w:r w:rsidRPr="008E7E8F">
              <w:rPr>
                <w:rFonts w:ascii="inherit" w:eastAsia="Times New Roman" w:hAnsi="inherit" w:cs="Arial"/>
                <w:color w:val="000000"/>
                <w:sz w:val="24"/>
                <w:szCs w:val="24"/>
                <w:lang w:val="en-US"/>
              </w:rPr>
              <w:t xml:space="preserve"> Approaches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115FD429"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 xml:space="preserve">Change harmful thinking patterns to </w:t>
            </w:r>
            <w:r w:rsidRPr="008E7E8F">
              <w:rPr>
                <w:rFonts w:ascii="inherit" w:eastAsia="Times New Roman" w:hAnsi="inherit" w:cs="Arial"/>
                <w:color w:val="000000"/>
                <w:sz w:val="24"/>
                <w:szCs w:val="24"/>
                <w:lang w:val="en-US"/>
              </w:rPr>
              <w:lastRenderedPageBreak/>
              <w:t>more useful ones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245AF58C"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lastRenderedPageBreak/>
              <w:t xml:space="preserve">Rational-emotive therapy; cognitive therapy; </w:t>
            </w:r>
            <w:r w:rsidRPr="008E7E8F">
              <w:rPr>
                <w:rFonts w:ascii="inherit" w:eastAsia="Times New Roman" w:hAnsi="inherit" w:cs="Arial"/>
                <w:color w:val="000000"/>
                <w:sz w:val="24"/>
                <w:szCs w:val="24"/>
                <w:lang w:val="en-US"/>
              </w:rPr>
              <w:lastRenderedPageBreak/>
              <w:t>cognitive-</w:t>
            </w:r>
            <w:proofErr w:type="spellStart"/>
            <w:r w:rsidRPr="008E7E8F">
              <w:rPr>
                <w:rFonts w:ascii="inherit" w:eastAsia="Times New Roman" w:hAnsi="inherit" w:cs="Arial"/>
                <w:color w:val="000000"/>
                <w:sz w:val="24"/>
                <w:szCs w:val="24"/>
                <w:lang w:val="en-US"/>
              </w:rPr>
              <w:t>behavioural</w:t>
            </w:r>
            <w:proofErr w:type="spellEnd"/>
            <w:r w:rsidRPr="008E7E8F">
              <w:rPr>
                <w:rFonts w:ascii="inherit" w:eastAsia="Times New Roman" w:hAnsi="inherit" w:cs="Arial"/>
                <w:color w:val="000000"/>
                <w:sz w:val="24"/>
                <w:szCs w:val="24"/>
                <w:lang w:val="en-US"/>
              </w:rPr>
              <w:t xml:space="preserve"> techniques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08ACEBB" w14:textId="77777777" w:rsidR="008E7E8F" w:rsidRPr="008E7E8F" w:rsidRDefault="008E7E8F" w:rsidP="008E7E8F">
            <w:pPr>
              <w:numPr>
                <w:ilvl w:val="0"/>
                <w:numId w:val="38"/>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lastRenderedPageBreak/>
              <w:t xml:space="preserve">•Considerable research support for its application to </w:t>
            </w:r>
            <w:r w:rsidRPr="008E7E8F">
              <w:rPr>
                <w:rFonts w:ascii="inherit" w:eastAsia="Times New Roman" w:hAnsi="inherit" w:cs="Arial"/>
                <w:color w:val="000000"/>
                <w:sz w:val="24"/>
                <w:szCs w:val="24"/>
                <w:bdr w:val="none" w:sz="0" w:space="0" w:color="auto" w:frame="1"/>
                <w:lang w:val="en-US"/>
              </w:rPr>
              <w:lastRenderedPageBreak/>
              <w:t>several disorders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7829B1B9" w14:textId="77777777" w:rsidR="008E7E8F" w:rsidRPr="008E7E8F" w:rsidRDefault="008E7E8F" w:rsidP="008E7E8F">
            <w:pPr>
              <w:numPr>
                <w:ilvl w:val="0"/>
                <w:numId w:val="39"/>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lastRenderedPageBreak/>
              <w:t xml:space="preserve">•Dysfunctional thinking may result from, not cause, </w:t>
            </w:r>
            <w:r w:rsidRPr="008E7E8F">
              <w:rPr>
                <w:rFonts w:ascii="inherit" w:eastAsia="Times New Roman" w:hAnsi="inherit" w:cs="Arial"/>
                <w:color w:val="000000"/>
                <w:sz w:val="24"/>
                <w:szCs w:val="24"/>
                <w:bdr w:val="none" w:sz="0" w:space="0" w:color="auto" w:frame="1"/>
                <w:lang w:val="en-US"/>
              </w:rPr>
              <w:lastRenderedPageBreak/>
              <w:t>abnormal functioning</w:t>
            </w:r>
          </w:p>
        </w:tc>
      </w:tr>
      <w:tr w:rsidR="008E7E8F" w:rsidRPr="008E7E8F" w14:paraId="0248EFC7" w14:textId="77777777" w:rsidTr="008E7E8F">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33A71D3D"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lastRenderedPageBreak/>
              <w:t>Humanistic and Existential Approaches</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2D198D98"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Provide support for honest self-appraisal, self-acceptance, and self-actualization</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4859D14A" w14:textId="77777777" w:rsidR="008E7E8F" w:rsidRPr="008E7E8F" w:rsidRDefault="008E7E8F" w:rsidP="008E7E8F">
            <w:pPr>
              <w:spacing w:after="0" w:line="240" w:lineRule="auto"/>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lang w:val="en-US"/>
              </w:rPr>
              <w:t>Client-</w:t>
            </w:r>
            <w:proofErr w:type="spellStart"/>
            <w:r w:rsidRPr="008E7E8F">
              <w:rPr>
                <w:rFonts w:ascii="inherit" w:eastAsia="Times New Roman" w:hAnsi="inherit" w:cs="Arial"/>
                <w:color w:val="000000"/>
                <w:sz w:val="24"/>
                <w:szCs w:val="24"/>
                <w:lang w:val="en-US"/>
              </w:rPr>
              <w:t>centred</w:t>
            </w:r>
            <w:proofErr w:type="spellEnd"/>
            <w:r w:rsidRPr="008E7E8F">
              <w:rPr>
                <w:rFonts w:ascii="inherit" w:eastAsia="Times New Roman" w:hAnsi="inherit" w:cs="Arial"/>
                <w:color w:val="000000"/>
                <w:sz w:val="24"/>
                <w:szCs w:val="24"/>
                <w:lang w:val="en-US"/>
              </w:rPr>
              <w:t xml:space="preserve"> and Gestalt therapy techniques; existential therapy</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38BEF241" w14:textId="77777777" w:rsidR="008E7E8F" w:rsidRPr="008E7E8F" w:rsidRDefault="008E7E8F" w:rsidP="008E7E8F">
            <w:pPr>
              <w:numPr>
                <w:ilvl w:val="0"/>
                <w:numId w:val="40"/>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•Recognize positive human goals</w:t>
            </w:r>
          </w:p>
          <w:p w14:paraId="10607072" w14:textId="77777777" w:rsidR="008E7E8F" w:rsidRPr="008E7E8F" w:rsidRDefault="008E7E8F" w:rsidP="008E7E8F">
            <w:pPr>
              <w:numPr>
                <w:ilvl w:val="0"/>
                <w:numId w:val="40"/>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•Recognize distinctly human values and needs</w:t>
            </w:r>
          </w:p>
        </w:tc>
        <w:tc>
          <w:tcPr>
            <w:tcW w:w="0" w:type="auto"/>
            <w:tcBorders>
              <w:top w:val="single" w:sz="24" w:space="0" w:color="FFFFFF"/>
              <w:left w:val="nil"/>
              <w:bottom w:val="nil"/>
              <w:right w:val="nil"/>
            </w:tcBorders>
            <w:shd w:val="clear" w:color="auto" w:fill="FEF1E2"/>
            <w:tcMar>
              <w:top w:w="75" w:type="dxa"/>
              <w:left w:w="75" w:type="dxa"/>
              <w:bottom w:w="75" w:type="dxa"/>
              <w:right w:w="75" w:type="dxa"/>
            </w:tcMar>
            <w:hideMark/>
          </w:tcPr>
          <w:p w14:paraId="5EC68E2B" w14:textId="77777777" w:rsidR="008E7E8F" w:rsidRPr="008E7E8F" w:rsidRDefault="008E7E8F" w:rsidP="008E7E8F">
            <w:pPr>
              <w:numPr>
                <w:ilvl w:val="0"/>
                <w:numId w:val="41"/>
              </w:numPr>
              <w:spacing w:after="0" w:line="240" w:lineRule="auto"/>
              <w:ind w:left="360"/>
              <w:textAlignment w:val="baseline"/>
              <w:rPr>
                <w:rFonts w:ascii="inherit" w:eastAsia="Times New Roman" w:hAnsi="inherit" w:cs="Arial"/>
                <w:color w:val="000000"/>
                <w:sz w:val="24"/>
                <w:szCs w:val="24"/>
                <w:lang w:val="en-US"/>
              </w:rPr>
            </w:pPr>
            <w:r w:rsidRPr="008E7E8F">
              <w:rPr>
                <w:rFonts w:ascii="inherit" w:eastAsia="Times New Roman" w:hAnsi="inherit" w:cs="Arial"/>
                <w:color w:val="000000"/>
                <w:sz w:val="24"/>
                <w:szCs w:val="24"/>
                <w:bdr w:val="none" w:sz="0" w:space="0" w:color="auto" w:frame="1"/>
                <w:lang w:val="en-US"/>
              </w:rPr>
              <w:t>•Unsupportive and limited research to test effectiveness</w:t>
            </w:r>
          </w:p>
        </w:tc>
      </w:tr>
    </w:tbl>
    <w:p w14:paraId="6F22D26B" w14:textId="432344D7" w:rsidR="00B74B00" w:rsidRDefault="00B74B00" w:rsidP="008E7E8F"/>
    <w:p w14:paraId="3B14B1A4" w14:textId="09D49592" w:rsidR="008E7E8F" w:rsidRDefault="00E4111C" w:rsidP="008E7E8F">
      <w:r w:rsidRPr="00E4111C">
        <w:t>Biological Treatments</w:t>
      </w:r>
    </w:p>
    <w:p w14:paraId="3B7ABEBB" w14:textId="6AA7D4C4" w:rsidR="00E4111C" w:rsidRDefault="0034564C" w:rsidP="00E4111C">
      <w:pPr>
        <w:pStyle w:val="ListParagraph"/>
        <w:numPr>
          <w:ilvl w:val="0"/>
          <w:numId w:val="1"/>
        </w:numPr>
      </w:pPr>
      <w:r>
        <w:t>U</w:t>
      </w:r>
      <w:r w:rsidRPr="0034564C">
        <w:t>se chemical and physical methods to help people overcome their psychological problems</w:t>
      </w:r>
    </w:p>
    <w:p w14:paraId="439A5817" w14:textId="287C3872" w:rsidR="0034564C" w:rsidRDefault="0034564C" w:rsidP="00E4111C">
      <w:pPr>
        <w:pStyle w:val="ListParagraph"/>
        <w:numPr>
          <w:ilvl w:val="0"/>
          <w:numId w:val="1"/>
        </w:numPr>
      </w:pPr>
      <w:r w:rsidRPr="0034564C">
        <w:t xml:space="preserve">psychiatrists </w:t>
      </w:r>
    </w:p>
    <w:p w14:paraId="408E39C4" w14:textId="5FCE0104" w:rsidR="008526DA" w:rsidRDefault="008526DA" w:rsidP="00E4111C">
      <w:pPr>
        <w:pStyle w:val="ListParagraph"/>
        <w:numPr>
          <w:ilvl w:val="0"/>
          <w:numId w:val="1"/>
        </w:numPr>
      </w:pPr>
      <w:r>
        <w:t>Drug Therapy</w:t>
      </w:r>
    </w:p>
    <w:p w14:paraId="7D09DC5A" w14:textId="245AB106" w:rsidR="00832775" w:rsidRDefault="00832775" w:rsidP="00832775">
      <w:pPr>
        <w:pStyle w:val="ListParagraph"/>
        <w:numPr>
          <w:ilvl w:val="1"/>
          <w:numId w:val="1"/>
        </w:numPr>
      </w:pPr>
      <w:r w:rsidRPr="00832775">
        <w:t>act directly on the central nervous system</w:t>
      </w:r>
    </w:p>
    <w:p w14:paraId="2BC5B627" w14:textId="639D7340" w:rsidR="0034564C" w:rsidRDefault="0034564C" w:rsidP="008526DA">
      <w:pPr>
        <w:pStyle w:val="ListParagraph"/>
        <w:numPr>
          <w:ilvl w:val="1"/>
          <w:numId w:val="1"/>
        </w:numPr>
      </w:pPr>
      <w:r w:rsidRPr="0034564C">
        <w:t>psychotropic drugs</w:t>
      </w:r>
    </w:p>
    <w:p w14:paraId="382A6103" w14:textId="4645EE99" w:rsidR="00AC3866" w:rsidRDefault="00AC3866" w:rsidP="008526DA">
      <w:pPr>
        <w:pStyle w:val="ListParagraph"/>
        <w:numPr>
          <w:ilvl w:val="2"/>
          <w:numId w:val="1"/>
        </w:numPr>
      </w:pPr>
      <w:r w:rsidRPr="00AC3866">
        <w:t>medications that act primarily on the brain</w:t>
      </w:r>
    </w:p>
    <w:p w14:paraId="03DF3F00" w14:textId="13E17ADE" w:rsidR="00832775" w:rsidRDefault="00832775" w:rsidP="008526DA">
      <w:pPr>
        <w:pStyle w:val="ListParagraph"/>
        <w:numPr>
          <w:ilvl w:val="2"/>
          <w:numId w:val="1"/>
        </w:numPr>
      </w:pPr>
      <w:r w:rsidRPr="00832775">
        <w:t>significantly reduce the symptoms of psychological disorders</w:t>
      </w:r>
    </w:p>
    <w:p w14:paraId="6BCFF7E3" w14:textId="37A2632D" w:rsidR="008526DA" w:rsidRDefault="00274925" w:rsidP="00575B13">
      <w:pPr>
        <w:pStyle w:val="ListParagraph"/>
        <w:numPr>
          <w:ilvl w:val="2"/>
          <w:numId w:val="1"/>
        </w:numPr>
      </w:pPr>
      <w:r w:rsidRPr="00274925">
        <w:t>Antipsychotic drugs</w:t>
      </w:r>
    </w:p>
    <w:p w14:paraId="6BC380F3" w14:textId="0C6BE7F3" w:rsidR="00274925" w:rsidRDefault="00262059" w:rsidP="00575B13">
      <w:pPr>
        <w:pStyle w:val="ListParagraph"/>
        <w:numPr>
          <w:ilvl w:val="3"/>
          <w:numId w:val="1"/>
        </w:numPr>
      </w:pPr>
      <w:r w:rsidRPr="00262059">
        <w:t>psychotropic drugs that help correct grossly confused or distorted thinking</w:t>
      </w:r>
    </w:p>
    <w:p w14:paraId="22AE05C2" w14:textId="456DD387" w:rsidR="00035184" w:rsidRDefault="00035184" w:rsidP="00575B13">
      <w:pPr>
        <w:pStyle w:val="ListParagraph"/>
        <w:numPr>
          <w:ilvl w:val="3"/>
          <w:numId w:val="1"/>
        </w:numPr>
      </w:pPr>
      <w:r w:rsidRPr="00035184">
        <w:t>Beginning in about 1955, individuals suffering from schizophrenia and other disorders were frequently prescribed antipsychotic drugs</w:t>
      </w:r>
    </w:p>
    <w:p w14:paraId="2158C926" w14:textId="670367D1" w:rsidR="00035184" w:rsidRDefault="000F418E" w:rsidP="00575B13">
      <w:pPr>
        <w:pStyle w:val="ListParagraph"/>
        <w:numPr>
          <w:ilvl w:val="3"/>
          <w:numId w:val="1"/>
        </w:numPr>
      </w:pPr>
      <w:r w:rsidRPr="000F418E">
        <w:t>reduction of symptoms had the effect of radically reducing the number of mentally ill involuntarily hospitalized and institutionalized patients</w:t>
      </w:r>
    </w:p>
    <w:p w14:paraId="08B2AE25" w14:textId="31F56022" w:rsidR="000F418E" w:rsidRDefault="000F418E" w:rsidP="00575B13">
      <w:pPr>
        <w:pStyle w:val="ListParagraph"/>
        <w:numPr>
          <w:ilvl w:val="3"/>
          <w:numId w:val="1"/>
        </w:numPr>
      </w:pPr>
      <w:r w:rsidRPr="000F418E">
        <w:t>following the accidental discovery of the antipsychotic drugs, there was rapid closure of beds in psychiatric hospitals across Canada</w:t>
      </w:r>
    </w:p>
    <w:p w14:paraId="2D75CD19" w14:textId="36F2368D" w:rsidR="000F418E" w:rsidRDefault="00073ED7" w:rsidP="00575B13">
      <w:pPr>
        <w:pStyle w:val="ListParagraph"/>
        <w:numPr>
          <w:ilvl w:val="3"/>
          <w:numId w:val="1"/>
        </w:numPr>
      </w:pPr>
      <w:r w:rsidRPr="00073ED7">
        <w:t>The classic antipsychotic drugs include chlorpromazine (trade name: Thorazine), thioridazine (</w:t>
      </w:r>
      <w:proofErr w:type="spellStart"/>
      <w:r w:rsidRPr="00073ED7">
        <w:t>Mellaril</w:t>
      </w:r>
      <w:proofErr w:type="spellEnd"/>
      <w:r w:rsidRPr="00073ED7">
        <w:t>), and haloperidol (Haldol)</w:t>
      </w:r>
    </w:p>
    <w:p w14:paraId="05238090" w14:textId="25990132" w:rsidR="00073ED7" w:rsidRDefault="00073ED7" w:rsidP="00575B13">
      <w:pPr>
        <w:pStyle w:val="ListParagraph"/>
        <w:numPr>
          <w:ilvl w:val="3"/>
          <w:numId w:val="1"/>
        </w:numPr>
      </w:pPr>
      <w:r>
        <w:t>H</w:t>
      </w:r>
      <w:r w:rsidRPr="00073ED7">
        <w:t>elp patients experiencing positive symptoms such as hallucinations and paranoia</w:t>
      </w:r>
    </w:p>
    <w:p w14:paraId="1256C38F" w14:textId="2E06CB14" w:rsidR="00073ED7" w:rsidRDefault="00D27CC8" w:rsidP="00D27CC8">
      <w:pPr>
        <w:pStyle w:val="ListParagraph"/>
        <w:numPr>
          <w:ilvl w:val="4"/>
          <w:numId w:val="1"/>
        </w:numPr>
      </w:pPr>
      <w:r w:rsidRPr="00D27CC8">
        <w:t>patients experiencing negative symptoms often get little relief from the classic antipsychotic drugs</w:t>
      </w:r>
    </w:p>
    <w:p w14:paraId="1DE9581D" w14:textId="77777777" w:rsidR="00D27CC8" w:rsidRDefault="00D27CC8" w:rsidP="00D27CC8">
      <w:pPr>
        <w:pStyle w:val="ListParagraph"/>
        <w:numPr>
          <w:ilvl w:val="3"/>
          <w:numId w:val="1"/>
        </w:numPr>
      </w:pPr>
      <w:r w:rsidRPr="00D27CC8">
        <w:t xml:space="preserve">atypical antipsychotics, such as clozapine (Clozaril), </w:t>
      </w:r>
      <w:proofErr w:type="spellStart"/>
      <w:r w:rsidRPr="00D27CC8">
        <w:t>resperidone</w:t>
      </w:r>
      <w:proofErr w:type="spellEnd"/>
      <w:r w:rsidRPr="00D27CC8">
        <w:t xml:space="preserve"> (Risperdal), and olanzapine (Zyprexa), help patients who do not respond to the typical antipsychotics</w:t>
      </w:r>
    </w:p>
    <w:p w14:paraId="55A99D20" w14:textId="1BE61B2B" w:rsidR="00D27CC8" w:rsidRDefault="00D27CC8" w:rsidP="00D27CC8">
      <w:pPr>
        <w:pStyle w:val="ListParagraph"/>
        <w:numPr>
          <w:ilvl w:val="4"/>
          <w:numId w:val="1"/>
        </w:numPr>
      </w:pPr>
      <w:r w:rsidRPr="00D27CC8">
        <w:lastRenderedPageBreak/>
        <w:t>as well as some with negative symptoms such as apathy, diminished affect, and poverty of speech</w:t>
      </w:r>
    </w:p>
    <w:p w14:paraId="65ACF0CC" w14:textId="41296E5E" w:rsidR="00D27CC8" w:rsidRDefault="00914232" w:rsidP="00D27CC8">
      <w:pPr>
        <w:pStyle w:val="ListParagraph"/>
        <w:numPr>
          <w:ilvl w:val="3"/>
          <w:numId w:val="1"/>
        </w:numPr>
      </w:pPr>
      <w:r w:rsidRPr="00914232">
        <w:t>work by blocking dopamine receptors, thereby blocking dopamine activity at the receptor sites</w:t>
      </w:r>
    </w:p>
    <w:p w14:paraId="6D7BDAE5" w14:textId="331F1C9E" w:rsidR="00914232" w:rsidRDefault="00914232" w:rsidP="00D27CC8">
      <w:pPr>
        <w:pStyle w:val="ListParagraph"/>
        <w:numPr>
          <w:ilvl w:val="3"/>
          <w:numId w:val="1"/>
        </w:numPr>
      </w:pPr>
      <w:r w:rsidRPr="00914232">
        <w:t>dopamine hypothesis does not necessarily argue for more dopamine, but rather for more activity at the receptor sites</w:t>
      </w:r>
    </w:p>
    <w:p w14:paraId="4B99A869" w14:textId="0603FD03" w:rsidR="00914232" w:rsidRDefault="004B7A3D" w:rsidP="00D27CC8">
      <w:pPr>
        <w:pStyle w:val="ListParagraph"/>
        <w:numPr>
          <w:ilvl w:val="3"/>
          <w:numId w:val="1"/>
        </w:numPr>
      </w:pPr>
      <w:r w:rsidRPr="004B7A3D">
        <w:t>atypical antipsychotics affect both dopamine and serotonin activity</w:t>
      </w:r>
    </w:p>
    <w:p w14:paraId="620DFDE1" w14:textId="53E0CBF6" w:rsidR="004B7A3D" w:rsidRDefault="004B7A3D" w:rsidP="00D27CC8">
      <w:pPr>
        <w:pStyle w:val="ListParagraph"/>
        <w:numPr>
          <w:ilvl w:val="3"/>
          <w:numId w:val="1"/>
        </w:numPr>
      </w:pPr>
      <w:r w:rsidRPr="004B7A3D">
        <w:t xml:space="preserve">number of researchers have argued that the drug companies have pushed the dopamine hypothesis because they have made billions of dollars on the </w:t>
      </w:r>
      <w:proofErr w:type="gramStart"/>
      <w:r w:rsidRPr="004B7A3D">
        <w:t>drugs</w:t>
      </w:r>
      <w:proofErr w:type="gramEnd"/>
      <w:r w:rsidRPr="004B7A3D">
        <w:t xml:space="preserve"> they sell</w:t>
      </w:r>
    </w:p>
    <w:p w14:paraId="71FD7A8D" w14:textId="0B8951CB" w:rsidR="004B7A3D" w:rsidRDefault="004B7A3D" w:rsidP="00D27CC8">
      <w:pPr>
        <w:pStyle w:val="ListParagraph"/>
        <w:numPr>
          <w:ilvl w:val="3"/>
          <w:numId w:val="1"/>
        </w:numPr>
      </w:pPr>
      <w:r w:rsidRPr="004B7A3D">
        <w:t>front line treatment for schizophrenia</w:t>
      </w:r>
    </w:p>
    <w:p w14:paraId="2E139849" w14:textId="7F724764" w:rsidR="004B7A3D" w:rsidRDefault="00E37FEC" w:rsidP="00D27CC8">
      <w:pPr>
        <w:pStyle w:val="ListParagraph"/>
        <w:numPr>
          <w:ilvl w:val="3"/>
          <w:numId w:val="1"/>
        </w:numPr>
      </w:pPr>
      <w:r w:rsidRPr="00E37FEC">
        <w:t>may also cause serious side effect</w:t>
      </w:r>
      <w:r>
        <w:t>s</w:t>
      </w:r>
    </w:p>
    <w:p w14:paraId="5E29D6E4" w14:textId="7EA23F34" w:rsidR="00E37FEC" w:rsidRDefault="00E37FEC" w:rsidP="00D27CC8">
      <w:pPr>
        <w:pStyle w:val="ListParagraph"/>
        <w:numPr>
          <w:ilvl w:val="3"/>
          <w:numId w:val="1"/>
        </w:numPr>
      </w:pPr>
      <w:r w:rsidRPr="00E37FEC">
        <w:t>severe movement abnormalities, including severe shaking, bizarre-looking contractions of the face and body, and extreme restlessness</w:t>
      </w:r>
    </w:p>
    <w:p w14:paraId="315FB91C" w14:textId="35946268" w:rsidR="00E37FEC" w:rsidRDefault="00E37FEC" w:rsidP="00D27CC8">
      <w:pPr>
        <w:pStyle w:val="ListParagraph"/>
        <w:numPr>
          <w:ilvl w:val="3"/>
          <w:numId w:val="1"/>
        </w:numPr>
      </w:pPr>
      <w:r w:rsidRPr="00E37FEC">
        <w:t>can cause Parkinson-like symptoms such as tremors, posture imbalance, muscle rigidity</w:t>
      </w:r>
    </w:p>
    <w:p w14:paraId="188FEF8C" w14:textId="0CFCE515" w:rsidR="00E37FEC" w:rsidRDefault="007309C5" w:rsidP="00D27CC8">
      <w:pPr>
        <w:pStyle w:val="ListParagraph"/>
        <w:numPr>
          <w:ilvl w:val="3"/>
          <w:numId w:val="1"/>
        </w:numPr>
      </w:pPr>
      <w:r w:rsidRPr="007309C5">
        <w:t>serious cases can cause a disorder called tardive dyskinesia</w:t>
      </w:r>
    </w:p>
    <w:p w14:paraId="5CED1B90" w14:textId="25FCD3E5" w:rsidR="007309C5" w:rsidRDefault="007309C5" w:rsidP="00D27CC8">
      <w:pPr>
        <w:pStyle w:val="ListParagraph"/>
        <w:numPr>
          <w:ilvl w:val="3"/>
          <w:numId w:val="1"/>
        </w:numPr>
      </w:pPr>
      <w:r w:rsidRPr="007309C5">
        <w:t>Tardive dyskinesia is a neurological disorder marked by involuntary repetitive tic-like symptoms affecting the tongue, lips, and face, as well as the trunk and extremities</w:t>
      </w:r>
    </w:p>
    <w:p w14:paraId="6F59CECE" w14:textId="4CD865E7" w:rsidR="007309C5" w:rsidRDefault="007309C5" w:rsidP="00D27CC8">
      <w:pPr>
        <w:pStyle w:val="ListParagraph"/>
        <w:numPr>
          <w:ilvl w:val="3"/>
          <w:numId w:val="1"/>
        </w:numPr>
      </w:pPr>
      <w:r w:rsidRPr="007309C5">
        <w:t>The atypical antipsychotics do not come with these risks, but have side effects of their own</w:t>
      </w:r>
    </w:p>
    <w:p w14:paraId="6B75307A" w14:textId="618362A6" w:rsidR="007309C5" w:rsidRDefault="007309C5" w:rsidP="007309C5">
      <w:pPr>
        <w:pStyle w:val="ListParagraph"/>
        <w:numPr>
          <w:ilvl w:val="3"/>
          <w:numId w:val="1"/>
        </w:numPr>
      </w:pPr>
      <w:r w:rsidRPr="007309C5">
        <w:t>atypical antipsychotics in general are associated with obesity and diabetes</w:t>
      </w:r>
    </w:p>
    <w:p w14:paraId="086C5BDD" w14:textId="2577B0BD" w:rsidR="00253D35" w:rsidRDefault="00253D35" w:rsidP="007309C5">
      <w:pPr>
        <w:pStyle w:val="ListParagraph"/>
        <w:numPr>
          <w:ilvl w:val="3"/>
          <w:numId w:val="1"/>
        </w:numPr>
      </w:pPr>
      <w:r w:rsidRPr="00253D35">
        <w:t>Due to the unpleasant side effects associated with the drugs, many patients discontinue their medications and relapse within a year</w:t>
      </w:r>
    </w:p>
    <w:p w14:paraId="6A2668DD" w14:textId="0C48965D" w:rsidR="00262059" w:rsidRDefault="00262059" w:rsidP="00575B13">
      <w:pPr>
        <w:pStyle w:val="ListParagraph"/>
        <w:numPr>
          <w:ilvl w:val="2"/>
          <w:numId w:val="1"/>
        </w:numPr>
      </w:pPr>
      <w:r w:rsidRPr="00262059">
        <w:t>Antidepressant drug</w:t>
      </w:r>
      <w:r>
        <w:t>s</w:t>
      </w:r>
    </w:p>
    <w:p w14:paraId="16C485AA" w14:textId="7BC40737" w:rsidR="00262059" w:rsidRDefault="00262059" w:rsidP="00575B13">
      <w:pPr>
        <w:pStyle w:val="ListParagraph"/>
        <w:numPr>
          <w:ilvl w:val="3"/>
          <w:numId w:val="1"/>
        </w:numPr>
      </w:pPr>
      <w:r w:rsidRPr="00262059">
        <w:t>psychotropic drugs that lift the mood of depressed people</w:t>
      </w:r>
    </w:p>
    <w:p w14:paraId="2A55D0E7" w14:textId="6D3EF953" w:rsidR="00253D35" w:rsidRDefault="00253D35" w:rsidP="00575B13">
      <w:pPr>
        <w:pStyle w:val="ListParagraph"/>
        <w:numPr>
          <w:ilvl w:val="3"/>
          <w:numId w:val="1"/>
        </w:numPr>
      </w:pPr>
      <w:r w:rsidRPr="00253D35">
        <w:t>prescribed more than any other class of medications in North America</w:t>
      </w:r>
    </w:p>
    <w:p w14:paraId="23EFD1BA" w14:textId="3809422C" w:rsidR="00253D35" w:rsidRDefault="00253D35" w:rsidP="00575B13">
      <w:pPr>
        <w:pStyle w:val="ListParagraph"/>
        <w:numPr>
          <w:ilvl w:val="3"/>
          <w:numId w:val="1"/>
        </w:numPr>
      </w:pPr>
      <w:r w:rsidRPr="00253D35">
        <w:t>primarily target the serotonin and norepinephrine pathways</w:t>
      </w:r>
    </w:p>
    <w:p w14:paraId="58BEE5F6" w14:textId="19A19A3A" w:rsidR="00E82677" w:rsidRDefault="00E82677" w:rsidP="00575B13">
      <w:pPr>
        <w:pStyle w:val="ListParagraph"/>
        <w:numPr>
          <w:ilvl w:val="3"/>
          <w:numId w:val="1"/>
        </w:numPr>
      </w:pPr>
      <w:r>
        <w:t>T</w:t>
      </w:r>
      <w:r w:rsidRPr="00E82677">
        <w:t>ricyclics (Elavil)</w:t>
      </w:r>
    </w:p>
    <w:p w14:paraId="67A67185" w14:textId="23CA3209" w:rsidR="00E82677" w:rsidRDefault="006812D2" w:rsidP="00E82677">
      <w:pPr>
        <w:pStyle w:val="ListParagraph"/>
        <w:numPr>
          <w:ilvl w:val="4"/>
          <w:numId w:val="1"/>
        </w:numPr>
      </w:pPr>
      <w:r w:rsidRPr="006812D2">
        <w:t>work by blocking the reuptake of serotonin and norepinephrine</w:t>
      </w:r>
    </w:p>
    <w:p w14:paraId="1EEE37DF" w14:textId="61FEDD22" w:rsidR="006812D2" w:rsidRDefault="006812D2" w:rsidP="00E82677">
      <w:pPr>
        <w:pStyle w:val="ListParagraph"/>
        <w:numPr>
          <w:ilvl w:val="4"/>
          <w:numId w:val="1"/>
        </w:numPr>
      </w:pPr>
      <w:r w:rsidRPr="006812D2">
        <w:t>result is elevation of synaptic concentrations of these neurotransmitters in the synapse and increasing activity at both receptor sites</w:t>
      </w:r>
    </w:p>
    <w:p w14:paraId="563C59D7" w14:textId="097659EA" w:rsidR="00253D35" w:rsidRDefault="00E82677" w:rsidP="00575B13">
      <w:pPr>
        <w:pStyle w:val="ListParagraph"/>
        <w:numPr>
          <w:ilvl w:val="3"/>
          <w:numId w:val="1"/>
        </w:numPr>
      </w:pPr>
      <w:r w:rsidRPr="00E82677">
        <w:t>MAO inhibitors (</w:t>
      </w:r>
      <w:proofErr w:type="spellStart"/>
      <w:r w:rsidRPr="00E82677">
        <w:t>Nardil</w:t>
      </w:r>
      <w:proofErr w:type="spellEnd"/>
      <w:r w:rsidRPr="00E82677">
        <w:t>)</w:t>
      </w:r>
    </w:p>
    <w:p w14:paraId="1C642374" w14:textId="49E1BA0B" w:rsidR="006812D2" w:rsidRDefault="006812D2" w:rsidP="006812D2">
      <w:pPr>
        <w:pStyle w:val="ListParagraph"/>
        <w:numPr>
          <w:ilvl w:val="4"/>
          <w:numId w:val="1"/>
        </w:numPr>
      </w:pPr>
      <w:r w:rsidRPr="006812D2">
        <w:t>prevent the monoamine oxidase enzymes from breaking down norepinephrine, serotonin, and dopamine, thereby increasing their availability</w:t>
      </w:r>
    </w:p>
    <w:p w14:paraId="73AB0DC9" w14:textId="5C7DDEA3" w:rsidR="006812D2" w:rsidRDefault="006812D2" w:rsidP="006812D2">
      <w:pPr>
        <w:pStyle w:val="ListParagraph"/>
        <w:numPr>
          <w:ilvl w:val="4"/>
          <w:numId w:val="1"/>
        </w:numPr>
      </w:pPr>
      <w:r>
        <w:t xml:space="preserve">Last line of defense </w:t>
      </w:r>
    </w:p>
    <w:p w14:paraId="63D2F19F" w14:textId="01B7BC42" w:rsidR="006812D2" w:rsidRDefault="00FD7191" w:rsidP="006812D2">
      <w:pPr>
        <w:pStyle w:val="ListParagraph"/>
        <w:numPr>
          <w:ilvl w:val="4"/>
          <w:numId w:val="1"/>
        </w:numPr>
      </w:pPr>
      <w:r w:rsidRPr="00FD7191">
        <w:t>because of dietary restrictions associated with their use to prevent the spiking of blood pressure</w:t>
      </w:r>
    </w:p>
    <w:p w14:paraId="00BDD512" w14:textId="358A16DD" w:rsidR="00FD7191" w:rsidRDefault="00FD7191" w:rsidP="00FD7191">
      <w:pPr>
        <w:pStyle w:val="ListParagraph"/>
        <w:numPr>
          <w:ilvl w:val="3"/>
          <w:numId w:val="1"/>
        </w:numPr>
      </w:pPr>
      <w:r w:rsidRPr="00FD7191">
        <w:t>Fluoxetine (Prozac), sertraline (Zoloft), and paroxetine (Paxil) work by blocking the reabsorption of serotonin from the synapse</w:t>
      </w:r>
    </w:p>
    <w:p w14:paraId="0D9BD96E" w14:textId="287299A6" w:rsidR="00FD7191" w:rsidRDefault="00FD7191" w:rsidP="00FD7191">
      <w:pPr>
        <w:pStyle w:val="ListParagraph"/>
        <w:numPr>
          <w:ilvl w:val="4"/>
          <w:numId w:val="1"/>
        </w:numPr>
      </w:pPr>
      <w:r w:rsidRPr="00FD7191">
        <w:lastRenderedPageBreak/>
        <w:t>this group of drugs is called selective serotonin reuptake inhibitors (SSRIs).</w:t>
      </w:r>
    </w:p>
    <w:p w14:paraId="4F7D379E" w14:textId="0B84D530" w:rsidR="00FD7191" w:rsidRDefault="00515D34" w:rsidP="00515D34">
      <w:pPr>
        <w:pStyle w:val="ListParagraph"/>
        <w:numPr>
          <w:ilvl w:val="4"/>
          <w:numId w:val="1"/>
        </w:numPr>
      </w:pPr>
      <w:r w:rsidRPr="00515D34">
        <w:t>These drugs exert their effect by keeping serotonin in the synapse for longer, enabling it to exert a stronger effect</w:t>
      </w:r>
    </w:p>
    <w:p w14:paraId="01F35A4C" w14:textId="3D2B8DE4" w:rsidR="00515D34" w:rsidRDefault="00515D34" w:rsidP="00515D34">
      <w:pPr>
        <w:pStyle w:val="ListParagraph"/>
        <w:numPr>
          <w:ilvl w:val="4"/>
          <w:numId w:val="1"/>
        </w:numPr>
      </w:pPr>
      <w:r>
        <w:t>Fast acting</w:t>
      </w:r>
    </w:p>
    <w:p w14:paraId="4AEF40D0" w14:textId="311F433E" w:rsidR="00515D34" w:rsidRDefault="00515D34" w:rsidP="00515D34">
      <w:pPr>
        <w:pStyle w:val="ListParagraph"/>
        <w:numPr>
          <w:ilvl w:val="3"/>
          <w:numId w:val="1"/>
        </w:numPr>
      </w:pPr>
      <w:r w:rsidRPr="00515D34">
        <w:t>SNRIs or serotonin reuptake inhibitors, including drugs such as venlafaxine (Effexor) and duloxetine (Celexa), act by blocking the reabsorption of serotonin and norepinephrine from the synapse</w:t>
      </w:r>
    </w:p>
    <w:p w14:paraId="17637C57" w14:textId="07870A01" w:rsidR="004F4F1F" w:rsidRDefault="004F4F1F" w:rsidP="004F4F1F">
      <w:pPr>
        <w:pStyle w:val="ListParagraph"/>
        <w:numPr>
          <w:ilvl w:val="4"/>
          <w:numId w:val="1"/>
        </w:numPr>
      </w:pPr>
      <w:r>
        <w:t>E</w:t>
      </w:r>
      <w:r w:rsidRPr="004F4F1F">
        <w:t>vidence that this class of drugs is somewhat more effective at treating symptoms of depression than the SSRIs</w:t>
      </w:r>
    </w:p>
    <w:p w14:paraId="629781AF" w14:textId="6D1B7D33" w:rsidR="004F4F1F" w:rsidRDefault="009E16D3" w:rsidP="004F4F1F">
      <w:pPr>
        <w:pStyle w:val="ListParagraph"/>
        <w:numPr>
          <w:ilvl w:val="3"/>
          <w:numId w:val="1"/>
        </w:numPr>
      </w:pPr>
      <w:r w:rsidRPr="009E16D3">
        <w:t>SSRIs are equally effective as tricyclics, but without the side effects, and their use is associated with better rates of compliance</w:t>
      </w:r>
    </w:p>
    <w:p w14:paraId="529EF680" w14:textId="4C7EF82F" w:rsidR="00554AD7" w:rsidRDefault="00554AD7" w:rsidP="004F4F1F">
      <w:pPr>
        <w:pStyle w:val="ListParagraph"/>
        <w:numPr>
          <w:ilvl w:val="3"/>
          <w:numId w:val="1"/>
        </w:numPr>
      </w:pPr>
      <w:r w:rsidRPr="00554AD7">
        <w:t>Since the side effects of tricyclics can include erectile dysfunction, reduced sex drive, heart arrhythmias, tremors, and confusion, SSRIs are highly desirable as a first line of treatment</w:t>
      </w:r>
    </w:p>
    <w:p w14:paraId="3E0413B1" w14:textId="60DA80D0" w:rsidR="00554AD7" w:rsidRDefault="00554AD7" w:rsidP="004F4F1F">
      <w:pPr>
        <w:pStyle w:val="ListParagraph"/>
        <w:numPr>
          <w:ilvl w:val="3"/>
          <w:numId w:val="1"/>
        </w:numPr>
      </w:pPr>
      <w:r w:rsidRPr="00554AD7">
        <w:t>the Canadian Network for Mood and Anxiety Treatments (CANMAT) partnered with the Canadian Psychiatric Association in 2001 to produce clinical guidelines for the treatment of depression</w:t>
      </w:r>
    </w:p>
    <w:p w14:paraId="19720A73" w14:textId="3A9349D6" w:rsidR="00DB3573" w:rsidRDefault="00DB3573" w:rsidP="00DB3573">
      <w:pPr>
        <w:pStyle w:val="ListParagraph"/>
        <w:numPr>
          <w:ilvl w:val="3"/>
          <w:numId w:val="1"/>
        </w:numPr>
      </w:pPr>
      <w:r w:rsidRPr="00DB3573">
        <w:t>This body has approved the use of second-generation antidepressants (SSRIs and SNRIs) over first generation antidepressants (tricyclics and MAOIs) as a first-line approach</w:t>
      </w:r>
    </w:p>
    <w:p w14:paraId="04498658" w14:textId="06FF94F0" w:rsidR="00262059" w:rsidRDefault="00262059" w:rsidP="00575B13">
      <w:pPr>
        <w:pStyle w:val="ListParagraph"/>
        <w:numPr>
          <w:ilvl w:val="2"/>
          <w:numId w:val="1"/>
        </w:numPr>
      </w:pPr>
      <w:r w:rsidRPr="00262059">
        <w:t>Mood stabilizing drugs</w:t>
      </w:r>
    </w:p>
    <w:p w14:paraId="16017316" w14:textId="66E070CD" w:rsidR="00262059" w:rsidRDefault="00575B13" w:rsidP="00575B13">
      <w:pPr>
        <w:pStyle w:val="ListParagraph"/>
        <w:numPr>
          <w:ilvl w:val="3"/>
          <w:numId w:val="1"/>
        </w:numPr>
      </w:pPr>
      <w:r w:rsidRPr="00575B13">
        <w:t>psychotropic drugs that help stabilize the moods of people suffering from bipolar disorder</w:t>
      </w:r>
    </w:p>
    <w:p w14:paraId="4B54599D" w14:textId="3F845C47" w:rsidR="00DB3573" w:rsidRDefault="00DB3573" w:rsidP="00575B13">
      <w:pPr>
        <w:pStyle w:val="ListParagraph"/>
        <w:numPr>
          <w:ilvl w:val="3"/>
          <w:numId w:val="1"/>
        </w:numPr>
      </w:pPr>
      <w:r w:rsidRPr="00DB3573">
        <w:t>Lithium, a salt, is the most commonly prescribed drug used to maintain a stable mood and to prevent future relapse or reoccurrence of depression or mania</w:t>
      </w:r>
    </w:p>
    <w:p w14:paraId="53D4D8D9" w14:textId="325FF941" w:rsidR="00DB3573" w:rsidRDefault="00FD58C1" w:rsidP="00575B13">
      <w:pPr>
        <w:pStyle w:val="ListParagraph"/>
        <w:numPr>
          <w:ilvl w:val="3"/>
          <w:numId w:val="1"/>
        </w:numPr>
      </w:pPr>
      <w:r w:rsidRPr="00FD58C1">
        <w:t>Although lithium can be used to treat acute manic or depressive symptoms, antidepressants and antipsychotics are more commonly used</w:t>
      </w:r>
    </w:p>
    <w:p w14:paraId="26EA0D6E" w14:textId="67E2E47E" w:rsidR="00FD58C1" w:rsidRDefault="001402A2" w:rsidP="00575B13">
      <w:pPr>
        <w:pStyle w:val="ListParagraph"/>
        <w:numPr>
          <w:ilvl w:val="3"/>
          <w:numId w:val="1"/>
        </w:numPr>
      </w:pPr>
      <w:r w:rsidRPr="001402A2">
        <w:t xml:space="preserve">Lithium has </w:t>
      </w:r>
      <w:proofErr w:type="gramStart"/>
      <w:r w:rsidRPr="001402A2">
        <w:t>a number of</w:t>
      </w:r>
      <w:proofErr w:type="gramEnd"/>
      <w:r w:rsidRPr="001402A2">
        <w:t xml:space="preserve"> serious side effects, including thyroid and kidney disease, renal failure, loss of memory, cardiac arrhythmia, loss of bladder and bowel control, and more</w:t>
      </w:r>
    </w:p>
    <w:p w14:paraId="0664AD37" w14:textId="42AE8854" w:rsidR="001402A2" w:rsidRDefault="001402A2" w:rsidP="00575B13">
      <w:pPr>
        <w:pStyle w:val="ListParagraph"/>
        <w:numPr>
          <w:ilvl w:val="3"/>
          <w:numId w:val="1"/>
        </w:numPr>
      </w:pPr>
      <w:r w:rsidRPr="001402A2">
        <w:t>The most common alternative to lithium is valproate, an anticonvulsant agent</w:t>
      </w:r>
    </w:p>
    <w:p w14:paraId="3CB0D3EF" w14:textId="39462AF3" w:rsidR="001402A2" w:rsidRDefault="001402A2" w:rsidP="001402A2">
      <w:pPr>
        <w:pStyle w:val="ListParagraph"/>
        <w:numPr>
          <w:ilvl w:val="4"/>
          <w:numId w:val="1"/>
        </w:numPr>
      </w:pPr>
      <w:r>
        <w:t>Not really known to be more effective</w:t>
      </w:r>
    </w:p>
    <w:p w14:paraId="2F60B6EF" w14:textId="426BF54E" w:rsidR="001402A2" w:rsidRDefault="001402A2" w:rsidP="00575B13">
      <w:pPr>
        <w:pStyle w:val="ListParagraph"/>
        <w:numPr>
          <w:ilvl w:val="3"/>
          <w:numId w:val="1"/>
        </w:numPr>
      </w:pPr>
      <w:r w:rsidRPr="001402A2">
        <w:t>Some patients are treated with a combination of lithium and valproate, or lithium in combination with other drugs</w:t>
      </w:r>
    </w:p>
    <w:p w14:paraId="2D749AC8" w14:textId="6BE5C750" w:rsidR="00575B13" w:rsidRDefault="00575B13" w:rsidP="00575B13">
      <w:pPr>
        <w:pStyle w:val="ListParagraph"/>
        <w:numPr>
          <w:ilvl w:val="2"/>
          <w:numId w:val="1"/>
        </w:numPr>
      </w:pPr>
      <w:r w:rsidRPr="00575B13">
        <w:t>Antianxiety drugs</w:t>
      </w:r>
    </w:p>
    <w:p w14:paraId="691C31DC" w14:textId="6475E716" w:rsidR="007E51B6" w:rsidRDefault="007E51B6" w:rsidP="007E51B6">
      <w:pPr>
        <w:pStyle w:val="ListParagraph"/>
        <w:numPr>
          <w:ilvl w:val="3"/>
          <w:numId w:val="1"/>
        </w:numPr>
      </w:pPr>
      <w:r w:rsidRPr="007E51B6">
        <w:t>psychotropic drugs that reduce tension and anxiety</w:t>
      </w:r>
    </w:p>
    <w:p w14:paraId="1A2F1195" w14:textId="03B3A225" w:rsidR="00135BD6" w:rsidRDefault="00135BD6" w:rsidP="007E51B6">
      <w:pPr>
        <w:pStyle w:val="ListParagraph"/>
        <w:numPr>
          <w:ilvl w:val="3"/>
          <w:numId w:val="1"/>
        </w:numPr>
      </w:pPr>
      <w:r w:rsidRPr="00135BD6">
        <w:t>most popular antianxiety drugs are in the benzodiazepine family</w:t>
      </w:r>
    </w:p>
    <w:p w14:paraId="1D601194" w14:textId="40A51A28" w:rsidR="00135BD6" w:rsidRDefault="00135BD6" w:rsidP="00135BD6">
      <w:pPr>
        <w:pStyle w:val="ListParagraph"/>
        <w:numPr>
          <w:ilvl w:val="4"/>
          <w:numId w:val="1"/>
        </w:numPr>
      </w:pPr>
      <w:r w:rsidRPr="00135BD6">
        <w:t>Common drugs are diazepam (Valium), alprazolam (Xanax), and lorazepam (Ativan)</w:t>
      </w:r>
    </w:p>
    <w:p w14:paraId="18E94162" w14:textId="4D288FAA" w:rsidR="00135BD6" w:rsidRDefault="00135BD6" w:rsidP="00135BD6">
      <w:pPr>
        <w:pStyle w:val="ListParagraph"/>
        <w:numPr>
          <w:ilvl w:val="4"/>
          <w:numId w:val="1"/>
        </w:numPr>
      </w:pPr>
      <w:r>
        <w:t>R</w:t>
      </w:r>
      <w:r w:rsidRPr="00135BD6">
        <w:t>eferred to collectively as tranquilizers</w:t>
      </w:r>
    </w:p>
    <w:p w14:paraId="650A09D8" w14:textId="1E133127" w:rsidR="00135BD6" w:rsidRDefault="001A0C6D" w:rsidP="001A0C6D">
      <w:pPr>
        <w:pStyle w:val="ListParagraph"/>
        <w:numPr>
          <w:ilvl w:val="3"/>
          <w:numId w:val="1"/>
        </w:numPr>
      </w:pPr>
      <w:r w:rsidRPr="001A0C6D">
        <w:lastRenderedPageBreak/>
        <w:t>antianxiety drugs immediately relieve the symptoms of anxiety</w:t>
      </w:r>
    </w:p>
    <w:p w14:paraId="61516155" w14:textId="78C8047D" w:rsidR="001A0C6D" w:rsidRDefault="001A0C6D" w:rsidP="001A0C6D">
      <w:pPr>
        <w:pStyle w:val="ListParagraph"/>
        <w:numPr>
          <w:ilvl w:val="3"/>
          <w:numId w:val="1"/>
        </w:numPr>
      </w:pPr>
      <w:r>
        <w:t>Effects wear off easily</w:t>
      </w:r>
    </w:p>
    <w:p w14:paraId="2C6136CF" w14:textId="6D9ABEED" w:rsidR="001A0C6D" w:rsidRDefault="00A778EE" w:rsidP="001A0C6D">
      <w:pPr>
        <w:pStyle w:val="ListParagraph"/>
        <w:numPr>
          <w:ilvl w:val="3"/>
          <w:numId w:val="1"/>
        </w:numPr>
      </w:pPr>
      <w:r w:rsidRPr="00A778EE">
        <w:t xml:space="preserve">When a patient takes an antianxiety drug, there is an almost immediate alleviation of anxiety; patients may therefore find themselves reaching for the medication with greater and greater frequency </w:t>
      </w:r>
      <w:proofErr w:type="gramStart"/>
      <w:r w:rsidRPr="00A778EE">
        <w:t>in an effort to</w:t>
      </w:r>
      <w:proofErr w:type="gramEnd"/>
      <w:r w:rsidRPr="00A778EE">
        <w:t xml:space="preserve"> seek immediate relief from their unpleasant symptoms, creating psychological dependence</w:t>
      </w:r>
    </w:p>
    <w:p w14:paraId="649B7578" w14:textId="20EC0A24" w:rsidR="00A778EE" w:rsidRDefault="00EA7F86" w:rsidP="00EA7F86">
      <w:pPr>
        <w:pStyle w:val="ListParagraph"/>
        <w:numPr>
          <w:ilvl w:val="1"/>
          <w:numId w:val="1"/>
        </w:numPr>
      </w:pPr>
      <w:r w:rsidRPr="00EA7F86">
        <w:t>most instances a combination of psychotherapy and drugs has a stronger effect than drugs alone</w:t>
      </w:r>
    </w:p>
    <w:p w14:paraId="1A4DC067" w14:textId="204557F8" w:rsidR="00EA7F86" w:rsidRDefault="001D5D58" w:rsidP="00EA7F86">
      <w:pPr>
        <w:pStyle w:val="ListParagraph"/>
        <w:numPr>
          <w:ilvl w:val="1"/>
          <w:numId w:val="1"/>
        </w:numPr>
      </w:pPr>
      <w:r w:rsidRPr="001D5D58">
        <w:t>drugs do not work for everyone and often come with potential side effects, ranging from annoying to life threatening</w:t>
      </w:r>
    </w:p>
    <w:p w14:paraId="1F4C866F" w14:textId="1A29D427" w:rsidR="001D5D58" w:rsidRDefault="003E0893" w:rsidP="00EA7F86">
      <w:pPr>
        <w:pStyle w:val="ListParagraph"/>
        <w:numPr>
          <w:ilvl w:val="1"/>
          <w:numId w:val="1"/>
        </w:numPr>
      </w:pPr>
      <w:r w:rsidRPr="003E0893">
        <w:t xml:space="preserve">important to assess whether patients are responding to a </w:t>
      </w:r>
      <w:proofErr w:type="gramStart"/>
      <w:r w:rsidRPr="003E0893">
        <w:t>particular drug</w:t>
      </w:r>
      <w:proofErr w:type="gramEnd"/>
      <w:r w:rsidRPr="003E0893">
        <w:t xml:space="preserve"> or to the idea of the drug</w:t>
      </w:r>
    </w:p>
    <w:p w14:paraId="5B0BAB77" w14:textId="77777777" w:rsidR="00575B13" w:rsidRPr="00AC3866" w:rsidRDefault="00575B13" w:rsidP="007E51B6"/>
    <w:tbl>
      <w:tblPr>
        <w:tblW w:w="9300" w:type="dxa"/>
        <w:shd w:val="clear" w:color="auto" w:fill="FFFFFF"/>
        <w:tblCellMar>
          <w:left w:w="0" w:type="dxa"/>
          <w:right w:w="0" w:type="dxa"/>
        </w:tblCellMar>
        <w:tblLook w:val="04A0" w:firstRow="1" w:lastRow="0" w:firstColumn="1" w:lastColumn="0" w:noHBand="0" w:noVBand="1"/>
      </w:tblPr>
      <w:tblGrid>
        <w:gridCol w:w="3552"/>
        <w:gridCol w:w="2426"/>
        <w:gridCol w:w="3322"/>
      </w:tblGrid>
      <w:tr w:rsidR="00035184" w:rsidRPr="00035184" w14:paraId="3758E2DC" w14:textId="77777777" w:rsidTr="00035184">
        <w:trPr>
          <w:tblHeader/>
        </w:trPr>
        <w:tc>
          <w:tcPr>
            <w:tcW w:w="0" w:type="auto"/>
            <w:gridSpan w:val="3"/>
            <w:tcBorders>
              <w:top w:val="nil"/>
              <w:left w:val="nil"/>
              <w:bottom w:val="nil"/>
              <w:right w:val="nil"/>
            </w:tcBorders>
            <w:shd w:val="clear" w:color="auto" w:fill="F1F1F2"/>
            <w:tcMar>
              <w:top w:w="75" w:type="dxa"/>
              <w:left w:w="75" w:type="dxa"/>
              <w:bottom w:w="75" w:type="dxa"/>
              <w:right w:w="75" w:type="dxa"/>
            </w:tcMar>
            <w:vAlign w:val="center"/>
            <w:hideMark/>
          </w:tcPr>
          <w:p w14:paraId="60F87978" w14:textId="77777777" w:rsidR="00035184" w:rsidRPr="00035184" w:rsidRDefault="00035184" w:rsidP="00035184">
            <w:pPr>
              <w:shd w:val="clear" w:color="auto" w:fill="025079"/>
              <w:spacing w:after="0" w:line="240" w:lineRule="auto"/>
              <w:textAlignment w:val="center"/>
              <w:rPr>
                <w:rFonts w:ascii="inherit" w:eastAsia="Times New Roman" w:hAnsi="inherit" w:cs="Arial"/>
                <w:color w:val="FFFFFF"/>
                <w:sz w:val="24"/>
                <w:szCs w:val="24"/>
                <w:lang w:val="en-US"/>
              </w:rPr>
            </w:pPr>
            <w:r w:rsidRPr="00035184">
              <w:rPr>
                <w:rFonts w:ascii="inherit" w:eastAsia="Times New Roman" w:hAnsi="inherit" w:cs="Arial"/>
                <w:caps/>
                <w:color w:val="FFFFFF"/>
                <w:sz w:val="27"/>
                <w:szCs w:val="27"/>
                <w:bdr w:val="none" w:sz="0" w:space="0" w:color="auto" w:frame="1"/>
                <w:lang w:val="en-US"/>
              </w:rPr>
              <w:t>TABLE</w:t>
            </w:r>
            <w:r w:rsidRPr="00035184">
              <w:rPr>
                <w:rFonts w:ascii="inherit" w:eastAsia="Times New Roman" w:hAnsi="inherit" w:cs="Arial"/>
                <w:color w:val="FFFFFF"/>
                <w:sz w:val="27"/>
                <w:szCs w:val="27"/>
                <w:bdr w:val="none" w:sz="0" w:space="0" w:color="auto" w:frame="1"/>
                <w:lang w:val="en-US"/>
              </w:rPr>
              <w:t>16-2</w:t>
            </w:r>
            <w:r w:rsidRPr="00035184">
              <w:rPr>
                <w:rFonts w:ascii="inherit" w:eastAsia="Times New Roman" w:hAnsi="inherit" w:cs="Arial"/>
                <w:b/>
                <w:bCs/>
                <w:color w:val="FFFFFF"/>
                <w:sz w:val="24"/>
                <w:szCs w:val="24"/>
                <w:bdr w:val="none" w:sz="0" w:space="0" w:color="auto" w:frame="1"/>
                <w:lang w:val="en-US"/>
              </w:rPr>
              <w:t>Commonly Prescribed Psychotropic Drugs</w:t>
            </w:r>
          </w:p>
        </w:tc>
      </w:tr>
      <w:tr w:rsidR="00035184" w:rsidRPr="00035184" w14:paraId="67767EC2" w14:textId="77777777" w:rsidTr="00035184">
        <w:trPr>
          <w:tblHeader/>
        </w:trPr>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6803EBD5" w14:textId="77777777" w:rsidR="00035184" w:rsidRPr="00035184" w:rsidRDefault="00035184" w:rsidP="00035184">
            <w:pPr>
              <w:spacing w:after="0" w:line="240" w:lineRule="auto"/>
              <w:textAlignment w:val="baseline"/>
              <w:rPr>
                <w:rFonts w:ascii="inherit" w:eastAsia="Times New Roman" w:hAnsi="inherit" w:cs="Arial"/>
                <w:b/>
                <w:bCs/>
                <w:color w:val="000000"/>
                <w:sz w:val="24"/>
                <w:szCs w:val="24"/>
                <w:lang w:val="en-US"/>
              </w:rPr>
            </w:pPr>
            <w:r w:rsidRPr="00035184">
              <w:rPr>
                <w:rFonts w:ascii="inherit" w:eastAsia="Times New Roman" w:hAnsi="inherit" w:cs="Arial"/>
                <w:b/>
                <w:bCs/>
                <w:color w:val="000000"/>
                <w:sz w:val="24"/>
                <w:szCs w:val="24"/>
                <w:lang w:val="en-US"/>
              </w:rPr>
              <w:t>Symptom</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797B4961" w14:textId="77777777" w:rsidR="00035184" w:rsidRPr="00035184" w:rsidRDefault="00035184" w:rsidP="00035184">
            <w:pPr>
              <w:spacing w:after="0" w:line="240" w:lineRule="auto"/>
              <w:textAlignment w:val="baseline"/>
              <w:rPr>
                <w:rFonts w:ascii="inherit" w:eastAsia="Times New Roman" w:hAnsi="inherit" w:cs="Arial"/>
                <w:b/>
                <w:bCs/>
                <w:color w:val="000000"/>
                <w:sz w:val="24"/>
                <w:szCs w:val="24"/>
                <w:lang w:val="en-US"/>
              </w:rPr>
            </w:pPr>
            <w:r w:rsidRPr="00035184">
              <w:rPr>
                <w:rFonts w:ascii="inherit" w:eastAsia="Times New Roman" w:hAnsi="inherit" w:cs="Arial"/>
                <w:b/>
                <w:bCs/>
                <w:color w:val="000000"/>
                <w:sz w:val="24"/>
                <w:szCs w:val="24"/>
                <w:lang w:val="en-US"/>
              </w:rPr>
              <w:t>Type of Medication</w:t>
            </w:r>
          </w:p>
        </w:tc>
        <w:tc>
          <w:tcPr>
            <w:tcW w:w="0" w:type="auto"/>
            <w:tcBorders>
              <w:top w:val="nil"/>
              <w:left w:val="nil"/>
              <w:bottom w:val="single" w:sz="6" w:space="0" w:color="000000"/>
              <w:right w:val="nil"/>
            </w:tcBorders>
            <w:shd w:val="clear" w:color="auto" w:fill="F1F1F2"/>
            <w:tcMar>
              <w:top w:w="75" w:type="dxa"/>
              <w:left w:w="75" w:type="dxa"/>
              <w:bottom w:w="75" w:type="dxa"/>
              <w:right w:w="75" w:type="dxa"/>
            </w:tcMar>
            <w:vAlign w:val="center"/>
            <w:hideMark/>
          </w:tcPr>
          <w:p w14:paraId="09BB09E0" w14:textId="77777777" w:rsidR="00035184" w:rsidRPr="00035184" w:rsidRDefault="00035184" w:rsidP="00035184">
            <w:pPr>
              <w:spacing w:after="0" w:line="240" w:lineRule="auto"/>
              <w:textAlignment w:val="baseline"/>
              <w:rPr>
                <w:rFonts w:ascii="inherit" w:eastAsia="Times New Roman" w:hAnsi="inherit" w:cs="Arial"/>
                <w:b/>
                <w:bCs/>
                <w:color w:val="000000"/>
                <w:sz w:val="24"/>
                <w:szCs w:val="24"/>
                <w:lang w:val="en-US"/>
              </w:rPr>
            </w:pPr>
            <w:r w:rsidRPr="00035184">
              <w:rPr>
                <w:rFonts w:ascii="inherit" w:eastAsia="Times New Roman" w:hAnsi="inherit" w:cs="Arial"/>
                <w:b/>
                <w:bCs/>
                <w:color w:val="000000"/>
                <w:sz w:val="24"/>
                <w:szCs w:val="24"/>
                <w:lang w:val="en-US"/>
              </w:rPr>
              <w:t>Examples</w:t>
            </w:r>
          </w:p>
        </w:tc>
      </w:tr>
      <w:tr w:rsidR="00035184" w:rsidRPr="00035184" w14:paraId="5D23C9AB" w14:textId="77777777" w:rsidTr="00035184">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47E9D502" w14:textId="77777777" w:rsidR="00035184" w:rsidRPr="00035184" w:rsidRDefault="00035184" w:rsidP="00035184">
            <w:pPr>
              <w:spacing w:after="0"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Psychosis (loss of touch with reality)</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09D8338"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Antipsychotics</w:t>
            </w:r>
          </w:p>
          <w:p w14:paraId="65BFDED9"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Atypical antipsychotics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0CD50D11"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chlorpromazine (Thorazine)</w:t>
            </w:r>
          </w:p>
          <w:p w14:paraId="6462FDAB"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clozapine (Clozaril)</w:t>
            </w:r>
          </w:p>
          <w:p w14:paraId="44AA87AD"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risperidone (Risperdal)</w:t>
            </w:r>
          </w:p>
        </w:tc>
      </w:tr>
      <w:tr w:rsidR="00035184" w:rsidRPr="00AC7C10" w14:paraId="7E68285D" w14:textId="77777777" w:rsidTr="00035184">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40FC8C73" w14:textId="77777777" w:rsidR="00035184" w:rsidRPr="00035184" w:rsidRDefault="00035184" w:rsidP="00035184">
            <w:pPr>
              <w:spacing w:after="0"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Depression</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33A4DDC3" w14:textId="77777777" w:rsidR="00035184" w:rsidRPr="00035184" w:rsidRDefault="00035184" w:rsidP="00035184">
            <w:pPr>
              <w:spacing w:after="0"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Antidepressants</w:t>
            </w:r>
          </w:p>
        </w:tc>
        <w:tc>
          <w:tcPr>
            <w:tcW w:w="0" w:type="auto"/>
            <w:tcBorders>
              <w:top w:val="single" w:sz="24" w:space="0" w:color="FFFFFF"/>
              <w:left w:val="nil"/>
              <w:bottom w:val="single" w:sz="6" w:space="0" w:color="000000"/>
              <w:right w:val="nil"/>
            </w:tcBorders>
            <w:shd w:val="clear" w:color="auto" w:fill="E8F1F8"/>
            <w:tcMar>
              <w:top w:w="75" w:type="dxa"/>
              <w:left w:w="75" w:type="dxa"/>
              <w:bottom w:w="75" w:type="dxa"/>
              <w:right w:w="75" w:type="dxa"/>
            </w:tcMar>
            <w:hideMark/>
          </w:tcPr>
          <w:p w14:paraId="56DC4E57"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trazodone (Desyrel)</w:t>
            </w:r>
          </w:p>
          <w:p w14:paraId="5CB64AE7"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amitriptyline (Elavil)</w:t>
            </w:r>
          </w:p>
          <w:p w14:paraId="58645DF4"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phenelzine (</w:t>
            </w:r>
            <w:proofErr w:type="spellStart"/>
            <w:r w:rsidRPr="00035184">
              <w:rPr>
                <w:rFonts w:ascii="inherit" w:eastAsia="Times New Roman" w:hAnsi="inherit" w:cs="Arial"/>
                <w:color w:val="000000"/>
                <w:sz w:val="24"/>
                <w:szCs w:val="24"/>
                <w:lang w:val="en-US"/>
              </w:rPr>
              <w:t>Nardil</w:t>
            </w:r>
            <w:proofErr w:type="spellEnd"/>
            <w:r w:rsidRPr="00035184">
              <w:rPr>
                <w:rFonts w:ascii="inherit" w:eastAsia="Times New Roman" w:hAnsi="inherit" w:cs="Arial"/>
                <w:color w:val="000000"/>
                <w:sz w:val="24"/>
                <w:szCs w:val="24"/>
                <w:lang w:val="en-US"/>
              </w:rPr>
              <w:t>)</w:t>
            </w:r>
          </w:p>
          <w:p w14:paraId="1D7531E9"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fluoxetine (Prozac)</w:t>
            </w:r>
          </w:p>
          <w:p w14:paraId="34086A13"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fr-FR"/>
              </w:rPr>
            </w:pPr>
            <w:proofErr w:type="spellStart"/>
            <w:proofErr w:type="gramStart"/>
            <w:r w:rsidRPr="00035184">
              <w:rPr>
                <w:rFonts w:ascii="inherit" w:eastAsia="Times New Roman" w:hAnsi="inherit" w:cs="Arial"/>
                <w:color w:val="000000"/>
                <w:sz w:val="24"/>
                <w:szCs w:val="24"/>
                <w:lang w:val="fr-FR"/>
              </w:rPr>
              <w:t>paroxetine</w:t>
            </w:r>
            <w:proofErr w:type="spellEnd"/>
            <w:proofErr w:type="gramEnd"/>
            <w:r w:rsidRPr="00035184">
              <w:rPr>
                <w:rFonts w:ascii="inherit" w:eastAsia="Times New Roman" w:hAnsi="inherit" w:cs="Arial"/>
                <w:color w:val="000000"/>
                <w:sz w:val="24"/>
                <w:szCs w:val="24"/>
                <w:lang w:val="fr-FR"/>
              </w:rPr>
              <w:t xml:space="preserve"> (</w:t>
            </w:r>
            <w:proofErr w:type="spellStart"/>
            <w:r w:rsidRPr="00035184">
              <w:rPr>
                <w:rFonts w:ascii="inherit" w:eastAsia="Times New Roman" w:hAnsi="inherit" w:cs="Arial"/>
                <w:color w:val="000000"/>
                <w:sz w:val="24"/>
                <w:szCs w:val="24"/>
                <w:lang w:val="fr-FR"/>
              </w:rPr>
              <w:t>Paxil</w:t>
            </w:r>
            <w:proofErr w:type="spellEnd"/>
            <w:r w:rsidRPr="00035184">
              <w:rPr>
                <w:rFonts w:ascii="inherit" w:eastAsia="Times New Roman" w:hAnsi="inherit" w:cs="Arial"/>
                <w:color w:val="000000"/>
                <w:sz w:val="24"/>
                <w:szCs w:val="24"/>
                <w:lang w:val="fr-FR"/>
              </w:rPr>
              <w:t>)</w:t>
            </w:r>
          </w:p>
          <w:p w14:paraId="41DA17BF"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fr-FR"/>
              </w:rPr>
            </w:pPr>
            <w:proofErr w:type="spellStart"/>
            <w:proofErr w:type="gramStart"/>
            <w:r w:rsidRPr="00035184">
              <w:rPr>
                <w:rFonts w:ascii="inherit" w:eastAsia="Times New Roman" w:hAnsi="inherit" w:cs="Arial"/>
                <w:color w:val="000000"/>
                <w:sz w:val="24"/>
                <w:szCs w:val="24"/>
                <w:lang w:val="fr-FR"/>
              </w:rPr>
              <w:t>sertraline</w:t>
            </w:r>
            <w:proofErr w:type="spellEnd"/>
            <w:proofErr w:type="gramEnd"/>
            <w:r w:rsidRPr="00035184">
              <w:rPr>
                <w:rFonts w:ascii="inherit" w:eastAsia="Times New Roman" w:hAnsi="inherit" w:cs="Arial"/>
                <w:color w:val="000000"/>
                <w:sz w:val="24"/>
                <w:szCs w:val="24"/>
                <w:lang w:val="fr-FR"/>
              </w:rPr>
              <w:t xml:space="preserve"> (</w:t>
            </w:r>
            <w:proofErr w:type="spellStart"/>
            <w:r w:rsidRPr="00035184">
              <w:rPr>
                <w:rFonts w:ascii="inherit" w:eastAsia="Times New Roman" w:hAnsi="inherit" w:cs="Arial"/>
                <w:color w:val="000000"/>
                <w:sz w:val="24"/>
                <w:szCs w:val="24"/>
                <w:lang w:val="fr-FR"/>
              </w:rPr>
              <w:t>Zoloft</w:t>
            </w:r>
            <w:proofErr w:type="spellEnd"/>
            <w:r w:rsidRPr="00035184">
              <w:rPr>
                <w:rFonts w:ascii="inherit" w:eastAsia="Times New Roman" w:hAnsi="inherit" w:cs="Arial"/>
                <w:color w:val="000000"/>
                <w:sz w:val="24"/>
                <w:szCs w:val="24"/>
                <w:lang w:val="fr-FR"/>
              </w:rPr>
              <w:t>)</w:t>
            </w:r>
          </w:p>
          <w:p w14:paraId="66CDC0BE"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fr-FR"/>
              </w:rPr>
            </w:pPr>
            <w:proofErr w:type="gramStart"/>
            <w:r w:rsidRPr="00035184">
              <w:rPr>
                <w:rFonts w:ascii="inherit" w:eastAsia="Times New Roman" w:hAnsi="inherit" w:cs="Arial"/>
                <w:color w:val="000000"/>
                <w:sz w:val="24"/>
                <w:szCs w:val="24"/>
                <w:lang w:val="fr-FR"/>
              </w:rPr>
              <w:t>venlafaxine</w:t>
            </w:r>
            <w:proofErr w:type="gramEnd"/>
            <w:r w:rsidRPr="00035184">
              <w:rPr>
                <w:rFonts w:ascii="inherit" w:eastAsia="Times New Roman" w:hAnsi="inherit" w:cs="Arial"/>
                <w:color w:val="000000"/>
                <w:sz w:val="24"/>
                <w:szCs w:val="24"/>
                <w:lang w:val="fr-FR"/>
              </w:rPr>
              <w:t xml:space="preserve"> (Effexor)</w:t>
            </w:r>
          </w:p>
        </w:tc>
      </w:tr>
      <w:tr w:rsidR="00035184" w:rsidRPr="00035184" w14:paraId="297F93F9" w14:textId="77777777" w:rsidTr="00035184">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CE174D6" w14:textId="77777777" w:rsidR="00035184" w:rsidRPr="00035184" w:rsidRDefault="00035184" w:rsidP="00035184">
            <w:pPr>
              <w:spacing w:after="0"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Mania</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704C3C16"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Mood stabilizers</w:t>
            </w:r>
          </w:p>
          <w:p w14:paraId="37AA0C0F"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Antipsychotics</w:t>
            </w:r>
          </w:p>
        </w:tc>
        <w:tc>
          <w:tcPr>
            <w:tcW w:w="0" w:type="auto"/>
            <w:tcBorders>
              <w:top w:val="single" w:sz="24" w:space="0" w:color="FFFFFF"/>
              <w:left w:val="nil"/>
              <w:bottom w:val="single" w:sz="6" w:space="0" w:color="000000"/>
              <w:right w:val="nil"/>
            </w:tcBorders>
            <w:shd w:val="clear" w:color="auto" w:fill="FEF1E2"/>
            <w:tcMar>
              <w:top w:w="75" w:type="dxa"/>
              <w:left w:w="75" w:type="dxa"/>
              <w:bottom w:w="75" w:type="dxa"/>
              <w:right w:w="75" w:type="dxa"/>
            </w:tcMar>
            <w:hideMark/>
          </w:tcPr>
          <w:p w14:paraId="119D5CDD"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lithium (</w:t>
            </w:r>
            <w:proofErr w:type="spellStart"/>
            <w:r w:rsidRPr="00035184">
              <w:rPr>
                <w:rFonts w:ascii="inherit" w:eastAsia="Times New Roman" w:hAnsi="inherit" w:cs="Arial"/>
                <w:color w:val="000000"/>
                <w:sz w:val="24"/>
                <w:szCs w:val="24"/>
                <w:lang w:val="en-US"/>
              </w:rPr>
              <w:t>Lithonate</w:t>
            </w:r>
            <w:proofErr w:type="spellEnd"/>
            <w:r w:rsidRPr="00035184">
              <w:rPr>
                <w:rFonts w:ascii="inherit" w:eastAsia="Times New Roman" w:hAnsi="inherit" w:cs="Arial"/>
                <w:color w:val="000000"/>
                <w:sz w:val="24"/>
                <w:szCs w:val="24"/>
                <w:lang w:val="en-US"/>
              </w:rPr>
              <w:t>)</w:t>
            </w:r>
          </w:p>
          <w:p w14:paraId="5D0053B7"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carbamazepine (Tegretol)</w:t>
            </w:r>
          </w:p>
          <w:p w14:paraId="70986D9E"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valproate (Depakote)</w:t>
            </w:r>
          </w:p>
          <w:p w14:paraId="22B233F2"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olanzapine (Zyprexa)</w:t>
            </w:r>
          </w:p>
        </w:tc>
      </w:tr>
      <w:tr w:rsidR="00035184" w:rsidRPr="00035184" w14:paraId="2143CC7F" w14:textId="77777777" w:rsidTr="00035184">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1E5C6EC2" w14:textId="77777777" w:rsidR="00035184" w:rsidRPr="00035184" w:rsidRDefault="00035184" w:rsidP="00035184">
            <w:pPr>
              <w:spacing w:after="0"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Anxiety</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5B11BDE6"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proofErr w:type="spellStart"/>
            <w:r w:rsidRPr="00035184">
              <w:rPr>
                <w:rFonts w:ascii="inherit" w:eastAsia="Times New Roman" w:hAnsi="inherit" w:cs="Arial"/>
                <w:color w:val="000000"/>
                <w:sz w:val="24"/>
                <w:szCs w:val="24"/>
                <w:lang w:val="en-US"/>
              </w:rPr>
              <w:t>Anxiolitics</w:t>
            </w:r>
            <w:proofErr w:type="spellEnd"/>
          </w:p>
          <w:p w14:paraId="52AF0DF3"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Antidepressants</w:t>
            </w:r>
          </w:p>
        </w:tc>
        <w:tc>
          <w:tcPr>
            <w:tcW w:w="0" w:type="auto"/>
            <w:tcBorders>
              <w:top w:val="single" w:sz="24" w:space="0" w:color="FFFFFF"/>
              <w:left w:val="nil"/>
              <w:bottom w:val="nil"/>
              <w:right w:val="nil"/>
            </w:tcBorders>
            <w:shd w:val="clear" w:color="auto" w:fill="E8F1F8"/>
            <w:tcMar>
              <w:top w:w="75" w:type="dxa"/>
              <w:left w:w="75" w:type="dxa"/>
              <w:bottom w:w="75" w:type="dxa"/>
              <w:right w:w="75" w:type="dxa"/>
            </w:tcMar>
            <w:hideMark/>
          </w:tcPr>
          <w:p w14:paraId="20B7049D"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benzodiazepines (Valium, Xanax)</w:t>
            </w:r>
          </w:p>
          <w:p w14:paraId="2838ACA4" w14:textId="77777777" w:rsidR="00035184" w:rsidRPr="00035184" w:rsidRDefault="00035184" w:rsidP="00035184">
            <w:pPr>
              <w:spacing w:after="75" w:line="240" w:lineRule="auto"/>
              <w:textAlignment w:val="baseline"/>
              <w:rPr>
                <w:rFonts w:ascii="inherit" w:eastAsia="Times New Roman" w:hAnsi="inherit" w:cs="Arial"/>
                <w:color w:val="000000"/>
                <w:sz w:val="24"/>
                <w:szCs w:val="24"/>
                <w:lang w:val="en-US"/>
              </w:rPr>
            </w:pPr>
            <w:r w:rsidRPr="00035184">
              <w:rPr>
                <w:rFonts w:ascii="inherit" w:eastAsia="Times New Roman" w:hAnsi="inherit" w:cs="Arial"/>
                <w:color w:val="000000"/>
                <w:sz w:val="24"/>
                <w:szCs w:val="24"/>
                <w:lang w:val="en-US"/>
              </w:rPr>
              <w:t>fluoxetine (Prozac)</w:t>
            </w:r>
          </w:p>
        </w:tc>
      </w:tr>
    </w:tbl>
    <w:p w14:paraId="2A5B595C" w14:textId="77777777" w:rsidR="0034564C" w:rsidRDefault="0034564C" w:rsidP="00035184"/>
    <w:p w14:paraId="20F5C4A8" w14:textId="77777777" w:rsidR="004F1000" w:rsidRDefault="004F1000" w:rsidP="00C131D8"/>
    <w:p w14:paraId="4F63C407" w14:textId="1D35E204" w:rsidR="00652F34" w:rsidRDefault="00F605E3" w:rsidP="008B71BE">
      <w:pPr>
        <w:pStyle w:val="ListParagraph"/>
        <w:numPr>
          <w:ilvl w:val="0"/>
          <w:numId w:val="1"/>
        </w:numPr>
      </w:pPr>
      <w:r w:rsidRPr="00F605E3">
        <w:lastRenderedPageBreak/>
        <w:t>Electroconvulsive Therapy</w:t>
      </w:r>
      <w:r>
        <w:t xml:space="preserve"> (ECT)</w:t>
      </w:r>
    </w:p>
    <w:p w14:paraId="23103E87" w14:textId="0F86163C" w:rsidR="004F1000" w:rsidRDefault="004F1000" w:rsidP="008B71BE">
      <w:pPr>
        <w:pStyle w:val="ListParagraph"/>
        <w:numPr>
          <w:ilvl w:val="1"/>
          <w:numId w:val="1"/>
        </w:numPr>
      </w:pPr>
      <w:r w:rsidRPr="004F1000">
        <w:t>use of electric shock to trigger a brain seizure in hopes of relieving abnormal functioning</w:t>
      </w:r>
    </w:p>
    <w:p w14:paraId="260FADED" w14:textId="77E962B5" w:rsidR="004F1000" w:rsidRDefault="00B17084" w:rsidP="008B71BE">
      <w:pPr>
        <w:pStyle w:val="ListParagraph"/>
        <w:numPr>
          <w:ilvl w:val="1"/>
          <w:numId w:val="1"/>
        </w:numPr>
      </w:pPr>
      <w:r w:rsidRPr="00B17084">
        <w:t>first developed in the 1930s</w:t>
      </w:r>
    </w:p>
    <w:p w14:paraId="4F7CB011" w14:textId="6091E7A1" w:rsidR="00B17084" w:rsidRDefault="00B17084" w:rsidP="008B71BE">
      <w:pPr>
        <w:pStyle w:val="ListParagraph"/>
        <w:numPr>
          <w:ilvl w:val="1"/>
          <w:numId w:val="1"/>
        </w:numPr>
      </w:pPr>
      <w:r w:rsidRPr="00B17084">
        <w:t>used primarily for people who have severe depression</w:t>
      </w:r>
    </w:p>
    <w:p w14:paraId="5870009A" w14:textId="032E6284" w:rsidR="00B17084" w:rsidRDefault="005D0DDC" w:rsidP="008B71BE">
      <w:pPr>
        <w:pStyle w:val="ListParagraph"/>
        <w:numPr>
          <w:ilvl w:val="1"/>
          <w:numId w:val="1"/>
        </w:numPr>
      </w:pPr>
      <w:r w:rsidRPr="005D0DDC">
        <w:t>First, a strong muscle relaxant and usually a short-acting anesthetic are administered</w:t>
      </w:r>
    </w:p>
    <w:p w14:paraId="2586143B" w14:textId="69419CD2" w:rsidR="005D0DDC" w:rsidRDefault="00E06EBF" w:rsidP="008B71BE">
      <w:pPr>
        <w:pStyle w:val="ListParagraph"/>
        <w:numPr>
          <w:ilvl w:val="1"/>
          <w:numId w:val="1"/>
        </w:numPr>
      </w:pPr>
      <w:r w:rsidRPr="00E06EBF">
        <w:t>Next, two electrodes are attached to the patient's forehead, and 65 to 140 volts of electricity are briefly passed through the brain</w:t>
      </w:r>
    </w:p>
    <w:p w14:paraId="152A2192" w14:textId="1A54C995" w:rsidR="00E06EBF" w:rsidRDefault="00E06EBF" w:rsidP="008B71BE">
      <w:pPr>
        <w:pStyle w:val="ListParagraph"/>
        <w:numPr>
          <w:ilvl w:val="1"/>
          <w:numId w:val="1"/>
        </w:numPr>
      </w:pPr>
      <w:r>
        <w:t>T</w:t>
      </w:r>
      <w:r w:rsidRPr="00E06EBF">
        <w:t>he procedure produces a brain seizure that lasts up to a few minutes</w:t>
      </w:r>
    </w:p>
    <w:p w14:paraId="49B75C17" w14:textId="077F4188" w:rsidR="00E06EBF" w:rsidRDefault="009D75B6" w:rsidP="008B71BE">
      <w:pPr>
        <w:pStyle w:val="ListParagraph"/>
        <w:numPr>
          <w:ilvl w:val="1"/>
          <w:numId w:val="1"/>
        </w:numPr>
      </w:pPr>
      <w:r w:rsidRPr="009D75B6">
        <w:t>After an average of seven to nine ECT sessions, spaced two or three days apart, many patients feel considerably less depressed</w:t>
      </w:r>
    </w:p>
    <w:p w14:paraId="3801B57B" w14:textId="2BE5B1D6" w:rsidR="009D75B6" w:rsidRDefault="00FE417D" w:rsidP="008B71BE">
      <w:pPr>
        <w:pStyle w:val="ListParagraph"/>
        <w:numPr>
          <w:ilvl w:val="1"/>
          <w:numId w:val="1"/>
        </w:numPr>
      </w:pPr>
      <w:r w:rsidRPr="00FE417D">
        <w:t>ECT is administered less often today than it was in the past, and is typically only used in treating severe depression that has not responded to other treatments</w:t>
      </w:r>
    </w:p>
    <w:p w14:paraId="25E437C2" w14:textId="755B4C54" w:rsidR="00FE417D" w:rsidRDefault="00FE417D" w:rsidP="008B71BE">
      <w:pPr>
        <w:pStyle w:val="ListParagraph"/>
        <w:numPr>
          <w:ilvl w:val="1"/>
          <w:numId w:val="1"/>
        </w:numPr>
      </w:pPr>
      <w:r w:rsidRPr="00FE417D">
        <w:t>can negatively affect short-term memory</w:t>
      </w:r>
    </w:p>
    <w:p w14:paraId="4A8C326B" w14:textId="1BAF08F0" w:rsidR="00FE417D" w:rsidRDefault="00FE417D" w:rsidP="008B71BE">
      <w:pPr>
        <w:pStyle w:val="ListParagraph"/>
        <w:numPr>
          <w:ilvl w:val="1"/>
          <w:numId w:val="1"/>
        </w:numPr>
      </w:pPr>
      <w:r w:rsidRPr="00FE417D">
        <w:t>ECT continues to be a viable treatment option when people have a severe depressive episode that does not respond to other forms of treatment or when they are suicidal</w:t>
      </w:r>
    </w:p>
    <w:p w14:paraId="24F6A4F3" w14:textId="651C159F" w:rsidR="00FE417D" w:rsidRDefault="001F0505" w:rsidP="008B71BE">
      <w:pPr>
        <w:pStyle w:val="ListParagraph"/>
        <w:numPr>
          <w:ilvl w:val="1"/>
          <w:numId w:val="1"/>
        </w:numPr>
      </w:pPr>
      <w:r w:rsidRPr="001F0505">
        <w:t>particularly effective in acute cases because it exerts a much more immediate effect than antidepressant drugs</w:t>
      </w:r>
    </w:p>
    <w:p w14:paraId="01765B6B" w14:textId="20C0016B" w:rsidR="001F0505" w:rsidRDefault="003363B1" w:rsidP="008B71BE">
      <w:pPr>
        <w:pStyle w:val="ListParagraph"/>
        <w:numPr>
          <w:ilvl w:val="1"/>
          <w:numId w:val="1"/>
        </w:numPr>
      </w:pPr>
      <w:proofErr w:type="spellStart"/>
      <w:r w:rsidRPr="003363B1">
        <w:t>Vagus</w:t>
      </w:r>
      <w:proofErr w:type="spellEnd"/>
      <w:r w:rsidRPr="003363B1">
        <w:t xml:space="preserve"> Nerve Stimulation</w:t>
      </w:r>
    </w:p>
    <w:p w14:paraId="01033B98" w14:textId="472E6ACB" w:rsidR="003363B1" w:rsidRDefault="00BB43A7" w:rsidP="008B71BE">
      <w:pPr>
        <w:pStyle w:val="ListParagraph"/>
        <w:numPr>
          <w:ilvl w:val="2"/>
          <w:numId w:val="1"/>
        </w:numPr>
      </w:pPr>
      <w:r w:rsidRPr="00BB43A7">
        <w:t xml:space="preserve">a procedure in a which an implanted device sends electrical signals to the brain through the </w:t>
      </w:r>
      <w:proofErr w:type="spellStart"/>
      <w:r w:rsidRPr="00BB43A7">
        <w:t>vagus</w:t>
      </w:r>
      <w:proofErr w:type="spellEnd"/>
      <w:r w:rsidRPr="00BB43A7">
        <w:t xml:space="preserve"> nerve; used to treat severe depression</w:t>
      </w:r>
    </w:p>
    <w:p w14:paraId="5AC3CA82" w14:textId="1D467E31" w:rsidR="00BB43A7" w:rsidRDefault="008E2B14" w:rsidP="008B71BE">
      <w:pPr>
        <w:pStyle w:val="ListParagraph"/>
        <w:numPr>
          <w:ilvl w:val="2"/>
          <w:numId w:val="1"/>
        </w:numPr>
      </w:pPr>
      <w:r w:rsidRPr="008E2B14">
        <w:t xml:space="preserve">The surgeon then guides a wire, which extends from the pulse generator, up to the neck and attaches it to the left </w:t>
      </w:r>
      <w:proofErr w:type="spellStart"/>
      <w:r w:rsidRPr="008E2B14">
        <w:t>vagus</w:t>
      </w:r>
      <w:proofErr w:type="spellEnd"/>
      <w:r w:rsidRPr="008E2B14">
        <w:t xml:space="preserve"> nerve</w:t>
      </w:r>
    </w:p>
    <w:p w14:paraId="3463CF54" w14:textId="474155FE" w:rsidR="008E2B14" w:rsidRDefault="0052287B" w:rsidP="008B71BE">
      <w:pPr>
        <w:pStyle w:val="ListParagraph"/>
        <w:numPr>
          <w:ilvl w:val="2"/>
          <w:numId w:val="1"/>
        </w:numPr>
      </w:pPr>
      <w:r w:rsidRPr="0052287B">
        <w:t xml:space="preserve">Electrical signals travel periodically from the pulse generator through the wire to the </w:t>
      </w:r>
      <w:proofErr w:type="spellStart"/>
      <w:r w:rsidRPr="0052287B">
        <w:t>vagus</w:t>
      </w:r>
      <w:proofErr w:type="spellEnd"/>
      <w:r w:rsidRPr="0052287B">
        <w:t xml:space="preserve"> nerve</w:t>
      </w:r>
    </w:p>
    <w:p w14:paraId="308CDB99" w14:textId="6CFDD5C9" w:rsidR="0052287B" w:rsidRDefault="0052287B" w:rsidP="008B71BE">
      <w:pPr>
        <w:pStyle w:val="ListParagraph"/>
        <w:numPr>
          <w:ilvl w:val="2"/>
          <w:numId w:val="1"/>
        </w:numPr>
      </w:pPr>
      <w:r w:rsidRPr="0052287B">
        <w:t>In 1997, Health Canada approved this procedure for treating cases of otherwise intractable epilepsy</w:t>
      </w:r>
    </w:p>
    <w:p w14:paraId="5E966138" w14:textId="60FF7701" w:rsidR="003363B1" w:rsidRDefault="003363B1" w:rsidP="008B71BE">
      <w:pPr>
        <w:pStyle w:val="ListParagraph"/>
        <w:numPr>
          <w:ilvl w:val="1"/>
          <w:numId w:val="1"/>
        </w:numPr>
      </w:pPr>
      <w:r w:rsidRPr="003363B1">
        <w:t>Transcranial Magnetic Stimulation</w:t>
      </w:r>
    </w:p>
    <w:p w14:paraId="43854C49" w14:textId="69DD93B4" w:rsidR="0052287B" w:rsidRDefault="00CD3103" w:rsidP="008B71BE">
      <w:pPr>
        <w:pStyle w:val="ListParagraph"/>
        <w:numPr>
          <w:ilvl w:val="2"/>
          <w:numId w:val="1"/>
        </w:numPr>
      </w:pPr>
      <w:r w:rsidRPr="00CD3103">
        <w:t>a procedure in which an electromagnetic coil placed on or above a person's head sends a current into the prefrontal cortex; used to treat severe depression</w:t>
      </w:r>
    </w:p>
    <w:p w14:paraId="74784757" w14:textId="106BD482" w:rsidR="00CD3103" w:rsidRDefault="00284878" w:rsidP="008B71BE">
      <w:pPr>
        <w:pStyle w:val="ListParagraph"/>
        <w:numPr>
          <w:ilvl w:val="2"/>
          <w:numId w:val="1"/>
        </w:numPr>
      </w:pPr>
      <w:r w:rsidRPr="00284878">
        <w:t>was approved as a treatment option by Health Canada in 2001</w:t>
      </w:r>
    </w:p>
    <w:p w14:paraId="13C43374" w14:textId="1F821FA1" w:rsidR="00284878" w:rsidRDefault="008B71BE" w:rsidP="008B71BE">
      <w:pPr>
        <w:pStyle w:val="ListParagraph"/>
        <w:numPr>
          <w:ilvl w:val="0"/>
          <w:numId w:val="1"/>
        </w:numPr>
      </w:pPr>
      <w:r w:rsidRPr="008B71BE">
        <w:t>Psychosurgery</w:t>
      </w:r>
    </w:p>
    <w:p w14:paraId="5E042007" w14:textId="5BBBCDA9" w:rsidR="008B71BE" w:rsidRDefault="008345A9" w:rsidP="008B71BE">
      <w:pPr>
        <w:pStyle w:val="ListParagraph"/>
        <w:numPr>
          <w:ilvl w:val="1"/>
          <w:numId w:val="1"/>
        </w:numPr>
      </w:pPr>
      <w:r w:rsidRPr="008345A9">
        <w:t>brain surgery often used in hopes of relieving abnormal functioning</w:t>
      </w:r>
    </w:p>
    <w:p w14:paraId="4ECDB9A4" w14:textId="778BF903" w:rsidR="008345A9" w:rsidRDefault="008345A9" w:rsidP="008B71BE">
      <w:pPr>
        <w:pStyle w:val="ListParagraph"/>
        <w:numPr>
          <w:ilvl w:val="1"/>
          <w:numId w:val="1"/>
        </w:numPr>
      </w:pPr>
      <w:r w:rsidRPr="008345A9">
        <w:t>trephining</w:t>
      </w:r>
    </w:p>
    <w:p w14:paraId="4FDCE3DF" w14:textId="30846FB0" w:rsidR="008345A9" w:rsidRDefault="008345A9" w:rsidP="008345A9">
      <w:pPr>
        <w:pStyle w:val="ListParagraph"/>
        <w:numPr>
          <w:ilvl w:val="2"/>
          <w:numId w:val="1"/>
        </w:numPr>
      </w:pPr>
      <w:r w:rsidRPr="008345A9">
        <w:t>prehistoric practice of chipping a hole in the skull as a treatment for various brain conditions</w:t>
      </w:r>
    </w:p>
    <w:p w14:paraId="63BD721A" w14:textId="6E17553C" w:rsidR="008345A9" w:rsidRDefault="008345A9" w:rsidP="008345A9">
      <w:pPr>
        <w:pStyle w:val="ListParagraph"/>
        <w:numPr>
          <w:ilvl w:val="2"/>
          <w:numId w:val="1"/>
        </w:numPr>
      </w:pPr>
      <w:r>
        <w:t xml:space="preserve">First </w:t>
      </w:r>
      <w:r w:rsidR="00EB76C7">
        <w:t>use of brain surgery</w:t>
      </w:r>
    </w:p>
    <w:p w14:paraId="102DD21D" w14:textId="13B65217" w:rsidR="00EB76C7" w:rsidRDefault="00EB76C7" w:rsidP="00EB76C7">
      <w:pPr>
        <w:pStyle w:val="ListParagraph"/>
        <w:numPr>
          <w:ilvl w:val="1"/>
          <w:numId w:val="1"/>
        </w:numPr>
      </w:pPr>
      <w:r>
        <w:t>Lobotomy</w:t>
      </w:r>
    </w:p>
    <w:p w14:paraId="5477E531" w14:textId="348EE7E0" w:rsidR="00EB76C7" w:rsidRDefault="00EB76C7" w:rsidP="00EB76C7">
      <w:pPr>
        <w:pStyle w:val="ListParagraph"/>
        <w:numPr>
          <w:ilvl w:val="2"/>
          <w:numId w:val="1"/>
        </w:numPr>
      </w:pPr>
      <w:r w:rsidRPr="00EB76C7">
        <w:t>surgical practice of cutting the connections between the frontal lobe and the lower centres of the brain</w:t>
      </w:r>
    </w:p>
    <w:p w14:paraId="69623F35" w14:textId="39CD1132" w:rsidR="00EB76C7" w:rsidRDefault="00B3652C" w:rsidP="00EB76C7">
      <w:pPr>
        <w:pStyle w:val="ListParagraph"/>
        <w:numPr>
          <w:ilvl w:val="2"/>
          <w:numId w:val="1"/>
        </w:numPr>
      </w:pPr>
      <w:r>
        <w:t>past technique</w:t>
      </w:r>
    </w:p>
    <w:p w14:paraId="0B196D67" w14:textId="280F236B" w:rsidR="00B3652C" w:rsidRDefault="00B3652C" w:rsidP="00B3652C">
      <w:pPr>
        <w:pStyle w:val="ListParagraph"/>
        <w:numPr>
          <w:ilvl w:val="2"/>
          <w:numId w:val="1"/>
        </w:numPr>
      </w:pPr>
      <w:r w:rsidRPr="00B3652C">
        <w:t>were widely used for a few decades after the procedure was developed in the 1930s</w:t>
      </w:r>
    </w:p>
    <w:p w14:paraId="67CE8062" w14:textId="202E9C52" w:rsidR="00B3652C" w:rsidRDefault="00B3652C" w:rsidP="00B3652C">
      <w:pPr>
        <w:pStyle w:val="ListParagraph"/>
        <w:numPr>
          <w:ilvl w:val="2"/>
          <w:numId w:val="1"/>
        </w:numPr>
      </w:pPr>
      <w:r w:rsidRPr="00B3652C">
        <w:t>who had undergone the surgery later suffered irreversible effects, including seizures, extreme listlessness, stupor, and in some cases, death</w:t>
      </w:r>
    </w:p>
    <w:p w14:paraId="372FC01E" w14:textId="0A4C1F80" w:rsidR="00B3652C" w:rsidRDefault="00B3652C" w:rsidP="00B3652C">
      <w:pPr>
        <w:pStyle w:val="ListParagraph"/>
        <w:numPr>
          <w:ilvl w:val="2"/>
          <w:numId w:val="1"/>
        </w:numPr>
      </w:pPr>
      <w:r>
        <w:lastRenderedPageBreak/>
        <w:t>declined in 60s</w:t>
      </w:r>
    </w:p>
    <w:p w14:paraId="256130E4" w14:textId="63335347" w:rsidR="00EF173F" w:rsidRDefault="00EF173F" w:rsidP="00EF173F">
      <w:pPr>
        <w:pStyle w:val="ListParagraph"/>
        <w:numPr>
          <w:ilvl w:val="1"/>
          <w:numId w:val="1"/>
        </w:numPr>
      </w:pPr>
      <w:r w:rsidRPr="00EF173F">
        <w:t>deep brain stimulation</w:t>
      </w:r>
    </w:p>
    <w:p w14:paraId="430EB125" w14:textId="4CA887A2" w:rsidR="00EF173F" w:rsidRDefault="00EF173F" w:rsidP="00EF173F">
      <w:pPr>
        <w:pStyle w:val="ListParagraph"/>
        <w:numPr>
          <w:ilvl w:val="2"/>
          <w:numId w:val="1"/>
        </w:numPr>
      </w:pPr>
      <w:r w:rsidRPr="00EF173F">
        <w:t>a procedure in which implanted electrodes deliver constant low stimulation to a small area of the brain; used to treat severe depression, Parkinson's disease, and epilepsy</w:t>
      </w:r>
    </w:p>
    <w:p w14:paraId="7868422A" w14:textId="29B621B2" w:rsidR="00EF173F" w:rsidRDefault="00DF4BCC" w:rsidP="00DF4BCC">
      <w:pPr>
        <w:pStyle w:val="ListParagraph"/>
        <w:numPr>
          <w:ilvl w:val="2"/>
          <w:numId w:val="1"/>
        </w:numPr>
      </w:pPr>
      <w:r w:rsidRPr="00DF4BCC">
        <w:t>he electrodes are connected to a battery, or “pacemaker,” that is implanted in the patient's chest (for men) or stomach (for women)</w:t>
      </w:r>
    </w:p>
    <w:p w14:paraId="4B376408" w14:textId="4AF022F8" w:rsidR="00DF4BCC" w:rsidRDefault="00DF4BCC" w:rsidP="00DF4BCC">
      <w:pPr>
        <w:pStyle w:val="ListParagraph"/>
        <w:numPr>
          <w:ilvl w:val="0"/>
          <w:numId w:val="1"/>
        </w:numPr>
      </w:pPr>
      <w:r w:rsidRPr="00DF4BCC">
        <w:t>They often bring great relief when other approaches have failed</w:t>
      </w:r>
    </w:p>
    <w:p w14:paraId="797A6366" w14:textId="5D6172E7" w:rsidR="00DF4BCC" w:rsidRDefault="00640536" w:rsidP="00DF4BCC">
      <w:pPr>
        <w:pStyle w:val="ListParagraph"/>
        <w:numPr>
          <w:ilvl w:val="0"/>
          <w:numId w:val="1"/>
        </w:numPr>
      </w:pPr>
      <w:r w:rsidRPr="00640536">
        <w:t xml:space="preserve">Moreover, </w:t>
      </w:r>
      <w:proofErr w:type="gramStart"/>
      <w:r w:rsidRPr="00640536">
        <w:t>more often than not</w:t>
      </w:r>
      <w:proofErr w:type="gramEnd"/>
      <w:r w:rsidRPr="00640536">
        <w:t>, biological interventions alone are not a sufficient treatment for psychological disorders</w:t>
      </w:r>
    </w:p>
    <w:p w14:paraId="7E820246" w14:textId="61FBC813" w:rsidR="00640536" w:rsidRDefault="00F9301E" w:rsidP="00640536">
      <w:r w:rsidRPr="00F9301E">
        <w:t>Psychodynamic Therapies</w:t>
      </w:r>
    </w:p>
    <w:p w14:paraId="13376828" w14:textId="074FEDD1" w:rsidR="00F9301E" w:rsidRDefault="003E1BBD" w:rsidP="00F9301E">
      <w:pPr>
        <w:pStyle w:val="ListParagraph"/>
        <w:numPr>
          <w:ilvl w:val="0"/>
          <w:numId w:val="1"/>
        </w:numPr>
      </w:pPr>
      <w:r w:rsidRPr="003E1BBD">
        <w:t>contend that today's emotional disorder is the result of yesterday's emotional trauma</w:t>
      </w:r>
    </w:p>
    <w:p w14:paraId="20632C0A" w14:textId="2F7828AB" w:rsidR="003E1BBD" w:rsidRDefault="003E1BBD" w:rsidP="00F9301E">
      <w:pPr>
        <w:pStyle w:val="ListParagraph"/>
        <w:numPr>
          <w:ilvl w:val="0"/>
          <w:numId w:val="1"/>
        </w:numPr>
      </w:pPr>
      <w:r w:rsidRPr="003E1BBD">
        <w:t>psychodynamic therapies are now being practised, ranging from classical Freudian psychoanalysis to modern therapies such as short-term psychodynamic therapy and relational psychoanalytic therapy</w:t>
      </w:r>
    </w:p>
    <w:p w14:paraId="2FBCEBA2" w14:textId="07B64787" w:rsidR="003E1BBD" w:rsidRDefault="00FD50F2" w:rsidP="00F9301E">
      <w:pPr>
        <w:pStyle w:val="ListParagraph"/>
        <w:numPr>
          <w:ilvl w:val="0"/>
          <w:numId w:val="1"/>
        </w:numPr>
      </w:pPr>
      <w:r w:rsidRPr="00FD50F2">
        <w:t>Techniques of Psychodynamic Therapies</w:t>
      </w:r>
    </w:p>
    <w:p w14:paraId="76E2BE89" w14:textId="2A9616CC" w:rsidR="00FD50F2" w:rsidRDefault="00FD50F2" w:rsidP="00FD50F2">
      <w:pPr>
        <w:pStyle w:val="ListParagraph"/>
        <w:numPr>
          <w:ilvl w:val="1"/>
          <w:numId w:val="1"/>
        </w:numPr>
      </w:pPr>
      <w:r w:rsidRPr="00FD50F2">
        <w:t>Free Association</w:t>
      </w:r>
    </w:p>
    <w:p w14:paraId="5AF56946" w14:textId="0B0C47D2" w:rsidR="00FD50F2" w:rsidRDefault="00CA3DC8" w:rsidP="00FD50F2">
      <w:pPr>
        <w:pStyle w:val="ListParagraph"/>
        <w:numPr>
          <w:ilvl w:val="2"/>
          <w:numId w:val="1"/>
        </w:numPr>
      </w:pPr>
      <w:r w:rsidRPr="00CA3DC8">
        <w:t>psychodynamic therapy technique of allowing clients to freely talk about whatever they want</w:t>
      </w:r>
    </w:p>
    <w:p w14:paraId="30A43FAD" w14:textId="3A5CA30B" w:rsidR="00FD50F2" w:rsidRDefault="00FD50F2" w:rsidP="00FD50F2">
      <w:pPr>
        <w:pStyle w:val="ListParagraph"/>
        <w:numPr>
          <w:ilvl w:val="2"/>
          <w:numId w:val="1"/>
        </w:numPr>
      </w:pPr>
      <w:r w:rsidRPr="00FD50F2">
        <w:t>the client is responsible for starting and leading each discussion</w:t>
      </w:r>
    </w:p>
    <w:p w14:paraId="0EE7BC9C" w14:textId="712BE9F3" w:rsidR="00FD50F2" w:rsidRDefault="00FD50F2" w:rsidP="00FD50F2">
      <w:pPr>
        <w:pStyle w:val="ListParagraph"/>
        <w:numPr>
          <w:ilvl w:val="2"/>
          <w:numId w:val="1"/>
        </w:numPr>
      </w:pPr>
      <w:r w:rsidRPr="00FD50F2">
        <w:t>therapist tells the individual to describe any thoughts or feelings that come to mind, even if they seem unimportant</w:t>
      </w:r>
    </w:p>
    <w:p w14:paraId="3CBB04FD" w14:textId="63AEE60C" w:rsidR="00CA3DC8" w:rsidRDefault="00CA3DC8" w:rsidP="00CA3DC8">
      <w:pPr>
        <w:pStyle w:val="ListParagraph"/>
        <w:numPr>
          <w:ilvl w:val="2"/>
          <w:numId w:val="1"/>
        </w:numPr>
      </w:pPr>
      <w:r w:rsidRPr="00CA3DC8">
        <w:t>. The therapist then probes the client's associations in the hope that they will eventually reveal the unconscious events that underlie the individual's problem</w:t>
      </w:r>
    </w:p>
    <w:p w14:paraId="47BC46A1" w14:textId="16F0006C" w:rsidR="00CA3DC8" w:rsidRDefault="00CA3DC8" w:rsidP="00CA3DC8">
      <w:pPr>
        <w:pStyle w:val="ListParagraph"/>
        <w:numPr>
          <w:ilvl w:val="1"/>
          <w:numId w:val="1"/>
        </w:numPr>
      </w:pPr>
      <w:r w:rsidRPr="00CA3DC8">
        <w:t>Therapist Interpretation</w:t>
      </w:r>
    </w:p>
    <w:p w14:paraId="104CF479" w14:textId="1DFDCE4A" w:rsidR="00CA3DC8" w:rsidRDefault="00BE1A32" w:rsidP="00CA3DC8">
      <w:pPr>
        <w:pStyle w:val="ListParagraph"/>
        <w:numPr>
          <w:ilvl w:val="2"/>
          <w:numId w:val="1"/>
        </w:numPr>
      </w:pPr>
      <w:r w:rsidRPr="00BE1A32">
        <w:t>share their interpretations of a client's associations with the client only when they think the individual is ready to hear them</w:t>
      </w:r>
    </w:p>
    <w:p w14:paraId="2CDFA06F" w14:textId="6DD345D4" w:rsidR="00BE1A32" w:rsidRDefault="00BE1A32" w:rsidP="00CA3DC8">
      <w:pPr>
        <w:pStyle w:val="ListParagraph"/>
        <w:numPr>
          <w:ilvl w:val="2"/>
          <w:numId w:val="1"/>
        </w:numPr>
      </w:pPr>
      <w:r w:rsidRPr="00BE1A32">
        <w:t>Resistance</w:t>
      </w:r>
    </w:p>
    <w:p w14:paraId="43DAF273" w14:textId="77777777" w:rsidR="00894BA6" w:rsidRPr="00894BA6" w:rsidRDefault="00894BA6" w:rsidP="00894BA6">
      <w:pPr>
        <w:pStyle w:val="ListParagraph"/>
        <w:numPr>
          <w:ilvl w:val="3"/>
          <w:numId w:val="1"/>
        </w:numPr>
      </w:pPr>
      <w:r w:rsidRPr="00894BA6">
        <w:t>Practice in which clients encounter a block in their free associations or change the subject to avoid a potentially painful discussion</w:t>
      </w:r>
    </w:p>
    <w:p w14:paraId="5D2ACB47" w14:textId="457076C8" w:rsidR="00AF7F25" w:rsidRDefault="00894BA6" w:rsidP="00AF7F25">
      <w:pPr>
        <w:pStyle w:val="ListParagraph"/>
        <w:numPr>
          <w:ilvl w:val="3"/>
          <w:numId w:val="1"/>
        </w:numPr>
      </w:pPr>
      <w:r w:rsidRPr="00894BA6">
        <w:t>The therapist remains on the lookout for resistance, which is usually unconscious, and may point it out to the client and interpret it</w:t>
      </w:r>
    </w:p>
    <w:p w14:paraId="1D22C95B" w14:textId="0689A6D5" w:rsidR="00BE1A32" w:rsidRDefault="00BE1A32" w:rsidP="00CA3DC8">
      <w:pPr>
        <w:pStyle w:val="ListParagraph"/>
        <w:numPr>
          <w:ilvl w:val="2"/>
          <w:numId w:val="1"/>
        </w:numPr>
      </w:pPr>
      <w:r w:rsidRPr="00BE1A32">
        <w:t>Transference</w:t>
      </w:r>
    </w:p>
    <w:p w14:paraId="69D1FA7D" w14:textId="7E574794" w:rsidR="00894BA6" w:rsidRDefault="00CF0912" w:rsidP="00894BA6">
      <w:pPr>
        <w:pStyle w:val="ListParagraph"/>
        <w:numPr>
          <w:ilvl w:val="3"/>
          <w:numId w:val="1"/>
        </w:numPr>
      </w:pPr>
      <w:r w:rsidRPr="00CF0912">
        <w:t>process through which clients come to act and feel toward the therapist as they did toward important figures in their childhood</w:t>
      </w:r>
    </w:p>
    <w:p w14:paraId="7033142D" w14:textId="324DCD8C" w:rsidR="00AF7F25" w:rsidRDefault="00AF7F25" w:rsidP="00AF7F25">
      <w:pPr>
        <w:pStyle w:val="ListParagraph"/>
        <w:numPr>
          <w:ilvl w:val="3"/>
          <w:numId w:val="1"/>
        </w:numPr>
      </w:pPr>
      <w:r>
        <w:t>therapists may help individuals better understand how they unconsciously feel toward a parent or some other key person</w:t>
      </w:r>
    </w:p>
    <w:p w14:paraId="1587E748" w14:textId="7B9B6ED8" w:rsidR="00BE1A32" w:rsidRDefault="00BE1A32" w:rsidP="00CA3DC8">
      <w:pPr>
        <w:pStyle w:val="ListParagraph"/>
        <w:numPr>
          <w:ilvl w:val="2"/>
          <w:numId w:val="1"/>
        </w:numPr>
      </w:pPr>
      <w:r w:rsidRPr="00BE1A32">
        <w:t>Dream interpretation</w:t>
      </w:r>
    </w:p>
    <w:p w14:paraId="14F840AB" w14:textId="7CAD32EC" w:rsidR="000E67F5" w:rsidRDefault="000C2487" w:rsidP="000E67F5">
      <w:pPr>
        <w:pStyle w:val="ListParagraph"/>
        <w:numPr>
          <w:ilvl w:val="3"/>
          <w:numId w:val="1"/>
        </w:numPr>
      </w:pPr>
      <w:r w:rsidRPr="000C2487">
        <w:t>Freud (1924) called dreams the “royal road to the unconscious.”</w:t>
      </w:r>
    </w:p>
    <w:p w14:paraId="1B8776EE" w14:textId="6A8FB056" w:rsidR="000C2487" w:rsidRDefault="000C2487" w:rsidP="000E67F5">
      <w:pPr>
        <w:pStyle w:val="ListParagraph"/>
        <w:numPr>
          <w:ilvl w:val="3"/>
          <w:numId w:val="1"/>
        </w:numPr>
      </w:pPr>
      <w:r w:rsidRPr="000C2487">
        <w:t>Thus, a client's dreams can help reveal the person's unconscious instincts, needs, and wishes</w:t>
      </w:r>
    </w:p>
    <w:p w14:paraId="256CCBBB" w14:textId="59D99F7E" w:rsidR="000C2487" w:rsidRDefault="000C2487" w:rsidP="000E67F5">
      <w:pPr>
        <w:pStyle w:val="ListParagraph"/>
        <w:numPr>
          <w:ilvl w:val="3"/>
          <w:numId w:val="1"/>
        </w:numPr>
      </w:pPr>
      <w:r w:rsidRPr="000C2487">
        <w:t>distinguished a dream's manifest content (the consciously remembered dream) from its latent content (the symbolic meaning)</w:t>
      </w:r>
    </w:p>
    <w:p w14:paraId="0CC89266" w14:textId="53F3DD40" w:rsidR="008B797C" w:rsidRDefault="008B797C" w:rsidP="008B797C">
      <w:pPr>
        <w:pStyle w:val="ListParagraph"/>
        <w:numPr>
          <w:ilvl w:val="1"/>
          <w:numId w:val="1"/>
        </w:numPr>
      </w:pPr>
      <w:r w:rsidRPr="008B797C">
        <w:lastRenderedPageBreak/>
        <w:t>Catharsis</w:t>
      </w:r>
    </w:p>
    <w:p w14:paraId="4D7BB897" w14:textId="38C215C4" w:rsidR="008B797C" w:rsidRDefault="008B797C" w:rsidP="008B797C">
      <w:pPr>
        <w:pStyle w:val="ListParagraph"/>
        <w:numPr>
          <w:ilvl w:val="2"/>
          <w:numId w:val="1"/>
        </w:numPr>
      </w:pPr>
      <w:r w:rsidRPr="008B797C">
        <w:t>reliving of past repressed feelings as a means of settling internal conflicts and overcoming problems</w:t>
      </w:r>
    </w:p>
    <w:p w14:paraId="08C9DFE4" w14:textId="1F67A39F" w:rsidR="008B797C" w:rsidRDefault="008B797C" w:rsidP="008B797C">
      <w:pPr>
        <w:pStyle w:val="ListParagraph"/>
        <w:numPr>
          <w:ilvl w:val="2"/>
          <w:numId w:val="1"/>
        </w:numPr>
      </w:pPr>
      <w:r w:rsidRPr="008B797C">
        <w:t>Emotional catharsis must accompany intellectual insight for genuine progress to be achieved</w:t>
      </w:r>
    </w:p>
    <w:p w14:paraId="65FCBCF6" w14:textId="48C786E1" w:rsidR="008B797C" w:rsidRDefault="00D73469" w:rsidP="00D73469">
      <w:pPr>
        <w:pStyle w:val="ListParagraph"/>
        <w:numPr>
          <w:ilvl w:val="1"/>
          <w:numId w:val="1"/>
        </w:numPr>
      </w:pPr>
      <w:r w:rsidRPr="00D73469">
        <w:t>Working Through</w:t>
      </w:r>
    </w:p>
    <w:p w14:paraId="298E35B0" w14:textId="7BD449DA" w:rsidR="00D73469" w:rsidRDefault="00D73469" w:rsidP="00D73469">
      <w:pPr>
        <w:pStyle w:val="ListParagraph"/>
        <w:numPr>
          <w:ilvl w:val="2"/>
          <w:numId w:val="1"/>
        </w:numPr>
      </w:pPr>
      <w:r w:rsidRPr="00D73469">
        <w:t>A single session of interpretation and catharsis will not change a person</w:t>
      </w:r>
    </w:p>
    <w:p w14:paraId="1A222409" w14:textId="1F3EE00F" w:rsidR="00D73469" w:rsidRDefault="00D73469" w:rsidP="00D73469">
      <w:pPr>
        <w:pStyle w:val="ListParagraph"/>
        <w:numPr>
          <w:ilvl w:val="2"/>
          <w:numId w:val="1"/>
        </w:numPr>
      </w:pPr>
      <w:r w:rsidRPr="00D73469">
        <w:t>For deep and lasting insight to be gained, the client and therapist must work through, or examine, the same issues over and over, across many sessions, trying on the insights offered through therapy, each time with new and sharper clarity</w:t>
      </w:r>
    </w:p>
    <w:p w14:paraId="4A26522D" w14:textId="6583E717" w:rsidR="00D73469" w:rsidRDefault="00FE7939" w:rsidP="00FE7939">
      <w:pPr>
        <w:pStyle w:val="ListParagraph"/>
        <w:numPr>
          <w:ilvl w:val="0"/>
          <w:numId w:val="1"/>
        </w:numPr>
      </w:pPr>
      <w:r w:rsidRPr="00FE7939">
        <w:t>Short-Term Psychodynamic Therapies</w:t>
      </w:r>
    </w:p>
    <w:p w14:paraId="1045424A" w14:textId="5D2EF645" w:rsidR="00763CBA" w:rsidRDefault="00763CBA" w:rsidP="00763CBA">
      <w:pPr>
        <w:pStyle w:val="ListParagraph"/>
        <w:numPr>
          <w:ilvl w:val="1"/>
          <w:numId w:val="1"/>
        </w:numPr>
      </w:pPr>
      <w:r w:rsidRPr="00763CBA">
        <w:t>clients focus on a single problem—a dynamic focus—such as excessive dependence on other people</w:t>
      </w:r>
    </w:p>
    <w:p w14:paraId="6DAA913A" w14:textId="1C9FFEAF" w:rsidR="00763CBA" w:rsidRDefault="00161DD5" w:rsidP="00763CBA">
      <w:pPr>
        <w:pStyle w:val="ListParagraph"/>
        <w:numPr>
          <w:ilvl w:val="1"/>
          <w:numId w:val="1"/>
        </w:numPr>
      </w:pPr>
      <w:r w:rsidRPr="00161DD5">
        <w:t>The therapist and client centre their discussions on this problem and work only on issues that relate to it</w:t>
      </w:r>
    </w:p>
    <w:p w14:paraId="40FA3992" w14:textId="77CA5D03" w:rsidR="00161DD5" w:rsidRDefault="00161DD5" w:rsidP="00763CBA">
      <w:pPr>
        <w:pStyle w:val="ListParagraph"/>
        <w:numPr>
          <w:ilvl w:val="1"/>
          <w:numId w:val="1"/>
        </w:numPr>
      </w:pPr>
      <w:r w:rsidRPr="00161DD5">
        <w:t>A relatively small number of studies have tested the effectiveness of these short-term psychodynamic therapie</w:t>
      </w:r>
      <w:r w:rsidR="00F3611B">
        <w:t>s</w:t>
      </w:r>
    </w:p>
    <w:p w14:paraId="295F30C1" w14:textId="79548215" w:rsidR="00F3611B" w:rsidRDefault="00F3611B" w:rsidP="00F3611B">
      <w:pPr>
        <w:pStyle w:val="ListParagraph"/>
        <w:numPr>
          <w:ilvl w:val="0"/>
          <w:numId w:val="1"/>
        </w:numPr>
      </w:pPr>
      <w:r w:rsidRPr="00F3611B">
        <w:t>Relational Psychoanalytic Therapy</w:t>
      </w:r>
    </w:p>
    <w:p w14:paraId="3A0F4F7F" w14:textId="1B8E48CC" w:rsidR="00F3611B" w:rsidRDefault="00F3611B" w:rsidP="00F3611B">
      <w:pPr>
        <w:pStyle w:val="ListParagraph"/>
        <w:numPr>
          <w:ilvl w:val="1"/>
          <w:numId w:val="1"/>
        </w:numPr>
      </w:pPr>
      <w:r w:rsidRPr="00F3611B">
        <w:t>a school of psychodynamic therapy holding that therapists should work to form more equal relationships with clients</w:t>
      </w:r>
    </w:p>
    <w:p w14:paraId="3C8B7AD9" w14:textId="55E5D377" w:rsidR="00F3611B" w:rsidRDefault="004E6DDE" w:rsidP="00F3611B">
      <w:pPr>
        <w:pStyle w:val="ListParagraph"/>
        <w:numPr>
          <w:ilvl w:val="1"/>
          <w:numId w:val="1"/>
        </w:numPr>
      </w:pPr>
      <w:r w:rsidRPr="004E6DDE">
        <w:t>key principle of relational psychoanalytic therapy is that therapists should also disclose things about themselves, particularly their own reactions to patients, and try to establish more equal relationships with clients as opposed to the distant analytic relationships typical of standard psychoanalysis</w:t>
      </w:r>
    </w:p>
    <w:p w14:paraId="6CEE6966" w14:textId="7B29EC9B" w:rsidR="004E6DDE" w:rsidRDefault="004E6DDE" w:rsidP="004E6DDE">
      <w:pPr>
        <w:pStyle w:val="ListParagraph"/>
        <w:numPr>
          <w:ilvl w:val="0"/>
          <w:numId w:val="1"/>
        </w:numPr>
      </w:pPr>
      <w:r w:rsidRPr="004E6DDE">
        <w:t>Carefully conducted research, however, has failed to support the effectiveness of most psychodynamic therapies</w:t>
      </w:r>
    </w:p>
    <w:p w14:paraId="1266ED5F" w14:textId="2C945D34" w:rsidR="00882A0A" w:rsidRDefault="00882A0A" w:rsidP="00882A0A">
      <w:r w:rsidRPr="00882A0A">
        <w:t>Behavioural Therapies</w:t>
      </w:r>
    </w:p>
    <w:p w14:paraId="52C86676" w14:textId="50F57814" w:rsidR="00CC04CC" w:rsidRDefault="00CC04CC" w:rsidP="00CC04CC">
      <w:pPr>
        <w:pStyle w:val="ListParagraph"/>
        <w:numPr>
          <w:ilvl w:val="0"/>
          <w:numId w:val="1"/>
        </w:numPr>
      </w:pPr>
      <w:r w:rsidRPr="00CC04CC">
        <w:t>usually part of the cognitive-behavioural model—the perspective that combines behavioural and cognitive principles to explain and treat psychological disorders</w:t>
      </w:r>
    </w:p>
    <w:p w14:paraId="2771A5C6" w14:textId="0CBE1FFF" w:rsidR="00CC04CC" w:rsidRDefault="001A44BA" w:rsidP="00CC04CC">
      <w:pPr>
        <w:pStyle w:val="ListParagraph"/>
        <w:numPr>
          <w:ilvl w:val="0"/>
          <w:numId w:val="1"/>
        </w:numPr>
      </w:pPr>
      <w:r w:rsidRPr="001A44BA">
        <w:t>identify the client's specific problem-causing behaviours and to replace them with more adaptive behaviours</w:t>
      </w:r>
    </w:p>
    <w:p w14:paraId="74DE3E1E" w14:textId="12FF7521" w:rsidR="001A44BA" w:rsidRDefault="001A44BA" w:rsidP="00CC04CC">
      <w:pPr>
        <w:pStyle w:val="ListParagraph"/>
        <w:numPr>
          <w:ilvl w:val="0"/>
          <w:numId w:val="1"/>
        </w:numPr>
      </w:pPr>
      <w:r w:rsidRPr="001A44BA">
        <w:t>Classical Conditioning Technique</w:t>
      </w:r>
      <w:r>
        <w:t>s</w:t>
      </w:r>
    </w:p>
    <w:p w14:paraId="6D3D2E67" w14:textId="3C89CA99" w:rsidR="001A44BA" w:rsidRDefault="00F92D77" w:rsidP="001A44BA">
      <w:pPr>
        <w:pStyle w:val="ListParagraph"/>
        <w:numPr>
          <w:ilvl w:val="1"/>
          <w:numId w:val="1"/>
        </w:numPr>
      </w:pPr>
      <w:r w:rsidRPr="00F92D77">
        <w:t>systematic desensitization</w:t>
      </w:r>
    </w:p>
    <w:p w14:paraId="0D2E2886" w14:textId="2633492A" w:rsidR="00F92D77" w:rsidRDefault="00F92D77" w:rsidP="00F92D77">
      <w:pPr>
        <w:pStyle w:val="ListParagraph"/>
        <w:numPr>
          <w:ilvl w:val="2"/>
          <w:numId w:val="1"/>
        </w:numPr>
      </w:pPr>
      <w:r w:rsidRPr="00F92D77">
        <w:t>This step-by-step process is aimed at teaching people with phobias to react with calm instead of fear to the objects or situations they dread</w:t>
      </w:r>
    </w:p>
    <w:p w14:paraId="7B0434AF" w14:textId="77777777" w:rsidR="00F92D77" w:rsidRDefault="00F92D77" w:rsidP="00F92D77">
      <w:pPr>
        <w:pStyle w:val="ListParagraph"/>
        <w:numPr>
          <w:ilvl w:val="2"/>
          <w:numId w:val="1"/>
        </w:numPr>
      </w:pPr>
      <w:r w:rsidRPr="00F92D77">
        <w:t xml:space="preserve">Clients first are trained in deep-muscle </w:t>
      </w:r>
      <w:bookmarkStart w:id="0" w:name="_GoBack"/>
      <w:r w:rsidRPr="00F92D77">
        <w:t>relaxation</w:t>
      </w:r>
      <w:bookmarkEnd w:id="0"/>
      <w:r w:rsidRPr="00F92D77">
        <w:t>, through deep breathing, calming mental imagery, and systematic tensing and releasing of muscles</w:t>
      </w:r>
    </w:p>
    <w:p w14:paraId="188AA6CD" w14:textId="6B66268A" w:rsidR="00F92D77" w:rsidRDefault="00F92D77" w:rsidP="00F92D77">
      <w:pPr>
        <w:pStyle w:val="ListParagraph"/>
        <w:numPr>
          <w:ilvl w:val="2"/>
          <w:numId w:val="1"/>
        </w:numPr>
      </w:pPr>
      <w:r w:rsidRPr="00F92D77">
        <w:t>Next, they construct a fear hierarchy in which they list objects or situations associated with their phobia, starting with the least feared and ending with the most feared</w:t>
      </w:r>
    </w:p>
    <w:p w14:paraId="48E17DD5" w14:textId="505AB39F" w:rsidR="00F92D77" w:rsidRDefault="00641BE1" w:rsidP="00641BE1">
      <w:pPr>
        <w:pStyle w:val="ListParagraph"/>
        <w:numPr>
          <w:ilvl w:val="2"/>
          <w:numId w:val="1"/>
        </w:numPr>
      </w:pPr>
      <w:r w:rsidRPr="00641BE1">
        <w:lastRenderedPageBreak/>
        <w:t>Research has repeatedly found that systematic desensitization and other classical conditioning techniques reduce phobic reactions more effectively than placebo treatments or no treatment at all</w:t>
      </w:r>
    </w:p>
    <w:p w14:paraId="42A9AE4F" w14:textId="7291099F" w:rsidR="00641BE1" w:rsidRDefault="00347818" w:rsidP="00641BE1">
      <w:pPr>
        <w:pStyle w:val="ListParagraph"/>
        <w:numPr>
          <w:ilvl w:val="1"/>
          <w:numId w:val="1"/>
        </w:numPr>
      </w:pPr>
      <w:r w:rsidRPr="00347818">
        <w:t>aversion therapy</w:t>
      </w:r>
    </w:p>
    <w:p w14:paraId="412B1272" w14:textId="57021561" w:rsidR="00347818" w:rsidRDefault="00347818" w:rsidP="00347818">
      <w:pPr>
        <w:pStyle w:val="ListParagraph"/>
        <w:numPr>
          <w:ilvl w:val="2"/>
          <w:numId w:val="1"/>
        </w:numPr>
      </w:pPr>
      <w:r w:rsidRPr="00347818">
        <w:t>therapy designed to help clients to acquire anxiety responses to stimuli that the clients have been finding too attractive</w:t>
      </w:r>
    </w:p>
    <w:p w14:paraId="05FB0714" w14:textId="53D37DEE" w:rsidR="00347818" w:rsidRDefault="00771E2C" w:rsidP="00347818">
      <w:pPr>
        <w:pStyle w:val="ListParagraph"/>
        <w:numPr>
          <w:ilvl w:val="2"/>
          <w:numId w:val="1"/>
        </w:numPr>
      </w:pPr>
      <w:r w:rsidRPr="00771E2C">
        <w:t>In repeated sessions, the clients may be given an electric shock, a nausea-producing drug, or some other noxious stimulus whenever they reach for a drink</w:t>
      </w:r>
    </w:p>
    <w:p w14:paraId="7392F889" w14:textId="6709883B" w:rsidR="00771E2C" w:rsidRDefault="005E6FDE" w:rsidP="00347818">
      <w:pPr>
        <w:pStyle w:val="ListParagraph"/>
        <w:numPr>
          <w:ilvl w:val="2"/>
          <w:numId w:val="1"/>
        </w:numPr>
      </w:pPr>
      <w:r w:rsidRPr="005E6FDE">
        <w:t xml:space="preserve">However, the effects of this approach have typically been short-lived, especially for those individuals who are aware that it is the drugs and not the alcohol, smoking, or other behaviour that is </w:t>
      </w:r>
      <w:proofErr w:type="gramStart"/>
      <w:r w:rsidRPr="005E6FDE">
        <w:t>actually causing</w:t>
      </w:r>
      <w:proofErr w:type="gramEnd"/>
      <w:r w:rsidRPr="005E6FDE">
        <w:t xml:space="preserve"> their nausea</w:t>
      </w:r>
    </w:p>
    <w:p w14:paraId="73BC2376" w14:textId="01A4BF59" w:rsidR="005E6FDE" w:rsidRDefault="001A2132" w:rsidP="001A2132">
      <w:pPr>
        <w:pStyle w:val="ListParagraph"/>
        <w:numPr>
          <w:ilvl w:val="0"/>
          <w:numId w:val="1"/>
        </w:numPr>
      </w:pPr>
      <w:r w:rsidRPr="001A2132">
        <w:t>Operant Conditioning Techniques</w:t>
      </w:r>
    </w:p>
    <w:p w14:paraId="284D592E" w14:textId="4CC36890" w:rsidR="001A2132" w:rsidRDefault="001A2132" w:rsidP="001A2132">
      <w:pPr>
        <w:pStyle w:val="ListParagraph"/>
        <w:numPr>
          <w:ilvl w:val="1"/>
          <w:numId w:val="1"/>
        </w:numPr>
      </w:pPr>
      <w:r>
        <w:t>T</w:t>
      </w:r>
      <w:r w:rsidRPr="001A2132">
        <w:t>herapists consistently provide rewards for appropriate behaviour and withhold rewards for inappropriate behaviour</w:t>
      </w:r>
    </w:p>
    <w:p w14:paraId="7F8F3ACB" w14:textId="426D2FBE" w:rsidR="001A2132" w:rsidRDefault="002718A9" w:rsidP="001A2132">
      <w:pPr>
        <w:pStyle w:val="ListParagraph"/>
        <w:numPr>
          <w:ilvl w:val="1"/>
          <w:numId w:val="1"/>
        </w:numPr>
      </w:pPr>
      <w:r w:rsidRPr="002718A9">
        <w:t>been employed frequently, and often successfully, with hospitalized patients experiencing psychosis</w:t>
      </w:r>
    </w:p>
    <w:p w14:paraId="71CD60FD" w14:textId="32F04CF1" w:rsidR="002718A9" w:rsidRDefault="002718A9" w:rsidP="001A2132">
      <w:pPr>
        <w:pStyle w:val="ListParagraph"/>
        <w:numPr>
          <w:ilvl w:val="1"/>
          <w:numId w:val="1"/>
        </w:numPr>
      </w:pPr>
      <w:r w:rsidRPr="002718A9">
        <w:t>Parents, teachers, and therapists have successfully used operant conditioning techniques to change problem behaviours in children (such as repeated tantrums) and to teach skills to individuals with autism or intellectual disabilities</w:t>
      </w:r>
    </w:p>
    <w:p w14:paraId="47C49929" w14:textId="50CA251B" w:rsidR="002718A9" w:rsidRDefault="002718A9" w:rsidP="001A2132">
      <w:pPr>
        <w:pStyle w:val="ListParagraph"/>
        <w:numPr>
          <w:ilvl w:val="1"/>
          <w:numId w:val="1"/>
        </w:numPr>
      </w:pPr>
      <w:r w:rsidRPr="002718A9">
        <w:t>Operant conditioning techniques typically work best in institutions or schools, where a person's behaviour can be reinforced systematically throughout the day</w:t>
      </w:r>
    </w:p>
    <w:p w14:paraId="59E6F613" w14:textId="77777777" w:rsidR="002718A9" w:rsidRPr="002718A9" w:rsidRDefault="002718A9" w:rsidP="002718A9">
      <w:pPr>
        <w:pStyle w:val="ListParagraph"/>
        <w:numPr>
          <w:ilvl w:val="1"/>
          <w:numId w:val="1"/>
        </w:numPr>
      </w:pPr>
      <w:r w:rsidRPr="002718A9">
        <w:t>token economy</w:t>
      </w:r>
    </w:p>
    <w:p w14:paraId="75FE5EBD" w14:textId="6F27EF8F" w:rsidR="002718A9" w:rsidRDefault="00805F2B" w:rsidP="002718A9">
      <w:pPr>
        <w:pStyle w:val="ListParagraph"/>
        <w:numPr>
          <w:ilvl w:val="2"/>
          <w:numId w:val="1"/>
        </w:numPr>
      </w:pPr>
      <w:r w:rsidRPr="00805F2B">
        <w:t>operant conditioning therapy program in which participants receive tokens (that can be traded for rewards) when they display desired behaviours</w:t>
      </w:r>
    </w:p>
    <w:p w14:paraId="6A1E3F5A" w14:textId="261A5D73" w:rsidR="00D17C07" w:rsidRDefault="00252A0E" w:rsidP="00D17C07">
      <w:pPr>
        <w:pStyle w:val="ListParagraph"/>
        <w:numPr>
          <w:ilvl w:val="1"/>
          <w:numId w:val="1"/>
        </w:numPr>
      </w:pPr>
      <w:r w:rsidRPr="00252A0E">
        <w:t>Behavioural techniques based on operant conditioning have also been useful for depressio</w:t>
      </w:r>
      <w:r>
        <w:t>n</w:t>
      </w:r>
    </w:p>
    <w:p w14:paraId="5C7FD0C1" w14:textId="6B2CCECD" w:rsidR="00252A0E" w:rsidRDefault="00252A0E" w:rsidP="00D17C07">
      <w:pPr>
        <w:pStyle w:val="ListParagraph"/>
        <w:numPr>
          <w:ilvl w:val="1"/>
          <w:numId w:val="1"/>
        </w:numPr>
      </w:pPr>
      <w:r w:rsidRPr="00252A0E">
        <w:t>o deal with these behaviours, therapists may work with depressed individuals to identify activities the clients enjoy and then guide the individuals in adding the activities back into their lives</w:t>
      </w:r>
    </w:p>
    <w:p w14:paraId="310686CF" w14:textId="4DB71B23" w:rsidR="00252A0E" w:rsidRDefault="00252A0E" w:rsidP="00252A0E">
      <w:pPr>
        <w:pStyle w:val="ListParagraph"/>
        <w:numPr>
          <w:ilvl w:val="0"/>
          <w:numId w:val="1"/>
        </w:numPr>
      </w:pPr>
      <w:r w:rsidRPr="00252A0E">
        <w:t>Modelling Techniques</w:t>
      </w:r>
    </w:p>
    <w:p w14:paraId="0498F26C" w14:textId="28859C68" w:rsidR="00B262B7" w:rsidRDefault="00E90A52" w:rsidP="00B262B7">
      <w:pPr>
        <w:pStyle w:val="ListParagraph"/>
        <w:numPr>
          <w:ilvl w:val="1"/>
          <w:numId w:val="1"/>
        </w:numPr>
      </w:pPr>
      <w:r>
        <w:t>fi</w:t>
      </w:r>
      <w:r w:rsidRPr="00E90A52">
        <w:t>rst developed by the pioneering social learning theorist Albert Bandura</w:t>
      </w:r>
    </w:p>
    <w:p w14:paraId="28CDFA94" w14:textId="2A1D12F0" w:rsidR="00E90A52" w:rsidRDefault="00E90A52" w:rsidP="00B262B7">
      <w:pPr>
        <w:pStyle w:val="ListParagraph"/>
        <w:numPr>
          <w:ilvl w:val="1"/>
          <w:numId w:val="1"/>
        </w:numPr>
      </w:pPr>
      <w:r w:rsidRPr="00E90A52">
        <w:t>therapists demonstrate appropriate behaviours for clients</w:t>
      </w:r>
    </w:p>
    <w:p w14:paraId="386C412D" w14:textId="0B25BEF3" w:rsidR="00E90A52" w:rsidRDefault="00E90A52" w:rsidP="00B262B7">
      <w:pPr>
        <w:pStyle w:val="ListParagraph"/>
        <w:numPr>
          <w:ilvl w:val="1"/>
          <w:numId w:val="1"/>
        </w:numPr>
      </w:pPr>
      <w:r w:rsidRPr="00E90A52">
        <w:t>Then the clients, through a process of imitation and rehearsal, acquire the ability to perform the behaviours in their own lives</w:t>
      </w:r>
    </w:p>
    <w:p w14:paraId="421B27A7" w14:textId="63B4BED3" w:rsidR="00E90A52" w:rsidRDefault="00E90A52" w:rsidP="00B262B7">
      <w:pPr>
        <w:pStyle w:val="ListParagraph"/>
        <w:numPr>
          <w:ilvl w:val="1"/>
          <w:numId w:val="1"/>
        </w:numPr>
      </w:pPr>
      <w:r>
        <w:t>Used to treat phobias</w:t>
      </w:r>
    </w:p>
    <w:p w14:paraId="280997AB" w14:textId="109EE8A9" w:rsidR="00E90A52" w:rsidRDefault="00D72CE2" w:rsidP="00B262B7">
      <w:pPr>
        <w:pStyle w:val="ListParagraph"/>
        <w:numPr>
          <w:ilvl w:val="1"/>
          <w:numId w:val="1"/>
        </w:numPr>
      </w:pPr>
      <w:r w:rsidRPr="00D72CE2">
        <w:t>used modelling to help people acquire or improve their social skills and assertiveness</w:t>
      </w:r>
    </w:p>
    <w:p w14:paraId="5C0B6E64" w14:textId="525E6DDC" w:rsidR="009F17D7" w:rsidRDefault="009F17D7" w:rsidP="009F17D7">
      <w:pPr>
        <w:pStyle w:val="ListParagraph"/>
        <w:numPr>
          <w:ilvl w:val="1"/>
          <w:numId w:val="1"/>
        </w:numPr>
      </w:pPr>
      <w:r>
        <w:t>social skills training</w:t>
      </w:r>
    </w:p>
    <w:p w14:paraId="3B5050F8" w14:textId="0BEC2C09" w:rsidR="00D72CE2" w:rsidRDefault="009F17D7" w:rsidP="009F17D7">
      <w:pPr>
        <w:pStyle w:val="ListParagraph"/>
        <w:numPr>
          <w:ilvl w:val="2"/>
          <w:numId w:val="1"/>
        </w:numPr>
      </w:pPr>
      <w:r>
        <w:t>behavioural therapy technique in which therapists serve as models and teachers to help clients acquire desired social behaviours</w:t>
      </w:r>
    </w:p>
    <w:p w14:paraId="7E61FC4E" w14:textId="0EBE661D" w:rsidR="00AB1B68" w:rsidRDefault="00E612DF" w:rsidP="00E612DF">
      <w:pPr>
        <w:pStyle w:val="ListParagraph"/>
        <w:numPr>
          <w:ilvl w:val="1"/>
          <w:numId w:val="1"/>
        </w:numPr>
      </w:pPr>
      <w:r w:rsidRPr="00E612DF">
        <w:t>Using a combined strategy of modelling, rehearsal, feedback, and practice, therapists have successfully taught social and assertion skills to shy, passive, or socially isolated people</w:t>
      </w:r>
    </w:p>
    <w:p w14:paraId="39601C7C" w14:textId="02509C99" w:rsidR="00D427EB" w:rsidRDefault="00D427EB" w:rsidP="00D427EB">
      <w:pPr>
        <w:pStyle w:val="ListParagraph"/>
        <w:numPr>
          <w:ilvl w:val="0"/>
          <w:numId w:val="1"/>
        </w:numPr>
      </w:pPr>
      <w:r w:rsidRPr="00D427EB">
        <w:t>Certainly, they lend themselves to research more than the psychodynamic approaches do</w:t>
      </w:r>
    </w:p>
    <w:p w14:paraId="69944351" w14:textId="1802B0D6" w:rsidR="00D427EB" w:rsidRDefault="00D427EB" w:rsidP="00D427EB">
      <w:pPr>
        <w:pStyle w:val="ListParagraph"/>
        <w:numPr>
          <w:ilvl w:val="0"/>
          <w:numId w:val="1"/>
        </w:numPr>
      </w:pPr>
      <w:r w:rsidRPr="00D427EB">
        <w:lastRenderedPageBreak/>
        <w:t>The removal of symptoms—the criterion of progress in behavioural therapy—is easier to observe and measure than conflict resolution—the psychodynamic criterion of improvement</w:t>
      </w:r>
    </w:p>
    <w:p w14:paraId="3A46C8ED" w14:textId="49534980" w:rsidR="00D427EB" w:rsidRDefault="00D427EB" w:rsidP="00D427EB">
      <w:pPr>
        <w:pStyle w:val="ListParagraph"/>
        <w:numPr>
          <w:ilvl w:val="0"/>
          <w:numId w:val="1"/>
        </w:numPr>
      </w:pPr>
      <w:r w:rsidRPr="00D427EB">
        <w:t>behavioural approaches have been effective for numerous problems, including specific fears, social deficits, and intellectual disabilities</w:t>
      </w:r>
    </w:p>
    <w:p w14:paraId="1B378446" w14:textId="1E6DC56A" w:rsidR="00AD773F" w:rsidRDefault="00AD773F" w:rsidP="00D427EB">
      <w:pPr>
        <w:pStyle w:val="ListParagraph"/>
        <w:numPr>
          <w:ilvl w:val="0"/>
          <w:numId w:val="1"/>
        </w:numPr>
      </w:pPr>
      <w:r w:rsidRPr="00AD773F">
        <w:t>Behaviour therapy does not get to the root of the problem</w:t>
      </w:r>
    </w:p>
    <w:p w14:paraId="21B968F4" w14:textId="4DCFCE44" w:rsidR="00D427EB" w:rsidRDefault="00187414" w:rsidP="00D427EB">
      <w:r w:rsidRPr="00187414">
        <w:t>Cognitive-Behavioural Therapies</w:t>
      </w:r>
    </w:p>
    <w:p w14:paraId="3828DDD8" w14:textId="30F6E8BD" w:rsidR="00187414" w:rsidRDefault="007A4DFD" w:rsidP="00187414">
      <w:pPr>
        <w:pStyle w:val="ListParagraph"/>
        <w:numPr>
          <w:ilvl w:val="0"/>
          <w:numId w:val="1"/>
        </w:numPr>
      </w:pPr>
      <w:r w:rsidRPr="007A4DFD">
        <w:t>try to help people recognize and change their faulty thinking processes</w:t>
      </w:r>
    </w:p>
    <w:p w14:paraId="0B4B6F2F" w14:textId="34193E4E" w:rsidR="007A4DFD" w:rsidRDefault="00160DB5" w:rsidP="00187414">
      <w:pPr>
        <w:pStyle w:val="ListParagraph"/>
        <w:numPr>
          <w:ilvl w:val="0"/>
          <w:numId w:val="1"/>
        </w:numPr>
      </w:pPr>
      <w:r w:rsidRPr="00160DB5">
        <w:t>Ellis's Rational-Emotive Behavioural Therapy</w:t>
      </w:r>
    </w:p>
    <w:p w14:paraId="477803E3" w14:textId="5E5B4C42" w:rsidR="00160DB5" w:rsidRDefault="00F81224" w:rsidP="00160DB5">
      <w:pPr>
        <w:pStyle w:val="ListParagraph"/>
        <w:numPr>
          <w:ilvl w:val="1"/>
          <w:numId w:val="1"/>
        </w:numPr>
      </w:pPr>
      <w:r w:rsidRPr="00F81224">
        <w:t>Ellis's therapy technique designed to help clients discover and change the irrational assumptions that govern their emotions, behaviours, and thinking</w:t>
      </w:r>
    </w:p>
    <w:p w14:paraId="66161F9C" w14:textId="77777777" w:rsidR="00FD6A21" w:rsidRDefault="00FD6A21" w:rsidP="00160DB5">
      <w:pPr>
        <w:pStyle w:val="ListParagraph"/>
        <w:numPr>
          <w:ilvl w:val="1"/>
          <w:numId w:val="1"/>
        </w:numPr>
      </w:pPr>
      <w:r w:rsidRPr="00FD6A21">
        <w:t>first help clients identify the irrational assumptions that seem to govern their behavioural and emotional responses</w:t>
      </w:r>
    </w:p>
    <w:p w14:paraId="6F896CEB" w14:textId="1106A109" w:rsidR="00F81224" w:rsidRDefault="00FD6A21" w:rsidP="00160DB5">
      <w:pPr>
        <w:pStyle w:val="ListParagraph"/>
        <w:numPr>
          <w:ilvl w:val="1"/>
          <w:numId w:val="1"/>
        </w:numPr>
      </w:pPr>
      <w:r w:rsidRPr="00FD6A21">
        <w:t>Next, they help clients change those assumptions into constructive ways of viewing themselves and the world</w:t>
      </w:r>
    </w:p>
    <w:p w14:paraId="465C9044" w14:textId="37E8CB3C" w:rsidR="006B6A2D" w:rsidRDefault="00F72AC0" w:rsidP="00160DB5">
      <w:pPr>
        <w:pStyle w:val="ListParagraph"/>
        <w:numPr>
          <w:ilvl w:val="1"/>
          <w:numId w:val="1"/>
        </w:numPr>
      </w:pPr>
      <w:r w:rsidRPr="00F72AC0">
        <w:t>techniques the therapists may use is cognitive restructuring, in which clients learn to replace negative interpretations with more positive notions</w:t>
      </w:r>
    </w:p>
    <w:p w14:paraId="78C98E77" w14:textId="7C3D3CF9" w:rsidR="00F72AC0" w:rsidRDefault="00F72AC0" w:rsidP="00160DB5">
      <w:pPr>
        <w:pStyle w:val="ListParagraph"/>
        <w:numPr>
          <w:ilvl w:val="1"/>
          <w:numId w:val="1"/>
        </w:numPr>
      </w:pPr>
      <w:r w:rsidRPr="00F72AC0">
        <w:t>Ellis would point out to clients their irrational assumptions in a blunt, confrontational, and often humorous way</w:t>
      </w:r>
    </w:p>
    <w:p w14:paraId="54591371" w14:textId="71380D16" w:rsidR="00F72AC0" w:rsidRDefault="003F6A02" w:rsidP="003F6A02">
      <w:pPr>
        <w:pStyle w:val="ListParagraph"/>
        <w:numPr>
          <w:ilvl w:val="0"/>
          <w:numId w:val="1"/>
        </w:numPr>
      </w:pPr>
      <w:r w:rsidRPr="003F6A02">
        <w:t>Beck's Cognitive Therapy</w:t>
      </w:r>
    </w:p>
    <w:p w14:paraId="0E5AEBF2" w14:textId="13B95FA0" w:rsidR="00093C7B" w:rsidRDefault="00800ADE" w:rsidP="00093C7B">
      <w:pPr>
        <w:pStyle w:val="ListParagraph"/>
        <w:numPr>
          <w:ilvl w:val="1"/>
          <w:numId w:val="1"/>
        </w:numPr>
      </w:pPr>
      <w:r w:rsidRPr="00800ADE">
        <w:t>Beck's cognitive therapy technique designed to help clients recognize and change their dysfunctional thoughts and ways of thinking</w:t>
      </w:r>
    </w:p>
    <w:p w14:paraId="49963C70" w14:textId="60D8C0CB" w:rsidR="00800ADE" w:rsidRDefault="00066152" w:rsidP="00093C7B">
      <w:pPr>
        <w:pStyle w:val="ListParagraph"/>
        <w:numPr>
          <w:ilvl w:val="1"/>
          <w:numId w:val="1"/>
        </w:numPr>
      </w:pPr>
      <w:r w:rsidRPr="00066152">
        <w:t>This approach has been used most often with people who are depressed, although it also has been applied to problems ranging from panic disorder to personality disorders</w:t>
      </w:r>
    </w:p>
    <w:p w14:paraId="7669231B" w14:textId="71F3FCF0" w:rsidR="00066152" w:rsidRDefault="00D01E7F" w:rsidP="00093C7B">
      <w:pPr>
        <w:pStyle w:val="ListParagraph"/>
        <w:numPr>
          <w:ilvl w:val="1"/>
          <w:numId w:val="1"/>
        </w:numPr>
      </w:pPr>
      <w:r w:rsidRPr="00D01E7F">
        <w:t>Around two-thirds of depressed people who are treated with Beck's cognitive approach improve</w:t>
      </w:r>
    </w:p>
    <w:p w14:paraId="383B7D8C" w14:textId="4A354172" w:rsidR="00D01E7F" w:rsidRDefault="00D01E7F" w:rsidP="00093C7B">
      <w:pPr>
        <w:pStyle w:val="ListParagraph"/>
        <w:numPr>
          <w:ilvl w:val="1"/>
          <w:numId w:val="1"/>
        </w:numPr>
      </w:pPr>
      <w:r>
        <w:t>R</w:t>
      </w:r>
      <w:r w:rsidRPr="00D01E7F">
        <w:t>esearch also indicates the effectiveness of Beck-like cognitive therapy in cases of panic disorder and social anxiety disorder</w:t>
      </w:r>
    </w:p>
    <w:p w14:paraId="36F40374" w14:textId="74D7680E" w:rsidR="00D01E7F" w:rsidRDefault="00D01E7F" w:rsidP="00D01E7F">
      <w:pPr>
        <w:pStyle w:val="ListParagraph"/>
        <w:numPr>
          <w:ilvl w:val="0"/>
          <w:numId w:val="1"/>
        </w:numPr>
      </w:pPr>
      <w:r w:rsidRPr="00D01E7F">
        <w:t>Second-Wave Cognitive-Behavioural Therapies</w:t>
      </w:r>
    </w:p>
    <w:p w14:paraId="06BFE45D" w14:textId="2FE13A0F" w:rsidR="00D01E7F" w:rsidRDefault="00E86A2A" w:rsidP="00FE09EC">
      <w:pPr>
        <w:pStyle w:val="ListParagraph"/>
        <w:numPr>
          <w:ilvl w:val="1"/>
          <w:numId w:val="1"/>
        </w:numPr>
      </w:pPr>
      <w:r w:rsidRPr="00E86A2A">
        <w:t>These approaches help clients to accept many of their problematic thoughts rather than judge them, act on them, or try fruitlessly to change them</w:t>
      </w:r>
    </w:p>
    <w:p w14:paraId="6E7D2D02" w14:textId="42ADE206" w:rsidR="00E86A2A" w:rsidRDefault="00E86A2A" w:rsidP="00FE09EC">
      <w:pPr>
        <w:pStyle w:val="ListParagraph"/>
        <w:numPr>
          <w:ilvl w:val="1"/>
          <w:numId w:val="1"/>
        </w:numPr>
      </w:pPr>
      <w:r w:rsidRPr="00E86A2A">
        <w:t>The hope is that by recognizing such thoughts for what they are—just thoughts—clients will eventually be able to let them pass through their awareness without being particularly troubled by them</w:t>
      </w:r>
    </w:p>
    <w:p w14:paraId="23C4EAF4" w14:textId="46FE87F7" w:rsidR="00E86A2A" w:rsidRDefault="00E86A2A" w:rsidP="00FE09EC">
      <w:pPr>
        <w:pStyle w:val="ListParagraph"/>
        <w:numPr>
          <w:ilvl w:val="1"/>
          <w:numId w:val="1"/>
        </w:numPr>
      </w:pPr>
      <w:r w:rsidRPr="00E86A2A">
        <w:t>One of several disorders to which this kind of approach has been applied is generalized anxiety disorder</w:t>
      </w:r>
    </w:p>
    <w:p w14:paraId="2DB2E0EE" w14:textId="2EC495DF" w:rsidR="00E86A2A" w:rsidRDefault="00504647" w:rsidP="00FE09EC">
      <w:pPr>
        <w:pStyle w:val="ListParagraph"/>
        <w:numPr>
          <w:ilvl w:val="1"/>
          <w:numId w:val="1"/>
        </w:numPr>
      </w:pPr>
      <w:r w:rsidRPr="00504647">
        <w:t>guide clients with generalized anxiety disorder to recognize and then accept their dysfunctional uses of worrying</w:t>
      </w:r>
    </w:p>
    <w:p w14:paraId="46B64C9A" w14:textId="5E41F094" w:rsidR="00504647" w:rsidRDefault="0063740D" w:rsidP="00FE09EC">
      <w:pPr>
        <w:pStyle w:val="ListParagraph"/>
        <w:numPr>
          <w:ilvl w:val="1"/>
          <w:numId w:val="1"/>
        </w:numPr>
      </w:pPr>
      <w:r w:rsidRPr="0063740D">
        <w:t>One of today's leading second-wave cognitive-behavioural approaches is mindfulness based cognitive therapy, developed by psychologist Steven Hayes</w:t>
      </w:r>
    </w:p>
    <w:p w14:paraId="22B74458" w14:textId="3CF2C659" w:rsidR="0063740D" w:rsidRDefault="007457F0" w:rsidP="0063740D">
      <w:pPr>
        <w:pStyle w:val="ListParagraph"/>
        <w:numPr>
          <w:ilvl w:val="2"/>
          <w:numId w:val="1"/>
        </w:numPr>
      </w:pPr>
      <w:r w:rsidRPr="007457F0">
        <w:t>acceptance and commitment therapy</w:t>
      </w:r>
    </w:p>
    <w:p w14:paraId="48B00DE9" w14:textId="528E9169" w:rsidR="007457F0" w:rsidRDefault="007457F0" w:rsidP="007457F0">
      <w:pPr>
        <w:pStyle w:val="ListParagraph"/>
        <w:numPr>
          <w:ilvl w:val="3"/>
          <w:numId w:val="1"/>
        </w:numPr>
      </w:pPr>
      <w:r w:rsidRPr="007457F0">
        <w:t>therapists help clients to become mindful of their streams of thoughts—including their worries—at the very moments they are occurring, and to accept such thoughts as mere events of the mind</w:t>
      </w:r>
    </w:p>
    <w:p w14:paraId="426D4156" w14:textId="73C3DC06" w:rsidR="007457F0" w:rsidRDefault="007457F0" w:rsidP="007457F0">
      <w:pPr>
        <w:pStyle w:val="ListParagraph"/>
        <w:numPr>
          <w:ilvl w:val="3"/>
          <w:numId w:val="1"/>
        </w:numPr>
      </w:pPr>
      <w:r w:rsidRPr="007457F0">
        <w:lastRenderedPageBreak/>
        <w:t>Once again, by accepting their thoughts rather than trying to eliminate them, the clients are expected to be less upset and affected by them</w:t>
      </w:r>
    </w:p>
    <w:p w14:paraId="3BDCD2FB" w14:textId="2423BC3A" w:rsidR="007457F0" w:rsidRDefault="00CE725F" w:rsidP="00CE725F">
      <w:pPr>
        <w:pStyle w:val="ListParagraph"/>
        <w:numPr>
          <w:ilvl w:val="3"/>
          <w:numId w:val="1"/>
        </w:numPr>
      </w:pPr>
      <w:r w:rsidRPr="00CE725F">
        <w:t>The approach borrows heavily from a form of meditation called mindfulness meditation, which teaches individuals to pay attention to the thoughts and feelings that flow through their minds during meditation and to accept such thoughts in a non-judgmental way</w:t>
      </w:r>
    </w:p>
    <w:p w14:paraId="09F8D231" w14:textId="0631CFE2" w:rsidR="00CE725F" w:rsidRDefault="00090001" w:rsidP="00090001">
      <w:pPr>
        <w:pStyle w:val="ListParagraph"/>
        <w:numPr>
          <w:ilvl w:val="1"/>
          <w:numId w:val="1"/>
        </w:numPr>
      </w:pPr>
      <w:r w:rsidRPr="00090001">
        <w:t>cognitive-behavioural approaches also have their limitations</w:t>
      </w:r>
    </w:p>
    <w:p w14:paraId="4000C4E1" w14:textId="522539AD" w:rsidR="00090001" w:rsidRDefault="00090001" w:rsidP="00090001">
      <w:pPr>
        <w:pStyle w:val="ListParagraph"/>
        <w:numPr>
          <w:ilvl w:val="0"/>
          <w:numId w:val="1"/>
        </w:numPr>
      </w:pPr>
      <w:r w:rsidRPr="00090001">
        <w:t>First, although disturbed cognitive functioning is found in many psychological disorders, its precise role has yet to be determined</w:t>
      </w:r>
    </w:p>
    <w:p w14:paraId="79228F77" w14:textId="56DF070F" w:rsidR="00090001" w:rsidRDefault="00090001" w:rsidP="00090001">
      <w:pPr>
        <w:pStyle w:val="ListParagraph"/>
        <w:numPr>
          <w:ilvl w:val="0"/>
          <w:numId w:val="1"/>
        </w:numPr>
      </w:pPr>
      <w:r w:rsidRPr="00090001">
        <w:t>It is not always clear that it is at the centre of various disorders</w:t>
      </w:r>
    </w:p>
    <w:p w14:paraId="451E9B99" w14:textId="1199C08F" w:rsidR="00090001" w:rsidRDefault="00090001" w:rsidP="00090001">
      <w:pPr>
        <w:pStyle w:val="ListParagraph"/>
        <w:numPr>
          <w:ilvl w:val="0"/>
          <w:numId w:val="1"/>
        </w:numPr>
      </w:pPr>
      <w:r w:rsidRPr="00090001">
        <w:t>Correspondingly, it is not clear whether it is the behavioural or the cognitive features of the cognitive-behavioural approaches that most powerfully propel these treatments</w:t>
      </w:r>
    </w:p>
    <w:p w14:paraId="527CE4B9" w14:textId="712EDCE6" w:rsidR="00090001" w:rsidRDefault="004E3F0F" w:rsidP="00090001">
      <w:r w:rsidRPr="004E3F0F">
        <w:t>Humanistic and Existential Therapies</w:t>
      </w:r>
    </w:p>
    <w:p w14:paraId="2DDD4989" w14:textId="6596AF0B" w:rsidR="004E3F0F" w:rsidRDefault="00EE142A" w:rsidP="004E3F0F">
      <w:pPr>
        <w:pStyle w:val="ListParagraph"/>
        <w:numPr>
          <w:ilvl w:val="0"/>
          <w:numId w:val="1"/>
        </w:numPr>
      </w:pPr>
      <w:r w:rsidRPr="00EE142A">
        <w:t>humanistic and existential therapists usually emphasize present experiences rather than events from the client's past</w:t>
      </w:r>
    </w:p>
    <w:p w14:paraId="60C62411" w14:textId="1D3206E9" w:rsidR="00EE142A" w:rsidRDefault="003F7D09" w:rsidP="004E3F0F">
      <w:pPr>
        <w:pStyle w:val="ListParagraph"/>
        <w:numPr>
          <w:ilvl w:val="0"/>
          <w:numId w:val="1"/>
        </w:numPr>
      </w:pPr>
      <w:r w:rsidRPr="003F7D09">
        <w:t>Rogers's Client-Centred Therapy</w:t>
      </w:r>
    </w:p>
    <w:p w14:paraId="233FED51" w14:textId="405B3891" w:rsidR="003F7D09" w:rsidRDefault="003F7D09" w:rsidP="003F7D09">
      <w:pPr>
        <w:pStyle w:val="ListParagraph"/>
        <w:numPr>
          <w:ilvl w:val="1"/>
          <w:numId w:val="1"/>
        </w:numPr>
      </w:pPr>
      <w:r w:rsidRPr="003F7D09">
        <w:t>humanistic therapy designed to help clients experience unconditional positive regard and look at themselves honestly and acceptingly</w:t>
      </w:r>
    </w:p>
    <w:p w14:paraId="0695E912" w14:textId="59501ADF" w:rsidR="003F7D09" w:rsidRDefault="003F00DC" w:rsidP="003F7D09">
      <w:pPr>
        <w:pStyle w:val="ListParagraph"/>
        <w:numPr>
          <w:ilvl w:val="1"/>
          <w:numId w:val="1"/>
        </w:numPr>
      </w:pPr>
      <w:r w:rsidRPr="003F00DC">
        <w:t>three important qualities throughout the therapy</w:t>
      </w:r>
    </w:p>
    <w:p w14:paraId="392F8AB9" w14:textId="7224326D" w:rsidR="00BA1AFA" w:rsidRDefault="003F00DC" w:rsidP="003F00DC">
      <w:pPr>
        <w:pStyle w:val="ListParagraph"/>
        <w:numPr>
          <w:ilvl w:val="2"/>
          <w:numId w:val="1"/>
        </w:numPr>
      </w:pPr>
      <w:r>
        <w:t>Unconditional positive regard</w:t>
      </w:r>
    </w:p>
    <w:p w14:paraId="17E6CBEC" w14:textId="64D0CC03" w:rsidR="003F00DC" w:rsidRDefault="003F00DC" w:rsidP="00BA1AFA">
      <w:pPr>
        <w:pStyle w:val="ListParagraph"/>
        <w:numPr>
          <w:ilvl w:val="3"/>
          <w:numId w:val="1"/>
        </w:numPr>
      </w:pPr>
      <w:r>
        <w:t>full and warm acceptance for the client.</w:t>
      </w:r>
    </w:p>
    <w:p w14:paraId="33D19DE6" w14:textId="71AF83B2" w:rsidR="003F00DC" w:rsidRDefault="003F00DC" w:rsidP="003F00DC">
      <w:pPr>
        <w:pStyle w:val="ListParagraph"/>
        <w:numPr>
          <w:ilvl w:val="2"/>
          <w:numId w:val="1"/>
        </w:numPr>
      </w:pPr>
      <w:r>
        <w:t>Accurate empathy</w:t>
      </w:r>
    </w:p>
    <w:p w14:paraId="0C29CCAF" w14:textId="4B0C597B" w:rsidR="003F00DC" w:rsidRDefault="003F00DC" w:rsidP="003F00DC">
      <w:pPr>
        <w:pStyle w:val="ListParagraph"/>
        <w:numPr>
          <w:ilvl w:val="3"/>
          <w:numId w:val="1"/>
        </w:numPr>
      </w:pPr>
      <w:r>
        <w:t>skillful listening, including restatements of the client's own comments.</w:t>
      </w:r>
    </w:p>
    <w:p w14:paraId="69BB07F0" w14:textId="755C267E" w:rsidR="003F00DC" w:rsidRDefault="003F00DC" w:rsidP="003F00DC">
      <w:pPr>
        <w:pStyle w:val="ListParagraph"/>
        <w:numPr>
          <w:ilvl w:val="2"/>
          <w:numId w:val="1"/>
        </w:numPr>
      </w:pPr>
      <w:r>
        <w:t>Genuineness</w:t>
      </w:r>
    </w:p>
    <w:p w14:paraId="7123C2FD" w14:textId="2C371219" w:rsidR="003F00DC" w:rsidRDefault="003F00DC" w:rsidP="00BA1AFA">
      <w:pPr>
        <w:pStyle w:val="ListParagraph"/>
        <w:numPr>
          <w:ilvl w:val="3"/>
          <w:numId w:val="1"/>
        </w:numPr>
      </w:pPr>
      <w:r>
        <w:t xml:space="preserve">realness, sincere communication, no professional front or </w:t>
      </w:r>
      <w:r w:rsidR="00BA1AFA">
        <w:t>façade</w:t>
      </w:r>
    </w:p>
    <w:p w14:paraId="720F0A8E" w14:textId="5A1139E7" w:rsidR="00BA1AFA" w:rsidRDefault="002F6F7D" w:rsidP="00BA1AFA">
      <w:pPr>
        <w:pStyle w:val="ListParagraph"/>
        <w:numPr>
          <w:ilvl w:val="1"/>
          <w:numId w:val="1"/>
        </w:numPr>
      </w:pPr>
      <w:r w:rsidRPr="002F6F7D">
        <w:t>clients will feel accepted by their therapists in this kind of atmosphere</w:t>
      </w:r>
    </w:p>
    <w:p w14:paraId="61E72F9A" w14:textId="2EDB90A7" w:rsidR="002F6F7D" w:rsidRDefault="007E004A" w:rsidP="00BA1AFA">
      <w:pPr>
        <w:pStyle w:val="ListParagraph"/>
        <w:numPr>
          <w:ilvl w:val="1"/>
          <w:numId w:val="1"/>
        </w:numPr>
      </w:pPr>
      <w:r w:rsidRPr="007E004A">
        <w:t>They will eventually come to recognize and value their own emotions, thoughts, and behaviours once again</w:t>
      </w:r>
    </w:p>
    <w:p w14:paraId="3849160F" w14:textId="42724479" w:rsidR="007E004A" w:rsidRDefault="0050683B" w:rsidP="0050683B">
      <w:pPr>
        <w:pStyle w:val="ListParagraph"/>
        <w:numPr>
          <w:ilvl w:val="0"/>
          <w:numId w:val="1"/>
        </w:numPr>
      </w:pPr>
      <w:r w:rsidRPr="0050683B">
        <w:t>Gestalt Therapy</w:t>
      </w:r>
    </w:p>
    <w:p w14:paraId="34B9BB1C" w14:textId="08A03B4E" w:rsidR="0050683B" w:rsidRDefault="00457EBB" w:rsidP="0050683B">
      <w:pPr>
        <w:pStyle w:val="ListParagraph"/>
        <w:numPr>
          <w:ilvl w:val="1"/>
          <w:numId w:val="1"/>
        </w:numPr>
      </w:pPr>
      <w:r w:rsidRPr="00457EBB">
        <w:t>like client-centred therapists, move clients toward self-recognition and self-acceptance</w:t>
      </w:r>
    </w:p>
    <w:p w14:paraId="060FD823" w14:textId="39F3FD8F" w:rsidR="00457EBB" w:rsidRDefault="00EE3E6B" w:rsidP="00457EBB">
      <w:pPr>
        <w:pStyle w:val="ListParagraph"/>
        <w:numPr>
          <w:ilvl w:val="2"/>
          <w:numId w:val="1"/>
        </w:numPr>
      </w:pPr>
      <w:r>
        <w:t>B</w:t>
      </w:r>
      <w:r w:rsidRPr="00EE3E6B">
        <w:t>ut unlike client-centred therapists, they often try to do this by challenging and frustrating the clients</w:t>
      </w:r>
    </w:p>
    <w:p w14:paraId="1CEEFA58" w14:textId="77777777" w:rsidR="00EE3E6B" w:rsidRDefault="00EE3E6B" w:rsidP="00EE3E6B">
      <w:pPr>
        <w:pStyle w:val="ListParagraph"/>
        <w:numPr>
          <w:ilvl w:val="1"/>
          <w:numId w:val="1"/>
        </w:numPr>
      </w:pPr>
      <w:r>
        <w:t xml:space="preserve">Skillful frustration </w:t>
      </w:r>
    </w:p>
    <w:p w14:paraId="10ADCFE2" w14:textId="0568B4DB" w:rsidR="00EE3E6B" w:rsidRDefault="00EE3E6B" w:rsidP="00EE3E6B">
      <w:pPr>
        <w:pStyle w:val="ListParagraph"/>
        <w:numPr>
          <w:ilvl w:val="2"/>
          <w:numId w:val="1"/>
        </w:numPr>
      </w:pPr>
      <w:r>
        <w:t>Gestalt therapists consistently refuse to meet their clients' expectations or demands. The aim here is to help the clients to see how often they try to manipulate others into meeting their needs.</w:t>
      </w:r>
    </w:p>
    <w:p w14:paraId="57E5845B" w14:textId="1B138D99" w:rsidR="00EE3E6B" w:rsidRDefault="00EE3E6B" w:rsidP="00EE3E6B">
      <w:pPr>
        <w:pStyle w:val="ListParagraph"/>
        <w:numPr>
          <w:ilvl w:val="1"/>
          <w:numId w:val="1"/>
        </w:numPr>
      </w:pPr>
      <w:r>
        <w:t xml:space="preserve">Role playing </w:t>
      </w:r>
    </w:p>
    <w:p w14:paraId="770CC792" w14:textId="052E2F9E" w:rsidR="00EE3E6B" w:rsidRDefault="00EE3E6B" w:rsidP="00EE3E6B">
      <w:pPr>
        <w:pStyle w:val="ListParagraph"/>
        <w:numPr>
          <w:ilvl w:val="2"/>
          <w:numId w:val="1"/>
        </w:numPr>
      </w:pPr>
      <w:r>
        <w:t>Gestalt therapists often have clients act out various roles. A person may be instructed to be another person, an object, an alternate self, or even a part of the body. Role playing can become very intense, as individuals are encouraged to fully express their feelings. They may cry out, scream, kick, or pound. Eventually they are expected to “own,” or accept, feelings that previously made them uncomfortable.</w:t>
      </w:r>
    </w:p>
    <w:p w14:paraId="52801DC0" w14:textId="77777777" w:rsidR="00EE3E6B" w:rsidRDefault="00EE3E6B" w:rsidP="00EE3E6B">
      <w:pPr>
        <w:pStyle w:val="ListParagraph"/>
        <w:numPr>
          <w:ilvl w:val="1"/>
          <w:numId w:val="1"/>
        </w:numPr>
      </w:pPr>
      <w:r>
        <w:lastRenderedPageBreak/>
        <w:t xml:space="preserve">Rules </w:t>
      </w:r>
    </w:p>
    <w:p w14:paraId="40512E44" w14:textId="493538B4" w:rsidR="00EE3E6B" w:rsidRDefault="00EE3E6B" w:rsidP="00EE3E6B">
      <w:pPr>
        <w:pStyle w:val="ListParagraph"/>
        <w:numPr>
          <w:ilvl w:val="2"/>
          <w:numId w:val="1"/>
        </w:numPr>
      </w:pPr>
      <w:r>
        <w:t>The rules enforced by Gestalt therapists ensure that clients look at themselves closely. In certain versions of this therapy, for example, clients may be required to use “I” language instead of “it” language. They must say, “I am sad” rather than “The situation is depressing.”</w:t>
      </w:r>
    </w:p>
    <w:p w14:paraId="2CBF1777" w14:textId="391DC784" w:rsidR="00EE3E6B" w:rsidRDefault="00E55164" w:rsidP="00EE3E6B">
      <w:pPr>
        <w:pStyle w:val="ListParagraph"/>
        <w:numPr>
          <w:ilvl w:val="1"/>
          <w:numId w:val="1"/>
        </w:numPr>
      </w:pPr>
      <w:r w:rsidRPr="00E55164">
        <w:t>limited research has been conducted on the approach</w:t>
      </w:r>
    </w:p>
    <w:p w14:paraId="467BF81B" w14:textId="07CC7F3C" w:rsidR="00E55164" w:rsidRDefault="002A5705" w:rsidP="00E55164">
      <w:pPr>
        <w:pStyle w:val="ListParagraph"/>
        <w:numPr>
          <w:ilvl w:val="0"/>
          <w:numId w:val="1"/>
        </w:numPr>
      </w:pPr>
      <w:r w:rsidRPr="002A5705">
        <w:t>Existential Therapy</w:t>
      </w:r>
    </w:p>
    <w:p w14:paraId="4B39E2A9" w14:textId="104A07CB" w:rsidR="002A5705" w:rsidRDefault="009D4C04" w:rsidP="002A5705">
      <w:pPr>
        <w:pStyle w:val="ListParagraph"/>
        <w:numPr>
          <w:ilvl w:val="1"/>
          <w:numId w:val="1"/>
        </w:numPr>
      </w:pPr>
      <w:r w:rsidRPr="009D4C04">
        <w:t>encourage clients to accept responsibility for their lives and their problems</w:t>
      </w:r>
    </w:p>
    <w:p w14:paraId="0319AFEC" w14:textId="01BB8954" w:rsidR="009D4C04" w:rsidRDefault="009D4C04" w:rsidP="002A5705">
      <w:pPr>
        <w:pStyle w:val="ListParagraph"/>
        <w:numPr>
          <w:ilvl w:val="1"/>
          <w:numId w:val="1"/>
        </w:numPr>
      </w:pPr>
      <w:r w:rsidRPr="009D4C04">
        <w:t>They help clients to recognize their freedom so that they may choose different paths and live more meaningful lives</w:t>
      </w:r>
    </w:p>
    <w:p w14:paraId="1290167D" w14:textId="000F6E1D" w:rsidR="009D4C04" w:rsidRDefault="0031639C" w:rsidP="002A5705">
      <w:pPr>
        <w:pStyle w:val="ListParagraph"/>
        <w:numPr>
          <w:ilvl w:val="1"/>
          <w:numId w:val="1"/>
        </w:numPr>
      </w:pPr>
      <w:r w:rsidRPr="0031639C">
        <w:t>also place great emphasis on the relationship between therapist and client, and try to create an atmosphere of honesty, shared learning, and growth</w:t>
      </w:r>
    </w:p>
    <w:p w14:paraId="6AFFF56C" w14:textId="7A4D8217" w:rsidR="0031639C" w:rsidRDefault="002E7B15" w:rsidP="002A5705">
      <w:pPr>
        <w:pStyle w:val="ListParagraph"/>
        <w:numPr>
          <w:ilvl w:val="1"/>
          <w:numId w:val="1"/>
        </w:numPr>
      </w:pPr>
      <w:r w:rsidRPr="002E7B15">
        <w:t>most existential therapists do not believe that experimental methods can properly test the effectiveness of their treatments</w:t>
      </w:r>
    </w:p>
    <w:p w14:paraId="3E56BC79" w14:textId="77777777" w:rsidR="002E7B15" w:rsidRDefault="002E7B15" w:rsidP="002A5705">
      <w:pPr>
        <w:pStyle w:val="ListParagraph"/>
        <w:numPr>
          <w:ilvl w:val="1"/>
          <w:numId w:val="1"/>
        </w:numPr>
      </w:pPr>
      <w:r w:rsidRPr="002E7B15">
        <w:t>they hold that research dehumanizes individuals by reducing them to test measures</w:t>
      </w:r>
    </w:p>
    <w:p w14:paraId="0A84AE5C" w14:textId="4E4946A2" w:rsidR="002E7B15" w:rsidRDefault="002E7B15" w:rsidP="002A5705">
      <w:pPr>
        <w:pStyle w:val="ListParagraph"/>
        <w:numPr>
          <w:ilvl w:val="1"/>
          <w:numId w:val="1"/>
        </w:numPr>
      </w:pPr>
      <w:r w:rsidRPr="002E7B15">
        <w:t>Thus, little controlled research has been done to clarify the effectiveness of this approach</w:t>
      </w:r>
    </w:p>
    <w:p w14:paraId="6C279728" w14:textId="221F45F5" w:rsidR="002E7B15" w:rsidRDefault="00363E75" w:rsidP="002E7B15">
      <w:pPr>
        <w:pStyle w:val="ListParagraph"/>
        <w:numPr>
          <w:ilvl w:val="0"/>
          <w:numId w:val="1"/>
        </w:numPr>
      </w:pPr>
      <w:r w:rsidRPr="00363E75">
        <w:t>both humanistic and existential therapists highlight an aspect of psychological life that is typically missing from the other models</w:t>
      </w:r>
    </w:p>
    <w:p w14:paraId="24CB7D6E" w14:textId="4C635804" w:rsidR="00363E75" w:rsidRDefault="00A90290" w:rsidP="002E7B15">
      <w:pPr>
        <w:pStyle w:val="ListParagraph"/>
        <w:numPr>
          <w:ilvl w:val="0"/>
          <w:numId w:val="1"/>
        </w:numPr>
      </w:pPr>
      <w:r w:rsidRPr="00A90290">
        <w:t>the factors that they say are critical to positive functioning—self-acceptance, personal values, personal meaning, and personal choice—certainly seem to be lacking in many people with psychological disorders</w:t>
      </w:r>
    </w:p>
    <w:p w14:paraId="1A3478C8" w14:textId="60BC9906" w:rsidR="00A90290" w:rsidRDefault="00CF4DE8" w:rsidP="00CF4DE8">
      <w:r w:rsidRPr="00CF4DE8">
        <w:t>Formats of Therapy</w:t>
      </w:r>
    </w:p>
    <w:p w14:paraId="491F60AA" w14:textId="77777777" w:rsidR="0051705A" w:rsidRDefault="0051705A" w:rsidP="00CF4DE8">
      <w:pPr>
        <w:pStyle w:val="ListParagraph"/>
        <w:numPr>
          <w:ilvl w:val="0"/>
          <w:numId w:val="1"/>
        </w:numPr>
      </w:pPr>
      <w:r w:rsidRPr="0051705A">
        <w:t xml:space="preserve">individual therapy </w:t>
      </w:r>
    </w:p>
    <w:p w14:paraId="658810CD" w14:textId="630A01D9" w:rsidR="0051705A" w:rsidRDefault="0043204F" w:rsidP="0051705A">
      <w:pPr>
        <w:pStyle w:val="ListParagraph"/>
        <w:numPr>
          <w:ilvl w:val="1"/>
          <w:numId w:val="1"/>
        </w:numPr>
      </w:pPr>
      <w:r w:rsidRPr="0043204F">
        <w:t>psychotherapy format in which the therapist sees the client alone; the oldest of the modern formats</w:t>
      </w:r>
    </w:p>
    <w:p w14:paraId="11F5BAC6" w14:textId="499F81F4" w:rsidR="0043204F" w:rsidRDefault="0043204F" w:rsidP="0043204F">
      <w:pPr>
        <w:pStyle w:val="ListParagraph"/>
        <w:numPr>
          <w:ilvl w:val="0"/>
          <w:numId w:val="1"/>
        </w:numPr>
      </w:pPr>
      <w:r w:rsidRPr="0043204F">
        <w:t>Group Therapy</w:t>
      </w:r>
    </w:p>
    <w:p w14:paraId="07495C77" w14:textId="664E6A92" w:rsidR="0043204F" w:rsidRDefault="00271246" w:rsidP="0043204F">
      <w:pPr>
        <w:pStyle w:val="ListParagraph"/>
        <w:numPr>
          <w:ilvl w:val="1"/>
          <w:numId w:val="1"/>
        </w:numPr>
      </w:pPr>
      <w:r w:rsidRPr="00271246">
        <w:t>psychotherapy format in which a therapist sees several clients at the same time</w:t>
      </w:r>
    </w:p>
    <w:p w14:paraId="695B5860" w14:textId="4DB87830" w:rsidR="00271246" w:rsidRDefault="00271246" w:rsidP="0043204F">
      <w:pPr>
        <w:pStyle w:val="ListParagraph"/>
        <w:numPr>
          <w:ilvl w:val="1"/>
          <w:numId w:val="1"/>
        </w:numPr>
      </w:pPr>
      <w:r w:rsidRPr="00271246">
        <w:t>became a popular format for treating people with psychological difficulties after World War II, when growing demand for psychological services forced therapists throughout North America and Europe to look for time-saving alternatives to individual therapy</w:t>
      </w:r>
    </w:p>
    <w:p w14:paraId="38E7B87B" w14:textId="1B5896A1" w:rsidR="00271246" w:rsidRDefault="00271246" w:rsidP="0043204F">
      <w:pPr>
        <w:pStyle w:val="ListParagraph"/>
        <w:numPr>
          <w:ilvl w:val="1"/>
          <w:numId w:val="1"/>
        </w:numPr>
      </w:pPr>
      <w:r w:rsidRPr="00271246">
        <w:t>discuss the problems or concerns of one or more of the members</w:t>
      </w:r>
    </w:p>
    <w:p w14:paraId="309756D6" w14:textId="306767DE" w:rsidR="00271246" w:rsidRDefault="008859F8" w:rsidP="0043204F">
      <w:pPr>
        <w:pStyle w:val="ListParagraph"/>
        <w:numPr>
          <w:ilvl w:val="1"/>
          <w:numId w:val="1"/>
        </w:numPr>
      </w:pPr>
      <w:r w:rsidRPr="008859F8">
        <w:t xml:space="preserve">created with </w:t>
      </w:r>
      <w:proofErr w:type="gramStart"/>
      <w:r w:rsidRPr="008859F8">
        <w:t>particular client</w:t>
      </w:r>
      <w:proofErr w:type="gramEnd"/>
      <w:r w:rsidRPr="008859F8">
        <w:t xml:space="preserve"> populations in mind</w:t>
      </w:r>
    </w:p>
    <w:p w14:paraId="6A078918" w14:textId="77777777" w:rsidR="008859F8" w:rsidRDefault="008859F8" w:rsidP="008859F8">
      <w:pPr>
        <w:pStyle w:val="ListParagraph"/>
        <w:numPr>
          <w:ilvl w:val="1"/>
          <w:numId w:val="1"/>
        </w:numPr>
      </w:pPr>
      <w:r>
        <w:t xml:space="preserve">Guidance </w:t>
      </w:r>
    </w:p>
    <w:p w14:paraId="025F9D41" w14:textId="7133C488" w:rsidR="008859F8" w:rsidRDefault="008859F8" w:rsidP="008859F8">
      <w:pPr>
        <w:pStyle w:val="ListParagraph"/>
        <w:numPr>
          <w:ilvl w:val="2"/>
          <w:numId w:val="1"/>
        </w:numPr>
      </w:pPr>
      <w:r>
        <w:t>Group therapy usually provides information and advice for members.</w:t>
      </w:r>
    </w:p>
    <w:p w14:paraId="6AB21C9D" w14:textId="77777777" w:rsidR="008859F8" w:rsidRDefault="008859F8" w:rsidP="008859F8">
      <w:pPr>
        <w:pStyle w:val="ListParagraph"/>
        <w:numPr>
          <w:ilvl w:val="1"/>
          <w:numId w:val="1"/>
        </w:numPr>
      </w:pPr>
      <w:r>
        <w:t xml:space="preserve">Identification </w:t>
      </w:r>
    </w:p>
    <w:p w14:paraId="29207299" w14:textId="3E2348F1" w:rsidR="008859F8" w:rsidRDefault="008859F8" w:rsidP="008859F8">
      <w:pPr>
        <w:pStyle w:val="ListParagraph"/>
        <w:numPr>
          <w:ilvl w:val="2"/>
          <w:numId w:val="1"/>
        </w:numPr>
      </w:pPr>
      <w:r>
        <w:t>Group therapy provides models of appropriate behaviour.</w:t>
      </w:r>
    </w:p>
    <w:p w14:paraId="0C4AB870" w14:textId="77777777" w:rsidR="008859F8" w:rsidRDefault="008859F8" w:rsidP="008859F8">
      <w:pPr>
        <w:pStyle w:val="ListParagraph"/>
        <w:numPr>
          <w:ilvl w:val="1"/>
          <w:numId w:val="1"/>
        </w:numPr>
      </w:pPr>
      <w:r>
        <w:t xml:space="preserve">Group cohesiveness </w:t>
      </w:r>
    </w:p>
    <w:p w14:paraId="5CD922F6" w14:textId="4E00B5C9" w:rsidR="008859F8" w:rsidRDefault="008859F8" w:rsidP="008859F8">
      <w:pPr>
        <w:pStyle w:val="ListParagraph"/>
        <w:numPr>
          <w:ilvl w:val="2"/>
          <w:numId w:val="1"/>
        </w:numPr>
      </w:pPr>
      <w:r>
        <w:t>Group therapy offers an atmosphere of solidarity in which members can learn to take risks and accept criticism.</w:t>
      </w:r>
    </w:p>
    <w:p w14:paraId="23D53AEF" w14:textId="77777777" w:rsidR="00BA6294" w:rsidRDefault="008859F8" w:rsidP="008859F8">
      <w:pPr>
        <w:pStyle w:val="ListParagraph"/>
        <w:numPr>
          <w:ilvl w:val="1"/>
          <w:numId w:val="1"/>
        </w:numPr>
      </w:pPr>
      <w:r>
        <w:t xml:space="preserve">Universality </w:t>
      </w:r>
    </w:p>
    <w:p w14:paraId="111F1DDF" w14:textId="019748EC" w:rsidR="008859F8" w:rsidRDefault="008859F8" w:rsidP="00BA6294">
      <w:pPr>
        <w:pStyle w:val="ListParagraph"/>
        <w:numPr>
          <w:ilvl w:val="2"/>
          <w:numId w:val="1"/>
        </w:numPr>
      </w:pPr>
      <w:r>
        <w:t>Members discover that other people have similar problems.</w:t>
      </w:r>
    </w:p>
    <w:p w14:paraId="0918E543" w14:textId="77777777" w:rsidR="00BA6294" w:rsidRDefault="008859F8" w:rsidP="008859F8">
      <w:pPr>
        <w:pStyle w:val="ListParagraph"/>
        <w:numPr>
          <w:ilvl w:val="1"/>
          <w:numId w:val="1"/>
        </w:numPr>
      </w:pPr>
      <w:r>
        <w:t xml:space="preserve">Altruism </w:t>
      </w:r>
    </w:p>
    <w:p w14:paraId="71C9BA11" w14:textId="4642BB51" w:rsidR="008859F8" w:rsidRDefault="008859F8" w:rsidP="00BA6294">
      <w:pPr>
        <w:pStyle w:val="ListParagraph"/>
        <w:numPr>
          <w:ilvl w:val="2"/>
          <w:numId w:val="1"/>
        </w:numPr>
      </w:pPr>
      <w:r>
        <w:lastRenderedPageBreak/>
        <w:t>Members develop feelings of self-worth by helping others.</w:t>
      </w:r>
    </w:p>
    <w:p w14:paraId="34D7258E" w14:textId="77777777" w:rsidR="00BA6294" w:rsidRDefault="008859F8" w:rsidP="008859F8">
      <w:pPr>
        <w:pStyle w:val="ListParagraph"/>
        <w:numPr>
          <w:ilvl w:val="1"/>
          <w:numId w:val="1"/>
        </w:numPr>
      </w:pPr>
      <w:r>
        <w:t xml:space="preserve">Catharsis </w:t>
      </w:r>
    </w:p>
    <w:p w14:paraId="62F41802" w14:textId="1B1FFA6F" w:rsidR="008859F8" w:rsidRDefault="008859F8" w:rsidP="00BA6294">
      <w:pPr>
        <w:pStyle w:val="ListParagraph"/>
        <w:numPr>
          <w:ilvl w:val="2"/>
          <w:numId w:val="1"/>
        </w:numPr>
      </w:pPr>
      <w:r>
        <w:t>Members develop more understanding of themselves and of others and learn to express their feelings.</w:t>
      </w:r>
    </w:p>
    <w:p w14:paraId="71D7BD1C" w14:textId="77777777" w:rsidR="00BA6294" w:rsidRDefault="008859F8" w:rsidP="008859F8">
      <w:pPr>
        <w:pStyle w:val="ListParagraph"/>
        <w:numPr>
          <w:ilvl w:val="1"/>
          <w:numId w:val="1"/>
        </w:numPr>
      </w:pPr>
      <w:r>
        <w:t xml:space="preserve">Skill building </w:t>
      </w:r>
    </w:p>
    <w:p w14:paraId="4949EC0D" w14:textId="3CC87906" w:rsidR="008859F8" w:rsidRDefault="008859F8" w:rsidP="00BA6294">
      <w:pPr>
        <w:pStyle w:val="ListParagraph"/>
        <w:numPr>
          <w:ilvl w:val="2"/>
          <w:numId w:val="1"/>
        </w:numPr>
      </w:pPr>
      <w:r>
        <w:t>Members acquire or improve social skills.</w:t>
      </w:r>
    </w:p>
    <w:p w14:paraId="3D294BC8" w14:textId="3A345C01" w:rsidR="00BA6294" w:rsidRDefault="00BA6294" w:rsidP="00BA6294">
      <w:pPr>
        <w:pStyle w:val="ListParagraph"/>
        <w:numPr>
          <w:ilvl w:val="1"/>
          <w:numId w:val="1"/>
        </w:numPr>
      </w:pPr>
      <w:r w:rsidRPr="00BA6294">
        <w:t>self-help groups</w:t>
      </w:r>
    </w:p>
    <w:p w14:paraId="05BA5C79" w14:textId="48D9A375" w:rsidR="00BA6294" w:rsidRDefault="00EE12A1" w:rsidP="00BA6294">
      <w:pPr>
        <w:pStyle w:val="ListParagraph"/>
        <w:numPr>
          <w:ilvl w:val="2"/>
          <w:numId w:val="1"/>
        </w:numPr>
      </w:pPr>
      <w:r w:rsidRPr="00EE12A1">
        <w:t>groups consisting of people who have similar problems and come together to help and support one another without the direct leadership of a professional clinicia</w:t>
      </w:r>
      <w:r>
        <w:t>n</w:t>
      </w:r>
    </w:p>
    <w:p w14:paraId="6060A45B" w14:textId="0A924F00" w:rsidR="00EE12A1" w:rsidRDefault="00EE12A1" w:rsidP="00EE12A1">
      <w:pPr>
        <w:pStyle w:val="ListParagraph"/>
        <w:numPr>
          <w:ilvl w:val="2"/>
          <w:numId w:val="1"/>
        </w:numPr>
      </w:pPr>
      <w:r w:rsidRPr="00EE12A1">
        <w:t>Still other people are drawn to self-help groups because they find them less threatening and less stigmatizing than therapy groups</w:t>
      </w:r>
    </w:p>
    <w:p w14:paraId="29ED729E" w14:textId="605F7689" w:rsidR="00AD773F" w:rsidRPr="00BA6294" w:rsidRDefault="00AD773F" w:rsidP="00EE12A1">
      <w:pPr>
        <w:pStyle w:val="ListParagraph"/>
        <w:numPr>
          <w:ilvl w:val="2"/>
          <w:numId w:val="1"/>
        </w:numPr>
      </w:pPr>
      <w:r w:rsidRPr="00AD773F">
        <w:t>Examples include alcoholism and other forms of substance abuse, compulsive gambling, bereavement, overeating, phobias, child abuse, medical illnesses, rape victimization, unemployment, and divorce</w:t>
      </w:r>
    </w:p>
    <w:p w14:paraId="0A087F60" w14:textId="2255C766" w:rsidR="008859F8" w:rsidRDefault="00734B41" w:rsidP="00EE12A1">
      <w:pPr>
        <w:pStyle w:val="ListParagraph"/>
        <w:numPr>
          <w:ilvl w:val="0"/>
          <w:numId w:val="1"/>
        </w:numPr>
      </w:pPr>
      <w:r w:rsidRPr="00734B41">
        <w:t>Family Therapy</w:t>
      </w:r>
    </w:p>
    <w:p w14:paraId="4FCF45E2" w14:textId="381ADA01" w:rsidR="00734B41" w:rsidRDefault="00734B41" w:rsidP="00734B41">
      <w:pPr>
        <w:pStyle w:val="ListParagraph"/>
        <w:numPr>
          <w:ilvl w:val="1"/>
          <w:numId w:val="1"/>
        </w:numPr>
      </w:pPr>
      <w:r w:rsidRPr="00734B41">
        <w:t>a format in which therapists meet with all members of a family to help the whole family to change</w:t>
      </w:r>
    </w:p>
    <w:p w14:paraId="792A1979" w14:textId="415C0A0E" w:rsidR="00734B41" w:rsidRDefault="00734B41" w:rsidP="00734B41">
      <w:pPr>
        <w:pStyle w:val="ListParagraph"/>
        <w:numPr>
          <w:ilvl w:val="1"/>
          <w:numId w:val="1"/>
        </w:numPr>
      </w:pPr>
      <w:r>
        <w:t xml:space="preserve">Started in the </w:t>
      </w:r>
      <w:r w:rsidR="002E528D">
        <w:t>5</w:t>
      </w:r>
      <w:r>
        <w:t>0s</w:t>
      </w:r>
    </w:p>
    <w:p w14:paraId="77B0B5C6" w14:textId="74420572" w:rsidR="00734B41" w:rsidRDefault="002E528D" w:rsidP="00734B41">
      <w:pPr>
        <w:pStyle w:val="ListParagraph"/>
        <w:numPr>
          <w:ilvl w:val="1"/>
          <w:numId w:val="1"/>
        </w:numPr>
      </w:pPr>
      <w:r w:rsidRPr="002E528D">
        <w:t>Most family therapists meet with family members as a group, but some choose to see them separately</w:t>
      </w:r>
    </w:p>
    <w:p w14:paraId="5278E6BB" w14:textId="77777777" w:rsidR="002E528D" w:rsidRDefault="002E528D" w:rsidP="00734B41">
      <w:pPr>
        <w:pStyle w:val="ListParagraph"/>
        <w:numPr>
          <w:ilvl w:val="1"/>
          <w:numId w:val="1"/>
        </w:numPr>
      </w:pPr>
      <w:r w:rsidRPr="002E528D">
        <w:t xml:space="preserve">Family systems theory </w:t>
      </w:r>
    </w:p>
    <w:p w14:paraId="23D7DFA6" w14:textId="033875CB" w:rsidR="002E528D" w:rsidRDefault="002E528D" w:rsidP="002E528D">
      <w:pPr>
        <w:pStyle w:val="ListParagraph"/>
        <w:numPr>
          <w:ilvl w:val="2"/>
          <w:numId w:val="1"/>
        </w:numPr>
      </w:pPr>
      <w:r w:rsidRPr="002E528D">
        <w:t>holds that each family has its own implicit rules, relationship structure, and communication patterns that shape the behaviour of the individual members, including dysfunctional behaviour</w:t>
      </w:r>
    </w:p>
    <w:p w14:paraId="280BA8C4" w14:textId="26CDFF2B" w:rsidR="002E528D" w:rsidRDefault="00F45A8F" w:rsidP="002E528D">
      <w:pPr>
        <w:pStyle w:val="ListParagraph"/>
        <w:numPr>
          <w:ilvl w:val="2"/>
          <w:numId w:val="1"/>
        </w:numPr>
      </w:pPr>
      <w:r w:rsidRPr="00F45A8F">
        <w:t>For one family member to change, the family system must change</w:t>
      </w:r>
    </w:p>
    <w:p w14:paraId="47C2E0AC" w14:textId="668A8A39" w:rsidR="00F45A8F" w:rsidRDefault="00F45A8F" w:rsidP="00F45A8F">
      <w:pPr>
        <w:pStyle w:val="ListParagraph"/>
        <w:numPr>
          <w:ilvl w:val="0"/>
          <w:numId w:val="1"/>
        </w:numPr>
      </w:pPr>
      <w:r w:rsidRPr="00F45A8F">
        <w:t>Couple Therapy</w:t>
      </w:r>
      <w:r w:rsidR="002D7AC5">
        <w:t>/M</w:t>
      </w:r>
      <w:r w:rsidR="002D7AC5" w:rsidRPr="002D7AC5">
        <w:t>arital therapy</w:t>
      </w:r>
    </w:p>
    <w:p w14:paraId="51AB9736" w14:textId="7E385B5D" w:rsidR="00F45A8F" w:rsidRDefault="00F45A8F" w:rsidP="00F45A8F">
      <w:pPr>
        <w:pStyle w:val="ListParagraph"/>
        <w:numPr>
          <w:ilvl w:val="1"/>
          <w:numId w:val="1"/>
        </w:numPr>
      </w:pPr>
      <w:r w:rsidRPr="00F45A8F">
        <w:t>therapy format in which a therapist works with two people who are in a long-term relationship</w:t>
      </w:r>
    </w:p>
    <w:p w14:paraId="53160821" w14:textId="1ED6B278" w:rsidR="00F45A8F" w:rsidRDefault="002D7AC5" w:rsidP="00F45A8F">
      <w:pPr>
        <w:pStyle w:val="ListParagraph"/>
        <w:numPr>
          <w:ilvl w:val="1"/>
          <w:numId w:val="1"/>
        </w:numPr>
      </w:pPr>
      <w:r w:rsidRPr="002D7AC5">
        <w:t>Often this format of therapy involves a husband and wife, but the couple need not be married or even living together</w:t>
      </w:r>
    </w:p>
    <w:p w14:paraId="2D89601D" w14:textId="454B2DC1" w:rsidR="002D7AC5" w:rsidRDefault="008E7351" w:rsidP="00F45A8F">
      <w:pPr>
        <w:pStyle w:val="ListParagraph"/>
        <w:numPr>
          <w:ilvl w:val="1"/>
          <w:numId w:val="1"/>
        </w:numPr>
      </w:pPr>
      <w:r w:rsidRPr="008E7351">
        <w:t>there is growing evidence that many adults in our society experience serious marital problems</w:t>
      </w:r>
    </w:p>
    <w:p w14:paraId="702716F8" w14:textId="0CE8B6FF" w:rsidR="008E7351" w:rsidRDefault="008E7351" w:rsidP="00F45A8F">
      <w:pPr>
        <w:pStyle w:val="ListParagraph"/>
        <w:numPr>
          <w:ilvl w:val="1"/>
          <w:numId w:val="1"/>
        </w:numPr>
      </w:pPr>
      <w:r w:rsidRPr="008E7351">
        <w:t>People treated in couple therapy show greater improvements in their relationships than people who fail to receive such treatment, but no one form of couple therapy stands out as more effective than the others</w:t>
      </w:r>
    </w:p>
    <w:p w14:paraId="56C11F30" w14:textId="1DE7EF28" w:rsidR="008E7351" w:rsidRDefault="008E7351" w:rsidP="008E7351">
      <w:pPr>
        <w:pStyle w:val="ListParagraph"/>
        <w:numPr>
          <w:ilvl w:val="0"/>
          <w:numId w:val="1"/>
        </w:numPr>
      </w:pPr>
      <w:r w:rsidRPr="008E7351">
        <w:t>Community Treatment</w:t>
      </w:r>
    </w:p>
    <w:p w14:paraId="65CE8BD3" w14:textId="205EA970" w:rsidR="008E7351" w:rsidRDefault="002A6115" w:rsidP="008E7351">
      <w:pPr>
        <w:pStyle w:val="ListParagraph"/>
        <w:numPr>
          <w:ilvl w:val="1"/>
          <w:numId w:val="1"/>
        </w:numPr>
      </w:pPr>
      <w:r w:rsidRPr="002A6115">
        <w:t>treatment programs that emphasize community care, including an emphasis on prevention</w:t>
      </w:r>
    </w:p>
    <w:p w14:paraId="6A96FAA3" w14:textId="778D26AE" w:rsidR="002A6115" w:rsidRDefault="00382FF5" w:rsidP="008E7351">
      <w:pPr>
        <w:pStyle w:val="ListParagraph"/>
        <w:numPr>
          <w:ilvl w:val="1"/>
          <w:numId w:val="1"/>
        </w:numPr>
      </w:pPr>
      <w:r w:rsidRPr="00382FF5">
        <w:t>Community-based treatments include community mental health centres, community day programs, and group homes and other residential services</w:t>
      </w:r>
    </w:p>
    <w:p w14:paraId="7D11E262" w14:textId="0518CB92" w:rsidR="00382FF5" w:rsidRDefault="006B3062" w:rsidP="008E7351">
      <w:pPr>
        <w:pStyle w:val="ListParagraph"/>
        <w:numPr>
          <w:ilvl w:val="1"/>
          <w:numId w:val="1"/>
        </w:numPr>
      </w:pPr>
      <w:r>
        <w:t>P</w:t>
      </w:r>
      <w:r w:rsidRPr="006B3062">
        <w:t>revention</w:t>
      </w:r>
    </w:p>
    <w:p w14:paraId="234659F6" w14:textId="1ADC1317" w:rsidR="006B3062" w:rsidRDefault="006B3062" w:rsidP="006B3062">
      <w:pPr>
        <w:pStyle w:val="ListParagraph"/>
        <w:numPr>
          <w:ilvl w:val="2"/>
          <w:numId w:val="1"/>
        </w:numPr>
      </w:pPr>
      <w:r w:rsidRPr="006B3062">
        <w:t>A key feature of community treatment</w:t>
      </w:r>
    </w:p>
    <w:p w14:paraId="07D5232A" w14:textId="17A24D30" w:rsidR="006B3062" w:rsidRDefault="006B3062" w:rsidP="006B3062">
      <w:pPr>
        <w:pStyle w:val="ListParagraph"/>
        <w:numPr>
          <w:ilvl w:val="2"/>
          <w:numId w:val="1"/>
        </w:numPr>
      </w:pPr>
      <w:r w:rsidRPr="006B3062">
        <w:lastRenderedPageBreak/>
        <w:t>reach out to clients rather than wait for them, an approach that is often very successful</w:t>
      </w:r>
    </w:p>
    <w:p w14:paraId="5CAE6919" w14:textId="77777777" w:rsidR="00333916" w:rsidRDefault="00333916" w:rsidP="00333916">
      <w:pPr>
        <w:pStyle w:val="ListParagraph"/>
        <w:numPr>
          <w:ilvl w:val="2"/>
          <w:numId w:val="1"/>
        </w:numPr>
      </w:pPr>
      <w:r>
        <w:t xml:space="preserve">Primary prevention </w:t>
      </w:r>
    </w:p>
    <w:p w14:paraId="477D5011" w14:textId="4DE4C6E0" w:rsidR="00333916" w:rsidRDefault="00333916" w:rsidP="00333916">
      <w:pPr>
        <w:pStyle w:val="ListParagraph"/>
        <w:numPr>
          <w:ilvl w:val="3"/>
          <w:numId w:val="1"/>
        </w:numPr>
      </w:pPr>
      <w:r>
        <w:t>consists of efforts to improve community functioning and policies. The goal here is to prevent psychological disorders altogether. Community workers may lobby for better child-care facilities in the community, consult with a district school board to help develop a curriculum, offer mental health fairs or workshops on stress reduction, or provide online information and support sites.</w:t>
      </w:r>
    </w:p>
    <w:p w14:paraId="47EEE4E1" w14:textId="32CF5CA9" w:rsidR="00333916" w:rsidRDefault="00333916" w:rsidP="00333916">
      <w:pPr>
        <w:pStyle w:val="ListParagraph"/>
        <w:numPr>
          <w:ilvl w:val="2"/>
          <w:numId w:val="1"/>
        </w:numPr>
      </w:pPr>
      <w:r>
        <w:t xml:space="preserve">Secondary prevention </w:t>
      </w:r>
    </w:p>
    <w:p w14:paraId="2D7580CE" w14:textId="2A02C93D" w:rsidR="00333916" w:rsidRDefault="00333916" w:rsidP="00333916">
      <w:pPr>
        <w:pStyle w:val="ListParagraph"/>
        <w:numPr>
          <w:ilvl w:val="3"/>
          <w:numId w:val="1"/>
        </w:numPr>
      </w:pPr>
      <w:r>
        <w:t>consists of detecting and treating psychological disorders in the early stages, before they reach serious levels. Community workers may teach clergy, teachers, or police how to identify early signs of psychological dysfunction and how to refer people for treatment.</w:t>
      </w:r>
    </w:p>
    <w:p w14:paraId="435A5917" w14:textId="7C188F5C" w:rsidR="00333916" w:rsidRDefault="00333916" w:rsidP="00333916">
      <w:pPr>
        <w:pStyle w:val="ListParagraph"/>
        <w:numPr>
          <w:ilvl w:val="2"/>
          <w:numId w:val="1"/>
        </w:numPr>
      </w:pPr>
      <w:r>
        <w:t xml:space="preserve">Tertiary prevention </w:t>
      </w:r>
    </w:p>
    <w:p w14:paraId="4877EA47" w14:textId="10EF45F4" w:rsidR="006B3062" w:rsidRDefault="00333916" w:rsidP="00333916">
      <w:pPr>
        <w:pStyle w:val="ListParagraph"/>
        <w:numPr>
          <w:ilvl w:val="3"/>
          <w:numId w:val="1"/>
        </w:numPr>
      </w:pPr>
      <w:r>
        <w:t xml:space="preserve">aims to provide effective treatment immediately so that moderate or severe disorders do not become chronic problems. Unfortunately, although community agencies </w:t>
      </w:r>
      <w:proofErr w:type="gramStart"/>
      <w:r>
        <w:t>are able to</w:t>
      </w:r>
      <w:proofErr w:type="gramEnd"/>
      <w:r>
        <w:t xml:space="preserve"> offer tertiary care for millions of people with moderate problems, low funding often prevents them from providing care for hundreds of thousands with severe disorders</w:t>
      </w:r>
    </w:p>
    <w:p w14:paraId="465B58DD" w14:textId="6D14A65B" w:rsidR="00E438AD" w:rsidRDefault="00E438AD" w:rsidP="00E438AD">
      <w:r w:rsidRPr="00E438AD">
        <w:t>Does Therapy Work?</w:t>
      </w:r>
    </w:p>
    <w:p w14:paraId="4C3EDAB5" w14:textId="469A7B2A" w:rsidR="00E438AD" w:rsidRDefault="00BD56C1" w:rsidP="00E438AD">
      <w:pPr>
        <w:pStyle w:val="ListParagraph"/>
        <w:numPr>
          <w:ilvl w:val="0"/>
          <w:numId w:val="1"/>
        </w:numPr>
      </w:pPr>
      <w:r w:rsidRPr="00BD56C1">
        <w:t>therapy outcome studies</w:t>
      </w:r>
    </w:p>
    <w:p w14:paraId="2F73C5A3" w14:textId="1205C9BB" w:rsidR="00BD56C1" w:rsidRDefault="00BD56C1" w:rsidP="00BD56C1">
      <w:pPr>
        <w:pStyle w:val="ListParagraph"/>
        <w:numPr>
          <w:ilvl w:val="1"/>
          <w:numId w:val="1"/>
        </w:numPr>
      </w:pPr>
      <w:r w:rsidRPr="00BD56C1">
        <w:t>research that looks at the effects of various treatments</w:t>
      </w:r>
    </w:p>
    <w:p w14:paraId="0318D138" w14:textId="10EB6EC1" w:rsidR="00BD56C1" w:rsidRDefault="00D80774" w:rsidP="00BD56C1">
      <w:pPr>
        <w:pStyle w:val="ListParagraph"/>
        <w:numPr>
          <w:ilvl w:val="0"/>
          <w:numId w:val="1"/>
        </w:numPr>
      </w:pPr>
      <w:r w:rsidRPr="00D80774">
        <w:t>Is therapy in general effective?</w:t>
      </w:r>
    </w:p>
    <w:p w14:paraId="3304A5D9" w14:textId="0E62278E" w:rsidR="00D80774" w:rsidRDefault="00DD098A" w:rsidP="00D80774">
      <w:pPr>
        <w:pStyle w:val="ListParagraph"/>
        <w:numPr>
          <w:ilvl w:val="1"/>
          <w:numId w:val="1"/>
        </w:numPr>
      </w:pPr>
      <w:r w:rsidRPr="00DD098A">
        <w:t>Studies reveal that therapy is often more helpful than no treatment or placebo treatments</w:t>
      </w:r>
    </w:p>
    <w:p w14:paraId="66943E7C" w14:textId="6AB62904" w:rsidR="00DD098A" w:rsidRDefault="00E71C05" w:rsidP="00D80774">
      <w:pPr>
        <w:pStyle w:val="ListParagraph"/>
        <w:numPr>
          <w:ilvl w:val="1"/>
          <w:numId w:val="1"/>
        </w:numPr>
      </w:pPr>
      <w:r w:rsidRPr="00E71C05">
        <w:t>the average person who received treatment was better off than 75 percent of the untreated control clients</w:t>
      </w:r>
    </w:p>
    <w:p w14:paraId="69507DC1" w14:textId="31E04A59" w:rsidR="00E71C05" w:rsidRDefault="00E71C05" w:rsidP="00E71C05">
      <w:pPr>
        <w:pStyle w:val="ListParagraph"/>
        <w:numPr>
          <w:ilvl w:val="2"/>
          <w:numId w:val="1"/>
        </w:numPr>
      </w:pPr>
      <w:r w:rsidRPr="00E71C05">
        <w:t>meta-analysis</w:t>
      </w:r>
    </w:p>
    <w:p w14:paraId="04910DC1" w14:textId="033F6F0A" w:rsidR="00E71C05" w:rsidRDefault="00E71C05" w:rsidP="00E71C05">
      <w:pPr>
        <w:pStyle w:val="ListParagraph"/>
        <w:numPr>
          <w:ilvl w:val="0"/>
          <w:numId w:val="1"/>
        </w:numPr>
      </w:pPr>
      <w:r w:rsidRPr="00E71C05">
        <w:t xml:space="preserve">How effective are </w:t>
      </w:r>
      <w:proofErr w:type="gramStart"/>
      <w:r w:rsidRPr="00E71C05">
        <w:t>particular therapies</w:t>
      </w:r>
      <w:proofErr w:type="gramEnd"/>
      <w:r w:rsidRPr="00E71C05">
        <w:t>?</w:t>
      </w:r>
    </w:p>
    <w:p w14:paraId="33937B9F" w14:textId="6E0035CC" w:rsidR="00E71C05" w:rsidRDefault="0054226E" w:rsidP="00E71C05">
      <w:pPr>
        <w:pStyle w:val="ListParagraph"/>
        <w:numPr>
          <w:ilvl w:val="1"/>
          <w:numId w:val="1"/>
        </w:numPr>
      </w:pPr>
      <w:r>
        <w:t>f</w:t>
      </w:r>
      <w:r w:rsidRPr="0054226E">
        <w:t>ound that each of the major forms of therapy is of some help to clients—certainly of more help than a placebo treatment</w:t>
      </w:r>
    </w:p>
    <w:p w14:paraId="191CBE7C" w14:textId="78778663" w:rsidR="0054226E" w:rsidRDefault="00833C63" w:rsidP="00E71C05">
      <w:pPr>
        <w:pStyle w:val="ListParagraph"/>
        <w:numPr>
          <w:ilvl w:val="1"/>
          <w:numId w:val="1"/>
        </w:numPr>
      </w:pPr>
      <w:r w:rsidRPr="00833C63">
        <w:t>found that no one form of therapy generally stands out over all others</w:t>
      </w:r>
    </w:p>
    <w:p w14:paraId="458E5947" w14:textId="77777777" w:rsidR="00833C63" w:rsidRDefault="00833C63" w:rsidP="00E71C05">
      <w:pPr>
        <w:pStyle w:val="ListParagraph"/>
        <w:numPr>
          <w:ilvl w:val="1"/>
          <w:numId w:val="1"/>
        </w:numPr>
      </w:pPr>
      <w:r w:rsidRPr="00833C63">
        <w:t>successful therapists tend to do similar things</w:t>
      </w:r>
    </w:p>
    <w:p w14:paraId="7F782FDF" w14:textId="300E3333" w:rsidR="00833C63" w:rsidRDefault="00833C63" w:rsidP="00833C63">
      <w:pPr>
        <w:pStyle w:val="ListParagraph"/>
        <w:numPr>
          <w:ilvl w:val="2"/>
          <w:numId w:val="41"/>
        </w:numPr>
      </w:pPr>
      <w:r w:rsidRPr="00833C63">
        <w:t xml:space="preserve"> they provide feedback to clients</w:t>
      </w:r>
    </w:p>
    <w:p w14:paraId="7F7A9C02" w14:textId="77777777" w:rsidR="00833C63" w:rsidRDefault="00833C63" w:rsidP="00833C63">
      <w:pPr>
        <w:pStyle w:val="ListParagraph"/>
        <w:numPr>
          <w:ilvl w:val="2"/>
          <w:numId w:val="41"/>
        </w:numPr>
      </w:pPr>
      <w:r w:rsidRPr="00833C63">
        <w:t>they help clients focus on their own thoughts and behaviour</w:t>
      </w:r>
    </w:p>
    <w:p w14:paraId="3EB9062A" w14:textId="77777777" w:rsidR="00833C63" w:rsidRDefault="00833C63" w:rsidP="00833C63">
      <w:pPr>
        <w:pStyle w:val="ListParagraph"/>
        <w:numPr>
          <w:ilvl w:val="2"/>
          <w:numId w:val="41"/>
        </w:numPr>
      </w:pPr>
      <w:r w:rsidRPr="00833C63">
        <w:t>they pay careful attention to the way they and their clients interact</w:t>
      </w:r>
    </w:p>
    <w:p w14:paraId="1C6B78EE" w14:textId="09BD29F7" w:rsidR="00833C63" w:rsidRDefault="00833C63" w:rsidP="00833C63">
      <w:pPr>
        <w:pStyle w:val="ListParagraph"/>
        <w:numPr>
          <w:ilvl w:val="2"/>
          <w:numId w:val="41"/>
        </w:numPr>
      </w:pPr>
      <w:r w:rsidRPr="00833C63">
        <w:t>they try to build a sense of self-mastery in their client</w:t>
      </w:r>
    </w:p>
    <w:p w14:paraId="38FF8E6C" w14:textId="23AC5BB6" w:rsidR="00833C63" w:rsidRDefault="00332161" w:rsidP="00332161">
      <w:pPr>
        <w:pStyle w:val="ListParagraph"/>
        <w:numPr>
          <w:ilvl w:val="0"/>
          <w:numId w:val="1"/>
        </w:numPr>
      </w:pPr>
      <w:r w:rsidRPr="00332161">
        <w:t xml:space="preserve">Are </w:t>
      </w:r>
      <w:proofErr w:type="gramStart"/>
      <w:r w:rsidRPr="00332161">
        <w:t>particular therapies</w:t>
      </w:r>
      <w:proofErr w:type="gramEnd"/>
      <w:r w:rsidRPr="00332161">
        <w:t xml:space="preserve"> especially effective for certain problems?</w:t>
      </w:r>
    </w:p>
    <w:p w14:paraId="26471E79" w14:textId="3526C650" w:rsidR="00222694" w:rsidRDefault="00222694" w:rsidP="00222694">
      <w:pPr>
        <w:pStyle w:val="ListParagraph"/>
        <w:numPr>
          <w:ilvl w:val="1"/>
          <w:numId w:val="1"/>
        </w:numPr>
      </w:pPr>
      <w:r w:rsidRPr="00222694">
        <w:t xml:space="preserve">Researchers have found that </w:t>
      </w:r>
      <w:proofErr w:type="gramStart"/>
      <w:r w:rsidRPr="00222694">
        <w:t>particular therapies</w:t>
      </w:r>
      <w:proofErr w:type="gramEnd"/>
      <w:r w:rsidRPr="00222694">
        <w:t xml:space="preserve"> are especially effective at treating certain disorders</w:t>
      </w:r>
    </w:p>
    <w:p w14:paraId="2B92AF8C" w14:textId="19607293" w:rsidR="00222694" w:rsidRDefault="00AF227C" w:rsidP="00222694">
      <w:pPr>
        <w:pStyle w:val="ListParagraph"/>
        <w:numPr>
          <w:ilvl w:val="1"/>
          <w:numId w:val="1"/>
        </w:numPr>
      </w:pPr>
      <w:r w:rsidRPr="00AF227C">
        <w:t>Behavioural therapies, for example, seem to be the most effective of all treatments for phobias</w:t>
      </w:r>
    </w:p>
    <w:p w14:paraId="24183E6E" w14:textId="1C395993" w:rsidR="00AF227C" w:rsidRDefault="00AF227C" w:rsidP="00222694">
      <w:pPr>
        <w:pStyle w:val="ListParagraph"/>
        <w:numPr>
          <w:ilvl w:val="1"/>
          <w:numId w:val="1"/>
        </w:numPr>
      </w:pPr>
      <w:r w:rsidRPr="00AF227C">
        <w:lastRenderedPageBreak/>
        <w:t>Cognitive-behavioural therapies are particularly helpful in cases of social anxiety disorder, generalized anxiety disorder, panic disorder, and depression</w:t>
      </w:r>
    </w:p>
    <w:p w14:paraId="5F2E0ADB" w14:textId="7856DD59" w:rsidR="00AF227C" w:rsidRDefault="00AF227C" w:rsidP="00222694">
      <w:pPr>
        <w:pStyle w:val="ListParagraph"/>
        <w:numPr>
          <w:ilvl w:val="1"/>
          <w:numId w:val="1"/>
        </w:numPr>
      </w:pPr>
      <w:r w:rsidRPr="00AF227C">
        <w:t>drug therapy is the single most helpful treatment for schizophrenia and bipolar disorder</w:t>
      </w:r>
    </w:p>
    <w:p w14:paraId="3776A0CF" w14:textId="3BA971E0" w:rsidR="00AF227C" w:rsidRDefault="00AF227C" w:rsidP="00222694">
      <w:pPr>
        <w:pStyle w:val="ListParagraph"/>
        <w:numPr>
          <w:ilvl w:val="1"/>
          <w:numId w:val="1"/>
        </w:numPr>
      </w:pPr>
      <w:r w:rsidRPr="00AF227C">
        <w:t>Drug therapy, for example, is often combined with cognitive-behavioural therapy to treat depression or various anxiety disorders, although the superiority of such combinations over the individual approaches has not been supported consistently by research</w:t>
      </w:r>
    </w:p>
    <w:p w14:paraId="6E826002" w14:textId="5B4D367C" w:rsidR="00AF227C" w:rsidRDefault="00A66938" w:rsidP="00222694">
      <w:pPr>
        <w:pStyle w:val="ListParagraph"/>
        <w:numPr>
          <w:ilvl w:val="1"/>
          <w:numId w:val="1"/>
        </w:numPr>
      </w:pPr>
      <w:r w:rsidRPr="00A66938">
        <w:t xml:space="preserve">In fact, it is now common for clients to be seen by two therapists—one of them a </w:t>
      </w:r>
      <w:proofErr w:type="spellStart"/>
      <w:r w:rsidRPr="00A66938">
        <w:t>psychopharmacologist</w:t>
      </w:r>
      <w:proofErr w:type="spellEnd"/>
      <w:r w:rsidRPr="00A66938">
        <w:t xml:space="preserve"> (a psychiatrist who prescribes medications) and the other a psychologist, social worker, or other therapist who conducts psychotherapy</w:t>
      </w:r>
    </w:p>
    <w:p w14:paraId="3C300FA9" w14:textId="65C6EDB7" w:rsidR="00A66938" w:rsidRDefault="00A66938" w:rsidP="00A66938">
      <w:pPr>
        <w:pStyle w:val="ListParagraph"/>
        <w:numPr>
          <w:ilvl w:val="0"/>
          <w:numId w:val="1"/>
        </w:numPr>
      </w:pPr>
      <w:r w:rsidRPr="00A66938">
        <w:t>Is therapy equally effective across race and gender?</w:t>
      </w:r>
    </w:p>
    <w:p w14:paraId="1B9A768D" w14:textId="332B7BDA" w:rsidR="00A66938" w:rsidRDefault="00A66938" w:rsidP="00A66938">
      <w:pPr>
        <w:pStyle w:val="ListParagraph"/>
        <w:numPr>
          <w:ilvl w:val="1"/>
          <w:numId w:val="1"/>
        </w:numPr>
      </w:pPr>
      <w:r w:rsidRPr="00A66938">
        <w:t>found that members of ethnic and racial minority groups typically show less improvement in clinical treatment, make less use of mental health services, and stop therapy sooner than members of majority groups</w:t>
      </w:r>
    </w:p>
    <w:p w14:paraId="47425683" w14:textId="77777777" w:rsidR="004862CF" w:rsidRDefault="004862CF" w:rsidP="004862CF">
      <w:pPr>
        <w:pStyle w:val="ListParagraph"/>
        <w:numPr>
          <w:ilvl w:val="1"/>
          <w:numId w:val="1"/>
        </w:numPr>
      </w:pPr>
      <w:r>
        <w:t>culture-sensitive therapies</w:t>
      </w:r>
    </w:p>
    <w:p w14:paraId="263B26B3" w14:textId="33D85A86" w:rsidR="00A66938" w:rsidRDefault="004862CF" w:rsidP="004862CF">
      <w:pPr>
        <w:pStyle w:val="ListParagraph"/>
        <w:numPr>
          <w:ilvl w:val="2"/>
          <w:numId w:val="1"/>
        </w:numPr>
      </w:pPr>
      <w:r>
        <w:t>approaches that seek to address the unique issues faced by members of cultural minority groups</w:t>
      </w:r>
    </w:p>
    <w:p w14:paraId="6EA62BCB" w14:textId="77777777" w:rsidR="00F97015" w:rsidRDefault="00F97015" w:rsidP="00F97015">
      <w:pPr>
        <w:pStyle w:val="ListParagraph"/>
        <w:numPr>
          <w:ilvl w:val="0"/>
          <w:numId w:val="42"/>
        </w:numPr>
      </w:pPr>
      <w:r>
        <w:t>Be aware of the client's cultural values.</w:t>
      </w:r>
    </w:p>
    <w:p w14:paraId="77EAEFF9" w14:textId="68C46CA5" w:rsidR="00F97015" w:rsidRDefault="00F97015" w:rsidP="00F97015">
      <w:pPr>
        <w:pStyle w:val="ListParagraph"/>
        <w:numPr>
          <w:ilvl w:val="0"/>
          <w:numId w:val="42"/>
        </w:numPr>
      </w:pPr>
      <w:r>
        <w:t>Be aware of the stress, prejudices, and stereotypes to which minority clients are exposed.</w:t>
      </w:r>
    </w:p>
    <w:p w14:paraId="0B050C96" w14:textId="5288E715" w:rsidR="00F97015" w:rsidRDefault="00F97015" w:rsidP="00F97015">
      <w:pPr>
        <w:pStyle w:val="ListParagraph"/>
        <w:numPr>
          <w:ilvl w:val="0"/>
          <w:numId w:val="42"/>
        </w:numPr>
      </w:pPr>
      <w:r>
        <w:t>Be aware of the hardships faced by the children of immigrants.</w:t>
      </w:r>
    </w:p>
    <w:p w14:paraId="5BC083F9" w14:textId="6915F51B" w:rsidR="00F97015" w:rsidRDefault="00F97015" w:rsidP="00F97015">
      <w:pPr>
        <w:pStyle w:val="ListParagraph"/>
        <w:numPr>
          <w:ilvl w:val="0"/>
          <w:numId w:val="42"/>
        </w:numPr>
      </w:pPr>
      <w:r>
        <w:t>Help clients recognize the impact of both their own culture and the dominant culture on their self-views and behaviours.</w:t>
      </w:r>
    </w:p>
    <w:p w14:paraId="0393CB1E" w14:textId="0A68FCE8" w:rsidR="00F97015" w:rsidRDefault="00F97015" w:rsidP="00F97015">
      <w:pPr>
        <w:pStyle w:val="ListParagraph"/>
        <w:numPr>
          <w:ilvl w:val="0"/>
          <w:numId w:val="42"/>
        </w:numPr>
      </w:pPr>
      <w:r>
        <w:t>Help clients identify and express suppressed anger and pain.</w:t>
      </w:r>
    </w:p>
    <w:p w14:paraId="57E3E157" w14:textId="78BAF990" w:rsidR="00F97015" w:rsidRDefault="00F97015" w:rsidP="00F97015">
      <w:pPr>
        <w:pStyle w:val="ListParagraph"/>
        <w:numPr>
          <w:ilvl w:val="0"/>
          <w:numId w:val="42"/>
        </w:numPr>
      </w:pPr>
      <w:r>
        <w:t>Help clients achieve a bicultural balance that feels right for them.</w:t>
      </w:r>
    </w:p>
    <w:p w14:paraId="0E159FB3" w14:textId="34C67937" w:rsidR="004862CF" w:rsidRDefault="00F97015" w:rsidP="00F97015">
      <w:pPr>
        <w:pStyle w:val="ListParagraph"/>
        <w:numPr>
          <w:ilvl w:val="0"/>
          <w:numId w:val="42"/>
        </w:numPr>
      </w:pPr>
      <w:r>
        <w:t>Help clients raise their self-esteem—a sense of self-worth that has often been damaged by generations of negative messages</w:t>
      </w:r>
    </w:p>
    <w:p w14:paraId="3D25028E" w14:textId="3BC2E5C1" w:rsidR="00F97015" w:rsidRDefault="00904D7F" w:rsidP="00904D7F">
      <w:pPr>
        <w:pStyle w:val="ListParagraph"/>
        <w:numPr>
          <w:ilvl w:val="2"/>
          <w:numId w:val="1"/>
        </w:numPr>
      </w:pPr>
      <w:r w:rsidRPr="00904D7F">
        <w:t>gender-sensitive or feminist therapies</w:t>
      </w:r>
    </w:p>
    <w:p w14:paraId="3EF4EDA9" w14:textId="669E4302" w:rsidR="00904D7F" w:rsidRDefault="00904D7F" w:rsidP="00904D7F">
      <w:pPr>
        <w:pStyle w:val="ListParagraph"/>
        <w:numPr>
          <w:ilvl w:val="3"/>
          <w:numId w:val="1"/>
        </w:numPr>
      </w:pPr>
      <w:r w:rsidRPr="00904D7F">
        <w:t>approaches that seek to address the unique pressures of being female</w:t>
      </w:r>
    </w:p>
    <w:p w14:paraId="5F328BFF" w14:textId="60006B6B" w:rsidR="000D6CEA" w:rsidRDefault="000D6CEA" w:rsidP="000D6CEA">
      <w:pPr>
        <w:pStyle w:val="ListParagraph"/>
        <w:numPr>
          <w:ilvl w:val="2"/>
          <w:numId w:val="1"/>
        </w:numPr>
      </w:pPr>
      <w:r>
        <w:t>empirically supported or evidence-based treatment movement</w:t>
      </w:r>
    </w:p>
    <w:p w14:paraId="37167E29" w14:textId="7E7D8929" w:rsidR="00BB694B" w:rsidRDefault="000D6CEA" w:rsidP="00FA0ED5">
      <w:pPr>
        <w:pStyle w:val="ListParagraph"/>
        <w:numPr>
          <w:ilvl w:val="3"/>
          <w:numId w:val="1"/>
        </w:numPr>
      </w:pPr>
      <w:r>
        <w:t>movement to help clinicians become more familiar with and apply research findings concerning the effectiveness of particular treatments.</w:t>
      </w:r>
    </w:p>
    <w:p w14:paraId="1B4B82F7" w14:textId="77777777" w:rsidR="00090001" w:rsidRDefault="00090001" w:rsidP="00090001"/>
    <w:p w14:paraId="63009B38" w14:textId="7123997A" w:rsidR="002B687C" w:rsidRPr="001A2132" w:rsidRDefault="002B687C" w:rsidP="002B687C"/>
    <w:p w14:paraId="7DC3DAD2" w14:textId="7C5834C0" w:rsidR="002B687C" w:rsidRPr="006D5713" w:rsidRDefault="002B687C" w:rsidP="002B687C">
      <w:pPr>
        <w:rPr>
          <w:sz w:val="32"/>
          <w:lang w:val="en-US"/>
        </w:rPr>
      </w:pPr>
    </w:p>
    <w:p w14:paraId="5EECA1B5" w14:textId="77777777" w:rsidR="00DF3D2C" w:rsidRPr="006D5713" w:rsidRDefault="00DF3D2C" w:rsidP="002B687C">
      <w:pPr>
        <w:rPr>
          <w:sz w:val="32"/>
          <w:lang w:val="en-US"/>
        </w:rPr>
      </w:pPr>
    </w:p>
    <w:p w14:paraId="3A14A074" w14:textId="4C25824F" w:rsidR="002B687C" w:rsidRPr="00FE6B49" w:rsidRDefault="002B687C" w:rsidP="002B687C">
      <w:pPr>
        <w:rPr>
          <w:sz w:val="32"/>
        </w:rPr>
      </w:pPr>
    </w:p>
    <w:p w14:paraId="1AAD3D57" w14:textId="5DE30E2E" w:rsidR="00497E4D" w:rsidRPr="00FE6B49" w:rsidRDefault="00497E4D" w:rsidP="00BE3E8E">
      <w:pPr>
        <w:rPr>
          <w:sz w:val="28"/>
        </w:rPr>
      </w:pPr>
    </w:p>
    <w:p w14:paraId="6AA3F212" w14:textId="77777777" w:rsidR="00033B58" w:rsidRPr="00FE6B49" w:rsidRDefault="00033B58" w:rsidP="00BE3E8E">
      <w:pPr>
        <w:rPr>
          <w:sz w:val="28"/>
        </w:rPr>
      </w:pPr>
    </w:p>
    <w:p w14:paraId="024B0B78" w14:textId="1F22819E" w:rsidR="00497E4D" w:rsidRPr="00FE6B49" w:rsidRDefault="00497E4D" w:rsidP="00BE3E8E">
      <w:pPr>
        <w:rPr>
          <w:sz w:val="28"/>
        </w:rPr>
      </w:pPr>
    </w:p>
    <w:sectPr w:rsidR="00497E4D" w:rsidRPr="00FE6B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19436" w14:textId="77777777" w:rsidR="00AD773F" w:rsidRDefault="00AD773F" w:rsidP="00B770B5">
      <w:pPr>
        <w:spacing w:after="0" w:line="240" w:lineRule="auto"/>
      </w:pPr>
      <w:r>
        <w:separator/>
      </w:r>
    </w:p>
  </w:endnote>
  <w:endnote w:type="continuationSeparator" w:id="0">
    <w:p w14:paraId="278D5741" w14:textId="77777777" w:rsidR="00AD773F" w:rsidRDefault="00AD773F" w:rsidP="00B77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BD86B" w14:textId="77777777" w:rsidR="00AD773F" w:rsidRDefault="00AD773F" w:rsidP="00B770B5">
      <w:pPr>
        <w:spacing w:after="0" w:line="240" w:lineRule="auto"/>
      </w:pPr>
      <w:r>
        <w:separator/>
      </w:r>
    </w:p>
  </w:footnote>
  <w:footnote w:type="continuationSeparator" w:id="0">
    <w:p w14:paraId="4C8D866D" w14:textId="77777777" w:rsidR="00AD773F" w:rsidRDefault="00AD773F" w:rsidP="00B77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3C3D"/>
    <w:multiLevelType w:val="hybridMultilevel"/>
    <w:tmpl w:val="5B4250C4"/>
    <w:lvl w:ilvl="0" w:tplc="BFFE014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93E4A1A"/>
    <w:multiLevelType w:val="hybridMultilevel"/>
    <w:tmpl w:val="776E4970"/>
    <w:lvl w:ilvl="0" w:tplc="31BED0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6B7A21"/>
    <w:multiLevelType w:val="multilevel"/>
    <w:tmpl w:val="1962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E2C3A"/>
    <w:multiLevelType w:val="hybridMultilevel"/>
    <w:tmpl w:val="D4902C42"/>
    <w:lvl w:ilvl="0" w:tplc="D688A8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E5746CD"/>
    <w:multiLevelType w:val="multilevel"/>
    <w:tmpl w:val="C448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855D9"/>
    <w:multiLevelType w:val="multilevel"/>
    <w:tmpl w:val="747E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014B2"/>
    <w:multiLevelType w:val="hybridMultilevel"/>
    <w:tmpl w:val="C116E426"/>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22F4254"/>
    <w:multiLevelType w:val="multilevel"/>
    <w:tmpl w:val="AA0E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33363"/>
    <w:multiLevelType w:val="multilevel"/>
    <w:tmpl w:val="3554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061377"/>
    <w:multiLevelType w:val="multilevel"/>
    <w:tmpl w:val="F89A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45BBB"/>
    <w:multiLevelType w:val="multilevel"/>
    <w:tmpl w:val="A414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BD1108"/>
    <w:multiLevelType w:val="multilevel"/>
    <w:tmpl w:val="2CC0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FE64E7"/>
    <w:multiLevelType w:val="multilevel"/>
    <w:tmpl w:val="5F7C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B30C0E"/>
    <w:multiLevelType w:val="multilevel"/>
    <w:tmpl w:val="3430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46CA9"/>
    <w:multiLevelType w:val="multilevel"/>
    <w:tmpl w:val="D6C6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BB35E0"/>
    <w:multiLevelType w:val="hybridMultilevel"/>
    <w:tmpl w:val="0218C876"/>
    <w:lvl w:ilvl="0" w:tplc="60949D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27736B5"/>
    <w:multiLevelType w:val="multilevel"/>
    <w:tmpl w:val="DB7A9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D93D01"/>
    <w:multiLevelType w:val="multilevel"/>
    <w:tmpl w:val="399C6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E506FA"/>
    <w:multiLevelType w:val="hybridMultilevel"/>
    <w:tmpl w:val="47EECFF4"/>
    <w:lvl w:ilvl="0" w:tplc="6F742E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841381E"/>
    <w:multiLevelType w:val="multilevel"/>
    <w:tmpl w:val="1BA2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01348B"/>
    <w:multiLevelType w:val="multilevel"/>
    <w:tmpl w:val="04B6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D63C41"/>
    <w:multiLevelType w:val="hybridMultilevel"/>
    <w:tmpl w:val="88523EF4"/>
    <w:lvl w:ilvl="0" w:tplc="792AB93A">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44DB3E">
      <w:start w:val="1"/>
      <w:numFmt w:val="bullet"/>
      <w:lvlText w:val="o"/>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4189BB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9342FD0">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62402D6">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C76062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9FA8EB4">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EB6A162">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6E83AFC">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49F23A0"/>
    <w:multiLevelType w:val="multilevel"/>
    <w:tmpl w:val="BED4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EF6C34"/>
    <w:multiLevelType w:val="multilevel"/>
    <w:tmpl w:val="C8AE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1603F9"/>
    <w:multiLevelType w:val="multilevel"/>
    <w:tmpl w:val="13DA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064B8B"/>
    <w:multiLevelType w:val="multilevel"/>
    <w:tmpl w:val="8CE0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3D4863"/>
    <w:multiLevelType w:val="multilevel"/>
    <w:tmpl w:val="7DC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A77E9E"/>
    <w:multiLevelType w:val="hybridMultilevel"/>
    <w:tmpl w:val="B378B422"/>
    <w:lvl w:ilvl="0" w:tplc="E75E94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F7007"/>
    <w:multiLevelType w:val="multilevel"/>
    <w:tmpl w:val="294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314B9B"/>
    <w:multiLevelType w:val="multilevel"/>
    <w:tmpl w:val="718A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7F140A"/>
    <w:multiLevelType w:val="hybridMultilevel"/>
    <w:tmpl w:val="F8D0CB52"/>
    <w:lvl w:ilvl="0" w:tplc="01BA74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9DC61FC"/>
    <w:multiLevelType w:val="hybridMultilevel"/>
    <w:tmpl w:val="6FDCA5F2"/>
    <w:lvl w:ilvl="0" w:tplc="4FEA44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9E95466"/>
    <w:multiLevelType w:val="hybridMultilevel"/>
    <w:tmpl w:val="42DEA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041AC9"/>
    <w:multiLevelType w:val="hybridMultilevel"/>
    <w:tmpl w:val="5C744EE8"/>
    <w:lvl w:ilvl="0" w:tplc="3700826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15:restartNumberingAfterBreak="0">
    <w:nsid w:val="70AF3FDB"/>
    <w:multiLevelType w:val="multilevel"/>
    <w:tmpl w:val="C5AC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263F40"/>
    <w:multiLevelType w:val="multilevel"/>
    <w:tmpl w:val="5596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0750BD"/>
    <w:multiLevelType w:val="hybridMultilevel"/>
    <w:tmpl w:val="4036E4DA"/>
    <w:lvl w:ilvl="0" w:tplc="D8CA691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794A53A2"/>
    <w:multiLevelType w:val="multilevel"/>
    <w:tmpl w:val="87A6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457F18"/>
    <w:multiLevelType w:val="hybridMultilevel"/>
    <w:tmpl w:val="7D5CB656"/>
    <w:lvl w:ilvl="0" w:tplc="86F0458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DA52E5"/>
    <w:multiLevelType w:val="multilevel"/>
    <w:tmpl w:val="D400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972319"/>
    <w:multiLevelType w:val="multilevel"/>
    <w:tmpl w:val="6606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F94415"/>
    <w:multiLevelType w:val="multilevel"/>
    <w:tmpl w:val="579C7D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heme="minorHAnsi" w:eastAsiaTheme="minorHAnsi" w:hAnsiTheme="minorHAnsi" w:cstheme="minorBidi"/>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1"/>
  </w:num>
  <w:num w:numId="3">
    <w:abstractNumId w:val="32"/>
  </w:num>
  <w:num w:numId="4">
    <w:abstractNumId w:val="27"/>
  </w:num>
  <w:num w:numId="5">
    <w:abstractNumId w:val="3"/>
  </w:num>
  <w:num w:numId="6">
    <w:abstractNumId w:val="6"/>
  </w:num>
  <w:num w:numId="7">
    <w:abstractNumId w:val="15"/>
  </w:num>
  <w:num w:numId="8">
    <w:abstractNumId w:val="33"/>
  </w:num>
  <w:num w:numId="9">
    <w:abstractNumId w:val="1"/>
  </w:num>
  <w:num w:numId="10">
    <w:abstractNumId w:val="23"/>
  </w:num>
  <w:num w:numId="11">
    <w:abstractNumId w:val="24"/>
  </w:num>
  <w:num w:numId="12">
    <w:abstractNumId w:val="39"/>
  </w:num>
  <w:num w:numId="13">
    <w:abstractNumId w:val="8"/>
  </w:num>
  <w:num w:numId="14">
    <w:abstractNumId w:val="19"/>
  </w:num>
  <w:num w:numId="15">
    <w:abstractNumId w:val="2"/>
  </w:num>
  <w:num w:numId="16">
    <w:abstractNumId w:val="22"/>
  </w:num>
  <w:num w:numId="17">
    <w:abstractNumId w:val="5"/>
  </w:num>
  <w:num w:numId="18">
    <w:abstractNumId w:val="37"/>
  </w:num>
  <w:num w:numId="19">
    <w:abstractNumId w:val="16"/>
  </w:num>
  <w:num w:numId="20">
    <w:abstractNumId w:val="20"/>
  </w:num>
  <w:num w:numId="21">
    <w:abstractNumId w:val="10"/>
  </w:num>
  <w:num w:numId="22">
    <w:abstractNumId w:val="28"/>
  </w:num>
  <w:num w:numId="23">
    <w:abstractNumId w:val="13"/>
  </w:num>
  <w:num w:numId="24">
    <w:abstractNumId w:val="17"/>
  </w:num>
  <w:num w:numId="25">
    <w:abstractNumId w:val="26"/>
  </w:num>
  <w:num w:numId="26">
    <w:abstractNumId w:val="34"/>
  </w:num>
  <w:num w:numId="27">
    <w:abstractNumId w:val="40"/>
  </w:num>
  <w:num w:numId="28">
    <w:abstractNumId w:val="36"/>
  </w:num>
  <w:num w:numId="29">
    <w:abstractNumId w:val="30"/>
  </w:num>
  <w:num w:numId="30">
    <w:abstractNumId w:val="31"/>
  </w:num>
  <w:num w:numId="31">
    <w:abstractNumId w:val="18"/>
  </w:num>
  <w:num w:numId="32">
    <w:abstractNumId w:val="9"/>
  </w:num>
  <w:num w:numId="33">
    <w:abstractNumId w:val="29"/>
  </w:num>
  <w:num w:numId="34">
    <w:abstractNumId w:val="11"/>
  </w:num>
  <w:num w:numId="35">
    <w:abstractNumId w:val="7"/>
  </w:num>
  <w:num w:numId="36">
    <w:abstractNumId w:val="4"/>
  </w:num>
  <w:num w:numId="37">
    <w:abstractNumId w:val="14"/>
  </w:num>
  <w:num w:numId="38">
    <w:abstractNumId w:val="12"/>
  </w:num>
  <w:num w:numId="39">
    <w:abstractNumId w:val="35"/>
  </w:num>
  <w:num w:numId="40">
    <w:abstractNumId w:val="25"/>
  </w:num>
  <w:num w:numId="41">
    <w:abstractNumId w:val="4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8E"/>
    <w:rsid w:val="00000EE8"/>
    <w:rsid w:val="0000308B"/>
    <w:rsid w:val="000037FB"/>
    <w:rsid w:val="00004AC8"/>
    <w:rsid w:val="00007A12"/>
    <w:rsid w:val="00010030"/>
    <w:rsid w:val="0001093A"/>
    <w:rsid w:val="0001171C"/>
    <w:rsid w:val="00012E1B"/>
    <w:rsid w:val="000148D4"/>
    <w:rsid w:val="00015809"/>
    <w:rsid w:val="00017590"/>
    <w:rsid w:val="000222DE"/>
    <w:rsid w:val="000231A5"/>
    <w:rsid w:val="000256A7"/>
    <w:rsid w:val="0003320C"/>
    <w:rsid w:val="00033B58"/>
    <w:rsid w:val="00034CA6"/>
    <w:rsid w:val="00035184"/>
    <w:rsid w:val="00035DEA"/>
    <w:rsid w:val="00037249"/>
    <w:rsid w:val="00037973"/>
    <w:rsid w:val="00041497"/>
    <w:rsid w:val="00041C2B"/>
    <w:rsid w:val="000467ED"/>
    <w:rsid w:val="00052124"/>
    <w:rsid w:val="0005426E"/>
    <w:rsid w:val="00054F29"/>
    <w:rsid w:val="000556C5"/>
    <w:rsid w:val="00060FBF"/>
    <w:rsid w:val="000642CA"/>
    <w:rsid w:val="00065FE0"/>
    <w:rsid w:val="00066152"/>
    <w:rsid w:val="00067ADB"/>
    <w:rsid w:val="00073ED7"/>
    <w:rsid w:val="00075C31"/>
    <w:rsid w:val="00076556"/>
    <w:rsid w:val="00076A49"/>
    <w:rsid w:val="00077969"/>
    <w:rsid w:val="00081215"/>
    <w:rsid w:val="00082116"/>
    <w:rsid w:val="00087DBB"/>
    <w:rsid w:val="00090001"/>
    <w:rsid w:val="000909F6"/>
    <w:rsid w:val="0009150E"/>
    <w:rsid w:val="00093C7B"/>
    <w:rsid w:val="000974DF"/>
    <w:rsid w:val="000A21A4"/>
    <w:rsid w:val="000A2621"/>
    <w:rsid w:val="000A5C38"/>
    <w:rsid w:val="000A6B2B"/>
    <w:rsid w:val="000A6C12"/>
    <w:rsid w:val="000A7B69"/>
    <w:rsid w:val="000B00FA"/>
    <w:rsid w:val="000B0F86"/>
    <w:rsid w:val="000B2D83"/>
    <w:rsid w:val="000B4D1E"/>
    <w:rsid w:val="000B58F1"/>
    <w:rsid w:val="000B5F45"/>
    <w:rsid w:val="000B62D1"/>
    <w:rsid w:val="000B6FCD"/>
    <w:rsid w:val="000B7EA1"/>
    <w:rsid w:val="000C2487"/>
    <w:rsid w:val="000C2FE9"/>
    <w:rsid w:val="000C6108"/>
    <w:rsid w:val="000C6418"/>
    <w:rsid w:val="000C7A80"/>
    <w:rsid w:val="000D25F9"/>
    <w:rsid w:val="000D6CEA"/>
    <w:rsid w:val="000E1B9B"/>
    <w:rsid w:val="000E2488"/>
    <w:rsid w:val="000E262E"/>
    <w:rsid w:val="000E28A0"/>
    <w:rsid w:val="000E6651"/>
    <w:rsid w:val="000E67F5"/>
    <w:rsid w:val="000E6AED"/>
    <w:rsid w:val="000E7C3F"/>
    <w:rsid w:val="000F1E39"/>
    <w:rsid w:val="000F418E"/>
    <w:rsid w:val="000F46CF"/>
    <w:rsid w:val="00100DA4"/>
    <w:rsid w:val="001079C3"/>
    <w:rsid w:val="001121EE"/>
    <w:rsid w:val="001147CF"/>
    <w:rsid w:val="00115D32"/>
    <w:rsid w:val="00117987"/>
    <w:rsid w:val="00117DAC"/>
    <w:rsid w:val="00121EE4"/>
    <w:rsid w:val="0012526B"/>
    <w:rsid w:val="001271CE"/>
    <w:rsid w:val="00132981"/>
    <w:rsid w:val="00134221"/>
    <w:rsid w:val="0013427D"/>
    <w:rsid w:val="001352DC"/>
    <w:rsid w:val="001353CE"/>
    <w:rsid w:val="00135BD6"/>
    <w:rsid w:val="00137C79"/>
    <w:rsid w:val="001402A2"/>
    <w:rsid w:val="001420B7"/>
    <w:rsid w:val="001431A0"/>
    <w:rsid w:val="00144DA3"/>
    <w:rsid w:val="0014529C"/>
    <w:rsid w:val="00145475"/>
    <w:rsid w:val="00145BFA"/>
    <w:rsid w:val="001515C7"/>
    <w:rsid w:val="00154C01"/>
    <w:rsid w:val="001557B9"/>
    <w:rsid w:val="00160DB5"/>
    <w:rsid w:val="00161939"/>
    <w:rsid w:val="00161DD5"/>
    <w:rsid w:val="0016215F"/>
    <w:rsid w:val="0016301A"/>
    <w:rsid w:val="00164CA4"/>
    <w:rsid w:val="0016523D"/>
    <w:rsid w:val="00167F15"/>
    <w:rsid w:val="0017210A"/>
    <w:rsid w:val="0017312F"/>
    <w:rsid w:val="0018481E"/>
    <w:rsid w:val="001859FC"/>
    <w:rsid w:val="00186969"/>
    <w:rsid w:val="00187414"/>
    <w:rsid w:val="00190F81"/>
    <w:rsid w:val="00192C90"/>
    <w:rsid w:val="001950A5"/>
    <w:rsid w:val="001957B7"/>
    <w:rsid w:val="0019625D"/>
    <w:rsid w:val="00197853"/>
    <w:rsid w:val="001A0C6D"/>
    <w:rsid w:val="001A2132"/>
    <w:rsid w:val="001A363B"/>
    <w:rsid w:val="001A44BA"/>
    <w:rsid w:val="001A5BAC"/>
    <w:rsid w:val="001A76D0"/>
    <w:rsid w:val="001B0114"/>
    <w:rsid w:val="001B045B"/>
    <w:rsid w:val="001B1C3E"/>
    <w:rsid w:val="001B221D"/>
    <w:rsid w:val="001C036F"/>
    <w:rsid w:val="001C0B7C"/>
    <w:rsid w:val="001C1DF0"/>
    <w:rsid w:val="001C2D69"/>
    <w:rsid w:val="001C5D74"/>
    <w:rsid w:val="001D098D"/>
    <w:rsid w:val="001D1AB6"/>
    <w:rsid w:val="001D5D58"/>
    <w:rsid w:val="001D7371"/>
    <w:rsid w:val="001E0C9B"/>
    <w:rsid w:val="001E2C7E"/>
    <w:rsid w:val="001E5F71"/>
    <w:rsid w:val="001F04DD"/>
    <w:rsid w:val="001F04F6"/>
    <w:rsid w:val="001F0505"/>
    <w:rsid w:val="001F1B97"/>
    <w:rsid w:val="001F2208"/>
    <w:rsid w:val="001F367A"/>
    <w:rsid w:val="002008A0"/>
    <w:rsid w:val="0020198F"/>
    <w:rsid w:val="0020557D"/>
    <w:rsid w:val="00207195"/>
    <w:rsid w:val="002072C9"/>
    <w:rsid w:val="0021398C"/>
    <w:rsid w:val="00222694"/>
    <w:rsid w:val="002230E0"/>
    <w:rsid w:val="00224FF1"/>
    <w:rsid w:val="00225C11"/>
    <w:rsid w:val="00225C92"/>
    <w:rsid w:val="0022704E"/>
    <w:rsid w:val="00230D19"/>
    <w:rsid w:val="00232F5A"/>
    <w:rsid w:val="00237F26"/>
    <w:rsid w:val="00240181"/>
    <w:rsid w:val="002407B5"/>
    <w:rsid w:val="00242E57"/>
    <w:rsid w:val="00246E43"/>
    <w:rsid w:val="00247854"/>
    <w:rsid w:val="002522F1"/>
    <w:rsid w:val="00252A0E"/>
    <w:rsid w:val="002535C1"/>
    <w:rsid w:val="00253D35"/>
    <w:rsid w:val="002541C0"/>
    <w:rsid w:val="00255219"/>
    <w:rsid w:val="00255BEA"/>
    <w:rsid w:val="00255F90"/>
    <w:rsid w:val="00256827"/>
    <w:rsid w:val="00257C60"/>
    <w:rsid w:val="00257FDD"/>
    <w:rsid w:val="00260DA8"/>
    <w:rsid w:val="00262059"/>
    <w:rsid w:val="00263585"/>
    <w:rsid w:val="002645A4"/>
    <w:rsid w:val="002646CE"/>
    <w:rsid w:val="00266D26"/>
    <w:rsid w:val="00266F05"/>
    <w:rsid w:val="0026798A"/>
    <w:rsid w:val="00271246"/>
    <w:rsid w:val="002718A9"/>
    <w:rsid w:val="00274925"/>
    <w:rsid w:val="00280E4D"/>
    <w:rsid w:val="00282A01"/>
    <w:rsid w:val="00284878"/>
    <w:rsid w:val="00285867"/>
    <w:rsid w:val="00292142"/>
    <w:rsid w:val="00297F04"/>
    <w:rsid w:val="002A11BB"/>
    <w:rsid w:val="002A1B58"/>
    <w:rsid w:val="002A1ED6"/>
    <w:rsid w:val="002A5705"/>
    <w:rsid w:val="002A6115"/>
    <w:rsid w:val="002B03BE"/>
    <w:rsid w:val="002B0B9C"/>
    <w:rsid w:val="002B429D"/>
    <w:rsid w:val="002B687C"/>
    <w:rsid w:val="002C0542"/>
    <w:rsid w:val="002C0F82"/>
    <w:rsid w:val="002C79A2"/>
    <w:rsid w:val="002D3A27"/>
    <w:rsid w:val="002D6DF5"/>
    <w:rsid w:val="002D7AC5"/>
    <w:rsid w:val="002E09EE"/>
    <w:rsid w:val="002E1E48"/>
    <w:rsid w:val="002E3259"/>
    <w:rsid w:val="002E528D"/>
    <w:rsid w:val="002E54DB"/>
    <w:rsid w:val="002E7B15"/>
    <w:rsid w:val="002E7C16"/>
    <w:rsid w:val="002F10D2"/>
    <w:rsid w:val="002F43CA"/>
    <w:rsid w:val="002F54C2"/>
    <w:rsid w:val="002F6A2C"/>
    <w:rsid w:val="002F6F7D"/>
    <w:rsid w:val="00303C6C"/>
    <w:rsid w:val="00306EE8"/>
    <w:rsid w:val="0031639C"/>
    <w:rsid w:val="0032096E"/>
    <w:rsid w:val="00324944"/>
    <w:rsid w:val="00325DEC"/>
    <w:rsid w:val="00326489"/>
    <w:rsid w:val="00332161"/>
    <w:rsid w:val="00332255"/>
    <w:rsid w:val="00333916"/>
    <w:rsid w:val="00333A7B"/>
    <w:rsid w:val="00334DA4"/>
    <w:rsid w:val="003363B1"/>
    <w:rsid w:val="00344DFF"/>
    <w:rsid w:val="0034564C"/>
    <w:rsid w:val="003469B1"/>
    <w:rsid w:val="00347818"/>
    <w:rsid w:val="00347FC2"/>
    <w:rsid w:val="00352644"/>
    <w:rsid w:val="003566A7"/>
    <w:rsid w:val="00357E38"/>
    <w:rsid w:val="003634C9"/>
    <w:rsid w:val="0036353B"/>
    <w:rsid w:val="00363BA7"/>
    <w:rsid w:val="00363CF4"/>
    <w:rsid w:val="00363E75"/>
    <w:rsid w:val="0036617B"/>
    <w:rsid w:val="003701FE"/>
    <w:rsid w:val="00371F8C"/>
    <w:rsid w:val="00374CF9"/>
    <w:rsid w:val="00382F15"/>
    <w:rsid w:val="00382FF5"/>
    <w:rsid w:val="0038425F"/>
    <w:rsid w:val="00384A0E"/>
    <w:rsid w:val="00384E2E"/>
    <w:rsid w:val="003908C8"/>
    <w:rsid w:val="00392EEC"/>
    <w:rsid w:val="0039423A"/>
    <w:rsid w:val="0039531C"/>
    <w:rsid w:val="00396C13"/>
    <w:rsid w:val="003A114A"/>
    <w:rsid w:val="003A4E0D"/>
    <w:rsid w:val="003A6153"/>
    <w:rsid w:val="003A6BBC"/>
    <w:rsid w:val="003B17F4"/>
    <w:rsid w:val="003B1CB9"/>
    <w:rsid w:val="003B334D"/>
    <w:rsid w:val="003B5E58"/>
    <w:rsid w:val="003B61BF"/>
    <w:rsid w:val="003C1E2F"/>
    <w:rsid w:val="003C247A"/>
    <w:rsid w:val="003C5782"/>
    <w:rsid w:val="003C6AEF"/>
    <w:rsid w:val="003C78E8"/>
    <w:rsid w:val="003C7D23"/>
    <w:rsid w:val="003C7F8E"/>
    <w:rsid w:val="003D30EB"/>
    <w:rsid w:val="003D4380"/>
    <w:rsid w:val="003D4844"/>
    <w:rsid w:val="003D48DF"/>
    <w:rsid w:val="003D62D5"/>
    <w:rsid w:val="003E0893"/>
    <w:rsid w:val="003E0924"/>
    <w:rsid w:val="003E18E2"/>
    <w:rsid w:val="003E1BBD"/>
    <w:rsid w:val="003E5CCE"/>
    <w:rsid w:val="003F00DC"/>
    <w:rsid w:val="003F1417"/>
    <w:rsid w:val="003F2877"/>
    <w:rsid w:val="003F36F9"/>
    <w:rsid w:val="003F689C"/>
    <w:rsid w:val="003F6A02"/>
    <w:rsid w:val="003F7D09"/>
    <w:rsid w:val="00401517"/>
    <w:rsid w:val="00401827"/>
    <w:rsid w:val="00404F6D"/>
    <w:rsid w:val="0040539D"/>
    <w:rsid w:val="004106FA"/>
    <w:rsid w:val="00415262"/>
    <w:rsid w:val="00416232"/>
    <w:rsid w:val="00417EDB"/>
    <w:rsid w:val="0042458E"/>
    <w:rsid w:val="00430840"/>
    <w:rsid w:val="00431387"/>
    <w:rsid w:val="0043204F"/>
    <w:rsid w:val="004350D8"/>
    <w:rsid w:val="00435DAC"/>
    <w:rsid w:val="00437AE0"/>
    <w:rsid w:val="00437F10"/>
    <w:rsid w:val="0044304B"/>
    <w:rsid w:val="0044453B"/>
    <w:rsid w:val="00444FFA"/>
    <w:rsid w:val="004502EA"/>
    <w:rsid w:val="004529F7"/>
    <w:rsid w:val="00457C26"/>
    <w:rsid w:val="00457EBB"/>
    <w:rsid w:val="00460A13"/>
    <w:rsid w:val="00460CF8"/>
    <w:rsid w:val="004623DB"/>
    <w:rsid w:val="00466263"/>
    <w:rsid w:val="00466689"/>
    <w:rsid w:val="00470196"/>
    <w:rsid w:val="00470735"/>
    <w:rsid w:val="00470B90"/>
    <w:rsid w:val="00472427"/>
    <w:rsid w:val="00474446"/>
    <w:rsid w:val="0047500F"/>
    <w:rsid w:val="0048119D"/>
    <w:rsid w:val="00482789"/>
    <w:rsid w:val="004834B5"/>
    <w:rsid w:val="00485B18"/>
    <w:rsid w:val="00485F77"/>
    <w:rsid w:val="004862CF"/>
    <w:rsid w:val="00487B45"/>
    <w:rsid w:val="00491468"/>
    <w:rsid w:val="00492979"/>
    <w:rsid w:val="0049603D"/>
    <w:rsid w:val="00496BA4"/>
    <w:rsid w:val="00497E4D"/>
    <w:rsid w:val="004A1F08"/>
    <w:rsid w:val="004A47B1"/>
    <w:rsid w:val="004A4CDD"/>
    <w:rsid w:val="004A74E2"/>
    <w:rsid w:val="004B3F2B"/>
    <w:rsid w:val="004B54B7"/>
    <w:rsid w:val="004B5D16"/>
    <w:rsid w:val="004B7A3D"/>
    <w:rsid w:val="004C0432"/>
    <w:rsid w:val="004C128D"/>
    <w:rsid w:val="004C59F1"/>
    <w:rsid w:val="004D0BB6"/>
    <w:rsid w:val="004D2F35"/>
    <w:rsid w:val="004E1337"/>
    <w:rsid w:val="004E2156"/>
    <w:rsid w:val="004E272F"/>
    <w:rsid w:val="004E3644"/>
    <w:rsid w:val="004E3F0F"/>
    <w:rsid w:val="004E6ACA"/>
    <w:rsid w:val="004E6DDE"/>
    <w:rsid w:val="004F1000"/>
    <w:rsid w:val="004F210B"/>
    <w:rsid w:val="004F23FF"/>
    <w:rsid w:val="004F3079"/>
    <w:rsid w:val="004F3792"/>
    <w:rsid w:val="004F4F1F"/>
    <w:rsid w:val="004F6A2D"/>
    <w:rsid w:val="004F70BA"/>
    <w:rsid w:val="00500E9F"/>
    <w:rsid w:val="00504647"/>
    <w:rsid w:val="0050683B"/>
    <w:rsid w:val="0050742D"/>
    <w:rsid w:val="00510975"/>
    <w:rsid w:val="00512238"/>
    <w:rsid w:val="005130D1"/>
    <w:rsid w:val="00514BA9"/>
    <w:rsid w:val="00515D34"/>
    <w:rsid w:val="00516B92"/>
    <w:rsid w:val="0051705A"/>
    <w:rsid w:val="00517421"/>
    <w:rsid w:val="00517E40"/>
    <w:rsid w:val="00521C16"/>
    <w:rsid w:val="00521D8B"/>
    <w:rsid w:val="0052287B"/>
    <w:rsid w:val="00536FBD"/>
    <w:rsid w:val="0054226E"/>
    <w:rsid w:val="00546E59"/>
    <w:rsid w:val="005471C9"/>
    <w:rsid w:val="00547379"/>
    <w:rsid w:val="00551319"/>
    <w:rsid w:val="00554AD7"/>
    <w:rsid w:val="00555CD0"/>
    <w:rsid w:val="0056272E"/>
    <w:rsid w:val="0056407B"/>
    <w:rsid w:val="0056577A"/>
    <w:rsid w:val="005705CC"/>
    <w:rsid w:val="00570F63"/>
    <w:rsid w:val="0057225C"/>
    <w:rsid w:val="00574757"/>
    <w:rsid w:val="00575B13"/>
    <w:rsid w:val="00576E33"/>
    <w:rsid w:val="00577DA5"/>
    <w:rsid w:val="00582C2A"/>
    <w:rsid w:val="00583CC5"/>
    <w:rsid w:val="00585B79"/>
    <w:rsid w:val="00587475"/>
    <w:rsid w:val="00590343"/>
    <w:rsid w:val="005931CC"/>
    <w:rsid w:val="00595B49"/>
    <w:rsid w:val="005A012F"/>
    <w:rsid w:val="005A2F51"/>
    <w:rsid w:val="005A397C"/>
    <w:rsid w:val="005A449C"/>
    <w:rsid w:val="005A5C29"/>
    <w:rsid w:val="005A6160"/>
    <w:rsid w:val="005A78AB"/>
    <w:rsid w:val="005B4C37"/>
    <w:rsid w:val="005B6429"/>
    <w:rsid w:val="005B7B3B"/>
    <w:rsid w:val="005C0011"/>
    <w:rsid w:val="005C5592"/>
    <w:rsid w:val="005C5AD5"/>
    <w:rsid w:val="005C71D3"/>
    <w:rsid w:val="005D0DDC"/>
    <w:rsid w:val="005D152D"/>
    <w:rsid w:val="005D6937"/>
    <w:rsid w:val="005D7BD7"/>
    <w:rsid w:val="005E3D3E"/>
    <w:rsid w:val="005E6FDE"/>
    <w:rsid w:val="005E7F02"/>
    <w:rsid w:val="005F3EB9"/>
    <w:rsid w:val="005F5112"/>
    <w:rsid w:val="005F6F0A"/>
    <w:rsid w:val="005F77B8"/>
    <w:rsid w:val="005F7D49"/>
    <w:rsid w:val="00601681"/>
    <w:rsid w:val="00601ABD"/>
    <w:rsid w:val="00607B67"/>
    <w:rsid w:val="0061351D"/>
    <w:rsid w:val="00615DDB"/>
    <w:rsid w:val="006200D3"/>
    <w:rsid w:val="00620585"/>
    <w:rsid w:val="00620A59"/>
    <w:rsid w:val="0062102A"/>
    <w:rsid w:val="006219E0"/>
    <w:rsid w:val="00622225"/>
    <w:rsid w:val="00625100"/>
    <w:rsid w:val="00627ABD"/>
    <w:rsid w:val="00632096"/>
    <w:rsid w:val="0063299F"/>
    <w:rsid w:val="006339EC"/>
    <w:rsid w:val="00634507"/>
    <w:rsid w:val="0063740D"/>
    <w:rsid w:val="00640536"/>
    <w:rsid w:val="006406C0"/>
    <w:rsid w:val="00641984"/>
    <w:rsid w:val="00641BE1"/>
    <w:rsid w:val="00642729"/>
    <w:rsid w:val="00642A91"/>
    <w:rsid w:val="006453E4"/>
    <w:rsid w:val="0065018B"/>
    <w:rsid w:val="00650C96"/>
    <w:rsid w:val="00652F34"/>
    <w:rsid w:val="00653441"/>
    <w:rsid w:val="0065361C"/>
    <w:rsid w:val="0065441A"/>
    <w:rsid w:val="00655974"/>
    <w:rsid w:val="00670715"/>
    <w:rsid w:val="006750C7"/>
    <w:rsid w:val="00675E3E"/>
    <w:rsid w:val="006762B1"/>
    <w:rsid w:val="00676C16"/>
    <w:rsid w:val="00676E7A"/>
    <w:rsid w:val="00680039"/>
    <w:rsid w:val="006806AC"/>
    <w:rsid w:val="006812D2"/>
    <w:rsid w:val="006812FB"/>
    <w:rsid w:val="00682240"/>
    <w:rsid w:val="00682279"/>
    <w:rsid w:val="0068313F"/>
    <w:rsid w:val="006900A4"/>
    <w:rsid w:val="0069023B"/>
    <w:rsid w:val="0069105A"/>
    <w:rsid w:val="006916DB"/>
    <w:rsid w:val="00693CC7"/>
    <w:rsid w:val="00693D79"/>
    <w:rsid w:val="00694702"/>
    <w:rsid w:val="0069543E"/>
    <w:rsid w:val="00696A96"/>
    <w:rsid w:val="006A37A1"/>
    <w:rsid w:val="006A3870"/>
    <w:rsid w:val="006A4AE4"/>
    <w:rsid w:val="006B149F"/>
    <w:rsid w:val="006B3062"/>
    <w:rsid w:val="006B3663"/>
    <w:rsid w:val="006B59FB"/>
    <w:rsid w:val="006B65D7"/>
    <w:rsid w:val="006B66B9"/>
    <w:rsid w:val="006B6A2D"/>
    <w:rsid w:val="006C19FC"/>
    <w:rsid w:val="006C2368"/>
    <w:rsid w:val="006C3E9B"/>
    <w:rsid w:val="006C5294"/>
    <w:rsid w:val="006C60A8"/>
    <w:rsid w:val="006C6DF2"/>
    <w:rsid w:val="006C77D2"/>
    <w:rsid w:val="006D5713"/>
    <w:rsid w:val="006E1A7C"/>
    <w:rsid w:val="006E2F25"/>
    <w:rsid w:val="006E6AB1"/>
    <w:rsid w:val="006F0575"/>
    <w:rsid w:val="006F09D3"/>
    <w:rsid w:val="006F2EA2"/>
    <w:rsid w:val="006F7C3D"/>
    <w:rsid w:val="007019D1"/>
    <w:rsid w:val="00703873"/>
    <w:rsid w:val="00704A7F"/>
    <w:rsid w:val="007100AC"/>
    <w:rsid w:val="00710D57"/>
    <w:rsid w:val="00712B57"/>
    <w:rsid w:val="00715843"/>
    <w:rsid w:val="00717D7D"/>
    <w:rsid w:val="00727E60"/>
    <w:rsid w:val="0073048F"/>
    <w:rsid w:val="007309C5"/>
    <w:rsid w:val="00730CDF"/>
    <w:rsid w:val="00732C13"/>
    <w:rsid w:val="00732F21"/>
    <w:rsid w:val="00733183"/>
    <w:rsid w:val="007342CD"/>
    <w:rsid w:val="00734B41"/>
    <w:rsid w:val="00740B6C"/>
    <w:rsid w:val="007457F0"/>
    <w:rsid w:val="00746340"/>
    <w:rsid w:val="007504B8"/>
    <w:rsid w:val="00750760"/>
    <w:rsid w:val="00750BD5"/>
    <w:rsid w:val="007547A8"/>
    <w:rsid w:val="00756744"/>
    <w:rsid w:val="007634FB"/>
    <w:rsid w:val="00763CBA"/>
    <w:rsid w:val="00764138"/>
    <w:rsid w:val="007714E3"/>
    <w:rsid w:val="0077171E"/>
    <w:rsid w:val="00771955"/>
    <w:rsid w:val="00771E2C"/>
    <w:rsid w:val="007773FF"/>
    <w:rsid w:val="00777FB4"/>
    <w:rsid w:val="00780803"/>
    <w:rsid w:val="00780AD3"/>
    <w:rsid w:val="0078764E"/>
    <w:rsid w:val="00792141"/>
    <w:rsid w:val="0079296D"/>
    <w:rsid w:val="007A04A0"/>
    <w:rsid w:val="007A258E"/>
    <w:rsid w:val="007A276B"/>
    <w:rsid w:val="007A460F"/>
    <w:rsid w:val="007A4DFD"/>
    <w:rsid w:val="007B4A2E"/>
    <w:rsid w:val="007C0F0F"/>
    <w:rsid w:val="007C1D83"/>
    <w:rsid w:val="007C32C4"/>
    <w:rsid w:val="007C5714"/>
    <w:rsid w:val="007D340C"/>
    <w:rsid w:val="007D4503"/>
    <w:rsid w:val="007D5713"/>
    <w:rsid w:val="007D6B8E"/>
    <w:rsid w:val="007E004A"/>
    <w:rsid w:val="007E28BF"/>
    <w:rsid w:val="007E3BE9"/>
    <w:rsid w:val="007E51B6"/>
    <w:rsid w:val="007E7282"/>
    <w:rsid w:val="007F2632"/>
    <w:rsid w:val="007F48D6"/>
    <w:rsid w:val="007F4C58"/>
    <w:rsid w:val="007F68B0"/>
    <w:rsid w:val="007F756E"/>
    <w:rsid w:val="00800ADE"/>
    <w:rsid w:val="008042FB"/>
    <w:rsid w:val="00805F2B"/>
    <w:rsid w:val="00807FC4"/>
    <w:rsid w:val="00817382"/>
    <w:rsid w:val="00820C9E"/>
    <w:rsid w:val="00820F22"/>
    <w:rsid w:val="00822165"/>
    <w:rsid w:val="00822E09"/>
    <w:rsid w:val="008254CD"/>
    <w:rsid w:val="00830655"/>
    <w:rsid w:val="00830785"/>
    <w:rsid w:val="008316FC"/>
    <w:rsid w:val="008319FB"/>
    <w:rsid w:val="00832775"/>
    <w:rsid w:val="00833257"/>
    <w:rsid w:val="00833C63"/>
    <w:rsid w:val="008345A9"/>
    <w:rsid w:val="00835DA0"/>
    <w:rsid w:val="00836578"/>
    <w:rsid w:val="008415F0"/>
    <w:rsid w:val="0084179A"/>
    <w:rsid w:val="00842E92"/>
    <w:rsid w:val="00843DE3"/>
    <w:rsid w:val="00845CD3"/>
    <w:rsid w:val="00846BBC"/>
    <w:rsid w:val="0085105A"/>
    <w:rsid w:val="008526DA"/>
    <w:rsid w:val="0085723D"/>
    <w:rsid w:val="00862144"/>
    <w:rsid w:val="008625D1"/>
    <w:rsid w:val="0086632D"/>
    <w:rsid w:val="00866CA7"/>
    <w:rsid w:val="00873F11"/>
    <w:rsid w:val="008745A8"/>
    <w:rsid w:val="00874DAD"/>
    <w:rsid w:val="00882A0A"/>
    <w:rsid w:val="0088592A"/>
    <w:rsid w:val="008859F8"/>
    <w:rsid w:val="008873E5"/>
    <w:rsid w:val="00890925"/>
    <w:rsid w:val="0089164D"/>
    <w:rsid w:val="00892B9D"/>
    <w:rsid w:val="00894BA6"/>
    <w:rsid w:val="00895346"/>
    <w:rsid w:val="00895558"/>
    <w:rsid w:val="008A0632"/>
    <w:rsid w:val="008A270E"/>
    <w:rsid w:val="008B365A"/>
    <w:rsid w:val="008B48BA"/>
    <w:rsid w:val="008B5F70"/>
    <w:rsid w:val="008B71BE"/>
    <w:rsid w:val="008B797C"/>
    <w:rsid w:val="008C0B8B"/>
    <w:rsid w:val="008C273E"/>
    <w:rsid w:val="008D44C3"/>
    <w:rsid w:val="008D63D2"/>
    <w:rsid w:val="008E0E4F"/>
    <w:rsid w:val="008E1B7B"/>
    <w:rsid w:val="008E2B14"/>
    <w:rsid w:val="008E36D6"/>
    <w:rsid w:val="008E7351"/>
    <w:rsid w:val="008E78E2"/>
    <w:rsid w:val="008E7E8F"/>
    <w:rsid w:val="008F1B07"/>
    <w:rsid w:val="008F3152"/>
    <w:rsid w:val="008F4E73"/>
    <w:rsid w:val="008F5096"/>
    <w:rsid w:val="008F57D0"/>
    <w:rsid w:val="00900FB8"/>
    <w:rsid w:val="009021E5"/>
    <w:rsid w:val="00902DEA"/>
    <w:rsid w:val="00903E82"/>
    <w:rsid w:val="00904D7F"/>
    <w:rsid w:val="009052CC"/>
    <w:rsid w:val="00914232"/>
    <w:rsid w:val="009142FF"/>
    <w:rsid w:val="0091475A"/>
    <w:rsid w:val="00915F28"/>
    <w:rsid w:val="00923312"/>
    <w:rsid w:val="00924ECB"/>
    <w:rsid w:val="0093332B"/>
    <w:rsid w:val="00941290"/>
    <w:rsid w:val="009447FB"/>
    <w:rsid w:val="009477D2"/>
    <w:rsid w:val="00957D80"/>
    <w:rsid w:val="0096410C"/>
    <w:rsid w:val="009743A4"/>
    <w:rsid w:val="00975AD3"/>
    <w:rsid w:val="00976EFD"/>
    <w:rsid w:val="00977058"/>
    <w:rsid w:val="009779F6"/>
    <w:rsid w:val="00981E2B"/>
    <w:rsid w:val="00984275"/>
    <w:rsid w:val="00993EF3"/>
    <w:rsid w:val="00995C02"/>
    <w:rsid w:val="00997800"/>
    <w:rsid w:val="009A07F8"/>
    <w:rsid w:val="009A24B0"/>
    <w:rsid w:val="009A477A"/>
    <w:rsid w:val="009A73C3"/>
    <w:rsid w:val="009B11E1"/>
    <w:rsid w:val="009B15D8"/>
    <w:rsid w:val="009B4743"/>
    <w:rsid w:val="009B4A0B"/>
    <w:rsid w:val="009B4E23"/>
    <w:rsid w:val="009B5BEC"/>
    <w:rsid w:val="009B6ADD"/>
    <w:rsid w:val="009C0A03"/>
    <w:rsid w:val="009C0B86"/>
    <w:rsid w:val="009C100F"/>
    <w:rsid w:val="009C1E09"/>
    <w:rsid w:val="009C2299"/>
    <w:rsid w:val="009C326F"/>
    <w:rsid w:val="009D1908"/>
    <w:rsid w:val="009D36DC"/>
    <w:rsid w:val="009D4C04"/>
    <w:rsid w:val="009D75B6"/>
    <w:rsid w:val="009E0691"/>
    <w:rsid w:val="009E16D3"/>
    <w:rsid w:val="009E1CD5"/>
    <w:rsid w:val="009E39DE"/>
    <w:rsid w:val="009E4AC5"/>
    <w:rsid w:val="009E4D66"/>
    <w:rsid w:val="009E529B"/>
    <w:rsid w:val="009E6A23"/>
    <w:rsid w:val="009E72CA"/>
    <w:rsid w:val="009E7588"/>
    <w:rsid w:val="009E77E7"/>
    <w:rsid w:val="009F17D7"/>
    <w:rsid w:val="009F3C0E"/>
    <w:rsid w:val="00A0275D"/>
    <w:rsid w:val="00A02D78"/>
    <w:rsid w:val="00A02F51"/>
    <w:rsid w:val="00A034DB"/>
    <w:rsid w:val="00A03D2B"/>
    <w:rsid w:val="00A054B9"/>
    <w:rsid w:val="00A10B7E"/>
    <w:rsid w:val="00A12902"/>
    <w:rsid w:val="00A14267"/>
    <w:rsid w:val="00A1527C"/>
    <w:rsid w:val="00A159C3"/>
    <w:rsid w:val="00A17FFC"/>
    <w:rsid w:val="00A33083"/>
    <w:rsid w:val="00A34C05"/>
    <w:rsid w:val="00A357B4"/>
    <w:rsid w:val="00A364D3"/>
    <w:rsid w:val="00A418EA"/>
    <w:rsid w:val="00A4587F"/>
    <w:rsid w:val="00A4714C"/>
    <w:rsid w:val="00A51935"/>
    <w:rsid w:val="00A54B49"/>
    <w:rsid w:val="00A565A2"/>
    <w:rsid w:val="00A624A1"/>
    <w:rsid w:val="00A63BE2"/>
    <w:rsid w:val="00A6458F"/>
    <w:rsid w:val="00A66938"/>
    <w:rsid w:val="00A7060C"/>
    <w:rsid w:val="00A72487"/>
    <w:rsid w:val="00A72E3A"/>
    <w:rsid w:val="00A76DF6"/>
    <w:rsid w:val="00A778EE"/>
    <w:rsid w:val="00A77AD5"/>
    <w:rsid w:val="00A81509"/>
    <w:rsid w:val="00A817D1"/>
    <w:rsid w:val="00A81BFD"/>
    <w:rsid w:val="00A8284C"/>
    <w:rsid w:val="00A83325"/>
    <w:rsid w:val="00A83368"/>
    <w:rsid w:val="00A835D6"/>
    <w:rsid w:val="00A83FE0"/>
    <w:rsid w:val="00A84B1B"/>
    <w:rsid w:val="00A869AA"/>
    <w:rsid w:val="00A8741A"/>
    <w:rsid w:val="00A90290"/>
    <w:rsid w:val="00A924FD"/>
    <w:rsid w:val="00A92AA5"/>
    <w:rsid w:val="00A946F1"/>
    <w:rsid w:val="00A97867"/>
    <w:rsid w:val="00AA06D7"/>
    <w:rsid w:val="00AA1808"/>
    <w:rsid w:val="00AA206E"/>
    <w:rsid w:val="00AA4D90"/>
    <w:rsid w:val="00AA53A7"/>
    <w:rsid w:val="00AA59C4"/>
    <w:rsid w:val="00AA757D"/>
    <w:rsid w:val="00AB0C1A"/>
    <w:rsid w:val="00AB1B68"/>
    <w:rsid w:val="00AB4027"/>
    <w:rsid w:val="00AB4976"/>
    <w:rsid w:val="00AB6F5A"/>
    <w:rsid w:val="00AC2144"/>
    <w:rsid w:val="00AC219F"/>
    <w:rsid w:val="00AC3078"/>
    <w:rsid w:val="00AC3866"/>
    <w:rsid w:val="00AC4017"/>
    <w:rsid w:val="00AC4B03"/>
    <w:rsid w:val="00AC632C"/>
    <w:rsid w:val="00AC65BA"/>
    <w:rsid w:val="00AC6735"/>
    <w:rsid w:val="00AC7C10"/>
    <w:rsid w:val="00AD1778"/>
    <w:rsid w:val="00AD2314"/>
    <w:rsid w:val="00AD3FB8"/>
    <w:rsid w:val="00AD40EF"/>
    <w:rsid w:val="00AD44CE"/>
    <w:rsid w:val="00AD773F"/>
    <w:rsid w:val="00AE1DCC"/>
    <w:rsid w:val="00AF08FF"/>
    <w:rsid w:val="00AF227C"/>
    <w:rsid w:val="00AF2B79"/>
    <w:rsid w:val="00AF5FA9"/>
    <w:rsid w:val="00AF6812"/>
    <w:rsid w:val="00AF7F25"/>
    <w:rsid w:val="00B00149"/>
    <w:rsid w:val="00B03001"/>
    <w:rsid w:val="00B03C84"/>
    <w:rsid w:val="00B05103"/>
    <w:rsid w:val="00B05858"/>
    <w:rsid w:val="00B0604D"/>
    <w:rsid w:val="00B076FC"/>
    <w:rsid w:val="00B1326C"/>
    <w:rsid w:val="00B14533"/>
    <w:rsid w:val="00B17084"/>
    <w:rsid w:val="00B21A42"/>
    <w:rsid w:val="00B2240C"/>
    <w:rsid w:val="00B259F8"/>
    <w:rsid w:val="00B262B7"/>
    <w:rsid w:val="00B33454"/>
    <w:rsid w:val="00B343F9"/>
    <w:rsid w:val="00B34755"/>
    <w:rsid w:val="00B3652C"/>
    <w:rsid w:val="00B37A4C"/>
    <w:rsid w:val="00B37C9B"/>
    <w:rsid w:val="00B40E78"/>
    <w:rsid w:val="00B41234"/>
    <w:rsid w:val="00B43B85"/>
    <w:rsid w:val="00B447F9"/>
    <w:rsid w:val="00B51F6B"/>
    <w:rsid w:val="00B52DDE"/>
    <w:rsid w:val="00B5511A"/>
    <w:rsid w:val="00B571BD"/>
    <w:rsid w:val="00B5743E"/>
    <w:rsid w:val="00B64D60"/>
    <w:rsid w:val="00B66A76"/>
    <w:rsid w:val="00B66D56"/>
    <w:rsid w:val="00B66EEE"/>
    <w:rsid w:val="00B675A0"/>
    <w:rsid w:val="00B67B24"/>
    <w:rsid w:val="00B7123C"/>
    <w:rsid w:val="00B723AC"/>
    <w:rsid w:val="00B72FD5"/>
    <w:rsid w:val="00B7428A"/>
    <w:rsid w:val="00B74B00"/>
    <w:rsid w:val="00B770B5"/>
    <w:rsid w:val="00B82E4F"/>
    <w:rsid w:val="00B84348"/>
    <w:rsid w:val="00B84411"/>
    <w:rsid w:val="00B87596"/>
    <w:rsid w:val="00B912D7"/>
    <w:rsid w:val="00B926B8"/>
    <w:rsid w:val="00B9304C"/>
    <w:rsid w:val="00BA1AFA"/>
    <w:rsid w:val="00BA42BE"/>
    <w:rsid w:val="00BA5B54"/>
    <w:rsid w:val="00BA6294"/>
    <w:rsid w:val="00BB3878"/>
    <w:rsid w:val="00BB43A7"/>
    <w:rsid w:val="00BB4541"/>
    <w:rsid w:val="00BB694B"/>
    <w:rsid w:val="00BB72A7"/>
    <w:rsid w:val="00BB7366"/>
    <w:rsid w:val="00BC001D"/>
    <w:rsid w:val="00BC1567"/>
    <w:rsid w:val="00BC15F7"/>
    <w:rsid w:val="00BC3422"/>
    <w:rsid w:val="00BC38BE"/>
    <w:rsid w:val="00BC4A5E"/>
    <w:rsid w:val="00BC7F1C"/>
    <w:rsid w:val="00BD0AF9"/>
    <w:rsid w:val="00BD26C6"/>
    <w:rsid w:val="00BD52C6"/>
    <w:rsid w:val="00BD56C1"/>
    <w:rsid w:val="00BD60B1"/>
    <w:rsid w:val="00BD619C"/>
    <w:rsid w:val="00BD66D3"/>
    <w:rsid w:val="00BD785E"/>
    <w:rsid w:val="00BE0E33"/>
    <w:rsid w:val="00BE1A32"/>
    <w:rsid w:val="00BE2DBF"/>
    <w:rsid w:val="00BE3E8E"/>
    <w:rsid w:val="00BE5305"/>
    <w:rsid w:val="00BE6C00"/>
    <w:rsid w:val="00BF2603"/>
    <w:rsid w:val="00BF4F1A"/>
    <w:rsid w:val="00BF7D8F"/>
    <w:rsid w:val="00C032FD"/>
    <w:rsid w:val="00C0601C"/>
    <w:rsid w:val="00C07852"/>
    <w:rsid w:val="00C108DF"/>
    <w:rsid w:val="00C131D8"/>
    <w:rsid w:val="00C15301"/>
    <w:rsid w:val="00C157A4"/>
    <w:rsid w:val="00C20FAE"/>
    <w:rsid w:val="00C2198A"/>
    <w:rsid w:val="00C21DFD"/>
    <w:rsid w:val="00C2317F"/>
    <w:rsid w:val="00C26CCB"/>
    <w:rsid w:val="00C309F8"/>
    <w:rsid w:val="00C336B6"/>
    <w:rsid w:val="00C341E6"/>
    <w:rsid w:val="00C36AA8"/>
    <w:rsid w:val="00C42EC4"/>
    <w:rsid w:val="00C4616D"/>
    <w:rsid w:val="00C46749"/>
    <w:rsid w:val="00C46921"/>
    <w:rsid w:val="00C507A3"/>
    <w:rsid w:val="00C51113"/>
    <w:rsid w:val="00C54F74"/>
    <w:rsid w:val="00C56A6E"/>
    <w:rsid w:val="00C56F95"/>
    <w:rsid w:val="00C5781E"/>
    <w:rsid w:val="00C60D13"/>
    <w:rsid w:val="00C63452"/>
    <w:rsid w:val="00C6528D"/>
    <w:rsid w:val="00C66557"/>
    <w:rsid w:val="00C676F2"/>
    <w:rsid w:val="00C7069F"/>
    <w:rsid w:val="00C70CEB"/>
    <w:rsid w:val="00C73D95"/>
    <w:rsid w:val="00C75FA9"/>
    <w:rsid w:val="00C76847"/>
    <w:rsid w:val="00C81826"/>
    <w:rsid w:val="00C83C8B"/>
    <w:rsid w:val="00C87951"/>
    <w:rsid w:val="00C87C60"/>
    <w:rsid w:val="00C95A27"/>
    <w:rsid w:val="00C965F8"/>
    <w:rsid w:val="00C97EDF"/>
    <w:rsid w:val="00CA14F3"/>
    <w:rsid w:val="00CA1C75"/>
    <w:rsid w:val="00CA3DC8"/>
    <w:rsid w:val="00CA42E7"/>
    <w:rsid w:val="00CA531E"/>
    <w:rsid w:val="00CA781C"/>
    <w:rsid w:val="00CB092A"/>
    <w:rsid w:val="00CB469A"/>
    <w:rsid w:val="00CB4DD5"/>
    <w:rsid w:val="00CB795C"/>
    <w:rsid w:val="00CC04CC"/>
    <w:rsid w:val="00CC14D7"/>
    <w:rsid w:val="00CC41F4"/>
    <w:rsid w:val="00CC64C1"/>
    <w:rsid w:val="00CD1E8D"/>
    <w:rsid w:val="00CD3103"/>
    <w:rsid w:val="00CD4C45"/>
    <w:rsid w:val="00CE0851"/>
    <w:rsid w:val="00CE2027"/>
    <w:rsid w:val="00CE6D25"/>
    <w:rsid w:val="00CE725F"/>
    <w:rsid w:val="00CF0912"/>
    <w:rsid w:val="00CF38AD"/>
    <w:rsid w:val="00CF4DE8"/>
    <w:rsid w:val="00CF64EC"/>
    <w:rsid w:val="00CF7511"/>
    <w:rsid w:val="00CF7814"/>
    <w:rsid w:val="00D0110F"/>
    <w:rsid w:val="00D01E7F"/>
    <w:rsid w:val="00D133BF"/>
    <w:rsid w:val="00D13AC9"/>
    <w:rsid w:val="00D14A42"/>
    <w:rsid w:val="00D16B22"/>
    <w:rsid w:val="00D17B70"/>
    <w:rsid w:val="00D17BDF"/>
    <w:rsid w:val="00D17C07"/>
    <w:rsid w:val="00D17DA7"/>
    <w:rsid w:val="00D21770"/>
    <w:rsid w:val="00D250C9"/>
    <w:rsid w:val="00D25CF1"/>
    <w:rsid w:val="00D27AFA"/>
    <w:rsid w:val="00D27CC8"/>
    <w:rsid w:val="00D30AC1"/>
    <w:rsid w:val="00D34E18"/>
    <w:rsid w:val="00D37742"/>
    <w:rsid w:val="00D37C39"/>
    <w:rsid w:val="00D41BFD"/>
    <w:rsid w:val="00D427EB"/>
    <w:rsid w:val="00D436E0"/>
    <w:rsid w:val="00D43E0C"/>
    <w:rsid w:val="00D44E3C"/>
    <w:rsid w:val="00D462CD"/>
    <w:rsid w:val="00D56419"/>
    <w:rsid w:val="00D57C92"/>
    <w:rsid w:val="00D607DF"/>
    <w:rsid w:val="00D64EFA"/>
    <w:rsid w:val="00D66599"/>
    <w:rsid w:val="00D72CE2"/>
    <w:rsid w:val="00D73469"/>
    <w:rsid w:val="00D80774"/>
    <w:rsid w:val="00D820A2"/>
    <w:rsid w:val="00D82876"/>
    <w:rsid w:val="00D83150"/>
    <w:rsid w:val="00D8704E"/>
    <w:rsid w:val="00D87308"/>
    <w:rsid w:val="00D87567"/>
    <w:rsid w:val="00D876D4"/>
    <w:rsid w:val="00D90BA9"/>
    <w:rsid w:val="00D913AF"/>
    <w:rsid w:val="00D94754"/>
    <w:rsid w:val="00D96C7F"/>
    <w:rsid w:val="00D97353"/>
    <w:rsid w:val="00DA0851"/>
    <w:rsid w:val="00DA31D3"/>
    <w:rsid w:val="00DA4B97"/>
    <w:rsid w:val="00DA5DAC"/>
    <w:rsid w:val="00DA632A"/>
    <w:rsid w:val="00DA7508"/>
    <w:rsid w:val="00DB11C7"/>
    <w:rsid w:val="00DB29FA"/>
    <w:rsid w:val="00DB32E1"/>
    <w:rsid w:val="00DB3490"/>
    <w:rsid w:val="00DB3573"/>
    <w:rsid w:val="00DB566A"/>
    <w:rsid w:val="00DB5982"/>
    <w:rsid w:val="00DC08BC"/>
    <w:rsid w:val="00DC2F41"/>
    <w:rsid w:val="00DC63AC"/>
    <w:rsid w:val="00DC7C83"/>
    <w:rsid w:val="00DD098A"/>
    <w:rsid w:val="00DD1E7D"/>
    <w:rsid w:val="00DD46B4"/>
    <w:rsid w:val="00DD6A9C"/>
    <w:rsid w:val="00DE09D3"/>
    <w:rsid w:val="00DE185E"/>
    <w:rsid w:val="00DE237C"/>
    <w:rsid w:val="00DE4241"/>
    <w:rsid w:val="00DE66FE"/>
    <w:rsid w:val="00DE6E4C"/>
    <w:rsid w:val="00DE754C"/>
    <w:rsid w:val="00DE79AE"/>
    <w:rsid w:val="00DE7E81"/>
    <w:rsid w:val="00DF3D2C"/>
    <w:rsid w:val="00DF4BCC"/>
    <w:rsid w:val="00DF5FF5"/>
    <w:rsid w:val="00E06EBF"/>
    <w:rsid w:val="00E13531"/>
    <w:rsid w:val="00E13869"/>
    <w:rsid w:val="00E14CB3"/>
    <w:rsid w:val="00E16B13"/>
    <w:rsid w:val="00E236D8"/>
    <w:rsid w:val="00E26517"/>
    <w:rsid w:val="00E3132F"/>
    <w:rsid w:val="00E329F0"/>
    <w:rsid w:val="00E33517"/>
    <w:rsid w:val="00E37FEC"/>
    <w:rsid w:val="00E4011A"/>
    <w:rsid w:val="00E4111C"/>
    <w:rsid w:val="00E438AD"/>
    <w:rsid w:val="00E4568B"/>
    <w:rsid w:val="00E4695F"/>
    <w:rsid w:val="00E4757E"/>
    <w:rsid w:val="00E5200F"/>
    <w:rsid w:val="00E52274"/>
    <w:rsid w:val="00E529C3"/>
    <w:rsid w:val="00E53388"/>
    <w:rsid w:val="00E53B31"/>
    <w:rsid w:val="00E55164"/>
    <w:rsid w:val="00E561E2"/>
    <w:rsid w:val="00E57D2E"/>
    <w:rsid w:val="00E612DF"/>
    <w:rsid w:val="00E6145B"/>
    <w:rsid w:val="00E642FC"/>
    <w:rsid w:val="00E65B24"/>
    <w:rsid w:val="00E6651D"/>
    <w:rsid w:val="00E67063"/>
    <w:rsid w:val="00E67369"/>
    <w:rsid w:val="00E71C05"/>
    <w:rsid w:val="00E72857"/>
    <w:rsid w:val="00E74E65"/>
    <w:rsid w:val="00E77675"/>
    <w:rsid w:val="00E80536"/>
    <w:rsid w:val="00E82677"/>
    <w:rsid w:val="00E837EB"/>
    <w:rsid w:val="00E86A2A"/>
    <w:rsid w:val="00E90A52"/>
    <w:rsid w:val="00E91F8B"/>
    <w:rsid w:val="00E951EB"/>
    <w:rsid w:val="00EA2413"/>
    <w:rsid w:val="00EA24F0"/>
    <w:rsid w:val="00EA399C"/>
    <w:rsid w:val="00EA6A08"/>
    <w:rsid w:val="00EA7F86"/>
    <w:rsid w:val="00EB1262"/>
    <w:rsid w:val="00EB1E11"/>
    <w:rsid w:val="00EB4359"/>
    <w:rsid w:val="00EB659E"/>
    <w:rsid w:val="00EB76C7"/>
    <w:rsid w:val="00EB7951"/>
    <w:rsid w:val="00EC13AF"/>
    <w:rsid w:val="00EC38C0"/>
    <w:rsid w:val="00EC402B"/>
    <w:rsid w:val="00EC405E"/>
    <w:rsid w:val="00EC50D8"/>
    <w:rsid w:val="00EC79CF"/>
    <w:rsid w:val="00EC7F3B"/>
    <w:rsid w:val="00ED20F5"/>
    <w:rsid w:val="00ED25A9"/>
    <w:rsid w:val="00ED5085"/>
    <w:rsid w:val="00EE0312"/>
    <w:rsid w:val="00EE12A1"/>
    <w:rsid w:val="00EE142A"/>
    <w:rsid w:val="00EE2507"/>
    <w:rsid w:val="00EE2B16"/>
    <w:rsid w:val="00EE35A8"/>
    <w:rsid w:val="00EE37A4"/>
    <w:rsid w:val="00EE3E6B"/>
    <w:rsid w:val="00EE7DD0"/>
    <w:rsid w:val="00EF0053"/>
    <w:rsid w:val="00EF0168"/>
    <w:rsid w:val="00EF0425"/>
    <w:rsid w:val="00EF173F"/>
    <w:rsid w:val="00EF2303"/>
    <w:rsid w:val="00EF485D"/>
    <w:rsid w:val="00EF76BE"/>
    <w:rsid w:val="00F0023F"/>
    <w:rsid w:val="00F00A98"/>
    <w:rsid w:val="00F00D54"/>
    <w:rsid w:val="00F00E4A"/>
    <w:rsid w:val="00F02876"/>
    <w:rsid w:val="00F06096"/>
    <w:rsid w:val="00F10170"/>
    <w:rsid w:val="00F10438"/>
    <w:rsid w:val="00F11F9D"/>
    <w:rsid w:val="00F15029"/>
    <w:rsid w:val="00F17210"/>
    <w:rsid w:val="00F17B3A"/>
    <w:rsid w:val="00F2082A"/>
    <w:rsid w:val="00F21C75"/>
    <w:rsid w:val="00F27F9E"/>
    <w:rsid w:val="00F3216A"/>
    <w:rsid w:val="00F34F0A"/>
    <w:rsid w:val="00F354E2"/>
    <w:rsid w:val="00F3611B"/>
    <w:rsid w:val="00F364AE"/>
    <w:rsid w:val="00F36515"/>
    <w:rsid w:val="00F37C9D"/>
    <w:rsid w:val="00F4018E"/>
    <w:rsid w:val="00F4393E"/>
    <w:rsid w:val="00F457C0"/>
    <w:rsid w:val="00F45A8F"/>
    <w:rsid w:val="00F46BC6"/>
    <w:rsid w:val="00F5282C"/>
    <w:rsid w:val="00F53301"/>
    <w:rsid w:val="00F53342"/>
    <w:rsid w:val="00F53AB9"/>
    <w:rsid w:val="00F551D5"/>
    <w:rsid w:val="00F5533A"/>
    <w:rsid w:val="00F60301"/>
    <w:rsid w:val="00F6059F"/>
    <w:rsid w:val="00F605E3"/>
    <w:rsid w:val="00F65F23"/>
    <w:rsid w:val="00F704C9"/>
    <w:rsid w:val="00F70DF5"/>
    <w:rsid w:val="00F728CB"/>
    <w:rsid w:val="00F72AC0"/>
    <w:rsid w:val="00F73E19"/>
    <w:rsid w:val="00F77338"/>
    <w:rsid w:val="00F8102C"/>
    <w:rsid w:val="00F81224"/>
    <w:rsid w:val="00F82D6C"/>
    <w:rsid w:val="00F83BD3"/>
    <w:rsid w:val="00F85487"/>
    <w:rsid w:val="00F86E89"/>
    <w:rsid w:val="00F87249"/>
    <w:rsid w:val="00F92D77"/>
    <w:rsid w:val="00F9301E"/>
    <w:rsid w:val="00F966F9"/>
    <w:rsid w:val="00F96FF5"/>
    <w:rsid w:val="00F97015"/>
    <w:rsid w:val="00F979C0"/>
    <w:rsid w:val="00F97BFE"/>
    <w:rsid w:val="00FA0ED5"/>
    <w:rsid w:val="00FA1450"/>
    <w:rsid w:val="00FA266E"/>
    <w:rsid w:val="00FA572D"/>
    <w:rsid w:val="00FA63E1"/>
    <w:rsid w:val="00FA72CE"/>
    <w:rsid w:val="00FB0219"/>
    <w:rsid w:val="00FB2E83"/>
    <w:rsid w:val="00FB60A9"/>
    <w:rsid w:val="00FB6E07"/>
    <w:rsid w:val="00FC45DE"/>
    <w:rsid w:val="00FC6385"/>
    <w:rsid w:val="00FD0BA4"/>
    <w:rsid w:val="00FD368A"/>
    <w:rsid w:val="00FD50F2"/>
    <w:rsid w:val="00FD58C1"/>
    <w:rsid w:val="00FD6A21"/>
    <w:rsid w:val="00FD7191"/>
    <w:rsid w:val="00FD7A1E"/>
    <w:rsid w:val="00FE013B"/>
    <w:rsid w:val="00FE09EC"/>
    <w:rsid w:val="00FE12C5"/>
    <w:rsid w:val="00FE417D"/>
    <w:rsid w:val="00FE4E17"/>
    <w:rsid w:val="00FE592C"/>
    <w:rsid w:val="00FE6B49"/>
    <w:rsid w:val="00FE7939"/>
    <w:rsid w:val="00FF1001"/>
    <w:rsid w:val="00FF1B75"/>
    <w:rsid w:val="00FF2065"/>
    <w:rsid w:val="00FF2FC8"/>
    <w:rsid w:val="00FF7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77A8A"/>
  <w15:chartTrackingRefBased/>
  <w15:docId w15:val="{70ECD610-5634-49E0-A02B-CD936F07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E8E"/>
    <w:pPr>
      <w:ind w:left="720"/>
      <w:contextualSpacing/>
    </w:pPr>
  </w:style>
  <w:style w:type="table" w:styleId="TableGrid">
    <w:name w:val="Table Grid"/>
    <w:basedOn w:val="TableNormal"/>
    <w:uiPriority w:val="39"/>
    <w:rsid w:val="00497E4D"/>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D619C"/>
    <w:rPr>
      <w:color w:val="0563C1" w:themeColor="hyperlink"/>
      <w:u w:val="single"/>
    </w:rPr>
  </w:style>
  <w:style w:type="character" w:styleId="UnresolvedMention">
    <w:name w:val="Unresolved Mention"/>
    <w:basedOn w:val="DefaultParagraphFont"/>
    <w:uiPriority w:val="99"/>
    <w:semiHidden/>
    <w:unhideWhenUsed/>
    <w:rsid w:val="00BD619C"/>
    <w:rPr>
      <w:color w:val="605E5C"/>
      <w:shd w:val="clear" w:color="auto" w:fill="E1DFDD"/>
    </w:rPr>
  </w:style>
  <w:style w:type="paragraph" w:styleId="Caption">
    <w:name w:val="caption"/>
    <w:basedOn w:val="Normal"/>
    <w:next w:val="Normal"/>
    <w:uiPriority w:val="35"/>
    <w:unhideWhenUsed/>
    <w:qFormat/>
    <w:rsid w:val="00585B7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770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0B5"/>
    <w:rPr>
      <w:lang w:val="en-CA"/>
    </w:rPr>
  </w:style>
  <w:style w:type="paragraph" w:styleId="Footer">
    <w:name w:val="footer"/>
    <w:basedOn w:val="Normal"/>
    <w:link w:val="FooterChar"/>
    <w:uiPriority w:val="99"/>
    <w:unhideWhenUsed/>
    <w:rsid w:val="00B77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0B5"/>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18534">
      <w:bodyDiv w:val="1"/>
      <w:marLeft w:val="0"/>
      <w:marRight w:val="0"/>
      <w:marTop w:val="0"/>
      <w:marBottom w:val="0"/>
      <w:divBdr>
        <w:top w:val="none" w:sz="0" w:space="0" w:color="auto"/>
        <w:left w:val="none" w:sz="0" w:space="0" w:color="auto"/>
        <w:bottom w:val="none" w:sz="0" w:space="0" w:color="auto"/>
        <w:right w:val="none" w:sz="0" w:space="0" w:color="auto"/>
      </w:divBdr>
    </w:div>
    <w:div w:id="50082049">
      <w:bodyDiv w:val="1"/>
      <w:marLeft w:val="0"/>
      <w:marRight w:val="0"/>
      <w:marTop w:val="0"/>
      <w:marBottom w:val="0"/>
      <w:divBdr>
        <w:top w:val="none" w:sz="0" w:space="0" w:color="auto"/>
        <w:left w:val="none" w:sz="0" w:space="0" w:color="auto"/>
        <w:bottom w:val="none" w:sz="0" w:space="0" w:color="auto"/>
        <w:right w:val="none" w:sz="0" w:space="0" w:color="auto"/>
      </w:divBdr>
    </w:div>
    <w:div w:id="55588971">
      <w:bodyDiv w:val="1"/>
      <w:marLeft w:val="0"/>
      <w:marRight w:val="0"/>
      <w:marTop w:val="0"/>
      <w:marBottom w:val="0"/>
      <w:divBdr>
        <w:top w:val="none" w:sz="0" w:space="0" w:color="auto"/>
        <w:left w:val="none" w:sz="0" w:space="0" w:color="auto"/>
        <w:bottom w:val="none" w:sz="0" w:space="0" w:color="auto"/>
        <w:right w:val="none" w:sz="0" w:space="0" w:color="auto"/>
      </w:divBdr>
    </w:div>
    <w:div w:id="118036324">
      <w:bodyDiv w:val="1"/>
      <w:marLeft w:val="0"/>
      <w:marRight w:val="0"/>
      <w:marTop w:val="0"/>
      <w:marBottom w:val="0"/>
      <w:divBdr>
        <w:top w:val="none" w:sz="0" w:space="0" w:color="auto"/>
        <w:left w:val="none" w:sz="0" w:space="0" w:color="auto"/>
        <w:bottom w:val="none" w:sz="0" w:space="0" w:color="auto"/>
        <w:right w:val="none" w:sz="0" w:space="0" w:color="auto"/>
      </w:divBdr>
    </w:div>
    <w:div w:id="119887141">
      <w:bodyDiv w:val="1"/>
      <w:marLeft w:val="0"/>
      <w:marRight w:val="0"/>
      <w:marTop w:val="0"/>
      <w:marBottom w:val="0"/>
      <w:divBdr>
        <w:top w:val="none" w:sz="0" w:space="0" w:color="auto"/>
        <w:left w:val="none" w:sz="0" w:space="0" w:color="auto"/>
        <w:bottom w:val="none" w:sz="0" w:space="0" w:color="auto"/>
        <w:right w:val="none" w:sz="0" w:space="0" w:color="auto"/>
      </w:divBdr>
    </w:div>
    <w:div w:id="179391997">
      <w:bodyDiv w:val="1"/>
      <w:marLeft w:val="0"/>
      <w:marRight w:val="0"/>
      <w:marTop w:val="0"/>
      <w:marBottom w:val="0"/>
      <w:divBdr>
        <w:top w:val="none" w:sz="0" w:space="0" w:color="auto"/>
        <w:left w:val="none" w:sz="0" w:space="0" w:color="auto"/>
        <w:bottom w:val="none" w:sz="0" w:space="0" w:color="auto"/>
        <w:right w:val="none" w:sz="0" w:space="0" w:color="auto"/>
      </w:divBdr>
      <w:divsChild>
        <w:div w:id="257375112">
          <w:marLeft w:val="0"/>
          <w:marRight w:val="0"/>
          <w:marTop w:val="0"/>
          <w:marBottom w:val="0"/>
          <w:divBdr>
            <w:top w:val="none" w:sz="0" w:space="0" w:color="auto"/>
            <w:left w:val="none" w:sz="0" w:space="0" w:color="auto"/>
            <w:bottom w:val="none" w:sz="0" w:space="0" w:color="auto"/>
            <w:right w:val="none" w:sz="0" w:space="0" w:color="auto"/>
          </w:divBdr>
        </w:div>
        <w:div w:id="1630238248">
          <w:marLeft w:val="0"/>
          <w:marRight w:val="0"/>
          <w:marTop w:val="0"/>
          <w:marBottom w:val="0"/>
          <w:divBdr>
            <w:top w:val="none" w:sz="0" w:space="0" w:color="auto"/>
            <w:left w:val="none" w:sz="0" w:space="0" w:color="auto"/>
            <w:bottom w:val="none" w:sz="0" w:space="0" w:color="auto"/>
            <w:right w:val="none" w:sz="0" w:space="0" w:color="auto"/>
          </w:divBdr>
        </w:div>
        <w:div w:id="266230962">
          <w:marLeft w:val="0"/>
          <w:marRight w:val="0"/>
          <w:marTop w:val="0"/>
          <w:marBottom w:val="0"/>
          <w:divBdr>
            <w:top w:val="none" w:sz="0" w:space="0" w:color="auto"/>
            <w:left w:val="none" w:sz="0" w:space="0" w:color="auto"/>
            <w:bottom w:val="none" w:sz="0" w:space="0" w:color="auto"/>
            <w:right w:val="none" w:sz="0" w:space="0" w:color="auto"/>
          </w:divBdr>
        </w:div>
        <w:div w:id="964501462">
          <w:marLeft w:val="0"/>
          <w:marRight w:val="0"/>
          <w:marTop w:val="0"/>
          <w:marBottom w:val="0"/>
          <w:divBdr>
            <w:top w:val="none" w:sz="0" w:space="0" w:color="auto"/>
            <w:left w:val="none" w:sz="0" w:space="0" w:color="auto"/>
            <w:bottom w:val="none" w:sz="0" w:space="0" w:color="auto"/>
            <w:right w:val="none" w:sz="0" w:space="0" w:color="auto"/>
          </w:divBdr>
        </w:div>
        <w:div w:id="1425146075">
          <w:marLeft w:val="0"/>
          <w:marRight w:val="0"/>
          <w:marTop w:val="0"/>
          <w:marBottom w:val="0"/>
          <w:divBdr>
            <w:top w:val="none" w:sz="0" w:space="0" w:color="auto"/>
            <w:left w:val="none" w:sz="0" w:space="0" w:color="auto"/>
            <w:bottom w:val="none" w:sz="0" w:space="0" w:color="auto"/>
            <w:right w:val="none" w:sz="0" w:space="0" w:color="auto"/>
          </w:divBdr>
        </w:div>
        <w:div w:id="1125850465">
          <w:marLeft w:val="0"/>
          <w:marRight w:val="0"/>
          <w:marTop w:val="0"/>
          <w:marBottom w:val="0"/>
          <w:divBdr>
            <w:top w:val="none" w:sz="0" w:space="0" w:color="auto"/>
            <w:left w:val="none" w:sz="0" w:space="0" w:color="auto"/>
            <w:bottom w:val="none" w:sz="0" w:space="0" w:color="auto"/>
            <w:right w:val="none" w:sz="0" w:space="0" w:color="auto"/>
          </w:divBdr>
        </w:div>
        <w:div w:id="280233157">
          <w:marLeft w:val="0"/>
          <w:marRight w:val="0"/>
          <w:marTop w:val="0"/>
          <w:marBottom w:val="0"/>
          <w:divBdr>
            <w:top w:val="none" w:sz="0" w:space="0" w:color="auto"/>
            <w:left w:val="none" w:sz="0" w:space="0" w:color="auto"/>
            <w:bottom w:val="none" w:sz="0" w:space="0" w:color="auto"/>
            <w:right w:val="none" w:sz="0" w:space="0" w:color="auto"/>
          </w:divBdr>
        </w:div>
        <w:div w:id="99496152">
          <w:marLeft w:val="0"/>
          <w:marRight w:val="0"/>
          <w:marTop w:val="0"/>
          <w:marBottom w:val="0"/>
          <w:divBdr>
            <w:top w:val="none" w:sz="0" w:space="0" w:color="auto"/>
            <w:left w:val="none" w:sz="0" w:space="0" w:color="auto"/>
            <w:bottom w:val="none" w:sz="0" w:space="0" w:color="auto"/>
            <w:right w:val="none" w:sz="0" w:space="0" w:color="auto"/>
          </w:divBdr>
        </w:div>
        <w:div w:id="581794074">
          <w:marLeft w:val="0"/>
          <w:marRight w:val="0"/>
          <w:marTop w:val="0"/>
          <w:marBottom w:val="0"/>
          <w:divBdr>
            <w:top w:val="none" w:sz="0" w:space="0" w:color="auto"/>
            <w:left w:val="none" w:sz="0" w:space="0" w:color="auto"/>
            <w:bottom w:val="none" w:sz="0" w:space="0" w:color="auto"/>
            <w:right w:val="none" w:sz="0" w:space="0" w:color="auto"/>
          </w:divBdr>
        </w:div>
        <w:div w:id="2135173304">
          <w:marLeft w:val="0"/>
          <w:marRight w:val="0"/>
          <w:marTop w:val="0"/>
          <w:marBottom w:val="0"/>
          <w:divBdr>
            <w:top w:val="none" w:sz="0" w:space="0" w:color="auto"/>
            <w:left w:val="none" w:sz="0" w:space="0" w:color="auto"/>
            <w:bottom w:val="none" w:sz="0" w:space="0" w:color="auto"/>
            <w:right w:val="none" w:sz="0" w:space="0" w:color="auto"/>
          </w:divBdr>
        </w:div>
        <w:div w:id="689064795">
          <w:marLeft w:val="0"/>
          <w:marRight w:val="0"/>
          <w:marTop w:val="0"/>
          <w:marBottom w:val="0"/>
          <w:divBdr>
            <w:top w:val="none" w:sz="0" w:space="0" w:color="auto"/>
            <w:left w:val="none" w:sz="0" w:space="0" w:color="auto"/>
            <w:bottom w:val="none" w:sz="0" w:space="0" w:color="auto"/>
            <w:right w:val="none" w:sz="0" w:space="0" w:color="auto"/>
          </w:divBdr>
        </w:div>
        <w:div w:id="1417092320">
          <w:marLeft w:val="0"/>
          <w:marRight w:val="0"/>
          <w:marTop w:val="0"/>
          <w:marBottom w:val="0"/>
          <w:divBdr>
            <w:top w:val="none" w:sz="0" w:space="0" w:color="auto"/>
            <w:left w:val="none" w:sz="0" w:space="0" w:color="auto"/>
            <w:bottom w:val="none" w:sz="0" w:space="0" w:color="auto"/>
            <w:right w:val="none" w:sz="0" w:space="0" w:color="auto"/>
          </w:divBdr>
        </w:div>
        <w:div w:id="1289974696">
          <w:marLeft w:val="0"/>
          <w:marRight w:val="0"/>
          <w:marTop w:val="0"/>
          <w:marBottom w:val="0"/>
          <w:divBdr>
            <w:top w:val="none" w:sz="0" w:space="0" w:color="auto"/>
            <w:left w:val="none" w:sz="0" w:space="0" w:color="auto"/>
            <w:bottom w:val="none" w:sz="0" w:space="0" w:color="auto"/>
            <w:right w:val="none" w:sz="0" w:space="0" w:color="auto"/>
          </w:divBdr>
        </w:div>
        <w:div w:id="688800249">
          <w:marLeft w:val="0"/>
          <w:marRight w:val="0"/>
          <w:marTop w:val="0"/>
          <w:marBottom w:val="0"/>
          <w:divBdr>
            <w:top w:val="none" w:sz="0" w:space="0" w:color="auto"/>
            <w:left w:val="none" w:sz="0" w:space="0" w:color="auto"/>
            <w:bottom w:val="none" w:sz="0" w:space="0" w:color="auto"/>
            <w:right w:val="none" w:sz="0" w:space="0" w:color="auto"/>
          </w:divBdr>
        </w:div>
        <w:div w:id="535966998">
          <w:marLeft w:val="0"/>
          <w:marRight w:val="0"/>
          <w:marTop w:val="0"/>
          <w:marBottom w:val="0"/>
          <w:divBdr>
            <w:top w:val="none" w:sz="0" w:space="0" w:color="auto"/>
            <w:left w:val="none" w:sz="0" w:space="0" w:color="auto"/>
            <w:bottom w:val="none" w:sz="0" w:space="0" w:color="auto"/>
            <w:right w:val="none" w:sz="0" w:space="0" w:color="auto"/>
          </w:divBdr>
        </w:div>
        <w:div w:id="321391694">
          <w:marLeft w:val="0"/>
          <w:marRight w:val="0"/>
          <w:marTop w:val="0"/>
          <w:marBottom w:val="0"/>
          <w:divBdr>
            <w:top w:val="none" w:sz="0" w:space="0" w:color="auto"/>
            <w:left w:val="none" w:sz="0" w:space="0" w:color="auto"/>
            <w:bottom w:val="none" w:sz="0" w:space="0" w:color="auto"/>
            <w:right w:val="none" w:sz="0" w:space="0" w:color="auto"/>
          </w:divBdr>
        </w:div>
        <w:div w:id="86390880">
          <w:marLeft w:val="0"/>
          <w:marRight w:val="0"/>
          <w:marTop w:val="0"/>
          <w:marBottom w:val="0"/>
          <w:divBdr>
            <w:top w:val="none" w:sz="0" w:space="0" w:color="auto"/>
            <w:left w:val="none" w:sz="0" w:space="0" w:color="auto"/>
            <w:bottom w:val="none" w:sz="0" w:space="0" w:color="auto"/>
            <w:right w:val="none" w:sz="0" w:space="0" w:color="auto"/>
          </w:divBdr>
        </w:div>
        <w:div w:id="1525751031">
          <w:marLeft w:val="0"/>
          <w:marRight w:val="0"/>
          <w:marTop w:val="0"/>
          <w:marBottom w:val="0"/>
          <w:divBdr>
            <w:top w:val="none" w:sz="0" w:space="0" w:color="auto"/>
            <w:left w:val="none" w:sz="0" w:space="0" w:color="auto"/>
            <w:bottom w:val="none" w:sz="0" w:space="0" w:color="auto"/>
            <w:right w:val="none" w:sz="0" w:space="0" w:color="auto"/>
          </w:divBdr>
        </w:div>
        <w:div w:id="871110680">
          <w:marLeft w:val="0"/>
          <w:marRight w:val="0"/>
          <w:marTop w:val="0"/>
          <w:marBottom w:val="0"/>
          <w:divBdr>
            <w:top w:val="none" w:sz="0" w:space="0" w:color="auto"/>
            <w:left w:val="none" w:sz="0" w:space="0" w:color="auto"/>
            <w:bottom w:val="none" w:sz="0" w:space="0" w:color="auto"/>
            <w:right w:val="none" w:sz="0" w:space="0" w:color="auto"/>
          </w:divBdr>
        </w:div>
        <w:div w:id="1755777955">
          <w:marLeft w:val="0"/>
          <w:marRight w:val="0"/>
          <w:marTop w:val="0"/>
          <w:marBottom w:val="0"/>
          <w:divBdr>
            <w:top w:val="none" w:sz="0" w:space="0" w:color="auto"/>
            <w:left w:val="none" w:sz="0" w:space="0" w:color="auto"/>
            <w:bottom w:val="none" w:sz="0" w:space="0" w:color="auto"/>
            <w:right w:val="none" w:sz="0" w:space="0" w:color="auto"/>
          </w:divBdr>
        </w:div>
        <w:div w:id="1965573571">
          <w:marLeft w:val="0"/>
          <w:marRight w:val="0"/>
          <w:marTop w:val="0"/>
          <w:marBottom w:val="0"/>
          <w:divBdr>
            <w:top w:val="none" w:sz="0" w:space="0" w:color="auto"/>
            <w:left w:val="none" w:sz="0" w:space="0" w:color="auto"/>
            <w:bottom w:val="none" w:sz="0" w:space="0" w:color="auto"/>
            <w:right w:val="none" w:sz="0" w:space="0" w:color="auto"/>
          </w:divBdr>
        </w:div>
        <w:div w:id="1609776974">
          <w:marLeft w:val="0"/>
          <w:marRight w:val="0"/>
          <w:marTop w:val="0"/>
          <w:marBottom w:val="0"/>
          <w:divBdr>
            <w:top w:val="none" w:sz="0" w:space="0" w:color="auto"/>
            <w:left w:val="none" w:sz="0" w:space="0" w:color="auto"/>
            <w:bottom w:val="none" w:sz="0" w:space="0" w:color="auto"/>
            <w:right w:val="none" w:sz="0" w:space="0" w:color="auto"/>
          </w:divBdr>
        </w:div>
        <w:div w:id="632448907">
          <w:marLeft w:val="0"/>
          <w:marRight w:val="0"/>
          <w:marTop w:val="0"/>
          <w:marBottom w:val="0"/>
          <w:divBdr>
            <w:top w:val="none" w:sz="0" w:space="0" w:color="auto"/>
            <w:left w:val="none" w:sz="0" w:space="0" w:color="auto"/>
            <w:bottom w:val="none" w:sz="0" w:space="0" w:color="auto"/>
            <w:right w:val="none" w:sz="0" w:space="0" w:color="auto"/>
          </w:divBdr>
        </w:div>
        <w:div w:id="1779252724">
          <w:marLeft w:val="0"/>
          <w:marRight w:val="0"/>
          <w:marTop w:val="0"/>
          <w:marBottom w:val="0"/>
          <w:divBdr>
            <w:top w:val="none" w:sz="0" w:space="0" w:color="auto"/>
            <w:left w:val="none" w:sz="0" w:space="0" w:color="auto"/>
            <w:bottom w:val="none" w:sz="0" w:space="0" w:color="auto"/>
            <w:right w:val="none" w:sz="0" w:space="0" w:color="auto"/>
          </w:divBdr>
        </w:div>
        <w:div w:id="1603609428">
          <w:marLeft w:val="0"/>
          <w:marRight w:val="0"/>
          <w:marTop w:val="0"/>
          <w:marBottom w:val="0"/>
          <w:divBdr>
            <w:top w:val="none" w:sz="0" w:space="0" w:color="auto"/>
            <w:left w:val="none" w:sz="0" w:space="0" w:color="auto"/>
            <w:bottom w:val="none" w:sz="0" w:space="0" w:color="auto"/>
            <w:right w:val="none" w:sz="0" w:space="0" w:color="auto"/>
          </w:divBdr>
        </w:div>
        <w:div w:id="1321035587">
          <w:marLeft w:val="0"/>
          <w:marRight w:val="0"/>
          <w:marTop w:val="0"/>
          <w:marBottom w:val="0"/>
          <w:divBdr>
            <w:top w:val="none" w:sz="0" w:space="0" w:color="auto"/>
            <w:left w:val="none" w:sz="0" w:space="0" w:color="auto"/>
            <w:bottom w:val="none" w:sz="0" w:space="0" w:color="auto"/>
            <w:right w:val="none" w:sz="0" w:space="0" w:color="auto"/>
          </w:divBdr>
        </w:div>
        <w:div w:id="124858752">
          <w:marLeft w:val="0"/>
          <w:marRight w:val="0"/>
          <w:marTop w:val="0"/>
          <w:marBottom w:val="0"/>
          <w:divBdr>
            <w:top w:val="none" w:sz="0" w:space="0" w:color="auto"/>
            <w:left w:val="none" w:sz="0" w:space="0" w:color="auto"/>
            <w:bottom w:val="none" w:sz="0" w:space="0" w:color="auto"/>
            <w:right w:val="none" w:sz="0" w:space="0" w:color="auto"/>
          </w:divBdr>
        </w:div>
        <w:div w:id="336345445">
          <w:marLeft w:val="0"/>
          <w:marRight w:val="0"/>
          <w:marTop w:val="0"/>
          <w:marBottom w:val="0"/>
          <w:divBdr>
            <w:top w:val="none" w:sz="0" w:space="0" w:color="auto"/>
            <w:left w:val="none" w:sz="0" w:space="0" w:color="auto"/>
            <w:bottom w:val="none" w:sz="0" w:space="0" w:color="auto"/>
            <w:right w:val="none" w:sz="0" w:space="0" w:color="auto"/>
          </w:divBdr>
        </w:div>
        <w:div w:id="1987203558">
          <w:marLeft w:val="0"/>
          <w:marRight w:val="0"/>
          <w:marTop w:val="0"/>
          <w:marBottom w:val="0"/>
          <w:divBdr>
            <w:top w:val="none" w:sz="0" w:space="0" w:color="auto"/>
            <w:left w:val="none" w:sz="0" w:space="0" w:color="auto"/>
            <w:bottom w:val="none" w:sz="0" w:space="0" w:color="auto"/>
            <w:right w:val="none" w:sz="0" w:space="0" w:color="auto"/>
          </w:divBdr>
        </w:div>
        <w:div w:id="1788548679">
          <w:marLeft w:val="0"/>
          <w:marRight w:val="0"/>
          <w:marTop w:val="0"/>
          <w:marBottom w:val="0"/>
          <w:divBdr>
            <w:top w:val="none" w:sz="0" w:space="0" w:color="auto"/>
            <w:left w:val="none" w:sz="0" w:space="0" w:color="auto"/>
            <w:bottom w:val="none" w:sz="0" w:space="0" w:color="auto"/>
            <w:right w:val="none" w:sz="0" w:space="0" w:color="auto"/>
          </w:divBdr>
        </w:div>
        <w:div w:id="565191245">
          <w:marLeft w:val="0"/>
          <w:marRight w:val="0"/>
          <w:marTop w:val="0"/>
          <w:marBottom w:val="0"/>
          <w:divBdr>
            <w:top w:val="none" w:sz="0" w:space="0" w:color="auto"/>
            <w:left w:val="none" w:sz="0" w:space="0" w:color="auto"/>
            <w:bottom w:val="none" w:sz="0" w:space="0" w:color="auto"/>
            <w:right w:val="none" w:sz="0" w:space="0" w:color="auto"/>
          </w:divBdr>
        </w:div>
        <w:div w:id="2020738053">
          <w:marLeft w:val="0"/>
          <w:marRight w:val="0"/>
          <w:marTop w:val="0"/>
          <w:marBottom w:val="0"/>
          <w:divBdr>
            <w:top w:val="none" w:sz="0" w:space="0" w:color="auto"/>
            <w:left w:val="none" w:sz="0" w:space="0" w:color="auto"/>
            <w:bottom w:val="none" w:sz="0" w:space="0" w:color="auto"/>
            <w:right w:val="none" w:sz="0" w:space="0" w:color="auto"/>
          </w:divBdr>
        </w:div>
        <w:div w:id="68966504">
          <w:marLeft w:val="0"/>
          <w:marRight w:val="0"/>
          <w:marTop w:val="0"/>
          <w:marBottom w:val="0"/>
          <w:divBdr>
            <w:top w:val="none" w:sz="0" w:space="0" w:color="auto"/>
            <w:left w:val="none" w:sz="0" w:space="0" w:color="auto"/>
            <w:bottom w:val="none" w:sz="0" w:space="0" w:color="auto"/>
            <w:right w:val="none" w:sz="0" w:space="0" w:color="auto"/>
          </w:divBdr>
        </w:div>
        <w:div w:id="1080298731">
          <w:marLeft w:val="0"/>
          <w:marRight w:val="0"/>
          <w:marTop w:val="0"/>
          <w:marBottom w:val="0"/>
          <w:divBdr>
            <w:top w:val="none" w:sz="0" w:space="0" w:color="auto"/>
            <w:left w:val="none" w:sz="0" w:space="0" w:color="auto"/>
            <w:bottom w:val="none" w:sz="0" w:space="0" w:color="auto"/>
            <w:right w:val="none" w:sz="0" w:space="0" w:color="auto"/>
          </w:divBdr>
        </w:div>
        <w:div w:id="441876384">
          <w:marLeft w:val="0"/>
          <w:marRight w:val="0"/>
          <w:marTop w:val="0"/>
          <w:marBottom w:val="0"/>
          <w:divBdr>
            <w:top w:val="none" w:sz="0" w:space="0" w:color="auto"/>
            <w:left w:val="none" w:sz="0" w:space="0" w:color="auto"/>
            <w:bottom w:val="none" w:sz="0" w:space="0" w:color="auto"/>
            <w:right w:val="none" w:sz="0" w:space="0" w:color="auto"/>
          </w:divBdr>
        </w:div>
        <w:div w:id="1447650646">
          <w:marLeft w:val="0"/>
          <w:marRight w:val="0"/>
          <w:marTop w:val="0"/>
          <w:marBottom w:val="0"/>
          <w:divBdr>
            <w:top w:val="none" w:sz="0" w:space="0" w:color="auto"/>
            <w:left w:val="none" w:sz="0" w:space="0" w:color="auto"/>
            <w:bottom w:val="none" w:sz="0" w:space="0" w:color="auto"/>
            <w:right w:val="none" w:sz="0" w:space="0" w:color="auto"/>
          </w:divBdr>
        </w:div>
        <w:div w:id="1105423739">
          <w:marLeft w:val="0"/>
          <w:marRight w:val="0"/>
          <w:marTop w:val="0"/>
          <w:marBottom w:val="0"/>
          <w:divBdr>
            <w:top w:val="none" w:sz="0" w:space="0" w:color="auto"/>
            <w:left w:val="none" w:sz="0" w:space="0" w:color="auto"/>
            <w:bottom w:val="none" w:sz="0" w:space="0" w:color="auto"/>
            <w:right w:val="none" w:sz="0" w:space="0" w:color="auto"/>
          </w:divBdr>
        </w:div>
        <w:div w:id="1015302880">
          <w:marLeft w:val="0"/>
          <w:marRight w:val="0"/>
          <w:marTop w:val="0"/>
          <w:marBottom w:val="0"/>
          <w:divBdr>
            <w:top w:val="none" w:sz="0" w:space="0" w:color="auto"/>
            <w:left w:val="none" w:sz="0" w:space="0" w:color="auto"/>
            <w:bottom w:val="none" w:sz="0" w:space="0" w:color="auto"/>
            <w:right w:val="none" w:sz="0" w:space="0" w:color="auto"/>
          </w:divBdr>
        </w:div>
        <w:div w:id="866214136">
          <w:marLeft w:val="0"/>
          <w:marRight w:val="0"/>
          <w:marTop w:val="0"/>
          <w:marBottom w:val="0"/>
          <w:divBdr>
            <w:top w:val="none" w:sz="0" w:space="0" w:color="auto"/>
            <w:left w:val="none" w:sz="0" w:space="0" w:color="auto"/>
            <w:bottom w:val="none" w:sz="0" w:space="0" w:color="auto"/>
            <w:right w:val="none" w:sz="0" w:space="0" w:color="auto"/>
          </w:divBdr>
        </w:div>
        <w:div w:id="620497472">
          <w:marLeft w:val="0"/>
          <w:marRight w:val="0"/>
          <w:marTop w:val="0"/>
          <w:marBottom w:val="0"/>
          <w:divBdr>
            <w:top w:val="none" w:sz="0" w:space="0" w:color="auto"/>
            <w:left w:val="none" w:sz="0" w:space="0" w:color="auto"/>
            <w:bottom w:val="none" w:sz="0" w:space="0" w:color="auto"/>
            <w:right w:val="none" w:sz="0" w:space="0" w:color="auto"/>
          </w:divBdr>
        </w:div>
        <w:div w:id="1053654307">
          <w:marLeft w:val="0"/>
          <w:marRight w:val="0"/>
          <w:marTop w:val="0"/>
          <w:marBottom w:val="0"/>
          <w:divBdr>
            <w:top w:val="none" w:sz="0" w:space="0" w:color="auto"/>
            <w:left w:val="none" w:sz="0" w:space="0" w:color="auto"/>
            <w:bottom w:val="none" w:sz="0" w:space="0" w:color="auto"/>
            <w:right w:val="none" w:sz="0" w:space="0" w:color="auto"/>
          </w:divBdr>
        </w:div>
        <w:div w:id="2044863447">
          <w:marLeft w:val="0"/>
          <w:marRight w:val="0"/>
          <w:marTop w:val="0"/>
          <w:marBottom w:val="0"/>
          <w:divBdr>
            <w:top w:val="none" w:sz="0" w:space="0" w:color="auto"/>
            <w:left w:val="none" w:sz="0" w:space="0" w:color="auto"/>
            <w:bottom w:val="none" w:sz="0" w:space="0" w:color="auto"/>
            <w:right w:val="none" w:sz="0" w:space="0" w:color="auto"/>
          </w:divBdr>
        </w:div>
        <w:div w:id="273102212">
          <w:marLeft w:val="0"/>
          <w:marRight w:val="0"/>
          <w:marTop w:val="0"/>
          <w:marBottom w:val="0"/>
          <w:divBdr>
            <w:top w:val="none" w:sz="0" w:space="0" w:color="auto"/>
            <w:left w:val="none" w:sz="0" w:space="0" w:color="auto"/>
            <w:bottom w:val="none" w:sz="0" w:space="0" w:color="auto"/>
            <w:right w:val="none" w:sz="0" w:space="0" w:color="auto"/>
          </w:divBdr>
        </w:div>
        <w:div w:id="274756851">
          <w:marLeft w:val="0"/>
          <w:marRight w:val="0"/>
          <w:marTop w:val="0"/>
          <w:marBottom w:val="0"/>
          <w:divBdr>
            <w:top w:val="none" w:sz="0" w:space="0" w:color="auto"/>
            <w:left w:val="none" w:sz="0" w:space="0" w:color="auto"/>
            <w:bottom w:val="none" w:sz="0" w:space="0" w:color="auto"/>
            <w:right w:val="none" w:sz="0" w:space="0" w:color="auto"/>
          </w:divBdr>
        </w:div>
        <w:div w:id="1925527527">
          <w:marLeft w:val="0"/>
          <w:marRight w:val="0"/>
          <w:marTop w:val="0"/>
          <w:marBottom w:val="0"/>
          <w:divBdr>
            <w:top w:val="none" w:sz="0" w:space="0" w:color="auto"/>
            <w:left w:val="none" w:sz="0" w:space="0" w:color="auto"/>
            <w:bottom w:val="none" w:sz="0" w:space="0" w:color="auto"/>
            <w:right w:val="none" w:sz="0" w:space="0" w:color="auto"/>
          </w:divBdr>
        </w:div>
        <w:div w:id="700974703">
          <w:marLeft w:val="0"/>
          <w:marRight w:val="0"/>
          <w:marTop w:val="0"/>
          <w:marBottom w:val="0"/>
          <w:divBdr>
            <w:top w:val="none" w:sz="0" w:space="0" w:color="auto"/>
            <w:left w:val="none" w:sz="0" w:space="0" w:color="auto"/>
            <w:bottom w:val="none" w:sz="0" w:space="0" w:color="auto"/>
            <w:right w:val="none" w:sz="0" w:space="0" w:color="auto"/>
          </w:divBdr>
        </w:div>
        <w:div w:id="1570456365">
          <w:marLeft w:val="0"/>
          <w:marRight w:val="0"/>
          <w:marTop w:val="0"/>
          <w:marBottom w:val="0"/>
          <w:divBdr>
            <w:top w:val="none" w:sz="0" w:space="0" w:color="auto"/>
            <w:left w:val="none" w:sz="0" w:space="0" w:color="auto"/>
            <w:bottom w:val="none" w:sz="0" w:space="0" w:color="auto"/>
            <w:right w:val="none" w:sz="0" w:space="0" w:color="auto"/>
          </w:divBdr>
        </w:div>
        <w:div w:id="1495024312">
          <w:marLeft w:val="0"/>
          <w:marRight w:val="0"/>
          <w:marTop w:val="0"/>
          <w:marBottom w:val="0"/>
          <w:divBdr>
            <w:top w:val="none" w:sz="0" w:space="0" w:color="auto"/>
            <w:left w:val="none" w:sz="0" w:space="0" w:color="auto"/>
            <w:bottom w:val="none" w:sz="0" w:space="0" w:color="auto"/>
            <w:right w:val="none" w:sz="0" w:space="0" w:color="auto"/>
          </w:divBdr>
        </w:div>
        <w:div w:id="940800555">
          <w:marLeft w:val="0"/>
          <w:marRight w:val="0"/>
          <w:marTop w:val="0"/>
          <w:marBottom w:val="0"/>
          <w:divBdr>
            <w:top w:val="none" w:sz="0" w:space="0" w:color="auto"/>
            <w:left w:val="none" w:sz="0" w:space="0" w:color="auto"/>
            <w:bottom w:val="none" w:sz="0" w:space="0" w:color="auto"/>
            <w:right w:val="none" w:sz="0" w:space="0" w:color="auto"/>
          </w:divBdr>
        </w:div>
        <w:div w:id="1884976502">
          <w:marLeft w:val="0"/>
          <w:marRight w:val="0"/>
          <w:marTop w:val="0"/>
          <w:marBottom w:val="0"/>
          <w:divBdr>
            <w:top w:val="none" w:sz="0" w:space="0" w:color="auto"/>
            <w:left w:val="none" w:sz="0" w:space="0" w:color="auto"/>
            <w:bottom w:val="none" w:sz="0" w:space="0" w:color="auto"/>
            <w:right w:val="none" w:sz="0" w:space="0" w:color="auto"/>
          </w:divBdr>
        </w:div>
        <w:div w:id="1815682508">
          <w:marLeft w:val="0"/>
          <w:marRight w:val="0"/>
          <w:marTop w:val="0"/>
          <w:marBottom w:val="0"/>
          <w:divBdr>
            <w:top w:val="none" w:sz="0" w:space="0" w:color="auto"/>
            <w:left w:val="none" w:sz="0" w:space="0" w:color="auto"/>
            <w:bottom w:val="none" w:sz="0" w:space="0" w:color="auto"/>
            <w:right w:val="none" w:sz="0" w:space="0" w:color="auto"/>
          </w:divBdr>
        </w:div>
        <w:div w:id="514002886">
          <w:marLeft w:val="0"/>
          <w:marRight w:val="0"/>
          <w:marTop w:val="0"/>
          <w:marBottom w:val="0"/>
          <w:divBdr>
            <w:top w:val="none" w:sz="0" w:space="0" w:color="auto"/>
            <w:left w:val="none" w:sz="0" w:space="0" w:color="auto"/>
            <w:bottom w:val="none" w:sz="0" w:space="0" w:color="auto"/>
            <w:right w:val="none" w:sz="0" w:space="0" w:color="auto"/>
          </w:divBdr>
        </w:div>
        <w:div w:id="521675094">
          <w:marLeft w:val="0"/>
          <w:marRight w:val="0"/>
          <w:marTop w:val="0"/>
          <w:marBottom w:val="0"/>
          <w:divBdr>
            <w:top w:val="none" w:sz="0" w:space="0" w:color="auto"/>
            <w:left w:val="none" w:sz="0" w:space="0" w:color="auto"/>
            <w:bottom w:val="none" w:sz="0" w:space="0" w:color="auto"/>
            <w:right w:val="none" w:sz="0" w:space="0" w:color="auto"/>
          </w:divBdr>
        </w:div>
        <w:div w:id="1691444863">
          <w:marLeft w:val="0"/>
          <w:marRight w:val="0"/>
          <w:marTop w:val="0"/>
          <w:marBottom w:val="0"/>
          <w:divBdr>
            <w:top w:val="none" w:sz="0" w:space="0" w:color="auto"/>
            <w:left w:val="none" w:sz="0" w:space="0" w:color="auto"/>
            <w:bottom w:val="none" w:sz="0" w:space="0" w:color="auto"/>
            <w:right w:val="none" w:sz="0" w:space="0" w:color="auto"/>
          </w:divBdr>
        </w:div>
        <w:div w:id="854810179">
          <w:marLeft w:val="0"/>
          <w:marRight w:val="0"/>
          <w:marTop w:val="0"/>
          <w:marBottom w:val="0"/>
          <w:divBdr>
            <w:top w:val="none" w:sz="0" w:space="0" w:color="auto"/>
            <w:left w:val="none" w:sz="0" w:space="0" w:color="auto"/>
            <w:bottom w:val="none" w:sz="0" w:space="0" w:color="auto"/>
            <w:right w:val="none" w:sz="0" w:space="0" w:color="auto"/>
          </w:divBdr>
        </w:div>
        <w:div w:id="1314604250">
          <w:marLeft w:val="0"/>
          <w:marRight w:val="0"/>
          <w:marTop w:val="0"/>
          <w:marBottom w:val="0"/>
          <w:divBdr>
            <w:top w:val="none" w:sz="0" w:space="0" w:color="auto"/>
            <w:left w:val="none" w:sz="0" w:space="0" w:color="auto"/>
            <w:bottom w:val="none" w:sz="0" w:space="0" w:color="auto"/>
            <w:right w:val="none" w:sz="0" w:space="0" w:color="auto"/>
          </w:divBdr>
        </w:div>
        <w:div w:id="2064719142">
          <w:marLeft w:val="0"/>
          <w:marRight w:val="0"/>
          <w:marTop w:val="0"/>
          <w:marBottom w:val="0"/>
          <w:divBdr>
            <w:top w:val="none" w:sz="0" w:space="0" w:color="auto"/>
            <w:left w:val="none" w:sz="0" w:space="0" w:color="auto"/>
            <w:bottom w:val="none" w:sz="0" w:space="0" w:color="auto"/>
            <w:right w:val="none" w:sz="0" w:space="0" w:color="auto"/>
          </w:divBdr>
        </w:div>
      </w:divsChild>
    </w:div>
    <w:div w:id="189805173">
      <w:bodyDiv w:val="1"/>
      <w:marLeft w:val="0"/>
      <w:marRight w:val="0"/>
      <w:marTop w:val="0"/>
      <w:marBottom w:val="0"/>
      <w:divBdr>
        <w:top w:val="none" w:sz="0" w:space="0" w:color="auto"/>
        <w:left w:val="none" w:sz="0" w:space="0" w:color="auto"/>
        <w:bottom w:val="none" w:sz="0" w:space="0" w:color="auto"/>
        <w:right w:val="none" w:sz="0" w:space="0" w:color="auto"/>
      </w:divBdr>
    </w:div>
    <w:div w:id="233048222">
      <w:bodyDiv w:val="1"/>
      <w:marLeft w:val="0"/>
      <w:marRight w:val="0"/>
      <w:marTop w:val="0"/>
      <w:marBottom w:val="0"/>
      <w:divBdr>
        <w:top w:val="none" w:sz="0" w:space="0" w:color="auto"/>
        <w:left w:val="none" w:sz="0" w:space="0" w:color="auto"/>
        <w:bottom w:val="none" w:sz="0" w:space="0" w:color="auto"/>
        <w:right w:val="none" w:sz="0" w:space="0" w:color="auto"/>
      </w:divBdr>
    </w:div>
    <w:div w:id="237639239">
      <w:bodyDiv w:val="1"/>
      <w:marLeft w:val="0"/>
      <w:marRight w:val="0"/>
      <w:marTop w:val="0"/>
      <w:marBottom w:val="0"/>
      <w:divBdr>
        <w:top w:val="none" w:sz="0" w:space="0" w:color="auto"/>
        <w:left w:val="none" w:sz="0" w:space="0" w:color="auto"/>
        <w:bottom w:val="none" w:sz="0" w:space="0" w:color="auto"/>
        <w:right w:val="none" w:sz="0" w:space="0" w:color="auto"/>
      </w:divBdr>
    </w:div>
    <w:div w:id="238369110">
      <w:bodyDiv w:val="1"/>
      <w:marLeft w:val="0"/>
      <w:marRight w:val="0"/>
      <w:marTop w:val="0"/>
      <w:marBottom w:val="0"/>
      <w:divBdr>
        <w:top w:val="none" w:sz="0" w:space="0" w:color="auto"/>
        <w:left w:val="none" w:sz="0" w:space="0" w:color="auto"/>
        <w:bottom w:val="none" w:sz="0" w:space="0" w:color="auto"/>
        <w:right w:val="none" w:sz="0" w:space="0" w:color="auto"/>
      </w:divBdr>
      <w:divsChild>
        <w:div w:id="1078526478">
          <w:marLeft w:val="0"/>
          <w:marRight w:val="0"/>
          <w:marTop w:val="0"/>
          <w:marBottom w:val="0"/>
          <w:divBdr>
            <w:top w:val="none" w:sz="0" w:space="0" w:color="auto"/>
            <w:left w:val="none" w:sz="0" w:space="0" w:color="auto"/>
            <w:bottom w:val="none" w:sz="0" w:space="0" w:color="auto"/>
            <w:right w:val="none" w:sz="0" w:space="0" w:color="auto"/>
          </w:divBdr>
        </w:div>
        <w:div w:id="1627077827">
          <w:marLeft w:val="0"/>
          <w:marRight w:val="0"/>
          <w:marTop w:val="0"/>
          <w:marBottom w:val="0"/>
          <w:divBdr>
            <w:top w:val="none" w:sz="0" w:space="0" w:color="auto"/>
            <w:left w:val="none" w:sz="0" w:space="0" w:color="auto"/>
            <w:bottom w:val="none" w:sz="0" w:space="0" w:color="auto"/>
            <w:right w:val="none" w:sz="0" w:space="0" w:color="auto"/>
          </w:divBdr>
        </w:div>
        <w:div w:id="2102291533">
          <w:marLeft w:val="0"/>
          <w:marRight w:val="0"/>
          <w:marTop w:val="0"/>
          <w:marBottom w:val="0"/>
          <w:divBdr>
            <w:top w:val="none" w:sz="0" w:space="0" w:color="auto"/>
            <w:left w:val="none" w:sz="0" w:space="0" w:color="auto"/>
            <w:bottom w:val="none" w:sz="0" w:space="0" w:color="auto"/>
            <w:right w:val="none" w:sz="0" w:space="0" w:color="auto"/>
          </w:divBdr>
        </w:div>
      </w:divsChild>
    </w:div>
    <w:div w:id="241305198">
      <w:bodyDiv w:val="1"/>
      <w:marLeft w:val="0"/>
      <w:marRight w:val="0"/>
      <w:marTop w:val="0"/>
      <w:marBottom w:val="0"/>
      <w:divBdr>
        <w:top w:val="none" w:sz="0" w:space="0" w:color="auto"/>
        <w:left w:val="none" w:sz="0" w:space="0" w:color="auto"/>
        <w:bottom w:val="none" w:sz="0" w:space="0" w:color="auto"/>
        <w:right w:val="none" w:sz="0" w:space="0" w:color="auto"/>
      </w:divBdr>
    </w:div>
    <w:div w:id="244652833">
      <w:bodyDiv w:val="1"/>
      <w:marLeft w:val="0"/>
      <w:marRight w:val="0"/>
      <w:marTop w:val="0"/>
      <w:marBottom w:val="0"/>
      <w:divBdr>
        <w:top w:val="none" w:sz="0" w:space="0" w:color="auto"/>
        <w:left w:val="none" w:sz="0" w:space="0" w:color="auto"/>
        <w:bottom w:val="none" w:sz="0" w:space="0" w:color="auto"/>
        <w:right w:val="none" w:sz="0" w:space="0" w:color="auto"/>
      </w:divBdr>
    </w:div>
    <w:div w:id="288707859">
      <w:bodyDiv w:val="1"/>
      <w:marLeft w:val="0"/>
      <w:marRight w:val="0"/>
      <w:marTop w:val="0"/>
      <w:marBottom w:val="0"/>
      <w:divBdr>
        <w:top w:val="none" w:sz="0" w:space="0" w:color="auto"/>
        <w:left w:val="none" w:sz="0" w:space="0" w:color="auto"/>
        <w:bottom w:val="none" w:sz="0" w:space="0" w:color="auto"/>
        <w:right w:val="none" w:sz="0" w:space="0" w:color="auto"/>
      </w:divBdr>
      <w:divsChild>
        <w:div w:id="77488062">
          <w:marLeft w:val="0"/>
          <w:marRight w:val="0"/>
          <w:marTop w:val="0"/>
          <w:marBottom w:val="0"/>
          <w:divBdr>
            <w:top w:val="none" w:sz="0" w:space="0" w:color="auto"/>
            <w:left w:val="none" w:sz="0" w:space="0" w:color="auto"/>
            <w:bottom w:val="none" w:sz="0" w:space="0" w:color="auto"/>
            <w:right w:val="none" w:sz="0" w:space="0" w:color="auto"/>
          </w:divBdr>
        </w:div>
        <w:div w:id="754325090">
          <w:marLeft w:val="0"/>
          <w:marRight w:val="0"/>
          <w:marTop w:val="0"/>
          <w:marBottom w:val="0"/>
          <w:divBdr>
            <w:top w:val="none" w:sz="0" w:space="0" w:color="auto"/>
            <w:left w:val="none" w:sz="0" w:space="0" w:color="auto"/>
            <w:bottom w:val="none" w:sz="0" w:space="0" w:color="auto"/>
            <w:right w:val="none" w:sz="0" w:space="0" w:color="auto"/>
          </w:divBdr>
        </w:div>
        <w:div w:id="1272281059">
          <w:marLeft w:val="0"/>
          <w:marRight w:val="0"/>
          <w:marTop w:val="0"/>
          <w:marBottom w:val="0"/>
          <w:divBdr>
            <w:top w:val="none" w:sz="0" w:space="0" w:color="auto"/>
            <w:left w:val="none" w:sz="0" w:space="0" w:color="auto"/>
            <w:bottom w:val="none" w:sz="0" w:space="0" w:color="auto"/>
            <w:right w:val="none" w:sz="0" w:space="0" w:color="auto"/>
          </w:divBdr>
        </w:div>
        <w:div w:id="2086490536">
          <w:marLeft w:val="0"/>
          <w:marRight w:val="0"/>
          <w:marTop w:val="0"/>
          <w:marBottom w:val="0"/>
          <w:divBdr>
            <w:top w:val="none" w:sz="0" w:space="0" w:color="auto"/>
            <w:left w:val="none" w:sz="0" w:space="0" w:color="auto"/>
            <w:bottom w:val="none" w:sz="0" w:space="0" w:color="auto"/>
            <w:right w:val="none" w:sz="0" w:space="0" w:color="auto"/>
          </w:divBdr>
        </w:div>
        <w:div w:id="1191265969">
          <w:marLeft w:val="0"/>
          <w:marRight w:val="0"/>
          <w:marTop w:val="0"/>
          <w:marBottom w:val="0"/>
          <w:divBdr>
            <w:top w:val="none" w:sz="0" w:space="0" w:color="auto"/>
            <w:left w:val="none" w:sz="0" w:space="0" w:color="auto"/>
            <w:bottom w:val="none" w:sz="0" w:space="0" w:color="auto"/>
            <w:right w:val="none" w:sz="0" w:space="0" w:color="auto"/>
          </w:divBdr>
        </w:div>
        <w:div w:id="498468275">
          <w:marLeft w:val="0"/>
          <w:marRight w:val="0"/>
          <w:marTop w:val="0"/>
          <w:marBottom w:val="0"/>
          <w:divBdr>
            <w:top w:val="none" w:sz="0" w:space="0" w:color="auto"/>
            <w:left w:val="none" w:sz="0" w:space="0" w:color="auto"/>
            <w:bottom w:val="none" w:sz="0" w:space="0" w:color="auto"/>
            <w:right w:val="none" w:sz="0" w:space="0" w:color="auto"/>
          </w:divBdr>
        </w:div>
        <w:div w:id="810755299">
          <w:marLeft w:val="0"/>
          <w:marRight w:val="0"/>
          <w:marTop w:val="0"/>
          <w:marBottom w:val="0"/>
          <w:divBdr>
            <w:top w:val="none" w:sz="0" w:space="0" w:color="auto"/>
            <w:left w:val="none" w:sz="0" w:space="0" w:color="auto"/>
            <w:bottom w:val="none" w:sz="0" w:space="0" w:color="auto"/>
            <w:right w:val="none" w:sz="0" w:space="0" w:color="auto"/>
          </w:divBdr>
        </w:div>
        <w:div w:id="588733595">
          <w:marLeft w:val="0"/>
          <w:marRight w:val="0"/>
          <w:marTop w:val="0"/>
          <w:marBottom w:val="0"/>
          <w:divBdr>
            <w:top w:val="none" w:sz="0" w:space="0" w:color="auto"/>
            <w:left w:val="none" w:sz="0" w:space="0" w:color="auto"/>
            <w:bottom w:val="none" w:sz="0" w:space="0" w:color="auto"/>
            <w:right w:val="none" w:sz="0" w:space="0" w:color="auto"/>
          </w:divBdr>
        </w:div>
        <w:div w:id="990013770">
          <w:marLeft w:val="0"/>
          <w:marRight w:val="0"/>
          <w:marTop w:val="0"/>
          <w:marBottom w:val="0"/>
          <w:divBdr>
            <w:top w:val="none" w:sz="0" w:space="0" w:color="auto"/>
            <w:left w:val="none" w:sz="0" w:space="0" w:color="auto"/>
            <w:bottom w:val="none" w:sz="0" w:space="0" w:color="auto"/>
            <w:right w:val="none" w:sz="0" w:space="0" w:color="auto"/>
          </w:divBdr>
        </w:div>
        <w:div w:id="1779176702">
          <w:marLeft w:val="0"/>
          <w:marRight w:val="0"/>
          <w:marTop w:val="0"/>
          <w:marBottom w:val="0"/>
          <w:divBdr>
            <w:top w:val="none" w:sz="0" w:space="0" w:color="auto"/>
            <w:left w:val="none" w:sz="0" w:space="0" w:color="auto"/>
            <w:bottom w:val="none" w:sz="0" w:space="0" w:color="auto"/>
            <w:right w:val="none" w:sz="0" w:space="0" w:color="auto"/>
          </w:divBdr>
        </w:div>
        <w:div w:id="1453866105">
          <w:marLeft w:val="0"/>
          <w:marRight w:val="0"/>
          <w:marTop w:val="0"/>
          <w:marBottom w:val="0"/>
          <w:divBdr>
            <w:top w:val="none" w:sz="0" w:space="0" w:color="auto"/>
            <w:left w:val="none" w:sz="0" w:space="0" w:color="auto"/>
            <w:bottom w:val="none" w:sz="0" w:space="0" w:color="auto"/>
            <w:right w:val="none" w:sz="0" w:space="0" w:color="auto"/>
          </w:divBdr>
        </w:div>
        <w:div w:id="2025856421">
          <w:marLeft w:val="0"/>
          <w:marRight w:val="0"/>
          <w:marTop w:val="0"/>
          <w:marBottom w:val="0"/>
          <w:divBdr>
            <w:top w:val="none" w:sz="0" w:space="0" w:color="auto"/>
            <w:left w:val="none" w:sz="0" w:space="0" w:color="auto"/>
            <w:bottom w:val="none" w:sz="0" w:space="0" w:color="auto"/>
            <w:right w:val="none" w:sz="0" w:space="0" w:color="auto"/>
          </w:divBdr>
        </w:div>
        <w:div w:id="1607614290">
          <w:marLeft w:val="0"/>
          <w:marRight w:val="0"/>
          <w:marTop w:val="0"/>
          <w:marBottom w:val="0"/>
          <w:divBdr>
            <w:top w:val="none" w:sz="0" w:space="0" w:color="auto"/>
            <w:left w:val="none" w:sz="0" w:space="0" w:color="auto"/>
            <w:bottom w:val="none" w:sz="0" w:space="0" w:color="auto"/>
            <w:right w:val="none" w:sz="0" w:space="0" w:color="auto"/>
          </w:divBdr>
        </w:div>
        <w:div w:id="1207372047">
          <w:marLeft w:val="0"/>
          <w:marRight w:val="0"/>
          <w:marTop w:val="0"/>
          <w:marBottom w:val="0"/>
          <w:divBdr>
            <w:top w:val="none" w:sz="0" w:space="0" w:color="auto"/>
            <w:left w:val="none" w:sz="0" w:space="0" w:color="auto"/>
            <w:bottom w:val="none" w:sz="0" w:space="0" w:color="auto"/>
            <w:right w:val="none" w:sz="0" w:space="0" w:color="auto"/>
          </w:divBdr>
        </w:div>
        <w:div w:id="350761841">
          <w:marLeft w:val="0"/>
          <w:marRight w:val="0"/>
          <w:marTop w:val="0"/>
          <w:marBottom w:val="0"/>
          <w:divBdr>
            <w:top w:val="none" w:sz="0" w:space="0" w:color="auto"/>
            <w:left w:val="none" w:sz="0" w:space="0" w:color="auto"/>
            <w:bottom w:val="none" w:sz="0" w:space="0" w:color="auto"/>
            <w:right w:val="none" w:sz="0" w:space="0" w:color="auto"/>
          </w:divBdr>
        </w:div>
        <w:div w:id="471866311">
          <w:marLeft w:val="0"/>
          <w:marRight w:val="0"/>
          <w:marTop w:val="0"/>
          <w:marBottom w:val="0"/>
          <w:divBdr>
            <w:top w:val="none" w:sz="0" w:space="0" w:color="auto"/>
            <w:left w:val="none" w:sz="0" w:space="0" w:color="auto"/>
            <w:bottom w:val="none" w:sz="0" w:space="0" w:color="auto"/>
            <w:right w:val="none" w:sz="0" w:space="0" w:color="auto"/>
          </w:divBdr>
        </w:div>
        <w:div w:id="815873188">
          <w:marLeft w:val="0"/>
          <w:marRight w:val="0"/>
          <w:marTop w:val="0"/>
          <w:marBottom w:val="0"/>
          <w:divBdr>
            <w:top w:val="none" w:sz="0" w:space="0" w:color="auto"/>
            <w:left w:val="none" w:sz="0" w:space="0" w:color="auto"/>
            <w:bottom w:val="none" w:sz="0" w:space="0" w:color="auto"/>
            <w:right w:val="none" w:sz="0" w:space="0" w:color="auto"/>
          </w:divBdr>
        </w:div>
        <w:div w:id="2123841863">
          <w:marLeft w:val="0"/>
          <w:marRight w:val="0"/>
          <w:marTop w:val="0"/>
          <w:marBottom w:val="0"/>
          <w:divBdr>
            <w:top w:val="none" w:sz="0" w:space="0" w:color="auto"/>
            <w:left w:val="none" w:sz="0" w:space="0" w:color="auto"/>
            <w:bottom w:val="none" w:sz="0" w:space="0" w:color="auto"/>
            <w:right w:val="none" w:sz="0" w:space="0" w:color="auto"/>
          </w:divBdr>
        </w:div>
        <w:div w:id="1767654713">
          <w:marLeft w:val="0"/>
          <w:marRight w:val="0"/>
          <w:marTop w:val="0"/>
          <w:marBottom w:val="0"/>
          <w:divBdr>
            <w:top w:val="none" w:sz="0" w:space="0" w:color="auto"/>
            <w:left w:val="none" w:sz="0" w:space="0" w:color="auto"/>
            <w:bottom w:val="none" w:sz="0" w:space="0" w:color="auto"/>
            <w:right w:val="none" w:sz="0" w:space="0" w:color="auto"/>
          </w:divBdr>
        </w:div>
        <w:div w:id="1228107302">
          <w:marLeft w:val="0"/>
          <w:marRight w:val="0"/>
          <w:marTop w:val="0"/>
          <w:marBottom w:val="0"/>
          <w:divBdr>
            <w:top w:val="none" w:sz="0" w:space="0" w:color="auto"/>
            <w:left w:val="none" w:sz="0" w:space="0" w:color="auto"/>
            <w:bottom w:val="none" w:sz="0" w:space="0" w:color="auto"/>
            <w:right w:val="none" w:sz="0" w:space="0" w:color="auto"/>
          </w:divBdr>
        </w:div>
        <w:div w:id="1487553788">
          <w:marLeft w:val="0"/>
          <w:marRight w:val="0"/>
          <w:marTop w:val="0"/>
          <w:marBottom w:val="0"/>
          <w:divBdr>
            <w:top w:val="none" w:sz="0" w:space="0" w:color="auto"/>
            <w:left w:val="none" w:sz="0" w:space="0" w:color="auto"/>
            <w:bottom w:val="none" w:sz="0" w:space="0" w:color="auto"/>
            <w:right w:val="none" w:sz="0" w:space="0" w:color="auto"/>
          </w:divBdr>
        </w:div>
        <w:div w:id="217982726">
          <w:marLeft w:val="0"/>
          <w:marRight w:val="0"/>
          <w:marTop w:val="0"/>
          <w:marBottom w:val="0"/>
          <w:divBdr>
            <w:top w:val="none" w:sz="0" w:space="0" w:color="auto"/>
            <w:left w:val="none" w:sz="0" w:space="0" w:color="auto"/>
            <w:bottom w:val="none" w:sz="0" w:space="0" w:color="auto"/>
            <w:right w:val="none" w:sz="0" w:space="0" w:color="auto"/>
          </w:divBdr>
        </w:div>
      </w:divsChild>
    </w:div>
    <w:div w:id="310136295">
      <w:bodyDiv w:val="1"/>
      <w:marLeft w:val="0"/>
      <w:marRight w:val="0"/>
      <w:marTop w:val="0"/>
      <w:marBottom w:val="0"/>
      <w:divBdr>
        <w:top w:val="none" w:sz="0" w:space="0" w:color="auto"/>
        <w:left w:val="none" w:sz="0" w:space="0" w:color="auto"/>
        <w:bottom w:val="none" w:sz="0" w:space="0" w:color="auto"/>
        <w:right w:val="none" w:sz="0" w:space="0" w:color="auto"/>
      </w:divBdr>
    </w:div>
    <w:div w:id="351155294">
      <w:bodyDiv w:val="1"/>
      <w:marLeft w:val="0"/>
      <w:marRight w:val="0"/>
      <w:marTop w:val="0"/>
      <w:marBottom w:val="0"/>
      <w:divBdr>
        <w:top w:val="none" w:sz="0" w:space="0" w:color="auto"/>
        <w:left w:val="none" w:sz="0" w:space="0" w:color="auto"/>
        <w:bottom w:val="none" w:sz="0" w:space="0" w:color="auto"/>
        <w:right w:val="none" w:sz="0" w:space="0" w:color="auto"/>
      </w:divBdr>
      <w:divsChild>
        <w:div w:id="1517186062">
          <w:marLeft w:val="0"/>
          <w:marRight w:val="0"/>
          <w:marTop w:val="0"/>
          <w:marBottom w:val="0"/>
          <w:divBdr>
            <w:top w:val="none" w:sz="0" w:space="0" w:color="auto"/>
            <w:left w:val="none" w:sz="0" w:space="0" w:color="auto"/>
            <w:bottom w:val="none" w:sz="0" w:space="0" w:color="auto"/>
            <w:right w:val="none" w:sz="0" w:space="0" w:color="auto"/>
          </w:divBdr>
        </w:div>
        <w:div w:id="2032607589">
          <w:marLeft w:val="0"/>
          <w:marRight w:val="0"/>
          <w:marTop w:val="0"/>
          <w:marBottom w:val="0"/>
          <w:divBdr>
            <w:top w:val="none" w:sz="0" w:space="0" w:color="auto"/>
            <w:left w:val="none" w:sz="0" w:space="0" w:color="auto"/>
            <w:bottom w:val="none" w:sz="0" w:space="0" w:color="auto"/>
            <w:right w:val="none" w:sz="0" w:space="0" w:color="auto"/>
          </w:divBdr>
        </w:div>
        <w:div w:id="1029835444">
          <w:marLeft w:val="0"/>
          <w:marRight w:val="0"/>
          <w:marTop w:val="0"/>
          <w:marBottom w:val="0"/>
          <w:divBdr>
            <w:top w:val="none" w:sz="0" w:space="0" w:color="auto"/>
            <w:left w:val="none" w:sz="0" w:space="0" w:color="auto"/>
            <w:bottom w:val="none" w:sz="0" w:space="0" w:color="auto"/>
            <w:right w:val="none" w:sz="0" w:space="0" w:color="auto"/>
          </w:divBdr>
        </w:div>
        <w:div w:id="786579852">
          <w:marLeft w:val="0"/>
          <w:marRight w:val="0"/>
          <w:marTop w:val="0"/>
          <w:marBottom w:val="0"/>
          <w:divBdr>
            <w:top w:val="none" w:sz="0" w:space="0" w:color="auto"/>
            <w:left w:val="none" w:sz="0" w:space="0" w:color="auto"/>
            <w:bottom w:val="none" w:sz="0" w:space="0" w:color="auto"/>
            <w:right w:val="none" w:sz="0" w:space="0" w:color="auto"/>
          </w:divBdr>
        </w:div>
        <w:div w:id="1070495635">
          <w:marLeft w:val="0"/>
          <w:marRight w:val="0"/>
          <w:marTop w:val="0"/>
          <w:marBottom w:val="0"/>
          <w:divBdr>
            <w:top w:val="none" w:sz="0" w:space="0" w:color="auto"/>
            <w:left w:val="none" w:sz="0" w:space="0" w:color="auto"/>
            <w:bottom w:val="none" w:sz="0" w:space="0" w:color="auto"/>
            <w:right w:val="none" w:sz="0" w:space="0" w:color="auto"/>
          </w:divBdr>
        </w:div>
        <w:div w:id="1826312368">
          <w:marLeft w:val="0"/>
          <w:marRight w:val="0"/>
          <w:marTop w:val="0"/>
          <w:marBottom w:val="0"/>
          <w:divBdr>
            <w:top w:val="none" w:sz="0" w:space="0" w:color="auto"/>
            <w:left w:val="none" w:sz="0" w:space="0" w:color="auto"/>
            <w:bottom w:val="none" w:sz="0" w:space="0" w:color="auto"/>
            <w:right w:val="none" w:sz="0" w:space="0" w:color="auto"/>
          </w:divBdr>
        </w:div>
        <w:div w:id="480659511">
          <w:marLeft w:val="0"/>
          <w:marRight w:val="0"/>
          <w:marTop w:val="0"/>
          <w:marBottom w:val="0"/>
          <w:divBdr>
            <w:top w:val="none" w:sz="0" w:space="0" w:color="auto"/>
            <w:left w:val="none" w:sz="0" w:space="0" w:color="auto"/>
            <w:bottom w:val="none" w:sz="0" w:space="0" w:color="auto"/>
            <w:right w:val="none" w:sz="0" w:space="0" w:color="auto"/>
          </w:divBdr>
        </w:div>
        <w:div w:id="120072689">
          <w:marLeft w:val="0"/>
          <w:marRight w:val="0"/>
          <w:marTop w:val="0"/>
          <w:marBottom w:val="0"/>
          <w:divBdr>
            <w:top w:val="none" w:sz="0" w:space="0" w:color="auto"/>
            <w:left w:val="none" w:sz="0" w:space="0" w:color="auto"/>
            <w:bottom w:val="none" w:sz="0" w:space="0" w:color="auto"/>
            <w:right w:val="none" w:sz="0" w:space="0" w:color="auto"/>
          </w:divBdr>
        </w:div>
        <w:div w:id="275721849">
          <w:marLeft w:val="0"/>
          <w:marRight w:val="0"/>
          <w:marTop w:val="0"/>
          <w:marBottom w:val="0"/>
          <w:divBdr>
            <w:top w:val="none" w:sz="0" w:space="0" w:color="auto"/>
            <w:left w:val="none" w:sz="0" w:space="0" w:color="auto"/>
            <w:bottom w:val="none" w:sz="0" w:space="0" w:color="auto"/>
            <w:right w:val="none" w:sz="0" w:space="0" w:color="auto"/>
          </w:divBdr>
        </w:div>
        <w:div w:id="791286123">
          <w:marLeft w:val="0"/>
          <w:marRight w:val="0"/>
          <w:marTop w:val="0"/>
          <w:marBottom w:val="0"/>
          <w:divBdr>
            <w:top w:val="none" w:sz="0" w:space="0" w:color="auto"/>
            <w:left w:val="none" w:sz="0" w:space="0" w:color="auto"/>
            <w:bottom w:val="none" w:sz="0" w:space="0" w:color="auto"/>
            <w:right w:val="none" w:sz="0" w:space="0" w:color="auto"/>
          </w:divBdr>
        </w:div>
        <w:div w:id="1281181551">
          <w:marLeft w:val="0"/>
          <w:marRight w:val="0"/>
          <w:marTop w:val="0"/>
          <w:marBottom w:val="0"/>
          <w:divBdr>
            <w:top w:val="none" w:sz="0" w:space="0" w:color="auto"/>
            <w:left w:val="none" w:sz="0" w:space="0" w:color="auto"/>
            <w:bottom w:val="none" w:sz="0" w:space="0" w:color="auto"/>
            <w:right w:val="none" w:sz="0" w:space="0" w:color="auto"/>
          </w:divBdr>
        </w:div>
        <w:div w:id="386808605">
          <w:marLeft w:val="0"/>
          <w:marRight w:val="0"/>
          <w:marTop w:val="0"/>
          <w:marBottom w:val="0"/>
          <w:divBdr>
            <w:top w:val="none" w:sz="0" w:space="0" w:color="auto"/>
            <w:left w:val="none" w:sz="0" w:space="0" w:color="auto"/>
            <w:bottom w:val="none" w:sz="0" w:space="0" w:color="auto"/>
            <w:right w:val="none" w:sz="0" w:space="0" w:color="auto"/>
          </w:divBdr>
        </w:div>
        <w:div w:id="1714384991">
          <w:marLeft w:val="0"/>
          <w:marRight w:val="0"/>
          <w:marTop w:val="0"/>
          <w:marBottom w:val="0"/>
          <w:divBdr>
            <w:top w:val="none" w:sz="0" w:space="0" w:color="auto"/>
            <w:left w:val="none" w:sz="0" w:space="0" w:color="auto"/>
            <w:bottom w:val="none" w:sz="0" w:space="0" w:color="auto"/>
            <w:right w:val="none" w:sz="0" w:space="0" w:color="auto"/>
          </w:divBdr>
        </w:div>
        <w:div w:id="1056397946">
          <w:marLeft w:val="0"/>
          <w:marRight w:val="0"/>
          <w:marTop w:val="0"/>
          <w:marBottom w:val="0"/>
          <w:divBdr>
            <w:top w:val="none" w:sz="0" w:space="0" w:color="auto"/>
            <w:left w:val="none" w:sz="0" w:space="0" w:color="auto"/>
            <w:bottom w:val="none" w:sz="0" w:space="0" w:color="auto"/>
            <w:right w:val="none" w:sz="0" w:space="0" w:color="auto"/>
          </w:divBdr>
        </w:div>
        <w:div w:id="1870138380">
          <w:marLeft w:val="0"/>
          <w:marRight w:val="0"/>
          <w:marTop w:val="0"/>
          <w:marBottom w:val="0"/>
          <w:divBdr>
            <w:top w:val="none" w:sz="0" w:space="0" w:color="auto"/>
            <w:left w:val="none" w:sz="0" w:space="0" w:color="auto"/>
            <w:bottom w:val="none" w:sz="0" w:space="0" w:color="auto"/>
            <w:right w:val="none" w:sz="0" w:space="0" w:color="auto"/>
          </w:divBdr>
        </w:div>
        <w:div w:id="886646647">
          <w:marLeft w:val="0"/>
          <w:marRight w:val="0"/>
          <w:marTop w:val="0"/>
          <w:marBottom w:val="0"/>
          <w:divBdr>
            <w:top w:val="none" w:sz="0" w:space="0" w:color="auto"/>
            <w:left w:val="none" w:sz="0" w:space="0" w:color="auto"/>
            <w:bottom w:val="none" w:sz="0" w:space="0" w:color="auto"/>
            <w:right w:val="none" w:sz="0" w:space="0" w:color="auto"/>
          </w:divBdr>
        </w:div>
        <w:div w:id="150416387">
          <w:marLeft w:val="0"/>
          <w:marRight w:val="0"/>
          <w:marTop w:val="0"/>
          <w:marBottom w:val="0"/>
          <w:divBdr>
            <w:top w:val="none" w:sz="0" w:space="0" w:color="auto"/>
            <w:left w:val="none" w:sz="0" w:space="0" w:color="auto"/>
            <w:bottom w:val="none" w:sz="0" w:space="0" w:color="auto"/>
            <w:right w:val="none" w:sz="0" w:space="0" w:color="auto"/>
          </w:divBdr>
        </w:div>
        <w:div w:id="92826011">
          <w:marLeft w:val="0"/>
          <w:marRight w:val="0"/>
          <w:marTop w:val="0"/>
          <w:marBottom w:val="0"/>
          <w:divBdr>
            <w:top w:val="none" w:sz="0" w:space="0" w:color="auto"/>
            <w:left w:val="none" w:sz="0" w:space="0" w:color="auto"/>
            <w:bottom w:val="none" w:sz="0" w:space="0" w:color="auto"/>
            <w:right w:val="none" w:sz="0" w:space="0" w:color="auto"/>
          </w:divBdr>
        </w:div>
        <w:div w:id="1189105327">
          <w:marLeft w:val="0"/>
          <w:marRight w:val="0"/>
          <w:marTop w:val="0"/>
          <w:marBottom w:val="0"/>
          <w:divBdr>
            <w:top w:val="none" w:sz="0" w:space="0" w:color="auto"/>
            <w:left w:val="none" w:sz="0" w:space="0" w:color="auto"/>
            <w:bottom w:val="none" w:sz="0" w:space="0" w:color="auto"/>
            <w:right w:val="none" w:sz="0" w:space="0" w:color="auto"/>
          </w:divBdr>
        </w:div>
        <w:div w:id="629242846">
          <w:marLeft w:val="0"/>
          <w:marRight w:val="0"/>
          <w:marTop w:val="0"/>
          <w:marBottom w:val="0"/>
          <w:divBdr>
            <w:top w:val="none" w:sz="0" w:space="0" w:color="auto"/>
            <w:left w:val="none" w:sz="0" w:space="0" w:color="auto"/>
            <w:bottom w:val="none" w:sz="0" w:space="0" w:color="auto"/>
            <w:right w:val="none" w:sz="0" w:space="0" w:color="auto"/>
          </w:divBdr>
        </w:div>
        <w:div w:id="806893228">
          <w:marLeft w:val="0"/>
          <w:marRight w:val="0"/>
          <w:marTop w:val="0"/>
          <w:marBottom w:val="0"/>
          <w:divBdr>
            <w:top w:val="none" w:sz="0" w:space="0" w:color="auto"/>
            <w:left w:val="none" w:sz="0" w:space="0" w:color="auto"/>
            <w:bottom w:val="none" w:sz="0" w:space="0" w:color="auto"/>
            <w:right w:val="none" w:sz="0" w:space="0" w:color="auto"/>
          </w:divBdr>
        </w:div>
        <w:div w:id="1884444231">
          <w:marLeft w:val="0"/>
          <w:marRight w:val="0"/>
          <w:marTop w:val="0"/>
          <w:marBottom w:val="0"/>
          <w:divBdr>
            <w:top w:val="none" w:sz="0" w:space="0" w:color="auto"/>
            <w:left w:val="none" w:sz="0" w:space="0" w:color="auto"/>
            <w:bottom w:val="none" w:sz="0" w:space="0" w:color="auto"/>
            <w:right w:val="none" w:sz="0" w:space="0" w:color="auto"/>
          </w:divBdr>
        </w:div>
        <w:div w:id="298078071">
          <w:marLeft w:val="0"/>
          <w:marRight w:val="0"/>
          <w:marTop w:val="0"/>
          <w:marBottom w:val="0"/>
          <w:divBdr>
            <w:top w:val="none" w:sz="0" w:space="0" w:color="auto"/>
            <w:left w:val="none" w:sz="0" w:space="0" w:color="auto"/>
            <w:bottom w:val="none" w:sz="0" w:space="0" w:color="auto"/>
            <w:right w:val="none" w:sz="0" w:space="0" w:color="auto"/>
          </w:divBdr>
        </w:div>
        <w:div w:id="1346589858">
          <w:marLeft w:val="0"/>
          <w:marRight w:val="0"/>
          <w:marTop w:val="0"/>
          <w:marBottom w:val="0"/>
          <w:divBdr>
            <w:top w:val="none" w:sz="0" w:space="0" w:color="auto"/>
            <w:left w:val="none" w:sz="0" w:space="0" w:color="auto"/>
            <w:bottom w:val="none" w:sz="0" w:space="0" w:color="auto"/>
            <w:right w:val="none" w:sz="0" w:space="0" w:color="auto"/>
          </w:divBdr>
        </w:div>
        <w:div w:id="86468745">
          <w:marLeft w:val="0"/>
          <w:marRight w:val="0"/>
          <w:marTop w:val="0"/>
          <w:marBottom w:val="0"/>
          <w:divBdr>
            <w:top w:val="none" w:sz="0" w:space="0" w:color="auto"/>
            <w:left w:val="none" w:sz="0" w:space="0" w:color="auto"/>
            <w:bottom w:val="none" w:sz="0" w:space="0" w:color="auto"/>
            <w:right w:val="none" w:sz="0" w:space="0" w:color="auto"/>
          </w:divBdr>
        </w:div>
        <w:div w:id="2005932242">
          <w:marLeft w:val="0"/>
          <w:marRight w:val="0"/>
          <w:marTop w:val="0"/>
          <w:marBottom w:val="0"/>
          <w:divBdr>
            <w:top w:val="none" w:sz="0" w:space="0" w:color="auto"/>
            <w:left w:val="none" w:sz="0" w:space="0" w:color="auto"/>
            <w:bottom w:val="none" w:sz="0" w:space="0" w:color="auto"/>
            <w:right w:val="none" w:sz="0" w:space="0" w:color="auto"/>
          </w:divBdr>
        </w:div>
        <w:div w:id="1071544098">
          <w:marLeft w:val="0"/>
          <w:marRight w:val="0"/>
          <w:marTop w:val="0"/>
          <w:marBottom w:val="0"/>
          <w:divBdr>
            <w:top w:val="none" w:sz="0" w:space="0" w:color="auto"/>
            <w:left w:val="none" w:sz="0" w:space="0" w:color="auto"/>
            <w:bottom w:val="none" w:sz="0" w:space="0" w:color="auto"/>
            <w:right w:val="none" w:sz="0" w:space="0" w:color="auto"/>
          </w:divBdr>
        </w:div>
        <w:div w:id="27875416">
          <w:marLeft w:val="0"/>
          <w:marRight w:val="0"/>
          <w:marTop w:val="0"/>
          <w:marBottom w:val="0"/>
          <w:divBdr>
            <w:top w:val="none" w:sz="0" w:space="0" w:color="auto"/>
            <w:left w:val="none" w:sz="0" w:space="0" w:color="auto"/>
            <w:bottom w:val="none" w:sz="0" w:space="0" w:color="auto"/>
            <w:right w:val="none" w:sz="0" w:space="0" w:color="auto"/>
          </w:divBdr>
        </w:div>
        <w:div w:id="1792553137">
          <w:marLeft w:val="0"/>
          <w:marRight w:val="0"/>
          <w:marTop w:val="0"/>
          <w:marBottom w:val="0"/>
          <w:divBdr>
            <w:top w:val="none" w:sz="0" w:space="0" w:color="auto"/>
            <w:left w:val="none" w:sz="0" w:space="0" w:color="auto"/>
            <w:bottom w:val="none" w:sz="0" w:space="0" w:color="auto"/>
            <w:right w:val="none" w:sz="0" w:space="0" w:color="auto"/>
          </w:divBdr>
        </w:div>
        <w:div w:id="880939158">
          <w:marLeft w:val="0"/>
          <w:marRight w:val="0"/>
          <w:marTop w:val="0"/>
          <w:marBottom w:val="0"/>
          <w:divBdr>
            <w:top w:val="none" w:sz="0" w:space="0" w:color="auto"/>
            <w:left w:val="none" w:sz="0" w:space="0" w:color="auto"/>
            <w:bottom w:val="none" w:sz="0" w:space="0" w:color="auto"/>
            <w:right w:val="none" w:sz="0" w:space="0" w:color="auto"/>
          </w:divBdr>
        </w:div>
      </w:divsChild>
    </w:div>
    <w:div w:id="352070430">
      <w:bodyDiv w:val="1"/>
      <w:marLeft w:val="0"/>
      <w:marRight w:val="0"/>
      <w:marTop w:val="0"/>
      <w:marBottom w:val="0"/>
      <w:divBdr>
        <w:top w:val="none" w:sz="0" w:space="0" w:color="auto"/>
        <w:left w:val="none" w:sz="0" w:space="0" w:color="auto"/>
        <w:bottom w:val="none" w:sz="0" w:space="0" w:color="auto"/>
        <w:right w:val="none" w:sz="0" w:space="0" w:color="auto"/>
      </w:divBdr>
    </w:div>
    <w:div w:id="363992069">
      <w:bodyDiv w:val="1"/>
      <w:marLeft w:val="0"/>
      <w:marRight w:val="0"/>
      <w:marTop w:val="0"/>
      <w:marBottom w:val="0"/>
      <w:divBdr>
        <w:top w:val="none" w:sz="0" w:space="0" w:color="auto"/>
        <w:left w:val="none" w:sz="0" w:space="0" w:color="auto"/>
        <w:bottom w:val="none" w:sz="0" w:space="0" w:color="auto"/>
        <w:right w:val="none" w:sz="0" w:space="0" w:color="auto"/>
      </w:divBdr>
      <w:divsChild>
        <w:div w:id="1564367423">
          <w:marLeft w:val="0"/>
          <w:marRight w:val="0"/>
          <w:marTop w:val="0"/>
          <w:marBottom w:val="0"/>
          <w:divBdr>
            <w:top w:val="none" w:sz="0" w:space="0" w:color="auto"/>
            <w:left w:val="none" w:sz="0" w:space="0" w:color="auto"/>
            <w:bottom w:val="none" w:sz="0" w:space="0" w:color="auto"/>
            <w:right w:val="none" w:sz="0" w:space="0" w:color="auto"/>
          </w:divBdr>
        </w:div>
        <w:div w:id="1334256566">
          <w:marLeft w:val="0"/>
          <w:marRight w:val="0"/>
          <w:marTop w:val="0"/>
          <w:marBottom w:val="0"/>
          <w:divBdr>
            <w:top w:val="none" w:sz="0" w:space="0" w:color="auto"/>
            <w:left w:val="none" w:sz="0" w:space="0" w:color="auto"/>
            <w:bottom w:val="none" w:sz="0" w:space="0" w:color="auto"/>
            <w:right w:val="none" w:sz="0" w:space="0" w:color="auto"/>
          </w:divBdr>
        </w:div>
        <w:div w:id="8653099">
          <w:marLeft w:val="0"/>
          <w:marRight w:val="0"/>
          <w:marTop w:val="0"/>
          <w:marBottom w:val="0"/>
          <w:divBdr>
            <w:top w:val="none" w:sz="0" w:space="0" w:color="auto"/>
            <w:left w:val="none" w:sz="0" w:space="0" w:color="auto"/>
            <w:bottom w:val="none" w:sz="0" w:space="0" w:color="auto"/>
            <w:right w:val="none" w:sz="0" w:space="0" w:color="auto"/>
          </w:divBdr>
        </w:div>
        <w:div w:id="1159423498">
          <w:marLeft w:val="0"/>
          <w:marRight w:val="0"/>
          <w:marTop w:val="0"/>
          <w:marBottom w:val="0"/>
          <w:divBdr>
            <w:top w:val="none" w:sz="0" w:space="0" w:color="auto"/>
            <w:left w:val="none" w:sz="0" w:space="0" w:color="auto"/>
            <w:bottom w:val="none" w:sz="0" w:space="0" w:color="auto"/>
            <w:right w:val="none" w:sz="0" w:space="0" w:color="auto"/>
          </w:divBdr>
        </w:div>
        <w:div w:id="1153639059">
          <w:marLeft w:val="0"/>
          <w:marRight w:val="0"/>
          <w:marTop w:val="0"/>
          <w:marBottom w:val="0"/>
          <w:divBdr>
            <w:top w:val="none" w:sz="0" w:space="0" w:color="auto"/>
            <w:left w:val="none" w:sz="0" w:space="0" w:color="auto"/>
            <w:bottom w:val="none" w:sz="0" w:space="0" w:color="auto"/>
            <w:right w:val="none" w:sz="0" w:space="0" w:color="auto"/>
          </w:divBdr>
        </w:div>
        <w:div w:id="1980456311">
          <w:marLeft w:val="0"/>
          <w:marRight w:val="0"/>
          <w:marTop w:val="0"/>
          <w:marBottom w:val="0"/>
          <w:divBdr>
            <w:top w:val="none" w:sz="0" w:space="0" w:color="auto"/>
            <w:left w:val="none" w:sz="0" w:space="0" w:color="auto"/>
            <w:bottom w:val="none" w:sz="0" w:space="0" w:color="auto"/>
            <w:right w:val="none" w:sz="0" w:space="0" w:color="auto"/>
          </w:divBdr>
        </w:div>
        <w:div w:id="824515526">
          <w:marLeft w:val="0"/>
          <w:marRight w:val="0"/>
          <w:marTop w:val="0"/>
          <w:marBottom w:val="0"/>
          <w:divBdr>
            <w:top w:val="none" w:sz="0" w:space="0" w:color="auto"/>
            <w:left w:val="none" w:sz="0" w:space="0" w:color="auto"/>
            <w:bottom w:val="none" w:sz="0" w:space="0" w:color="auto"/>
            <w:right w:val="none" w:sz="0" w:space="0" w:color="auto"/>
          </w:divBdr>
        </w:div>
        <w:div w:id="2132362736">
          <w:marLeft w:val="0"/>
          <w:marRight w:val="0"/>
          <w:marTop w:val="0"/>
          <w:marBottom w:val="0"/>
          <w:divBdr>
            <w:top w:val="none" w:sz="0" w:space="0" w:color="auto"/>
            <w:left w:val="none" w:sz="0" w:space="0" w:color="auto"/>
            <w:bottom w:val="none" w:sz="0" w:space="0" w:color="auto"/>
            <w:right w:val="none" w:sz="0" w:space="0" w:color="auto"/>
          </w:divBdr>
          <w:divsChild>
            <w:div w:id="2064981767">
              <w:marLeft w:val="0"/>
              <w:marRight w:val="0"/>
              <w:marTop w:val="0"/>
              <w:marBottom w:val="75"/>
              <w:divBdr>
                <w:top w:val="none" w:sz="0" w:space="0" w:color="auto"/>
                <w:left w:val="none" w:sz="0" w:space="0" w:color="auto"/>
                <w:bottom w:val="none" w:sz="0" w:space="0" w:color="auto"/>
                <w:right w:val="none" w:sz="0" w:space="0" w:color="auto"/>
              </w:divBdr>
            </w:div>
            <w:div w:id="1586527067">
              <w:marLeft w:val="0"/>
              <w:marRight w:val="0"/>
              <w:marTop w:val="0"/>
              <w:marBottom w:val="75"/>
              <w:divBdr>
                <w:top w:val="none" w:sz="0" w:space="0" w:color="auto"/>
                <w:left w:val="none" w:sz="0" w:space="0" w:color="auto"/>
                <w:bottom w:val="none" w:sz="0" w:space="0" w:color="auto"/>
                <w:right w:val="none" w:sz="0" w:space="0" w:color="auto"/>
              </w:divBdr>
            </w:div>
          </w:divsChild>
        </w:div>
        <w:div w:id="835221512">
          <w:marLeft w:val="0"/>
          <w:marRight w:val="0"/>
          <w:marTop w:val="0"/>
          <w:marBottom w:val="0"/>
          <w:divBdr>
            <w:top w:val="none" w:sz="0" w:space="0" w:color="auto"/>
            <w:left w:val="none" w:sz="0" w:space="0" w:color="auto"/>
            <w:bottom w:val="none" w:sz="0" w:space="0" w:color="auto"/>
            <w:right w:val="none" w:sz="0" w:space="0" w:color="auto"/>
          </w:divBdr>
        </w:div>
        <w:div w:id="163403657">
          <w:marLeft w:val="0"/>
          <w:marRight w:val="0"/>
          <w:marTop w:val="0"/>
          <w:marBottom w:val="0"/>
          <w:divBdr>
            <w:top w:val="none" w:sz="0" w:space="0" w:color="auto"/>
            <w:left w:val="none" w:sz="0" w:space="0" w:color="auto"/>
            <w:bottom w:val="none" w:sz="0" w:space="0" w:color="auto"/>
            <w:right w:val="none" w:sz="0" w:space="0" w:color="auto"/>
          </w:divBdr>
        </w:div>
        <w:div w:id="933712810">
          <w:marLeft w:val="0"/>
          <w:marRight w:val="0"/>
          <w:marTop w:val="0"/>
          <w:marBottom w:val="0"/>
          <w:divBdr>
            <w:top w:val="none" w:sz="0" w:space="0" w:color="auto"/>
            <w:left w:val="none" w:sz="0" w:space="0" w:color="auto"/>
            <w:bottom w:val="none" w:sz="0" w:space="0" w:color="auto"/>
            <w:right w:val="none" w:sz="0" w:space="0" w:color="auto"/>
          </w:divBdr>
        </w:div>
        <w:div w:id="1397508692">
          <w:marLeft w:val="0"/>
          <w:marRight w:val="0"/>
          <w:marTop w:val="0"/>
          <w:marBottom w:val="0"/>
          <w:divBdr>
            <w:top w:val="none" w:sz="0" w:space="0" w:color="auto"/>
            <w:left w:val="none" w:sz="0" w:space="0" w:color="auto"/>
            <w:bottom w:val="none" w:sz="0" w:space="0" w:color="auto"/>
            <w:right w:val="none" w:sz="0" w:space="0" w:color="auto"/>
          </w:divBdr>
        </w:div>
        <w:div w:id="603850493">
          <w:marLeft w:val="0"/>
          <w:marRight w:val="0"/>
          <w:marTop w:val="0"/>
          <w:marBottom w:val="0"/>
          <w:divBdr>
            <w:top w:val="none" w:sz="0" w:space="0" w:color="auto"/>
            <w:left w:val="none" w:sz="0" w:space="0" w:color="auto"/>
            <w:bottom w:val="none" w:sz="0" w:space="0" w:color="auto"/>
            <w:right w:val="none" w:sz="0" w:space="0" w:color="auto"/>
          </w:divBdr>
        </w:div>
        <w:div w:id="712116151">
          <w:marLeft w:val="0"/>
          <w:marRight w:val="0"/>
          <w:marTop w:val="0"/>
          <w:marBottom w:val="0"/>
          <w:divBdr>
            <w:top w:val="none" w:sz="0" w:space="0" w:color="auto"/>
            <w:left w:val="none" w:sz="0" w:space="0" w:color="auto"/>
            <w:bottom w:val="none" w:sz="0" w:space="0" w:color="auto"/>
            <w:right w:val="none" w:sz="0" w:space="0" w:color="auto"/>
          </w:divBdr>
        </w:div>
        <w:div w:id="118913593">
          <w:marLeft w:val="0"/>
          <w:marRight w:val="0"/>
          <w:marTop w:val="0"/>
          <w:marBottom w:val="0"/>
          <w:divBdr>
            <w:top w:val="none" w:sz="0" w:space="0" w:color="auto"/>
            <w:left w:val="none" w:sz="0" w:space="0" w:color="auto"/>
            <w:bottom w:val="none" w:sz="0" w:space="0" w:color="auto"/>
            <w:right w:val="none" w:sz="0" w:space="0" w:color="auto"/>
          </w:divBdr>
        </w:div>
        <w:div w:id="206724051">
          <w:marLeft w:val="0"/>
          <w:marRight w:val="0"/>
          <w:marTop w:val="0"/>
          <w:marBottom w:val="0"/>
          <w:divBdr>
            <w:top w:val="none" w:sz="0" w:space="0" w:color="auto"/>
            <w:left w:val="none" w:sz="0" w:space="0" w:color="auto"/>
            <w:bottom w:val="none" w:sz="0" w:space="0" w:color="auto"/>
            <w:right w:val="none" w:sz="0" w:space="0" w:color="auto"/>
          </w:divBdr>
        </w:div>
        <w:div w:id="1628005584">
          <w:marLeft w:val="0"/>
          <w:marRight w:val="0"/>
          <w:marTop w:val="0"/>
          <w:marBottom w:val="0"/>
          <w:divBdr>
            <w:top w:val="none" w:sz="0" w:space="0" w:color="auto"/>
            <w:left w:val="none" w:sz="0" w:space="0" w:color="auto"/>
            <w:bottom w:val="none" w:sz="0" w:space="0" w:color="auto"/>
            <w:right w:val="none" w:sz="0" w:space="0" w:color="auto"/>
          </w:divBdr>
        </w:div>
        <w:div w:id="894586800">
          <w:marLeft w:val="0"/>
          <w:marRight w:val="0"/>
          <w:marTop w:val="0"/>
          <w:marBottom w:val="0"/>
          <w:divBdr>
            <w:top w:val="none" w:sz="0" w:space="0" w:color="auto"/>
            <w:left w:val="none" w:sz="0" w:space="0" w:color="auto"/>
            <w:bottom w:val="none" w:sz="0" w:space="0" w:color="auto"/>
            <w:right w:val="none" w:sz="0" w:space="0" w:color="auto"/>
          </w:divBdr>
        </w:div>
        <w:div w:id="1077284280">
          <w:marLeft w:val="0"/>
          <w:marRight w:val="0"/>
          <w:marTop w:val="0"/>
          <w:marBottom w:val="0"/>
          <w:divBdr>
            <w:top w:val="none" w:sz="0" w:space="0" w:color="auto"/>
            <w:left w:val="none" w:sz="0" w:space="0" w:color="auto"/>
            <w:bottom w:val="none" w:sz="0" w:space="0" w:color="auto"/>
            <w:right w:val="none" w:sz="0" w:space="0" w:color="auto"/>
          </w:divBdr>
        </w:div>
        <w:div w:id="1567102836">
          <w:marLeft w:val="0"/>
          <w:marRight w:val="0"/>
          <w:marTop w:val="0"/>
          <w:marBottom w:val="0"/>
          <w:divBdr>
            <w:top w:val="none" w:sz="0" w:space="0" w:color="auto"/>
            <w:left w:val="none" w:sz="0" w:space="0" w:color="auto"/>
            <w:bottom w:val="none" w:sz="0" w:space="0" w:color="auto"/>
            <w:right w:val="none" w:sz="0" w:space="0" w:color="auto"/>
          </w:divBdr>
        </w:div>
        <w:div w:id="1220748670">
          <w:marLeft w:val="0"/>
          <w:marRight w:val="0"/>
          <w:marTop w:val="0"/>
          <w:marBottom w:val="0"/>
          <w:divBdr>
            <w:top w:val="none" w:sz="0" w:space="0" w:color="auto"/>
            <w:left w:val="none" w:sz="0" w:space="0" w:color="auto"/>
            <w:bottom w:val="none" w:sz="0" w:space="0" w:color="auto"/>
            <w:right w:val="none" w:sz="0" w:space="0" w:color="auto"/>
          </w:divBdr>
        </w:div>
        <w:div w:id="1873151292">
          <w:marLeft w:val="0"/>
          <w:marRight w:val="0"/>
          <w:marTop w:val="0"/>
          <w:marBottom w:val="0"/>
          <w:divBdr>
            <w:top w:val="none" w:sz="0" w:space="0" w:color="auto"/>
            <w:left w:val="none" w:sz="0" w:space="0" w:color="auto"/>
            <w:bottom w:val="none" w:sz="0" w:space="0" w:color="auto"/>
            <w:right w:val="none" w:sz="0" w:space="0" w:color="auto"/>
          </w:divBdr>
        </w:div>
        <w:div w:id="1440492972">
          <w:marLeft w:val="0"/>
          <w:marRight w:val="0"/>
          <w:marTop w:val="0"/>
          <w:marBottom w:val="0"/>
          <w:divBdr>
            <w:top w:val="none" w:sz="0" w:space="0" w:color="auto"/>
            <w:left w:val="none" w:sz="0" w:space="0" w:color="auto"/>
            <w:bottom w:val="none" w:sz="0" w:space="0" w:color="auto"/>
            <w:right w:val="none" w:sz="0" w:space="0" w:color="auto"/>
          </w:divBdr>
        </w:div>
        <w:div w:id="940182660">
          <w:marLeft w:val="0"/>
          <w:marRight w:val="0"/>
          <w:marTop w:val="0"/>
          <w:marBottom w:val="0"/>
          <w:divBdr>
            <w:top w:val="none" w:sz="0" w:space="0" w:color="auto"/>
            <w:left w:val="none" w:sz="0" w:space="0" w:color="auto"/>
            <w:bottom w:val="none" w:sz="0" w:space="0" w:color="auto"/>
            <w:right w:val="none" w:sz="0" w:space="0" w:color="auto"/>
          </w:divBdr>
        </w:div>
        <w:div w:id="485360954">
          <w:marLeft w:val="0"/>
          <w:marRight w:val="0"/>
          <w:marTop w:val="0"/>
          <w:marBottom w:val="0"/>
          <w:divBdr>
            <w:top w:val="none" w:sz="0" w:space="0" w:color="auto"/>
            <w:left w:val="none" w:sz="0" w:space="0" w:color="auto"/>
            <w:bottom w:val="none" w:sz="0" w:space="0" w:color="auto"/>
            <w:right w:val="none" w:sz="0" w:space="0" w:color="auto"/>
          </w:divBdr>
        </w:div>
        <w:div w:id="2045903576">
          <w:marLeft w:val="0"/>
          <w:marRight w:val="0"/>
          <w:marTop w:val="0"/>
          <w:marBottom w:val="0"/>
          <w:divBdr>
            <w:top w:val="none" w:sz="0" w:space="0" w:color="auto"/>
            <w:left w:val="none" w:sz="0" w:space="0" w:color="auto"/>
            <w:bottom w:val="none" w:sz="0" w:space="0" w:color="auto"/>
            <w:right w:val="none" w:sz="0" w:space="0" w:color="auto"/>
          </w:divBdr>
        </w:div>
        <w:div w:id="440613888">
          <w:marLeft w:val="0"/>
          <w:marRight w:val="0"/>
          <w:marTop w:val="0"/>
          <w:marBottom w:val="0"/>
          <w:divBdr>
            <w:top w:val="none" w:sz="0" w:space="0" w:color="auto"/>
            <w:left w:val="none" w:sz="0" w:space="0" w:color="auto"/>
            <w:bottom w:val="none" w:sz="0" w:space="0" w:color="auto"/>
            <w:right w:val="none" w:sz="0" w:space="0" w:color="auto"/>
          </w:divBdr>
        </w:div>
        <w:div w:id="1890654444">
          <w:marLeft w:val="0"/>
          <w:marRight w:val="0"/>
          <w:marTop w:val="0"/>
          <w:marBottom w:val="0"/>
          <w:divBdr>
            <w:top w:val="none" w:sz="0" w:space="0" w:color="auto"/>
            <w:left w:val="none" w:sz="0" w:space="0" w:color="auto"/>
            <w:bottom w:val="none" w:sz="0" w:space="0" w:color="auto"/>
            <w:right w:val="none" w:sz="0" w:space="0" w:color="auto"/>
          </w:divBdr>
        </w:div>
        <w:div w:id="825819746">
          <w:marLeft w:val="0"/>
          <w:marRight w:val="0"/>
          <w:marTop w:val="0"/>
          <w:marBottom w:val="0"/>
          <w:divBdr>
            <w:top w:val="none" w:sz="0" w:space="0" w:color="auto"/>
            <w:left w:val="none" w:sz="0" w:space="0" w:color="auto"/>
            <w:bottom w:val="none" w:sz="0" w:space="0" w:color="auto"/>
            <w:right w:val="none" w:sz="0" w:space="0" w:color="auto"/>
          </w:divBdr>
        </w:div>
        <w:div w:id="1967075678">
          <w:marLeft w:val="0"/>
          <w:marRight w:val="0"/>
          <w:marTop w:val="0"/>
          <w:marBottom w:val="0"/>
          <w:divBdr>
            <w:top w:val="none" w:sz="0" w:space="0" w:color="auto"/>
            <w:left w:val="none" w:sz="0" w:space="0" w:color="auto"/>
            <w:bottom w:val="none" w:sz="0" w:space="0" w:color="auto"/>
            <w:right w:val="none" w:sz="0" w:space="0" w:color="auto"/>
          </w:divBdr>
        </w:div>
        <w:div w:id="1589657">
          <w:marLeft w:val="0"/>
          <w:marRight w:val="0"/>
          <w:marTop w:val="0"/>
          <w:marBottom w:val="0"/>
          <w:divBdr>
            <w:top w:val="none" w:sz="0" w:space="0" w:color="auto"/>
            <w:left w:val="none" w:sz="0" w:space="0" w:color="auto"/>
            <w:bottom w:val="none" w:sz="0" w:space="0" w:color="auto"/>
            <w:right w:val="none" w:sz="0" w:space="0" w:color="auto"/>
          </w:divBdr>
        </w:div>
        <w:div w:id="428044776">
          <w:marLeft w:val="0"/>
          <w:marRight w:val="0"/>
          <w:marTop w:val="0"/>
          <w:marBottom w:val="0"/>
          <w:divBdr>
            <w:top w:val="none" w:sz="0" w:space="0" w:color="auto"/>
            <w:left w:val="none" w:sz="0" w:space="0" w:color="auto"/>
            <w:bottom w:val="none" w:sz="0" w:space="0" w:color="auto"/>
            <w:right w:val="none" w:sz="0" w:space="0" w:color="auto"/>
          </w:divBdr>
          <w:divsChild>
            <w:div w:id="556086135">
              <w:marLeft w:val="0"/>
              <w:marRight w:val="0"/>
              <w:marTop w:val="0"/>
              <w:marBottom w:val="75"/>
              <w:divBdr>
                <w:top w:val="none" w:sz="0" w:space="0" w:color="auto"/>
                <w:left w:val="none" w:sz="0" w:space="0" w:color="auto"/>
                <w:bottom w:val="none" w:sz="0" w:space="0" w:color="auto"/>
                <w:right w:val="none" w:sz="0" w:space="0" w:color="auto"/>
              </w:divBdr>
            </w:div>
            <w:div w:id="1914974726">
              <w:marLeft w:val="0"/>
              <w:marRight w:val="0"/>
              <w:marTop w:val="0"/>
              <w:marBottom w:val="75"/>
              <w:divBdr>
                <w:top w:val="none" w:sz="0" w:space="0" w:color="auto"/>
                <w:left w:val="none" w:sz="0" w:space="0" w:color="auto"/>
                <w:bottom w:val="none" w:sz="0" w:space="0" w:color="auto"/>
                <w:right w:val="none" w:sz="0" w:space="0" w:color="auto"/>
              </w:divBdr>
            </w:div>
          </w:divsChild>
        </w:div>
        <w:div w:id="169373634">
          <w:marLeft w:val="0"/>
          <w:marRight w:val="0"/>
          <w:marTop w:val="0"/>
          <w:marBottom w:val="0"/>
          <w:divBdr>
            <w:top w:val="none" w:sz="0" w:space="0" w:color="auto"/>
            <w:left w:val="none" w:sz="0" w:space="0" w:color="auto"/>
            <w:bottom w:val="none" w:sz="0" w:space="0" w:color="auto"/>
            <w:right w:val="none" w:sz="0" w:space="0" w:color="auto"/>
          </w:divBdr>
        </w:div>
        <w:div w:id="224803168">
          <w:marLeft w:val="0"/>
          <w:marRight w:val="0"/>
          <w:marTop w:val="0"/>
          <w:marBottom w:val="0"/>
          <w:divBdr>
            <w:top w:val="none" w:sz="0" w:space="0" w:color="auto"/>
            <w:left w:val="none" w:sz="0" w:space="0" w:color="auto"/>
            <w:bottom w:val="none" w:sz="0" w:space="0" w:color="auto"/>
            <w:right w:val="none" w:sz="0" w:space="0" w:color="auto"/>
          </w:divBdr>
        </w:div>
        <w:div w:id="572160712">
          <w:marLeft w:val="0"/>
          <w:marRight w:val="0"/>
          <w:marTop w:val="0"/>
          <w:marBottom w:val="0"/>
          <w:divBdr>
            <w:top w:val="none" w:sz="0" w:space="0" w:color="auto"/>
            <w:left w:val="none" w:sz="0" w:space="0" w:color="auto"/>
            <w:bottom w:val="none" w:sz="0" w:space="0" w:color="auto"/>
            <w:right w:val="none" w:sz="0" w:space="0" w:color="auto"/>
          </w:divBdr>
        </w:div>
        <w:div w:id="1800994977">
          <w:marLeft w:val="0"/>
          <w:marRight w:val="0"/>
          <w:marTop w:val="0"/>
          <w:marBottom w:val="0"/>
          <w:divBdr>
            <w:top w:val="none" w:sz="0" w:space="0" w:color="auto"/>
            <w:left w:val="none" w:sz="0" w:space="0" w:color="auto"/>
            <w:bottom w:val="none" w:sz="0" w:space="0" w:color="auto"/>
            <w:right w:val="none" w:sz="0" w:space="0" w:color="auto"/>
          </w:divBdr>
        </w:div>
        <w:div w:id="986010715">
          <w:marLeft w:val="0"/>
          <w:marRight w:val="0"/>
          <w:marTop w:val="0"/>
          <w:marBottom w:val="0"/>
          <w:divBdr>
            <w:top w:val="none" w:sz="0" w:space="0" w:color="auto"/>
            <w:left w:val="none" w:sz="0" w:space="0" w:color="auto"/>
            <w:bottom w:val="none" w:sz="0" w:space="0" w:color="auto"/>
            <w:right w:val="none" w:sz="0" w:space="0" w:color="auto"/>
          </w:divBdr>
        </w:div>
        <w:div w:id="1505512997">
          <w:marLeft w:val="0"/>
          <w:marRight w:val="0"/>
          <w:marTop w:val="0"/>
          <w:marBottom w:val="0"/>
          <w:divBdr>
            <w:top w:val="none" w:sz="0" w:space="0" w:color="auto"/>
            <w:left w:val="none" w:sz="0" w:space="0" w:color="auto"/>
            <w:bottom w:val="none" w:sz="0" w:space="0" w:color="auto"/>
            <w:right w:val="none" w:sz="0" w:space="0" w:color="auto"/>
          </w:divBdr>
        </w:div>
        <w:div w:id="1881240555">
          <w:marLeft w:val="0"/>
          <w:marRight w:val="0"/>
          <w:marTop w:val="0"/>
          <w:marBottom w:val="0"/>
          <w:divBdr>
            <w:top w:val="none" w:sz="0" w:space="0" w:color="auto"/>
            <w:left w:val="none" w:sz="0" w:space="0" w:color="auto"/>
            <w:bottom w:val="none" w:sz="0" w:space="0" w:color="auto"/>
            <w:right w:val="none" w:sz="0" w:space="0" w:color="auto"/>
          </w:divBdr>
        </w:div>
        <w:div w:id="937444253">
          <w:marLeft w:val="0"/>
          <w:marRight w:val="0"/>
          <w:marTop w:val="0"/>
          <w:marBottom w:val="0"/>
          <w:divBdr>
            <w:top w:val="none" w:sz="0" w:space="0" w:color="auto"/>
            <w:left w:val="none" w:sz="0" w:space="0" w:color="auto"/>
            <w:bottom w:val="none" w:sz="0" w:space="0" w:color="auto"/>
            <w:right w:val="none" w:sz="0" w:space="0" w:color="auto"/>
          </w:divBdr>
        </w:div>
        <w:div w:id="2022051564">
          <w:marLeft w:val="0"/>
          <w:marRight w:val="0"/>
          <w:marTop w:val="0"/>
          <w:marBottom w:val="0"/>
          <w:divBdr>
            <w:top w:val="none" w:sz="0" w:space="0" w:color="auto"/>
            <w:left w:val="none" w:sz="0" w:space="0" w:color="auto"/>
            <w:bottom w:val="none" w:sz="0" w:space="0" w:color="auto"/>
            <w:right w:val="none" w:sz="0" w:space="0" w:color="auto"/>
          </w:divBdr>
        </w:div>
        <w:div w:id="2124036880">
          <w:marLeft w:val="0"/>
          <w:marRight w:val="0"/>
          <w:marTop w:val="0"/>
          <w:marBottom w:val="0"/>
          <w:divBdr>
            <w:top w:val="none" w:sz="0" w:space="0" w:color="auto"/>
            <w:left w:val="none" w:sz="0" w:space="0" w:color="auto"/>
            <w:bottom w:val="none" w:sz="0" w:space="0" w:color="auto"/>
            <w:right w:val="none" w:sz="0" w:space="0" w:color="auto"/>
          </w:divBdr>
        </w:div>
        <w:div w:id="1560822616">
          <w:marLeft w:val="0"/>
          <w:marRight w:val="0"/>
          <w:marTop w:val="0"/>
          <w:marBottom w:val="0"/>
          <w:divBdr>
            <w:top w:val="none" w:sz="0" w:space="0" w:color="auto"/>
            <w:left w:val="none" w:sz="0" w:space="0" w:color="auto"/>
            <w:bottom w:val="none" w:sz="0" w:space="0" w:color="auto"/>
            <w:right w:val="none" w:sz="0" w:space="0" w:color="auto"/>
          </w:divBdr>
        </w:div>
        <w:div w:id="338655368">
          <w:marLeft w:val="0"/>
          <w:marRight w:val="0"/>
          <w:marTop w:val="0"/>
          <w:marBottom w:val="0"/>
          <w:divBdr>
            <w:top w:val="none" w:sz="0" w:space="0" w:color="auto"/>
            <w:left w:val="none" w:sz="0" w:space="0" w:color="auto"/>
            <w:bottom w:val="none" w:sz="0" w:space="0" w:color="auto"/>
            <w:right w:val="none" w:sz="0" w:space="0" w:color="auto"/>
          </w:divBdr>
        </w:div>
        <w:div w:id="583489323">
          <w:marLeft w:val="0"/>
          <w:marRight w:val="0"/>
          <w:marTop w:val="0"/>
          <w:marBottom w:val="0"/>
          <w:divBdr>
            <w:top w:val="none" w:sz="0" w:space="0" w:color="auto"/>
            <w:left w:val="none" w:sz="0" w:space="0" w:color="auto"/>
            <w:bottom w:val="none" w:sz="0" w:space="0" w:color="auto"/>
            <w:right w:val="none" w:sz="0" w:space="0" w:color="auto"/>
          </w:divBdr>
          <w:divsChild>
            <w:div w:id="465516301">
              <w:marLeft w:val="0"/>
              <w:marRight w:val="0"/>
              <w:marTop w:val="0"/>
              <w:marBottom w:val="75"/>
              <w:divBdr>
                <w:top w:val="none" w:sz="0" w:space="0" w:color="auto"/>
                <w:left w:val="none" w:sz="0" w:space="0" w:color="auto"/>
                <w:bottom w:val="none" w:sz="0" w:space="0" w:color="auto"/>
                <w:right w:val="none" w:sz="0" w:space="0" w:color="auto"/>
              </w:divBdr>
            </w:div>
            <w:div w:id="374814708">
              <w:marLeft w:val="0"/>
              <w:marRight w:val="0"/>
              <w:marTop w:val="0"/>
              <w:marBottom w:val="75"/>
              <w:divBdr>
                <w:top w:val="none" w:sz="0" w:space="0" w:color="auto"/>
                <w:left w:val="none" w:sz="0" w:space="0" w:color="auto"/>
                <w:bottom w:val="none" w:sz="0" w:space="0" w:color="auto"/>
                <w:right w:val="none" w:sz="0" w:space="0" w:color="auto"/>
              </w:divBdr>
            </w:div>
          </w:divsChild>
        </w:div>
        <w:div w:id="487478149">
          <w:marLeft w:val="0"/>
          <w:marRight w:val="0"/>
          <w:marTop w:val="0"/>
          <w:marBottom w:val="0"/>
          <w:divBdr>
            <w:top w:val="none" w:sz="0" w:space="0" w:color="auto"/>
            <w:left w:val="none" w:sz="0" w:space="0" w:color="auto"/>
            <w:bottom w:val="none" w:sz="0" w:space="0" w:color="auto"/>
            <w:right w:val="none" w:sz="0" w:space="0" w:color="auto"/>
          </w:divBdr>
        </w:div>
        <w:div w:id="802503999">
          <w:marLeft w:val="0"/>
          <w:marRight w:val="0"/>
          <w:marTop w:val="0"/>
          <w:marBottom w:val="0"/>
          <w:divBdr>
            <w:top w:val="none" w:sz="0" w:space="0" w:color="auto"/>
            <w:left w:val="none" w:sz="0" w:space="0" w:color="auto"/>
            <w:bottom w:val="none" w:sz="0" w:space="0" w:color="auto"/>
            <w:right w:val="none" w:sz="0" w:space="0" w:color="auto"/>
          </w:divBdr>
        </w:div>
        <w:div w:id="1105467335">
          <w:marLeft w:val="0"/>
          <w:marRight w:val="0"/>
          <w:marTop w:val="0"/>
          <w:marBottom w:val="0"/>
          <w:divBdr>
            <w:top w:val="none" w:sz="0" w:space="0" w:color="auto"/>
            <w:left w:val="none" w:sz="0" w:space="0" w:color="auto"/>
            <w:bottom w:val="none" w:sz="0" w:space="0" w:color="auto"/>
            <w:right w:val="none" w:sz="0" w:space="0" w:color="auto"/>
          </w:divBdr>
        </w:div>
        <w:div w:id="864560347">
          <w:marLeft w:val="0"/>
          <w:marRight w:val="0"/>
          <w:marTop w:val="0"/>
          <w:marBottom w:val="0"/>
          <w:divBdr>
            <w:top w:val="none" w:sz="0" w:space="0" w:color="auto"/>
            <w:left w:val="none" w:sz="0" w:space="0" w:color="auto"/>
            <w:bottom w:val="none" w:sz="0" w:space="0" w:color="auto"/>
            <w:right w:val="none" w:sz="0" w:space="0" w:color="auto"/>
          </w:divBdr>
        </w:div>
        <w:div w:id="1892692631">
          <w:marLeft w:val="0"/>
          <w:marRight w:val="0"/>
          <w:marTop w:val="0"/>
          <w:marBottom w:val="0"/>
          <w:divBdr>
            <w:top w:val="none" w:sz="0" w:space="0" w:color="auto"/>
            <w:left w:val="none" w:sz="0" w:space="0" w:color="auto"/>
            <w:bottom w:val="none" w:sz="0" w:space="0" w:color="auto"/>
            <w:right w:val="none" w:sz="0" w:space="0" w:color="auto"/>
          </w:divBdr>
        </w:div>
      </w:divsChild>
    </w:div>
    <w:div w:id="368841565">
      <w:bodyDiv w:val="1"/>
      <w:marLeft w:val="0"/>
      <w:marRight w:val="0"/>
      <w:marTop w:val="0"/>
      <w:marBottom w:val="0"/>
      <w:divBdr>
        <w:top w:val="none" w:sz="0" w:space="0" w:color="auto"/>
        <w:left w:val="none" w:sz="0" w:space="0" w:color="auto"/>
        <w:bottom w:val="none" w:sz="0" w:space="0" w:color="auto"/>
        <w:right w:val="none" w:sz="0" w:space="0" w:color="auto"/>
      </w:divBdr>
    </w:div>
    <w:div w:id="393087326">
      <w:bodyDiv w:val="1"/>
      <w:marLeft w:val="0"/>
      <w:marRight w:val="0"/>
      <w:marTop w:val="0"/>
      <w:marBottom w:val="0"/>
      <w:divBdr>
        <w:top w:val="none" w:sz="0" w:space="0" w:color="auto"/>
        <w:left w:val="none" w:sz="0" w:space="0" w:color="auto"/>
        <w:bottom w:val="none" w:sz="0" w:space="0" w:color="auto"/>
        <w:right w:val="none" w:sz="0" w:space="0" w:color="auto"/>
      </w:divBdr>
      <w:divsChild>
        <w:div w:id="1237521264">
          <w:marLeft w:val="0"/>
          <w:marRight w:val="0"/>
          <w:marTop w:val="0"/>
          <w:marBottom w:val="0"/>
          <w:divBdr>
            <w:top w:val="none" w:sz="0" w:space="0" w:color="auto"/>
            <w:left w:val="none" w:sz="0" w:space="0" w:color="auto"/>
            <w:bottom w:val="none" w:sz="0" w:space="0" w:color="auto"/>
            <w:right w:val="none" w:sz="0" w:space="0" w:color="auto"/>
          </w:divBdr>
        </w:div>
        <w:div w:id="1303345129">
          <w:marLeft w:val="0"/>
          <w:marRight w:val="0"/>
          <w:marTop w:val="0"/>
          <w:marBottom w:val="0"/>
          <w:divBdr>
            <w:top w:val="none" w:sz="0" w:space="0" w:color="auto"/>
            <w:left w:val="none" w:sz="0" w:space="0" w:color="auto"/>
            <w:bottom w:val="none" w:sz="0" w:space="0" w:color="auto"/>
            <w:right w:val="none" w:sz="0" w:space="0" w:color="auto"/>
          </w:divBdr>
        </w:div>
        <w:div w:id="1284844035">
          <w:marLeft w:val="0"/>
          <w:marRight w:val="0"/>
          <w:marTop w:val="0"/>
          <w:marBottom w:val="0"/>
          <w:divBdr>
            <w:top w:val="none" w:sz="0" w:space="0" w:color="auto"/>
            <w:left w:val="none" w:sz="0" w:space="0" w:color="auto"/>
            <w:bottom w:val="none" w:sz="0" w:space="0" w:color="auto"/>
            <w:right w:val="none" w:sz="0" w:space="0" w:color="auto"/>
          </w:divBdr>
        </w:div>
        <w:div w:id="1197963997">
          <w:marLeft w:val="0"/>
          <w:marRight w:val="0"/>
          <w:marTop w:val="0"/>
          <w:marBottom w:val="0"/>
          <w:divBdr>
            <w:top w:val="none" w:sz="0" w:space="0" w:color="auto"/>
            <w:left w:val="none" w:sz="0" w:space="0" w:color="auto"/>
            <w:bottom w:val="none" w:sz="0" w:space="0" w:color="auto"/>
            <w:right w:val="none" w:sz="0" w:space="0" w:color="auto"/>
          </w:divBdr>
        </w:div>
        <w:div w:id="741609278">
          <w:marLeft w:val="0"/>
          <w:marRight w:val="0"/>
          <w:marTop w:val="0"/>
          <w:marBottom w:val="0"/>
          <w:divBdr>
            <w:top w:val="none" w:sz="0" w:space="0" w:color="auto"/>
            <w:left w:val="none" w:sz="0" w:space="0" w:color="auto"/>
            <w:bottom w:val="none" w:sz="0" w:space="0" w:color="auto"/>
            <w:right w:val="none" w:sz="0" w:space="0" w:color="auto"/>
          </w:divBdr>
        </w:div>
        <w:div w:id="1277297013">
          <w:marLeft w:val="0"/>
          <w:marRight w:val="0"/>
          <w:marTop w:val="0"/>
          <w:marBottom w:val="0"/>
          <w:divBdr>
            <w:top w:val="none" w:sz="0" w:space="0" w:color="auto"/>
            <w:left w:val="none" w:sz="0" w:space="0" w:color="auto"/>
            <w:bottom w:val="none" w:sz="0" w:space="0" w:color="auto"/>
            <w:right w:val="none" w:sz="0" w:space="0" w:color="auto"/>
          </w:divBdr>
        </w:div>
        <w:div w:id="2015762469">
          <w:marLeft w:val="0"/>
          <w:marRight w:val="0"/>
          <w:marTop w:val="0"/>
          <w:marBottom w:val="0"/>
          <w:divBdr>
            <w:top w:val="none" w:sz="0" w:space="0" w:color="auto"/>
            <w:left w:val="none" w:sz="0" w:space="0" w:color="auto"/>
            <w:bottom w:val="none" w:sz="0" w:space="0" w:color="auto"/>
            <w:right w:val="none" w:sz="0" w:space="0" w:color="auto"/>
          </w:divBdr>
        </w:div>
        <w:div w:id="1277832952">
          <w:marLeft w:val="0"/>
          <w:marRight w:val="0"/>
          <w:marTop w:val="0"/>
          <w:marBottom w:val="0"/>
          <w:divBdr>
            <w:top w:val="none" w:sz="0" w:space="0" w:color="auto"/>
            <w:left w:val="none" w:sz="0" w:space="0" w:color="auto"/>
            <w:bottom w:val="none" w:sz="0" w:space="0" w:color="auto"/>
            <w:right w:val="none" w:sz="0" w:space="0" w:color="auto"/>
          </w:divBdr>
        </w:div>
        <w:div w:id="62415741">
          <w:marLeft w:val="0"/>
          <w:marRight w:val="0"/>
          <w:marTop w:val="0"/>
          <w:marBottom w:val="0"/>
          <w:divBdr>
            <w:top w:val="none" w:sz="0" w:space="0" w:color="auto"/>
            <w:left w:val="none" w:sz="0" w:space="0" w:color="auto"/>
            <w:bottom w:val="none" w:sz="0" w:space="0" w:color="auto"/>
            <w:right w:val="none" w:sz="0" w:space="0" w:color="auto"/>
          </w:divBdr>
        </w:div>
        <w:div w:id="1735004618">
          <w:marLeft w:val="0"/>
          <w:marRight w:val="0"/>
          <w:marTop w:val="0"/>
          <w:marBottom w:val="0"/>
          <w:divBdr>
            <w:top w:val="none" w:sz="0" w:space="0" w:color="auto"/>
            <w:left w:val="none" w:sz="0" w:space="0" w:color="auto"/>
            <w:bottom w:val="none" w:sz="0" w:space="0" w:color="auto"/>
            <w:right w:val="none" w:sz="0" w:space="0" w:color="auto"/>
          </w:divBdr>
        </w:div>
        <w:div w:id="222176006">
          <w:marLeft w:val="0"/>
          <w:marRight w:val="0"/>
          <w:marTop w:val="0"/>
          <w:marBottom w:val="0"/>
          <w:divBdr>
            <w:top w:val="none" w:sz="0" w:space="0" w:color="auto"/>
            <w:left w:val="none" w:sz="0" w:space="0" w:color="auto"/>
            <w:bottom w:val="none" w:sz="0" w:space="0" w:color="auto"/>
            <w:right w:val="none" w:sz="0" w:space="0" w:color="auto"/>
          </w:divBdr>
        </w:div>
        <w:div w:id="612903911">
          <w:marLeft w:val="0"/>
          <w:marRight w:val="0"/>
          <w:marTop w:val="0"/>
          <w:marBottom w:val="0"/>
          <w:divBdr>
            <w:top w:val="none" w:sz="0" w:space="0" w:color="auto"/>
            <w:left w:val="none" w:sz="0" w:space="0" w:color="auto"/>
            <w:bottom w:val="none" w:sz="0" w:space="0" w:color="auto"/>
            <w:right w:val="none" w:sz="0" w:space="0" w:color="auto"/>
          </w:divBdr>
        </w:div>
        <w:div w:id="1361586962">
          <w:marLeft w:val="0"/>
          <w:marRight w:val="0"/>
          <w:marTop w:val="0"/>
          <w:marBottom w:val="0"/>
          <w:divBdr>
            <w:top w:val="none" w:sz="0" w:space="0" w:color="auto"/>
            <w:left w:val="none" w:sz="0" w:space="0" w:color="auto"/>
            <w:bottom w:val="none" w:sz="0" w:space="0" w:color="auto"/>
            <w:right w:val="none" w:sz="0" w:space="0" w:color="auto"/>
          </w:divBdr>
        </w:div>
        <w:div w:id="1890651157">
          <w:marLeft w:val="0"/>
          <w:marRight w:val="0"/>
          <w:marTop w:val="0"/>
          <w:marBottom w:val="0"/>
          <w:divBdr>
            <w:top w:val="none" w:sz="0" w:space="0" w:color="auto"/>
            <w:left w:val="none" w:sz="0" w:space="0" w:color="auto"/>
            <w:bottom w:val="none" w:sz="0" w:space="0" w:color="auto"/>
            <w:right w:val="none" w:sz="0" w:space="0" w:color="auto"/>
          </w:divBdr>
        </w:div>
      </w:divsChild>
    </w:div>
    <w:div w:id="403649190">
      <w:bodyDiv w:val="1"/>
      <w:marLeft w:val="0"/>
      <w:marRight w:val="0"/>
      <w:marTop w:val="0"/>
      <w:marBottom w:val="0"/>
      <w:divBdr>
        <w:top w:val="none" w:sz="0" w:space="0" w:color="auto"/>
        <w:left w:val="none" w:sz="0" w:space="0" w:color="auto"/>
        <w:bottom w:val="none" w:sz="0" w:space="0" w:color="auto"/>
        <w:right w:val="none" w:sz="0" w:space="0" w:color="auto"/>
      </w:divBdr>
      <w:divsChild>
        <w:div w:id="412312573">
          <w:marLeft w:val="0"/>
          <w:marRight w:val="0"/>
          <w:marTop w:val="0"/>
          <w:marBottom w:val="0"/>
          <w:divBdr>
            <w:top w:val="none" w:sz="0" w:space="0" w:color="auto"/>
            <w:left w:val="none" w:sz="0" w:space="0" w:color="auto"/>
            <w:bottom w:val="none" w:sz="0" w:space="0" w:color="auto"/>
            <w:right w:val="none" w:sz="0" w:space="0" w:color="auto"/>
          </w:divBdr>
        </w:div>
        <w:div w:id="366805592">
          <w:marLeft w:val="0"/>
          <w:marRight w:val="0"/>
          <w:marTop w:val="0"/>
          <w:marBottom w:val="0"/>
          <w:divBdr>
            <w:top w:val="none" w:sz="0" w:space="0" w:color="auto"/>
            <w:left w:val="none" w:sz="0" w:space="0" w:color="auto"/>
            <w:bottom w:val="none" w:sz="0" w:space="0" w:color="auto"/>
            <w:right w:val="none" w:sz="0" w:space="0" w:color="auto"/>
          </w:divBdr>
        </w:div>
        <w:div w:id="1660840876">
          <w:marLeft w:val="0"/>
          <w:marRight w:val="0"/>
          <w:marTop w:val="0"/>
          <w:marBottom w:val="0"/>
          <w:divBdr>
            <w:top w:val="none" w:sz="0" w:space="0" w:color="auto"/>
            <w:left w:val="none" w:sz="0" w:space="0" w:color="auto"/>
            <w:bottom w:val="none" w:sz="0" w:space="0" w:color="auto"/>
            <w:right w:val="none" w:sz="0" w:space="0" w:color="auto"/>
          </w:divBdr>
        </w:div>
        <w:div w:id="1184242167">
          <w:marLeft w:val="0"/>
          <w:marRight w:val="0"/>
          <w:marTop w:val="0"/>
          <w:marBottom w:val="0"/>
          <w:divBdr>
            <w:top w:val="none" w:sz="0" w:space="0" w:color="auto"/>
            <w:left w:val="none" w:sz="0" w:space="0" w:color="auto"/>
            <w:bottom w:val="none" w:sz="0" w:space="0" w:color="auto"/>
            <w:right w:val="none" w:sz="0" w:space="0" w:color="auto"/>
          </w:divBdr>
        </w:div>
        <w:div w:id="571164926">
          <w:marLeft w:val="0"/>
          <w:marRight w:val="0"/>
          <w:marTop w:val="0"/>
          <w:marBottom w:val="0"/>
          <w:divBdr>
            <w:top w:val="none" w:sz="0" w:space="0" w:color="auto"/>
            <w:left w:val="none" w:sz="0" w:space="0" w:color="auto"/>
            <w:bottom w:val="none" w:sz="0" w:space="0" w:color="auto"/>
            <w:right w:val="none" w:sz="0" w:space="0" w:color="auto"/>
          </w:divBdr>
        </w:div>
        <w:div w:id="1343512109">
          <w:marLeft w:val="0"/>
          <w:marRight w:val="0"/>
          <w:marTop w:val="0"/>
          <w:marBottom w:val="0"/>
          <w:divBdr>
            <w:top w:val="none" w:sz="0" w:space="0" w:color="auto"/>
            <w:left w:val="none" w:sz="0" w:space="0" w:color="auto"/>
            <w:bottom w:val="none" w:sz="0" w:space="0" w:color="auto"/>
            <w:right w:val="none" w:sz="0" w:space="0" w:color="auto"/>
          </w:divBdr>
        </w:div>
        <w:div w:id="2109503545">
          <w:marLeft w:val="0"/>
          <w:marRight w:val="0"/>
          <w:marTop w:val="0"/>
          <w:marBottom w:val="0"/>
          <w:divBdr>
            <w:top w:val="none" w:sz="0" w:space="0" w:color="auto"/>
            <w:left w:val="none" w:sz="0" w:space="0" w:color="auto"/>
            <w:bottom w:val="none" w:sz="0" w:space="0" w:color="auto"/>
            <w:right w:val="none" w:sz="0" w:space="0" w:color="auto"/>
          </w:divBdr>
        </w:div>
        <w:div w:id="1536846919">
          <w:marLeft w:val="0"/>
          <w:marRight w:val="0"/>
          <w:marTop w:val="0"/>
          <w:marBottom w:val="0"/>
          <w:divBdr>
            <w:top w:val="none" w:sz="0" w:space="0" w:color="auto"/>
            <w:left w:val="none" w:sz="0" w:space="0" w:color="auto"/>
            <w:bottom w:val="none" w:sz="0" w:space="0" w:color="auto"/>
            <w:right w:val="none" w:sz="0" w:space="0" w:color="auto"/>
          </w:divBdr>
        </w:div>
        <w:div w:id="348920693">
          <w:marLeft w:val="0"/>
          <w:marRight w:val="0"/>
          <w:marTop w:val="0"/>
          <w:marBottom w:val="0"/>
          <w:divBdr>
            <w:top w:val="none" w:sz="0" w:space="0" w:color="auto"/>
            <w:left w:val="none" w:sz="0" w:space="0" w:color="auto"/>
            <w:bottom w:val="none" w:sz="0" w:space="0" w:color="auto"/>
            <w:right w:val="none" w:sz="0" w:space="0" w:color="auto"/>
          </w:divBdr>
        </w:div>
        <w:div w:id="1968197441">
          <w:marLeft w:val="0"/>
          <w:marRight w:val="0"/>
          <w:marTop w:val="0"/>
          <w:marBottom w:val="0"/>
          <w:divBdr>
            <w:top w:val="none" w:sz="0" w:space="0" w:color="auto"/>
            <w:left w:val="none" w:sz="0" w:space="0" w:color="auto"/>
            <w:bottom w:val="none" w:sz="0" w:space="0" w:color="auto"/>
            <w:right w:val="none" w:sz="0" w:space="0" w:color="auto"/>
          </w:divBdr>
        </w:div>
        <w:div w:id="356124055">
          <w:marLeft w:val="0"/>
          <w:marRight w:val="0"/>
          <w:marTop w:val="0"/>
          <w:marBottom w:val="0"/>
          <w:divBdr>
            <w:top w:val="none" w:sz="0" w:space="0" w:color="auto"/>
            <w:left w:val="none" w:sz="0" w:space="0" w:color="auto"/>
            <w:bottom w:val="none" w:sz="0" w:space="0" w:color="auto"/>
            <w:right w:val="none" w:sz="0" w:space="0" w:color="auto"/>
          </w:divBdr>
        </w:div>
        <w:div w:id="2058551354">
          <w:marLeft w:val="0"/>
          <w:marRight w:val="0"/>
          <w:marTop w:val="0"/>
          <w:marBottom w:val="0"/>
          <w:divBdr>
            <w:top w:val="none" w:sz="0" w:space="0" w:color="auto"/>
            <w:left w:val="none" w:sz="0" w:space="0" w:color="auto"/>
            <w:bottom w:val="none" w:sz="0" w:space="0" w:color="auto"/>
            <w:right w:val="none" w:sz="0" w:space="0" w:color="auto"/>
          </w:divBdr>
        </w:div>
        <w:div w:id="1013873643">
          <w:marLeft w:val="0"/>
          <w:marRight w:val="0"/>
          <w:marTop w:val="0"/>
          <w:marBottom w:val="0"/>
          <w:divBdr>
            <w:top w:val="none" w:sz="0" w:space="0" w:color="auto"/>
            <w:left w:val="none" w:sz="0" w:space="0" w:color="auto"/>
            <w:bottom w:val="none" w:sz="0" w:space="0" w:color="auto"/>
            <w:right w:val="none" w:sz="0" w:space="0" w:color="auto"/>
          </w:divBdr>
        </w:div>
      </w:divsChild>
    </w:div>
    <w:div w:id="410155119">
      <w:bodyDiv w:val="1"/>
      <w:marLeft w:val="0"/>
      <w:marRight w:val="0"/>
      <w:marTop w:val="0"/>
      <w:marBottom w:val="0"/>
      <w:divBdr>
        <w:top w:val="none" w:sz="0" w:space="0" w:color="auto"/>
        <w:left w:val="none" w:sz="0" w:space="0" w:color="auto"/>
        <w:bottom w:val="none" w:sz="0" w:space="0" w:color="auto"/>
        <w:right w:val="none" w:sz="0" w:space="0" w:color="auto"/>
      </w:divBdr>
      <w:divsChild>
        <w:div w:id="811562167">
          <w:marLeft w:val="0"/>
          <w:marRight w:val="0"/>
          <w:marTop w:val="0"/>
          <w:marBottom w:val="0"/>
          <w:divBdr>
            <w:top w:val="none" w:sz="0" w:space="0" w:color="auto"/>
            <w:left w:val="none" w:sz="0" w:space="0" w:color="auto"/>
            <w:bottom w:val="none" w:sz="0" w:space="0" w:color="auto"/>
            <w:right w:val="none" w:sz="0" w:space="0" w:color="auto"/>
          </w:divBdr>
        </w:div>
        <w:div w:id="841313951">
          <w:marLeft w:val="0"/>
          <w:marRight w:val="0"/>
          <w:marTop w:val="0"/>
          <w:marBottom w:val="0"/>
          <w:divBdr>
            <w:top w:val="none" w:sz="0" w:space="0" w:color="auto"/>
            <w:left w:val="none" w:sz="0" w:space="0" w:color="auto"/>
            <w:bottom w:val="none" w:sz="0" w:space="0" w:color="auto"/>
            <w:right w:val="none" w:sz="0" w:space="0" w:color="auto"/>
          </w:divBdr>
        </w:div>
        <w:div w:id="1705667358">
          <w:marLeft w:val="0"/>
          <w:marRight w:val="0"/>
          <w:marTop w:val="0"/>
          <w:marBottom w:val="0"/>
          <w:divBdr>
            <w:top w:val="none" w:sz="0" w:space="0" w:color="auto"/>
            <w:left w:val="none" w:sz="0" w:space="0" w:color="auto"/>
            <w:bottom w:val="none" w:sz="0" w:space="0" w:color="auto"/>
            <w:right w:val="none" w:sz="0" w:space="0" w:color="auto"/>
          </w:divBdr>
        </w:div>
        <w:div w:id="70201893">
          <w:marLeft w:val="0"/>
          <w:marRight w:val="0"/>
          <w:marTop w:val="0"/>
          <w:marBottom w:val="0"/>
          <w:divBdr>
            <w:top w:val="none" w:sz="0" w:space="0" w:color="auto"/>
            <w:left w:val="none" w:sz="0" w:space="0" w:color="auto"/>
            <w:bottom w:val="none" w:sz="0" w:space="0" w:color="auto"/>
            <w:right w:val="none" w:sz="0" w:space="0" w:color="auto"/>
          </w:divBdr>
        </w:div>
        <w:div w:id="1154297252">
          <w:marLeft w:val="0"/>
          <w:marRight w:val="0"/>
          <w:marTop w:val="0"/>
          <w:marBottom w:val="0"/>
          <w:divBdr>
            <w:top w:val="none" w:sz="0" w:space="0" w:color="auto"/>
            <w:left w:val="none" w:sz="0" w:space="0" w:color="auto"/>
            <w:bottom w:val="none" w:sz="0" w:space="0" w:color="auto"/>
            <w:right w:val="none" w:sz="0" w:space="0" w:color="auto"/>
          </w:divBdr>
        </w:div>
        <w:div w:id="1906641866">
          <w:marLeft w:val="0"/>
          <w:marRight w:val="0"/>
          <w:marTop w:val="0"/>
          <w:marBottom w:val="0"/>
          <w:divBdr>
            <w:top w:val="none" w:sz="0" w:space="0" w:color="auto"/>
            <w:left w:val="none" w:sz="0" w:space="0" w:color="auto"/>
            <w:bottom w:val="none" w:sz="0" w:space="0" w:color="auto"/>
            <w:right w:val="none" w:sz="0" w:space="0" w:color="auto"/>
          </w:divBdr>
        </w:div>
        <w:div w:id="1606882483">
          <w:marLeft w:val="0"/>
          <w:marRight w:val="0"/>
          <w:marTop w:val="0"/>
          <w:marBottom w:val="0"/>
          <w:divBdr>
            <w:top w:val="none" w:sz="0" w:space="0" w:color="auto"/>
            <w:left w:val="none" w:sz="0" w:space="0" w:color="auto"/>
            <w:bottom w:val="none" w:sz="0" w:space="0" w:color="auto"/>
            <w:right w:val="none" w:sz="0" w:space="0" w:color="auto"/>
          </w:divBdr>
        </w:div>
        <w:div w:id="897789285">
          <w:marLeft w:val="0"/>
          <w:marRight w:val="0"/>
          <w:marTop w:val="0"/>
          <w:marBottom w:val="0"/>
          <w:divBdr>
            <w:top w:val="none" w:sz="0" w:space="0" w:color="auto"/>
            <w:left w:val="none" w:sz="0" w:space="0" w:color="auto"/>
            <w:bottom w:val="none" w:sz="0" w:space="0" w:color="auto"/>
            <w:right w:val="none" w:sz="0" w:space="0" w:color="auto"/>
          </w:divBdr>
        </w:div>
        <w:div w:id="423036014">
          <w:marLeft w:val="0"/>
          <w:marRight w:val="0"/>
          <w:marTop w:val="0"/>
          <w:marBottom w:val="0"/>
          <w:divBdr>
            <w:top w:val="none" w:sz="0" w:space="0" w:color="auto"/>
            <w:left w:val="none" w:sz="0" w:space="0" w:color="auto"/>
            <w:bottom w:val="none" w:sz="0" w:space="0" w:color="auto"/>
            <w:right w:val="none" w:sz="0" w:space="0" w:color="auto"/>
          </w:divBdr>
        </w:div>
        <w:div w:id="2042631520">
          <w:marLeft w:val="0"/>
          <w:marRight w:val="0"/>
          <w:marTop w:val="0"/>
          <w:marBottom w:val="0"/>
          <w:divBdr>
            <w:top w:val="none" w:sz="0" w:space="0" w:color="auto"/>
            <w:left w:val="none" w:sz="0" w:space="0" w:color="auto"/>
            <w:bottom w:val="none" w:sz="0" w:space="0" w:color="auto"/>
            <w:right w:val="none" w:sz="0" w:space="0" w:color="auto"/>
          </w:divBdr>
        </w:div>
        <w:div w:id="2135977567">
          <w:marLeft w:val="0"/>
          <w:marRight w:val="0"/>
          <w:marTop w:val="0"/>
          <w:marBottom w:val="0"/>
          <w:divBdr>
            <w:top w:val="none" w:sz="0" w:space="0" w:color="auto"/>
            <w:left w:val="none" w:sz="0" w:space="0" w:color="auto"/>
            <w:bottom w:val="none" w:sz="0" w:space="0" w:color="auto"/>
            <w:right w:val="none" w:sz="0" w:space="0" w:color="auto"/>
          </w:divBdr>
        </w:div>
        <w:div w:id="1807548742">
          <w:marLeft w:val="0"/>
          <w:marRight w:val="0"/>
          <w:marTop w:val="0"/>
          <w:marBottom w:val="0"/>
          <w:divBdr>
            <w:top w:val="none" w:sz="0" w:space="0" w:color="auto"/>
            <w:left w:val="none" w:sz="0" w:space="0" w:color="auto"/>
            <w:bottom w:val="none" w:sz="0" w:space="0" w:color="auto"/>
            <w:right w:val="none" w:sz="0" w:space="0" w:color="auto"/>
          </w:divBdr>
        </w:div>
        <w:div w:id="1607039564">
          <w:marLeft w:val="0"/>
          <w:marRight w:val="0"/>
          <w:marTop w:val="0"/>
          <w:marBottom w:val="0"/>
          <w:divBdr>
            <w:top w:val="none" w:sz="0" w:space="0" w:color="auto"/>
            <w:left w:val="none" w:sz="0" w:space="0" w:color="auto"/>
            <w:bottom w:val="none" w:sz="0" w:space="0" w:color="auto"/>
            <w:right w:val="none" w:sz="0" w:space="0" w:color="auto"/>
          </w:divBdr>
        </w:div>
      </w:divsChild>
    </w:div>
    <w:div w:id="428812390">
      <w:bodyDiv w:val="1"/>
      <w:marLeft w:val="0"/>
      <w:marRight w:val="0"/>
      <w:marTop w:val="0"/>
      <w:marBottom w:val="0"/>
      <w:divBdr>
        <w:top w:val="none" w:sz="0" w:space="0" w:color="auto"/>
        <w:left w:val="none" w:sz="0" w:space="0" w:color="auto"/>
        <w:bottom w:val="none" w:sz="0" w:space="0" w:color="auto"/>
        <w:right w:val="none" w:sz="0" w:space="0" w:color="auto"/>
      </w:divBdr>
    </w:div>
    <w:div w:id="429736761">
      <w:bodyDiv w:val="1"/>
      <w:marLeft w:val="0"/>
      <w:marRight w:val="0"/>
      <w:marTop w:val="0"/>
      <w:marBottom w:val="0"/>
      <w:divBdr>
        <w:top w:val="none" w:sz="0" w:space="0" w:color="auto"/>
        <w:left w:val="none" w:sz="0" w:space="0" w:color="auto"/>
        <w:bottom w:val="none" w:sz="0" w:space="0" w:color="auto"/>
        <w:right w:val="none" w:sz="0" w:space="0" w:color="auto"/>
      </w:divBdr>
    </w:div>
    <w:div w:id="455563599">
      <w:bodyDiv w:val="1"/>
      <w:marLeft w:val="0"/>
      <w:marRight w:val="0"/>
      <w:marTop w:val="0"/>
      <w:marBottom w:val="0"/>
      <w:divBdr>
        <w:top w:val="none" w:sz="0" w:space="0" w:color="auto"/>
        <w:left w:val="none" w:sz="0" w:space="0" w:color="auto"/>
        <w:bottom w:val="none" w:sz="0" w:space="0" w:color="auto"/>
        <w:right w:val="none" w:sz="0" w:space="0" w:color="auto"/>
      </w:divBdr>
    </w:div>
    <w:div w:id="459886715">
      <w:bodyDiv w:val="1"/>
      <w:marLeft w:val="0"/>
      <w:marRight w:val="0"/>
      <w:marTop w:val="0"/>
      <w:marBottom w:val="0"/>
      <w:divBdr>
        <w:top w:val="none" w:sz="0" w:space="0" w:color="auto"/>
        <w:left w:val="none" w:sz="0" w:space="0" w:color="auto"/>
        <w:bottom w:val="none" w:sz="0" w:space="0" w:color="auto"/>
        <w:right w:val="none" w:sz="0" w:space="0" w:color="auto"/>
      </w:divBdr>
    </w:div>
    <w:div w:id="467355974">
      <w:bodyDiv w:val="1"/>
      <w:marLeft w:val="0"/>
      <w:marRight w:val="0"/>
      <w:marTop w:val="0"/>
      <w:marBottom w:val="0"/>
      <w:divBdr>
        <w:top w:val="none" w:sz="0" w:space="0" w:color="auto"/>
        <w:left w:val="none" w:sz="0" w:space="0" w:color="auto"/>
        <w:bottom w:val="none" w:sz="0" w:space="0" w:color="auto"/>
        <w:right w:val="none" w:sz="0" w:space="0" w:color="auto"/>
      </w:divBdr>
    </w:div>
    <w:div w:id="482894733">
      <w:bodyDiv w:val="1"/>
      <w:marLeft w:val="0"/>
      <w:marRight w:val="0"/>
      <w:marTop w:val="0"/>
      <w:marBottom w:val="0"/>
      <w:divBdr>
        <w:top w:val="none" w:sz="0" w:space="0" w:color="auto"/>
        <w:left w:val="none" w:sz="0" w:space="0" w:color="auto"/>
        <w:bottom w:val="none" w:sz="0" w:space="0" w:color="auto"/>
        <w:right w:val="none" w:sz="0" w:space="0" w:color="auto"/>
      </w:divBdr>
    </w:div>
    <w:div w:id="484781251">
      <w:bodyDiv w:val="1"/>
      <w:marLeft w:val="0"/>
      <w:marRight w:val="0"/>
      <w:marTop w:val="0"/>
      <w:marBottom w:val="0"/>
      <w:divBdr>
        <w:top w:val="none" w:sz="0" w:space="0" w:color="auto"/>
        <w:left w:val="none" w:sz="0" w:space="0" w:color="auto"/>
        <w:bottom w:val="none" w:sz="0" w:space="0" w:color="auto"/>
        <w:right w:val="none" w:sz="0" w:space="0" w:color="auto"/>
      </w:divBdr>
      <w:divsChild>
        <w:div w:id="1910118651">
          <w:marLeft w:val="0"/>
          <w:marRight w:val="0"/>
          <w:marTop w:val="0"/>
          <w:marBottom w:val="0"/>
          <w:divBdr>
            <w:top w:val="none" w:sz="0" w:space="0" w:color="auto"/>
            <w:left w:val="none" w:sz="0" w:space="0" w:color="auto"/>
            <w:bottom w:val="none" w:sz="0" w:space="0" w:color="auto"/>
            <w:right w:val="none" w:sz="0" w:space="0" w:color="auto"/>
          </w:divBdr>
        </w:div>
        <w:div w:id="1428228707">
          <w:marLeft w:val="0"/>
          <w:marRight w:val="0"/>
          <w:marTop w:val="0"/>
          <w:marBottom w:val="0"/>
          <w:divBdr>
            <w:top w:val="none" w:sz="0" w:space="0" w:color="auto"/>
            <w:left w:val="none" w:sz="0" w:space="0" w:color="auto"/>
            <w:bottom w:val="none" w:sz="0" w:space="0" w:color="auto"/>
            <w:right w:val="none" w:sz="0" w:space="0" w:color="auto"/>
          </w:divBdr>
        </w:div>
        <w:div w:id="9524862">
          <w:marLeft w:val="0"/>
          <w:marRight w:val="0"/>
          <w:marTop w:val="0"/>
          <w:marBottom w:val="0"/>
          <w:divBdr>
            <w:top w:val="none" w:sz="0" w:space="0" w:color="auto"/>
            <w:left w:val="none" w:sz="0" w:space="0" w:color="auto"/>
            <w:bottom w:val="none" w:sz="0" w:space="0" w:color="auto"/>
            <w:right w:val="none" w:sz="0" w:space="0" w:color="auto"/>
          </w:divBdr>
        </w:div>
        <w:div w:id="796604341">
          <w:marLeft w:val="0"/>
          <w:marRight w:val="0"/>
          <w:marTop w:val="0"/>
          <w:marBottom w:val="0"/>
          <w:divBdr>
            <w:top w:val="none" w:sz="0" w:space="0" w:color="auto"/>
            <w:left w:val="none" w:sz="0" w:space="0" w:color="auto"/>
            <w:bottom w:val="none" w:sz="0" w:space="0" w:color="auto"/>
            <w:right w:val="none" w:sz="0" w:space="0" w:color="auto"/>
          </w:divBdr>
        </w:div>
        <w:div w:id="731849679">
          <w:marLeft w:val="0"/>
          <w:marRight w:val="0"/>
          <w:marTop w:val="0"/>
          <w:marBottom w:val="0"/>
          <w:divBdr>
            <w:top w:val="none" w:sz="0" w:space="0" w:color="auto"/>
            <w:left w:val="none" w:sz="0" w:space="0" w:color="auto"/>
            <w:bottom w:val="none" w:sz="0" w:space="0" w:color="auto"/>
            <w:right w:val="none" w:sz="0" w:space="0" w:color="auto"/>
          </w:divBdr>
        </w:div>
        <w:div w:id="1089305948">
          <w:marLeft w:val="0"/>
          <w:marRight w:val="0"/>
          <w:marTop w:val="0"/>
          <w:marBottom w:val="0"/>
          <w:divBdr>
            <w:top w:val="none" w:sz="0" w:space="0" w:color="auto"/>
            <w:left w:val="none" w:sz="0" w:space="0" w:color="auto"/>
            <w:bottom w:val="none" w:sz="0" w:space="0" w:color="auto"/>
            <w:right w:val="none" w:sz="0" w:space="0" w:color="auto"/>
          </w:divBdr>
        </w:div>
        <w:div w:id="1423186708">
          <w:marLeft w:val="0"/>
          <w:marRight w:val="0"/>
          <w:marTop w:val="0"/>
          <w:marBottom w:val="0"/>
          <w:divBdr>
            <w:top w:val="none" w:sz="0" w:space="0" w:color="auto"/>
            <w:left w:val="none" w:sz="0" w:space="0" w:color="auto"/>
            <w:bottom w:val="none" w:sz="0" w:space="0" w:color="auto"/>
            <w:right w:val="none" w:sz="0" w:space="0" w:color="auto"/>
          </w:divBdr>
        </w:div>
        <w:div w:id="1582986237">
          <w:marLeft w:val="0"/>
          <w:marRight w:val="0"/>
          <w:marTop w:val="0"/>
          <w:marBottom w:val="0"/>
          <w:divBdr>
            <w:top w:val="none" w:sz="0" w:space="0" w:color="auto"/>
            <w:left w:val="none" w:sz="0" w:space="0" w:color="auto"/>
            <w:bottom w:val="none" w:sz="0" w:space="0" w:color="auto"/>
            <w:right w:val="none" w:sz="0" w:space="0" w:color="auto"/>
          </w:divBdr>
        </w:div>
        <w:div w:id="1381400112">
          <w:marLeft w:val="0"/>
          <w:marRight w:val="0"/>
          <w:marTop w:val="0"/>
          <w:marBottom w:val="0"/>
          <w:divBdr>
            <w:top w:val="none" w:sz="0" w:space="0" w:color="auto"/>
            <w:left w:val="none" w:sz="0" w:space="0" w:color="auto"/>
            <w:bottom w:val="none" w:sz="0" w:space="0" w:color="auto"/>
            <w:right w:val="none" w:sz="0" w:space="0" w:color="auto"/>
          </w:divBdr>
        </w:div>
        <w:div w:id="463813805">
          <w:marLeft w:val="0"/>
          <w:marRight w:val="0"/>
          <w:marTop w:val="0"/>
          <w:marBottom w:val="0"/>
          <w:divBdr>
            <w:top w:val="none" w:sz="0" w:space="0" w:color="auto"/>
            <w:left w:val="none" w:sz="0" w:space="0" w:color="auto"/>
            <w:bottom w:val="none" w:sz="0" w:space="0" w:color="auto"/>
            <w:right w:val="none" w:sz="0" w:space="0" w:color="auto"/>
          </w:divBdr>
        </w:div>
        <w:div w:id="1661688142">
          <w:marLeft w:val="0"/>
          <w:marRight w:val="0"/>
          <w:marTop w:val="0"/>
          <w:marBottom w:val="0"/>
          <w:divBdr>
            <w:top w:val="none" w:sz="0" w:space="0" w:color="auto"/>
            <w:left w:val="none" w:sz="0" w:space="0" w:color="auto"/>
            <w:bottom w:val="none" w:sz="0" w:space="0" w:color="auto"/>
            <w:right w:val="none" w:sz="0" w:space="0" w:color="auto"/>
          </w:divBdr>
        </w:div>
        <w:div w:id="902253600">
          <w:marLeft w:val="0"/>
          <w:marRight w:val="0"/>
          <w:marTop w:val="0"/>
          <w:marBottom w:val="0"/>
          <w:divBdr>
            <w:top w:val="none" w:sz="0" w:space="0" w:color="auto"/>
            <w:left w:val="none" w:sz="0" w:space="0" w:color="auto"/>
            <w:bottom w:val="none" w:sz="0" w:space="0" w:color="auto"/>
            <w:right w:val="none" w:sz="0" w:space="0" w:color="auto"/>
          </w:divBdr>
        </w:div>
        <w:div w:id="1933392079">
          <w:marLeft w:val="0"/>
          <w:marRight w:val="0"/>
          <w:marTop w:val="0"/>
          <w:marBottom w:val="0"/>
          <w:divBdr>
            <w:top w:val="none" w:sz="0" w:space="0" w:color="auto"/>
            <w:left w:val="none" w:sz="0" w:space="0" w:color="auto"/>
            <w:bottom w:val="none" w:sz="0" w:space="0" w:color="auto"/>
            <w:right w:val="none" w:sz="0" w:space="0" w:color="auto"/>
          </w:divBdr>
        </w:div>
      </w:divsChild>
    </w:div>
    <w:div w:id="500052177">
      <w:bodyDiv w:val="1"/>
      <w:marLeft w:val="0"/>
      <w:marRight w:val="0"/>
      <w:marTop w:val="0"/>
      <w:marBottom w:val="0"/>
      <w:divBdr>
        <w:top w:val="none" w:sz="0" w:space="0" w:color="auto"/>
        <w:left w:val="none" w:sz="0" w:space="0" w:color="auto"/>
        <w:bottom w:val="none" w:sz="0" w:space="0" w:color="auto"/>
        <w:right w:val="none" w:sz="0" w:space="0" w:color="auto"/>
      </w:divBdr>
      <w:divsChild>
        <w:div w:id="1172449391">
          <w:marLeft w:val="0"/>
          <w:marRight w:val="0"/>
          <w:marTop w:val="0"/>
          <w:marBottom w:val="0"/>
          <w:divBdr>
            <w:top w:val="none" w:sz="0" w:space="0" w:color="auto"/>
            <w:left w:val="none" w:sz="0" w:space="0" w:color="auto"/>
            <w:bottom w:val="none" w:sz="0" w:space="0" w:color="auto"/>
            <w:right w:val="none" w:sz="0" w:space="0" w:color="auto"/>
          </w:divBdr>
        </w:div>
        <w:div w:id="1069810094">
          <w:marLeft w:val="0"/>
          <w:marRight w:val="0"/>
          <w:marTop w:val="0"/>
          <w:marBottom w:val="0"/>
          <w:divBdr>
            <w:top w:val="none" w:sz="0" w:space="0" w:color="auto"/>
            <w:left w:val="none" w:sz="0" w:space="0" w:color="auto"/>
            <w:bottom w:val="none" w:sz="0" w:space="0" w:color="auto"/>
            <w:right w:val="none" w:sz="0" w:space="0" w:color="auto"/>
          </w:divBdr>
        </w:div>
        <w:div w:id="1775436688">
          <w:marLeft w:val="0"/>
          <w:marRight w:val="0"/>
          <w:marTop w:val="0"/>
          <w:marBottom w:val="0"/>
          <w:divBdr>
            <w:top w:val="none" w:sz="0" w:space="0" w:color="auto"/>
            <w:left w:val="none" w:sz="0" w:space="0" w:color="auto"/>
            <w:bottom w:val="none" w:sz="0" w:space="0" w:color="auto"/>
            <w:right w:val="none" w:sz="0" w:space="0" w:color="auto"/>
          </w:divBdr>
        </w:div>
        <w:div w:id="1083603656">
          <w:marLeft w:val="0"/>
          <w:marRight w:val="0"/>
          <w:marTop w:val="0"/>
          <w:marBottom w:val="0"/>
          <w:divBdr>
            <w:top w:val="none" w:sz="0" w:space="0" w:color="auto"/>
            <w:left w:val="none" w:sz="0" w:space="0" w:color="auto"/>
            <w:bottom w:val="none" w:sz="0" w:space="0" w:color="auto"/>
            <w:right w:val="none" w:sz="0" w:space="0" w:color="auto"/>
          </w:divBdr>
        </w:div>
        <w:div w:id="1985964128">
          <w:marLeft w:val="0"/>
          <w:marRight w:val="0"/>
          <w:marTop w:val="0"/>
          <w:marBottom w:val="0"/>
          <w:divBdr>
            <w:top w:val="none" w:sz="0" w:space="0" w:color="auto"/>
            <w:left w:val="none" w:sz="0" w:space="0" w:color="auto"/>
            <w:bottom w:val="none" w:sz="0" w:space="0" w:color="auto"/>
            <w:right w:val="none" w:sz="0" w:space="0" w:color="auto"/>
          </w:divBdr>
        </w:div>
        <w:div w:id="1643541240">
          <w:marLeft w:val="0"/>
          <w:marRight w:val="0"/>
          <w:marTop w:val="0"/>
          <w:marBottom w:val="0"/>
          <w:divBdr>
            <w:top w:val="none" w:sz="0" w:space="0" w:color="auto"/>
            <w:left w:val="none" w:sz="0" w:space="0" w:color="auto"/>
            <w:bottom w:val="none" w:sz="0" w:space="0" w:color="auto"/>
            <w:right w:val="none" w:sz="0" w:space="0" w:color="auto"/>
          </w:divBdr>
        </w:div>
        <w:div w:id="1354183456">
          <w:marLeft w:val="0"/>
          <w:marRight w:val="0"/>
          <w:marTop w:val="0"/>
          <w:marBottom w:val="0"/>
          <w:divBdr>
            <w:top w:val="none" w:sz="0" w:space="0" w:color="auto"/>
            <w:left w:val="none" w:sz="0" w:space="0" w:color="auto"/>
            <w:bottom w:val="none" w:sz="0" w:space="0" w:color="auto"/>
            <w:right w:val="none" w:sz="0" w:space="0" w:color="auto"/>
          </w:divBdr>
        </w:div>
        <w:div w:id="1027833017">
          <w:marLeft w:val="0"/>
          <w:marRight w:val="0"/>
          <w:marTop w:val="0"/>
          <w:marBottom w:val="0"/>
          <w:divBdr>
            <w:top w:val="none" w:sz="0" w:space="0" w:color="auto"/>
            <w:left w:val="none" w:sz="0" w:space="0" w:color="auto"/>
            <w:bottom w:val="none" w:sz="0" w:space="0" w:color="auto"/>
            <w:right w:val="none" w:sz="0" w:space="0" w:color="auto"/>
          </w:divBdr>
          <w:divsChild>
            <w:div w:id="1465462862">
              <w:marLeft w:val="0"/>
              <w:marRight w:val="0"/>
              <w:marTop w:val="0"/>
              <w:marBottom w:val="75"/>
              <w:divBdr>
                <w:top w:val="none" w:sz="0" w:space="0" w:color="auto"/>
                <w:left w:val="none" w:sz="0" w:space="0" w:color="auto"/>
                <w:bottom w:val="none" w:sz="0" w:space="0" w:color="auto"/>
                <w:right w:val="none" w:sz="0" w:space="0" w:color="auto"/>
              </w:divBdr>
            </w:div>
            <w:div w:id="1099906134">
              <w:marLeft w:val="0"/>
              <w:marRight w:val="0"/>
              <w:marTop w:val="0"/>
              <w:marBottom w:val="75"/>
              <w:divBdr>
                <w:top w:val="none" w:sz="0" w:space="0" w:color="auto"/>
                <w:left w:val="none" w:sz="0" w:space="0" w:color="auto"/>
                <w:bottom w:val="none" w:sz="0" w:space="0" w:color="auto"/>
                <w:right w:val="none" w:sz="0" w:space="0" w:color="auto"/>
              </w:divBdr>
            </w:div>
          </w:divsChild>
        </w:div>
        <w:div w:id="1823229135">
          <w:marLeft w:val="0"/>
          <w:marRight w:val="0"/>
          <w:marTop w:val="0"/>
          <w:marBottom w:val="0"/>
          <w:divBdr>
            <w:top w:val="none" w:sz="0" w:space="0" w:color="auto"/>
            <w:left w:val="none" w:sz="0" w:space="0" w:color="auto"/>
            <w:bottom w:val="none" w:sz="0" w:space="0" w:color="auto"/>
            <w:right w:val="none" w:sz="0" w:space="0" w:color="auto"/>
          </w:divBdr>
        </w:div>
        <w:div w:id="1579710853">
          <w:marLeft w:val="0"/>
          <w:marRight w:val="0"/>
          <w:marTop w:val="0"/>
          <w:marBottom w:val="0"/>
          <w:divBdr>
            <w:top w:val="none" w:sz="0" w:space="0" w:color="auto"/>
            <w:left w:val="none" w:sz="0" w:space="0" w:color="auto"/>
            <w:bottom w:val="none" w:sz="0" w:space="0" w:color="auto"/>
            <w:right w:val="none" w:sz="0" w:space="0" w:color="auto"/>
          </w:divBdr>
        </w:div>
        <w:div w:id="540245112">
          <w:marLeft w:val="0"/>
          <w:marRight w:val="0"/>
          <w:marTop w:val="0"/>
          <w:marBottom w:val="0"/>
          <w:divBdr>
            <w:top w:val="none" w:sz="0" w:space="0" w:color="auto"/>
            <w:left w:val="none" w:sz="0" w:space="0" w:color="auto"/>
            <w:bottom w:val="none" w:sz="0" w:space="0" w:color="auto"/>
            <w:right w:val="none" w:sz="0" w:space="0" w:color="auto"/>
          </w:divBdr>
        </w:div>
        <w:div w:id="721445220">
          <w:marLeft w:val="0"/>
          <w:marRight w:val="0"/>
          <w:marTop w:val="0"/>
          <w:marBottom w:val="0"/>
          <w:divBdr>
            <w:top w:val="none" w:sz="0" w:space="0" w:color="auto"/>
            <w:left w:val="none" w:sz="0" w:space="0" w:color="auto"/>
            <w:bottom w:val="none" w:sz="0" w:space="0" w:color="auto"/>
            <w:right w:val="none" w:sz="0" w:space="0" w:color="auto"/>
          </w:divBdr>
        </w:div>
        <w:div w:id="1295871812">
          <w:marLeft w:val="0"/>
          <w:marRight w:val="0"/>
          <w:marTop w:val="0"/>
          <w:marBottom w:val="0"/>
          <w:divBdr>
            <w:top w:val="none" w:sz="0" w:space="0" w:color="auto"/>
            <w:left w:val="none" w:sz="0" w:space="0" w:color="auto"/>
            <w:bottom w:val="none" w:sz="0" w:space="0" w:color="auto"/>
            <w:right w:val="none" w:sz="0" w:space="0" w:color="auto"/>
          </w:divBdr>
        </w:div>
        <w:div w:id="438986578">
          <w:marLeft w:val="0"/>
          <w:marRight w:val="0"/>
          <w:marTop w:val="0"/>
          <w:marBottom w:val="0"/>
          <w:divBdr>
            <w:top w:val="none" w:sz="0" w:space="0" w:color="auto"/>
            <w:left w:val="none" w:sz="0" w:space="0" w:color="auto"/>
            <w:bottom w:val="none" w:sz="0" w:space="0" w:color="auto"/>
            <w:right w:val="none" w:sz="0" w:space="0" w:color="auto"/>
          </w:divBdr>
        </w:div>
        <w:div w:id="1569151108">
          <w:marLeft w:val="0"/>
          <w:marRight w:val="0"/>
          <w:marTop w:val="0"/>
          <w:marBottom w:val="0"/>
          <w:divBdr>
            <w:top w:val="none" w:sz="0" w:space="0" w:color="auto"/>
            <w:left w:val="none" w:sz="0" w:space="0" w:color="auto"/>
            <w:bottom w:val="none" w:sz="0" w:space="0" w:color="auto"/>
            <w:right w:val="none" w:sz="0" w:space="0" w:color="auto"/>
          </w:divBdr>
        </w:div>
        <w:div w:id="1698462365">
          <w:marLeft w:val="0"/>
          <w:marRight w:val="0"/>
          <w:marTop w:val="0"/>
          <w:marBottom w:val="0"/>
          <w:divBdr>
            <w:top w:val="none" w:sz="0" w:space="0" w:color="auto"/>
            <w:left w:val="none" w:sz="0" w:space="0" w:color="auto"/>
            <w:bottom w:val="none" w:sz="0" w:space="0" w:color="auto"/>
            <w:right w:val="none" w:sz="0" w:space="0" w:color="auto"/>
          </w:divBdr>
        </w:div>
        <w:div w:id="387073012">
          <w:marLeft w:val="0"/>
          <w:marRight w:val="0"/>
          <w:marTop w:val="0"/>
          <w:marBottom w:val="0"/>
          <w:divBdr>
            <w:top w:val="none" w:sz="0" w:space="0" w:color="auto"/>
            <w:left w:val="none" w:sz="0" w:space="0" w:color="auto"/>
            <w:bottom w:val="none" w:sz="0" w:space="0" w:color="auto"/>
            <w:right w:val="none" w:sz="0" w:space="0" w:color="auto"/>
          </w:divBdr>
        </w:div>
        <w:div w:id="40831898">
          <w:marLeft w:val="0"/>
          <w:marRight w:val="0"/>
          <w:marTop w:val="0"/>
          <w:marBottom w:val="0"/>
          <w:divBdr>
            <w:top w:val="none" w:sz="0" w:space="0" w:color="auto"/>
            <w:left w:val="none" w:sz="0" w:space="0" w:color="auto"/>
            <w:bottom w:val="none" w:sz="0" w:space="0" w:color="auto"/>
            <w:right w:val="none" w:sz="0" w:space="0" w:color="auto"/>
          </w:divBdr>
        </w:div>
        <w:div w:id="606623704">
          <w:marLeft w:val="0"/>
          <w:marRight w:val="0"/>
          <w:marTop w:val="0"/>
          <w:marBottom w:val="0"/>
          <w:divBdr>
            <w:top w:val="none" w:sz="0" w:space="0" w:color="auto"/>
            <w:left w:val="none" w:sz="0" w:space="0" w:color="auto"/>
            <w:bottom w:val="none" w:sz="0" w:space="0" w:color="auto"/>
            <w:right w:val="none" w:sz="0" w:space="0" w:color="auto"/>
          </w:divBdr>
        </w:div>
        <w:div w:id="639306170">
          <w:marLeft w:val="0"/>
          <w:marRight w:val="0"/>
          <w:marTop w:val="0"/>
          <w:marBottom w:val="0"/>
          <w:divBdr>
            <w:top w:val="none" w:sz="0" w:space="0" w:color="auto"/>
            <w:left w:val="none" w:sz="0" w:space="0" w:color="auto"/>
            <w:bottom w:val="none" w:sz="0" w:space="0" w:color="auto"/>
            <w:right w:val="none" w:sz="0" w:space="0" w:color="auto"/>
          </w:divBdr>
        </w:div>
        <w:div w:id="1022627420">
          <w:marLeft w:val="0"/>
          <w:marRight w:val="0"/>
          <w:marTop w:val="0"/>
          <w:marBottom w:val="0"/>
          <w:divBdr>
            <w:top w:val="none" w:sz="0" w:space="0" w:color="auto"/>
            <w:left w:val="none" w:sz="0" w:space="0" w:color="auto"/>
            <w:bottom w:val="none" w:sz="0" w:space="0" w:color="auto"/>
            <w:right w:val="none" w:sz="0" w:space="0" w:color="auto"/>
          </w:divBdr>
        </w:div>
        <w:div w:id="1860268389">
          <w:marLeft w:val="0"/>
          <w:marRight w:val="0"/>
          <w:marTop w:val="0"/>
          <w:marBottom w:val="0"/>
          <w:divBdr>
            <w:top w:val="none" w:sz="0" w:space="0" w:color="auto"/>
            <w:left w:val="none" w:sz="0" w:space="0" w:color="auto"/>
            <w:bottom w:val="none" w:sz="0" w:space="0" w:color="auto"/>
            <w:right w:val="none" w:sz="0" w:space="0" w:color="auto"/>
          </w:divBdr>
        </w:div>
        <w:div w:id="1601453312">
          <w:marLeft w:val="0"/>
          <w:marRight w:val="0"/>
          <w:marTop w:val="0"/>
          <w:marBottom w:val="0"/>
          <w:divBdr>
            <w:top w:val="none" w:sz="0" w:space="0" w:color="auto"/>
            <w:left w:val="none" w:sz="0" w:space="0" w:color="auto"/>
            <w:bottom w:val="none" w:sz="0" w:space="0" w:color="auto"/>
            <w:right w:val="none" w:sz="0" w:space="0" w:color="auto"/>
          </w:divBdr>
        </w:div>
        <w:div w:id="1238319962">
          <w:marLeft w:val="0"/>
          <w:marRight w:val="0"/>
          <w:marTop w:val="0"/>
          <w:marBottom w:val="0"/>
          <w:divBdr>
            <w:top w:val="none" w:sz="0" w:space="0" w:color="auto"/>
            <w:left w:val="none" w:sz="0" w:space="0" w:color="auto"/>
            <w:bottom w:val="none" w:sz="0" w:space="0" w:color="auto"/>
            <w:right w:val="none" w:sz="0" w:space="0" w:color="auto"/>
          </w:divBdr>
        </w:div>
        <w:div w:id="1707678431">
          <w:marLeft w:val="0"/>
          <w:marRight w:val="0"/>
          <w:marTop w:val="0"/>
          <w:marBottom w:val="0"/>
          <w:divBdr>
            <w:top w:val="none" w:sz="0" w:space="0" w:color="auto"/>
            <w:left w:val="none" w:sz="0" w:space="0" w:color="auto"/>
            <w:bottom w:val="none" w:sz="0" w:space="0" w:color="auto"/>
            <w:right w:val="none" w:sz="0" w:space="0" w:color="auto"/>
          </w:divBdr>
        </w:div>
        <w:div w:id="1544829634">
          <w:marLeft w:val="0"/>
          <w:marRight w:val="0"/>
          <w:marTop w:val="0"/>
          <w:marBottom w:val="0"/>
          <w:divBdr>
            <w:top w:val="none" w:sz="0" w:space="0" w:color="auto"/>
            <w:left w:val="none" w:sz="0" w:space="0" w:color="auto"/>
            <w:bottom w:val="none" w:sz="0" w:space="0" w:color="auto"/>
            <w:right w:val="none" w:sz="0" w:space="0" w:color="auto"/>
          </w:divBdr>
        </w:div>
        <w:div w:id="1328971615">
          <w:marLeft w:val="0"/>
          <w:marRight w:val="0"/>
          <w:marTop w:val="0"/>
          <w:marBottom w:val="0"/>
          <w:divBdr>
            <w:top w:val="none" w:sz="0" w:space="0" w:color="auto"/>
            <w:left w:val="none" w:sz="0" w:space="0" w:color="auto"/>
            <w:bottom w:val="none" w:sz="0" w:space="0" w:color="auto"/>
            <w:right w:val="none" w:sz="0" w:space="0" w:color="auto"/>
          </w:divBdr>
        </w:div>
        <w:div w:id="204952204">
          <w:marLeft w:val="0"/>
          <w:marRight w:val="0"/>
          <w:marTop w:val="0"/>
          <w:marBottom w:val="0"/>
          <w:divBdr>
            <w:top w:val="none" w:sz="0" w:space="0" w:color="auto"/>
            <w:left w:val="none" w:sz="0" w:space="0" w:color="auto"/>
            <w:bottom w:val="none" w:sz="0" w:space="0" w:color="auto"/>
            <w:right w:val="none" w:sz="0" w:space="0" w:color="auto"/>
          </w:divBdr>
        </w:div>
        <w:div w:id="1697656223">
          <w:marLeft w:val="0"/>
          <w:marRight w:val="0"/>
          <w:marTop w:val="0"/>
          <w:marBottom w:val="0"/>
          <w:divBdr>
            <w:top w:val="none" w:sz="0" w:space="0" w:color="auto"/>
            <w:left w:val="none" w:sz="0" w:space="0" w:color="auto"/>
            <w:bottom w:val="none" w:sz="0" w:space="0" w:color="auto"/>
            <w:right w:val="none" w:sz="0" w:space="0" w:color="auto"/>
          </w:divBdr>
        </w:div>
        <w:div w:id="1045636935">
          <w:marLeft w:val="0"/>
          <w:marRight w:val="0"/>
          <w:marTop w:val="0"/>
          <w:marBottom w:val="0"/>
          <w:divBdr>
            <w:top w:val="none" w:sz="0" w:space="0" w:color="auto"/>
            <w:left w:val="none" w:sz="0" w:space="0" w:color="auto"/>
            <w:bottom w:val="none" w:sz="0" w:space="0" w:color="auto"/>
            <w:right w:val="none" w:sz="0" w:space="0" w:color="auto"/>
          </w:divBdr>
        </w:div>
        <w:div w:id="1735424450">
          <w:marLeft w:val="0"/>
          <w:marRight w:val="0"/>
          <w:marTop w:val="0"/>
          <w:marBottom w:val="0"/>
          <w:divBdr>
            <w:top w:val="none" w:sz="0" w:space="0" w:color="auto"/>
            <w:left w:val="none" w:sz="0" w:space="0" w:color="auto"/>
            <w:bottom w:val="none" w:sz="0" w:space="0" w:color="auto"/>
            <w:right w:val="none" w:sz="0" w:space="0" w:color="auto"/>
          </w:divBdr>
        </w:div>
        <w:div w:id="296960765">
          <w:marLeft w:val="0"/>
          <w:marRight w:val="0"/>
          <w:marTop w:val="0"/>
          <w:marBottom w:val="0"/>
          <w:divBdr>
            <w:top w:val="none" w:sz="0" w:space="0" w:color="auto"/>
            <w:left w:val="none" w:sz="0" w:space="0" w:color="auto"/>
            <w:bottom w:val="none" w:sz="0" w:space="0" w:color="auto"/>
            <w:right w:val="none" w:sz="0" w:space="0" w:color="auto"/>
          </w:divBdr>
          <w:divsChild>
            <w:div w:id="910968411">
              <w:marLeft w:val="0"/>
              <w:marRight w:val="0"/>
              <w:marTop w:val="0"/>
              <w:marBottom w:val="75"/>
              <w:divBdr>
                <w:top w:val="none" w:sz="0" w:space="0" w:color="auto"/>
                <w:left w:val="none" w:sz="0" w:space="0" w:color="auto"/>
                <w:bottom w:val="none" w:sz="0" w:space="0" w:color="auto"/>
                <w:right w:val="none" w:sz="0" w:space="0" w:color="auto"/>
              </w:divBdr>
            </w:div>
            <w:div w:id="643243210">
              <w:marLeft w:val="0"/>
              <w:marRight w:val="0"/>
              <w:marTop w:val="0"/>
              <w:marBottom w:val="75"/>
              <w:divBdr>
                <w:top w:val="none" w:sz="0" w:space="0" w:color="auto"/>
                <w:left w:val="none" w:sz="0" w:space="0" w:color="auto"/>
                <w:bottom w:val="none" w:sz="0" w:space="0" w:color="auto"/>
                <w:right w:val="none" w:sz="0" w:space="0" w:color="auto"/>
              </w:divBdr>
            </w:div>
          </w:divsChild>
        </w:div>
        <w:div w:id="15153708">
          <w:marLeft w:val="0"/>
          <w:marRight w:val="0"/>
          <w:marTop w:val="0"/>
          <w:marBottom w:val="0"/>
          <w:divBdr>
            <w:top w:val="none" w:sz="0" w:space="0" w:color="auto"/>
            <w:left w:val="none" w:sz="0" w:space="0" w:color="auto"/>
            <w:bottom w:val="none" w:sz="0" w:space="0" w:color="auto"/>
            <w:right w:val="none" w:sz="0" w:space="0" w:color="auto"/>
          </w:divBdr>
        </w:div>
        <w:div w:id="1392461558">
          <w:marLeft w:val="0"/>
          <w:marRight w:val="0"/>
          <w:marTop w:val="0"/>
          <w:marBottom w:val="0"/>
          <w:divBdr>
            <w:top w:val="none" w:sz="0" w:space="0" w:color="auto"/>
            <w:left w:val="none" w:sz="0" w:space="0" w:color="auto"/>
            <w:bottom w:val="none" w:sz="0" w:space="0" w:color="auto"/>
            <w:right w:val="none" w:sz="0" w:space="0" w:color="auto"/>
          </w:divBdr>
        </w:div>
        <w:div w:id="1961766138">
          <w:marLeft w:val="0"/>
          <w:marRight w:val="0"/>
          <w:marTop w:val="0"/>
          <w:marBottom w:val="0"/>
          <w:divBdr>
            <w:top w:val="none" w:sz="0" w:space="0" w:color="auto"/>
            <w:left w:val="none" w:sz="0" w:space="0" w:color="auto"/>
            <w:bottom w:val="none" w:sz="0" w:space="0" w:color="auto"/>
            <w:right w:val="none" w:sz="0" w:space="0" w:color="auto"/>
          </w:divBdr>
        </w:div>
        <w:div w:id="235870553">
          <w:marLeft w:val="0"/>
          <w:marRight w:val="0"/>
          <w:marTop w:val="0"/>
          <w:marBottom w:val="0"/>
          <w:divBdr>
            <w:top w:val="none" w:sz="0" w:space="0" w:color="auto"/>
            <w:left w:val="none" w:sz="0" w:space="0" w:color="auto"/>
            <w:bottom w:val="none" w:sz="0" w:space="0" w:color="auto"/>
            <w:right w:val="none" w:sz="0" w:space="0" w:color="auto"/>
          </w:divBdr>
        </w:div>
        <w:div w:id="60297587">
          <w:marLeft w:val="0"/>
          <w:marRight w:val="0"/>
          <w:marTop w:val="0"/>
          <w:marBottom w:val="0"/>
          <w:divBdr>
            <w:top w:val="none" w:sz="0" w:space="0" w:color="auto"/>
            <w:left w:val="none" w:sz="0" w:space="0" w:color="auto"/>
            <w:bottom w:val="none" w:sz="0" w:space="0" w:color="auto"/>
            <w:right w:val="none" w:sz="0" w:space="0" w:color="auto"/>
          </w:divBdr>
        </w:div>
        <w:div w:id="1977180752">
          <w:marLeft w:val="0"/>
          <w:marRight w:val="0"/>
          <w:marTop w:val="0"/>
          <w:marBottom w:val="0"/>
          <w:divBdr>
            <w:top w:val="none" w:sz="0" w:space="0" w:color="auto"/>
            <w:left w:val="none" w:sz="0" w:space="0" w:color="auto"/>
            <w:bottom w:val="none" w:sz="0" w:space="0" w:color="auto"/>
            <w:right w:val="none" w:sz="0" w:space="0" w:color="auto"/>
          </w:divBdr>
        </w:div>
        <w:div w:id="1166558417">
          <w:marLeft w:val="0"/>
          <w:marRight w:val="0"/>
          <w:marTop w:val="0"/>
          <w:marBottom w:val="0"/>
          <w:divBdr>
            <w:top w:val="none" w:sz="0" w:space="0" w:color="auto"/>
            <w:left w:val="none" w:sz="0" w:space="0" w:color="auto"/>
            <w:bottom w:val="none" w:sz="0" w:space="0" w:color="auto"/>
            <w:right w:val="none" w:sz="0" w:space="0" w:color="auto"/>
          </w:divBdr>
        </w:div>
        <w:div w:id="681592554">
          <w:marLeft w:val="0"/>
          <w:marRight w:val="0"/>
          <w:marTop w:val="0"/>
          <w:marBottom w:val="0"/>
          <w:divBdr>
            <w:top w:val="none" w:sz="0" w:space="0" w:color="auto"/>
            <w:left w:val="none" w:sz="0" w:space="0" w:color="auto"/>
            <w:bottom w:val="none" w:sz="0" w:space="0" w:color="auto"/>
            <w:right w:val="none" w:sz="0" w:space="0" w:color="auto"/>
          </w:divBdr>
        </w:div>
        <w:div w:id="428279791">
          <w:marLeft w:val="0"/>
          <w:marRight w:val="0"/>
          <w:marTop w:val="0"/>
          <w:marBottom w:val="0"/>
          <w:divBdr>
            <w:top w:val="none" w:sz="0" w:space="0" w:color="auto"/>
            <w:left w:val="none" w:sz="0" w:space="0" w:color="auto"/>
            <w:bottom w:val="none" w:sz="0" w:space="0" w:color="auto"/>
            <w:right w:val="none" w:sz="0" w:space="0" w:color="auto"/>
          </w:divBdr>
        </w:div>
        <w:div w:id="1705210475">
          <w:marLeft w:val="0"/>
          <w:marRight w:val="0"/>
          <w:marTop w:val="0"/>
          <w:marBottom w:val="0"/>
          <w:divBdr>
            <w:top w:val="none" w:sz="0" w:space="0" w:color="auto"/>
            <w:left w:val="none" w:sz="0" w:space="0" w:color="auto"/>
            <w:bottom w:val="none" w:sz="0" w:space="0" w:color="auto"/>
            <w:right w:val="none" w:sz="0" w:space="0" w:color="auto"/>
          </w:divBdr>
        </w:div>
        <w:div w:id="303656500">
          <w:marLeft w:val="0"/>
          <w:marRight w:val="0"/>
          <w:marTop w:val="0"/>
          <w:marBottom w:val="0"/>
          <w:divBdr>
            <w:top w:val="none" w:sz="0" w:space="0" w:color="auto"/>
            <w:left w:val="none" w:sz="0" w:space="0" w:color="auto"/>
            <w:bottom w:val="none" w:sz="0" w:space="0" w:color="auto"/>
            <w:right w:val="none" w:sz="0" w:space="0" w:color="auto"/>
          </w:divBdr>
        </w:div>
        <w:div w:id="1588227975">
          <w:marLeft w:val="0"/>
          <w:marRight w:val="0"/>
          <w:marTop w:val="0"/>
          <w:marBottom w:val="0"/>
          <w:divBdr>
            <w:top w:val="none" w:sz="0" w:space="0" w:color="auto"/>
            <w:left w:val="none" w:sz="0" w:space="0" w:color="auto"/>
            <w:bottom w:val="none" w:sz="0" w:space="0" w:color="auto"/>
            <w:right w:val="none" w:sz="0" w:space="0" w:color="auto"/>
          </w:divBdr>
        </w:div>
        <w:div w:id="1294292006">
          <w:marLeft w:val="0"/>
          <w:marRight w:val="0"/>
          <w:marTop w:val="0"/>
          <w:marBottom w:val="0"/>
          <w:divBdr>
            <w:top w:val="none" w:sz="0" w:space="0" w:color="auto"/>
            <w:left w:val="none" w:sz="0" w:space="0" w:color="auto"/>
            <w:bottom w:val="none" w:sz="0" w:space="0" w:color="auto"/>
            <w:right w:val="none" w:sz="0" w:space="0" w:color="auto"/>
          </w:divBdr>
          <w:divsChild>
            <w:div w:id="913244407">
              <w:marLeft w:val="0"/>
              <w:marRight w:val="0"/>
              <w:marTop w:val="0"/>
              <w:marBottom w:val="75"/>
              <w:divBdr>
                <w:top w:val="none" w:sz="0" w:space="0" w:color="auto"/>
                <w:left w:val="none" w:sz="0" w:space="0" w:color="auto"/>
                <w:bottom w:val="none" w:sz="0" w:space="0" w:color="auto"/>
                <w:right w:val="none" w:sz="0" w:space="0" w:color="auto"/>
              </w:divBdr>
            </w:div>
            <w:div w:id="48766390">
              <w:marLeft w:val="0"/>
              <w:marRight w:val="0"/>
              <w:marTop w:val="0"/>
              <w:marBottom w:val="75"/>
              <w:divBdr>
                <w:top w:val="none" w:sz="0" w:space="0" w:color="auto"/>
                <w:left w:val="none" w:sz="0" w:space="0" w:color="auto"/>
                <w:bottom w:val="none" w:sz="0" w:space="0" w:color="auto"/>
                <w:right w:val="none" w:sz="0" w:space="0" w:color="auto"/>
              </w:divBdr>
            </w:div>
          </w:divsChild>
        </w:div>
        <w:div w:id="1669668560">
          <w:marLeft w:val="0"/>
          <w:marRight w:val="0"/>
          <w:marTop w:val="0"/>
          <w:marBottom w:val="0"/>
          <w:divBdr>
            <w:top w:val="none" w:sz="0" w:space="0" w:color="auto"/>
            <w:left w:val="none" w:sz="0" w:space="0" w:color="auto"/>
            <w:bottom w:val="none" w:sz="0" w:space="0" w:color="auto"/>
            <w:right w:val="none" w:sz="0" w:space="0" w:color="auto"/>
          </w:divBdr>
        </w:div>
        <w:div w:id="306085530">
          <w:marLeft w:val="0"/>
          <w:marRight w:val="0"/>
          <w:marTop w:val="0"/>
          <w:marBottom w:val="0"/>
          <w:divBdr>
            <w:top w:val="none" w:sz="0" w:space="0" w:color="auto"/>
            <w:left w:val="none" w:sz="0" w:space="0" w:color="auto"/>
            <w:bottom w:val="none" w:sz="0" w:space="0" w:color="auto"/>
            <w:right w:val="none" w:sz="0" w:space="0" w:color="auto"/>
          </w:divBdr>
        </w:div>
        <w:div w:id="302000885">
          <w:marLeft w:val="0"/>
          <w:marRight w:val="0"/>
          <w:marTop w:val="0"/>
          <w:marBottom w:val="0"/>
          <w:divBdr>
            <w:top w:val="none" w:sz="0" w:space="0" w:color="auto"/>
            <w:left w:val="none" w:sz="0" w:space="0" w:color="auto"/>
            <w:bottom w:val="none" w:sz="0" w:space="0" w:color="auto"/>
            <w:right w:val="none" w:sz="0" w:space="0" w:color="auto"/>
          </w:divBdr>
        </w:div>
        <w:div w:id="469597254">
          <w:marLeft w:val="0"/>
          <w:marRight w:val="0"/>
          <w:marTop w:val="0"/>
          <w:marBottom w:val="0"/>
          <w:divBdr>
            <w:top w:val="none" w:sz="0" w:space="0" w:color="auto"/>
            <w:left w:val="none" w:sz="0" w:space="0" w:color="auto"/>
            <w:bottom w:val="none" w:sz="0" w:space="0" w:color="auto"/>
            <w:right w:val="none" w:sz="0" w:space="0" w:color="auto"/>
          </w:divBdr>
        </w:div>
        <w:div w:id="887258593">
          <w:marLeft w:val="0"/>
          <w:marRight w:val="0"/>
          <w:marTop w:val="0"/>
          <w:marBottom w:val="0"/>
          <w:divBdr>
            <w:top w:val="none" w:sz="0" w:space="0" w:color="auto"/>
            <w:left w:val="none" w:sz="0" w:space="0" w:color="auto"/>
            <w:bottom w:val="none" w:sz="0" w:space="0" w:color="auto"/>
            <w:right w:val="none" w:sz="0" w:space="0" w:color="auto"/>
          </w:divBdr>
        </w:div>
      </w:divsChild>
    </w:div>
    <w:div w:id="500196330">
      <w:bodyDiv w:val="1"/>
      <w:marLeft w:val="0"/>
      <w:marRight w:val="0"/>
      <w:marTop w:val="0"/>
      <w:marBottom w:val="0"/>
      <w:divBdr>
        <w:top w:val="none" w:sz="0" w:space="0" w:color="auto"/>
        <w:left w:val="none" w:sz="0" w:space="0" w:color="auto"/>
        <w:bottom w:val="none" w:sz="0" w:space="0" w:color="auto"/>
        <w:right w:val="none" w:sz="0" w:space="0" w:color="auto"/>
      </w:divBdr>
    </w:div>
    <w:div w:id="510334629">
      <w:bodyDiv w:val="1"/>
      <w:marLeft w:val="0"/>
      <w:marRight w:val="0"/>
      <w:marTop w:val="0"/>
      <w:marBottom w:val="0"/>
      <w:divBdr>
        <w:top w:val="none" w:sz="0" w:space="0" w:color="auto"/>
        <w:left w:val="none" w:sz="0" w:space="0" w:color="auto"/>
        <w:bottom w:val="none" w:sz="0" w:space="0" w:color="auto"/>
        <w:right w:val="none" w:sz="0" w:space="0" w:color="auto"/>
      </w:divBdr>
    </w:div>
    <w:div w:id="530190267">
      <w:bodyDiv w:val="1"/>
      <w:marLeft w:val="0"/>
      <w:marRight w:val="0"/>
      <w:marTop w:val="0"/>
      <w:marBottom w:val="0"/>
      <w:divBdr>
        <w:top w:val="none" w:sz="0" w:space="0" w:color="auto"/>
        <w:left w:val="none" w:sz="0" w:space="0" w:color="auto"/>
        <w:bottom w:val="none" w:sz="0" w:space="0" w:color="auto"/>
        <w:right w:val="none" w:sz="0" w:space="0" w:color="auto"/>
      </w:divBdr>
    </w:div>
    <w:div w:id="551186590">
      <w:bodyDiv w:val="1"/>
      <w:marLeft w:val="0"/>
      <w:marRight w:val="0"/>
      <w:marTop w:val="0"/>
      <w:marBottom w:val="0"/>
      <w:divBdr>
        <w:top w:val="none" w:sz="0" w:space="0" w:color="auto"/>
        <w:left w:val="none" w:sz="0" w:space="0" w:color="auto"/>
        <w:bottom w:val="none" w:sz="0" w:space="0" w:color="auto"/>
        <w:right w:val="none" w:sz="0" w:space="0" w:color="auto"/>
      </w:divBdr>
    </w:div>
    <w:div w:id="572937294">
      <w:bodyDiv w:val="1"/>
      <w:marLeft w:val="0"/>
      <w:marRight w:val="0"/>
      <w:marTop w:val="0"/>
      <w:marBottom w:val="0"/>
      <w:divBdr>
        <w:top w:val="none" w:sz="0" w:space="0" w:color="auto"/>
        <w:left w:val="none" w:sz="0" w:space="0" w:color="auto"/>
        <w:bottom w:val="none" w:sz="0" w:space="0" w:color="auto"/>
        <w:right w:val="none" w:sz="0" w:space="0" w:color="auto"/>
      </w:divBdr>
    </w:div>
    <w:div w:id="629869728">
      <w:bodyDiv w:val="1"/>
      <w:marLeft w:val="0"/>
      <w:marRight w:val="0"/>
      <w:marTop w:val="0"/>
      <w:marBottom w:val="0"/>
      <w:divBdr>
        <w:top w:val="none" w:sz="0" w:space="0" w:color="auto"/>
        <w:left w:val="none" w:sz="0" w:space="0" w:color="auto"/>
        <w:bottom w:val="none" w:sz="0" w:space="0" w:color="auto"/>
        <w:right w:val="none" w:sz="0" w:space="0" w:color="auto"/>
      </w:divBdr>
    </w:div>
    <w:div w:id="643631711">
      <w:bodyDiv w:val="1"/>
      <w:marLeft w:val="0"/>
      <w:marRight w:val="0"/>
      <w:marTop w:val="0"/>
      <w:marBottom w:val="0"/>
      <w:divBdr>
        <w:top w:val="none" w:sz="0" w:space="0" w:color="auto"/>
        <w:left w:val="none" w:sz="0" w:space="0" w:color="auto"/>
        <w:bottom w:val="none" w:sz="0" w:space="0" w:color="auto"/>
        <w:right w:val="none" w:sz="0" w:space="0" w:color="auto"/>
      </w:divBdr>
    </w:div>
    <w:div w:id="650251664">
      <w:bodyDiv w:val="1"/>
      <w:marLeft w:val="0"/>
      <w:marRight w:val="0"/>
      <w:marTop w:val="0"/>
      <w:marBottom w:val="0"/>
      <w:divBdr>
        <w:top w:val="none" w:sz="0" w:space="0" w:color="auto"/>
        <w:left w:val="none" w:sz="0" w:space="0" w:color="auto"/>
        <w:bottom w:val="none" w:sz="0" w:space="0" w:color="auto"/>
        <w:right w:val="none" w:sz="0" w:space="0" w:color="auto"/>
      </w:divBdr>
      <w:divsChild>
        <w:div w:id="1590427712">
          <w:marLeft w:val="0"/>
          <w:marRight w:val="0"/>
          <w:marTop w:val="0"/>
          <w:marBottom w:val="0"/>
          <w:divBdr>
            <w:top w:val="none" w:sz="0" w:space="0" w:color="auto"/>
            <w:left w:val="none" w:sz="0" w:space="0" w:color="auto"/>
            <w:bottom w:val="none" w:sz="0" w:space="0" w:color="auto"/>
            <w:right w:val="none" w:sz="0" w:space="0" w:color="auto"/>
          </w:divBdr>
        </w:div>
        <w:div w:id="236676655">
          <w:marLeft w:val="0"/>
          <w:marRight w:val="0"/>
          <w:marTop w:val="0"/>
          <w:marBottom w:val="0"/>
          <w:divBdr>
            <w:top w:val="none" w:sz="0" w:space="0" w:color="auto"/>
            <w:left w:val="none" w:sz="0" w:space="0" w:color="auto"/>
            <w:bottom w:val="none" w:sz="0" w:space="0" w:color="auto"/>
            <w:right w:val="none" w:sz="0" w:space="0" w:color="auto"/>
          </w:divBdr>
        </w:div>
        <w:div w:id="1164860226">
          <w:marLeft w:val="0"/>
          <w:marRight w:val="0"/>
          <w:marTop w:val="0"/>
          <w:marBottom w:val="0"/>
          <w:divBdr>
            <w:top w:val="none" w:sz="0" w:space="0" w:color="auto"/>
            <w:left w:val="none" w:sz="0" w:space="0" w:color="auto"/>
            <w:bottom w:val="none" w:sz="0" w:space="0" w:color="auto"/>
            <w:right w:val="none" w:sz="0" w:space="0" w:color="auto"/>
          </w:divBdr>
        </w:div>
        <w:div w:id="109403510">
          <w:marLeft w:val="0"/>
          <w:marRight w:val="0"/>
          <w:marTop w:val="0"/>
          <w:marBottom w:val="0"/>
          <w:divBdr>
            <w:top w:val="none" w:sz="0" w:space="0" w:color="auto"/>
            <w:left w:val="none" w:sz="0" w:space="0" w:color="auto"/>
            <w:bottom w:val="none" w:sz="0" w:space="0" w:color="auto"/>
            <w:right w:val="none" w:sz="0" w:space="0" w:color="auto"/>
          </w:divBdr>
        </w:div>
        <w:div w:id="164245178">
          <w:marLeft w:val="0"/>
          <w:marRight w:val="0"/>
          <w:marTop w:val="0"/>
          <w:marBottom w:val="0"/>
          <w:divBdr>
            <w:top w:val="none" w:sz="0" w:space="0" w:color="auto"/>
            <w:left w:val="none" w:sz="0" w:space="0" w:color="auto"/>
            <w:bottom w:val="none" w:sz="0" w:space="0" w:color="auto"/>
            <w:right w:val="none" w:sz="0" w:space="0" w:color="auto"/>
          </w:divBdr>
        </w:div>
        <w:div w:id="877357453">
          <w:marLeft w:val="0"/>
          <w:marRight w:val="0"/>
          <w:marTop w:val="0"/>
          <w:marBottom w:val="0"/>
          <w:divBdr>
            <w:top w:val="none" w:sz="0" w:space="0" w:color="auto"/>
            <w:left w:val="none" w:sz="0" w:space="0" w:color="auto"/>
            <w:bottom w:val="none" w:sz="0" w:space="0" w:color="auto"/>
            <w:right w:val="none" w:sz="0" w:space="0" w:color="auto"/>
          </w:divBdr>
        </w:div>
        <w:div w:id="1722825813">
          <w:marLeft w:val="0"/>
          <w:marRight w:val="0"/>
          <w:marTop w:val="0"/>
          <w:marBottom w:val="0"/>
          <w:divBdr>
            <w:top w:val="none" w:sz="0" w:space="0" w:color="auto"/>
            <w:left w:val="none" w:sz="0" w:space="0" w:color="auto"/>
            <w:bottom w:val="none" w:sz="0" w:space="0" w:color="auto"/>
            <w:right w:val="none" w:sz="0" w:space="0" w:color="auto"/>
          </w:divBdr>
        </w:div>
        <w:div w:id="489102158">
          <w:marLeft w:val="0"/>
          <w:marRight w:val="0"/>
          <w:marTop w:val="0"/>
          <w:marBottom w:val="0"/>
          <w:divBdr>
            <w:top w:val="none" w:sz="0" w:space="0" w:color="auto"/>
            <w:left w:val="none" w:sz="0" w:space="0" w:color="auto"/>
            <w:bottom w:val="none" w:sz="0" w:space="0" w:color="auto"/>
            <w:right w:val="none" w:sz="0" w:space="0" w:color="auto"/>
          </w:divBdr>
        </w:div>
        <w:div w:id="2632381">
          <w:marLeft w:val="0"/>
          <w:marRight w:val="0"/>
          <w:marTop w:val="0"/>
          <w:marBottom w:val="0"/>
          <w:divBdr>
            <w:top w:val="none" w:sz="0" w:space="0" w:color="auto"/>
            <w:left w:val="none" w:sz="0" w:space="0" w:color="auto"/>
            <w:bottom w:val="none" w:sz="0" w:space="0" w:color="auto"/>
            <w:right w:val="none" w:sz="0" w:space="0" w:color="auto"/>
          </w:divBdr>
        </w:div>
        <w:div w:id="896666297">
          <w:marLeft w:val="0"/>
          <w:marRight w:val="0"/>
          <w:marTop w:val="0"/>
          <w:marBottom w:val="0"/>
          <w:divBdr>
            <w:top w:val="none" w:sz="0" w:space="0" w:color="auto"/>
            <w:left w:val="none" w:sz="0" w:space="0" w:color="auto"/>
            <w:bottom w:val="none" w:sz="0" w:space="0" w:color="auto"/>
            <w:right w:val="none" w:sz="0" w:space="0" w:color="auto"/>
          </w:divBdr>
        </w:div>
        <w:div w:id="1836992889">
          <w:marLeft w:val="0"/>
          <w:marRight w:val="0"/>
          <w:marTop w:val="0"/>
          <w:marBottom w:val="0"/>
          <w:divBdr>
            <w:top w:val="none" w:sz="0" w:space="0" w:color="auto"/>
            <w:left w:val="none" w:sz="0" w:space="0" w:color="auto"/>
            <w:bottom w:val="none" w:sz="0" w:space="0" w:color="auto"/>
            <w:right w:val="none" w:sz="0" w:space="0" w:color="auto"/>
          </w:divBdr>
        </w:div>
        <w:div w:id="1218542024">
          <w:marLeft w:val="0"/>
          <w:marRight w:val="0"/>
          <w:marTop w:val="0"/>
          <w:marBottom w:val="0"/>
          <w:divBdr>
            <w:top w:val="none" w:sz="0" w:space="0" w:color="auto"/>
            <w:left w:val="none" w:sz="0" w:space="0" w:color="auto"/>
            <w:bottom w:val="none" w:sz="0" w:space="0" w:color="auto"/>
            <w:right w:val="none" w:sz="0" w:space="0" w:color="auto"/>
          </w:divBdr>
        </w:div>
        <w:div w:id="500049957">
          <w:marLeft w:val="0"/>
          <w:marRight w:val="0"/>
          <w:marTop w:val="0"/>
          <w:marBottom w:val="0"/>
          <w:divBdr>
            <w:top w:val="none" w:sz="0" w:space="0" w:color="auto"/>
            <w:left w:val="none" w:sz="0" w:space="0" w:color="auto"/>
            <w:bottom w:val="none" w:sz="0" w:space="0" w:color="auto"/>
            <w:right w:val="none" w:sz="0" w:space="0" w:color="auto"/>
          </w:divBdr>
        </w:div>
        <w:div w:id="835458021">
          <w:marLeft w:val="0"/>
          <w:marRight w:val="0"/>
          <w:marTop w:val="0"/>
          <w:marBottom w:val="0"/>
          <w:divBdr>
            <w:top w:val="none" w:sz="0" w:space="0" w:color="auto"/>
            <w:left w:val="none" w:sz="0" w:space="0" w:color="auto"/>
            <w:bottom w:val="none" w:sz="0" w:space="0" w:color="auto"/>
            <w:right w:val="none" w:sz="0" w:space="0" w:color="auto"/>
          </w:divBdr>
        </w:div>
        <w:div w:id="1163620578">
          <w:marLeft w:val="0"/>
          <w:marRight w:val="0"/>
          <w:marTop w:val="0"/>
          <w:marBottom w:val="0"/>
          <w:divBdr>
            <w:top w:val="none" w:sz="0" w:space="0" w:color="auto"/>
            <w:left w:val="none" w:sz="0" w:space="0" w:color="auto"/>
            <w:bottom w:val="none" w:sz="0" w:space="0" w:color="auto"/>
            <w:right w:val="none" w:sz="0" w:space="0" w:color="auto"/>
          </w:divBdr>
        </w:div>
        <w:div w:id="775173640">
          <w:marLeft w:val="0"/>
          <w:marRight w:val="0"/>
          <w:marTop w:val="0"/>
          <w:marBottom w:val="0"/>
          <w:divBdr>
            <w:top w:val="none" w:sz="0" w:space="0" w:color="auto"/>
            <w:left w:val="none" w:sz="0" w:space="0" w:color="auto"/>
            <w:bottom w:val="none" w:sz="0" w:space="0" w:color="auto"/>
            <w:right w:val="none" w:sz="0" w:space="0" w:color="auto"/>
          </w:divBdr>
        </w:div>
        <w:div w:id="1555120683">
          <w:marLeft w:val="0"/>
          <w:marRight w:val="0"/>
          <w:marTop w:val="0"/>
          <w:marBottom w:val="0"/>
          <w:divBdr>
            <w:top w:val="none" w:sz="0" w:space="0" w:color="auto"/>
            <w:left w:val="none" w:sz="0" w:space="0" w:color="auto"/>
            <w:bottom w:val="none" w:sz="0" w:space="0" w:color="auto"/>
            <w:right w:val="none" w:sz="0" w:space="0" w:color="auto"/>
          </w:divBdr>
        </w:div>
        <w:div w:id="144972325">
          <w:marLeft w:val="0"/>
          <w:marRight w:val="0"/>
          <w:marTop w:val="0"/>
          <w:marBottom w:val="0"/>
          <w:divBdr>
            <w:top w:val="none" w:sz="0" w:space="0" w:color="auto"/>
            <w:left w:val="none" w:sz="0" w:space="0" w:color="auto"/>
            <w:bottom w:val="none" w:sz="0" w:space="0" w:color="auto"/>
            <w:right w:val="none" w:sz="0" w:space="0" w:color="auto"/>
          </w:divBdr>
        </w:div>
        <w:div w:id="364601921">
          <w:marLeft w:val="0"/>
          <w:marRight w:val="0"/>
          <w:marTop w:val="0"/>
          <w:marBottom w:val="0"/>
          <w:divBdr>
            <w:top w:val="none" w:sz="0" w:space="0" w:color="auto"/>
            <w:left w:val="none" w:sz="0" w:space="0" w:color="auto"/>
            <w:bottom w:val="none" w:sz="0" w:space="0" w:color="auto"/>
            <w:right w:val="none" w:sz="0" w:space="0" w:color="auto"/>
          </w:divBdr>
        </w:div>
        <w:div w:id="139658272">
          <w:marLeft w:val="0"/>
          <w:marRight w:val="0"/>
          <w:marTop w:val="0"/>
          <w:marBottom w:val="0"/>
          <w:divBdr>
            <w:top w:val="none" w:sz="0" w:space="0" w:color="auto"/>
            <w:left w:val="none" w:sz="0" w:space="0" w:color="auto"/>
            <w:bottom w:val="none" w:sz="0" w:space="0" w:color="auto"/>
            <w:right w:val="none" w:sz="0" w:space="0" w:color="auto"/>
          </w:divBdr>
        </w:div>
        <w:div w:id="930820653">
          <w:marLeft w:val="0"/>
          <w:marRight w:val="0"/>
          <w:marTop w:val="0"/>
          <w:marBottom w:val="0"/>
          <w:divBdr>
            <w:top w:val="none" w:sz="0" w:space="0" w:color="auto"/>
            <w:left w:val="none" w:sz="0" w:space="0" w:color="auto"/>
            <w:bottom w:val="none" w:sz="0" w:space="0" w:color="auto"/>
            <w:right w:val="none" w:sz="0" w:space="0" w:color="auto"/>
          </w:divBdr>
        </w:div>
        <w:div w:id="1825580082">
          <w:marLeft w:val="0"/>
          <w:marRight w:val="0"/>
          <w:marTop w:val="0"/>
          <w:marBottom w:val="0"/>
          <w:divBdr>
            <w:top w:val="none" w:sz="0" w:space="0" w:color="auto"/>
            <w:left w:val="none" w:sz="0" w:space="0" w:color="auto"/>
            <w:bottom w:val="none" w:sz="0" w:space="0" w:color="auto"/>
            <w:right w:val="none" w:sz="0" w:space="0" w:color="auto"/>
          </w:divBdr>
        </w:div>
        <w:div w:id="875652830">
          <w:marLeft w:val="0"/>
          <w:marRight w:val="0"/>
          <w:marTop w:val="0"/>
          <w:marBottom w:val="0"/>
          <w:divBdr>
            <w:top w:val="none" w:sz="0" w:space="0" w:color="auto"/>
            <w:left w:val="none" w:sz="0" w:space="0" w:color="auto"/>
            <w:bottom w:val="none" w:sz="0" w:space="0" w:color="auto"/>
            <w:right w:val="none" w:sz="0" w:space="0" w:color="auto"/>
          </w:divBdr>
        </w:div>
        <w:div w:id="2010712303">
          <w:marLeft w:val="0"/>
          <w:marRight w:val="0"/>
          <w:marTop w:val="0"/>
          <w:marBottom w:val="0"/>
          <w:divBdr>
            <w:top w:val="none" w:sz="0" w:space="0" w:color="auto"/>
            <w:left w:val="none" w:sz="0" w:space="0" w:color="auto"/>
            <w:bottom w:val="none" w:sz="0" w:space="0" w:color="auto"/>
            <w:right w:val="none" w:sz="0" w:space="0" w:color="auto"/>
          </w:divBdr>
        </w:div>
        <w:div w:id="863516672">
          <w:marLeft w:val="0"/>
          <w:marRight w:val="0"/>
          <w:marTop w:val="0"/>
          <w:marBottom w:val="0"/>
          <w:divBdr>
            <w:top w:val="none" w:sz="0" w:space="0" w:color="auto"/>
            <w:left w:val="none" w:sz="0" w:space="0" w:color="auto"/>
            <w:bottom w:val="none" w:sz="0" w:space="0" w:color="auto"/>
            <w:right w:val="none" w:sz="0" w:space="0" w:color="auto"/>
          </w:divBdr>
        </w:div>
        <w:div w:id="1791322222">
          <w:marLeft w:val="0"/>
          <w:marRight w:val="0"/>
          <w:marTop w:val="0"/>
          <w:marBottom w:val="0"/>
          <w:divBdr>
            <w:top w:val="none" w:sz="0" w:space="0" w:color="auto"/>
            <w:left w:val="none" w:sz="0" w:space="0" w:color="auto"/>
            <w:bottom w:val="none" w:sz="0" w:space="0" w:color="auto"/>
            <w:right w:val="none" w:sz="0" w:space="0" w:color="auto"/>
          </w:divBdr>
        </w:div>
        <w:div w:id="1485925379">
          <w:marLeft w:val="0"/>
          <w:marRight w:val="0"/>
          <w:marTop w:val="0"/>
          <w:marBottom w:val="0"/>
          <w:divBdr>
            <w:top w:val="none" w:sz="0" w:space="0" w:color="auto"/>
            <w:left w:val="none" w:sz="0" w:space="0" w:color="auto"/>
            <w:bottom w:val="none" w:sz="0" w:space="0" w:color="auto"/>
            <w:right w:val="none" w:sz="0" w:space="0" w:color="auto"/>
          </w:divBdr>
        </w:div>
        <w:div w:id="1335573543">
          <w:marLeft w:val="0"/>
          <w:marRight w:val="0"/>
          <w:marTop w:val="0"/>
          <w:marBottom w:val="0"/>
          <w:divBdr>
            <w:top w:val="none" w:sz="0" w:space="0" w:color="auto"/>
            <w:left w:val="none" w:sz="0" w:space="0" w:color="auto"/>
            <w:bottom w:val="none" w:sz="0" w:space="0" w:color="auto"/>
            <w:right w:val="none" w:sz="0" w:space="0" w:color="auto"/>
          </w:divBdr>
        </w:div>
        <w:div w:id="1295794737">
          <w:marLeft w:val="0"/>
          <w:marRight w:val="0"/>
          <w:marTop w:val="0"/>
          <w:marBottom w:val="0"/>
          <w:divBdr>
            <w:top w:val="none" w:sz="0" w:space="0" w:color="auto"/>
            <w:left w:val="none" w:sz="0" w:space="0" w:color="auto"/>
            <w:bottom w:val="none" w:sz="0" w:space="0" w:color="auto"/>
            <w:right w:val="none" w:sz="0" w:space="0" w:color="auto"/>
          </w:divBdr>
        </w:div>
        <w:div w:id="2110352694">
          <w:marLeft w:val="0"/>
          <w:marRight w:val="0"/>
          <w:marTop w:val="0"/>
          <w:marBottom w:val="0"/>
          <w:divBdr>
            <w:top w:val="none" w:sz="0" w:space="0" w:color="auto"/>
            <w:left w:val="none" w:sz="0" w:space="0" w:color="auto"/>
            <w:bottom w:val="none" w:sz="0" w:space="0" w:color="auto"/>
            <w:right w:val="none" w:sz="0" w:space="0" w:color="auto"/>
          </w:divBdr>
        </w:div>
        <w:div w:id="1727953963">
          <w:marLeft w:val="0"/>
          <w:marRight w:val="0"/>
          <w:marTop w:val="0"/>
          <w:marBottom w:val="0"/>
          <w:divBdr>
            <w:top w:val="none" w:sz="0" w:space="0" w:color="auto"/>
            <w:left w:val="none" w:sz="0" w:space="0" w:color="auto"/>
            <w:bottom w:val="none" w:sz="0" w:space="0" w:color="auto"/>
            <w:right w:val="none" w:sz="0" w:space="0" w:color="auto"/>
          </w:divBdr>
        </w:div>
        <w:div w:id="747582572">
          <w:marLeft w:val="0"/>
          <w:marRight w:val="0"/>
          <w:marTop w:val="0"/>
          <w:marBottom w:val="0"/>
          <w:divBdr>
            <w:top w:val="none" w:sz="0" w:space="0" w:color="auto"/>
            <w:left w:val="none" w:sz="0" w:space="0" w:color="auto"/>
            <w:bottom w:val="none" w:sz="0" w:space="0" w:color="auto"/>
            <w:right w:val="none" w:sz="0" w:space="0" w:color="auto"/>
          </w:divBdr>
        </w:div>
        <w:div w:id="655648274">
          <w:marLeft w:val="0"/>
          <w:marRight w:val="0"/>
          <w:marTop w:val="0"/>
          <w:marBottom w:val="0"/>
          <w:divBdr>
            <w:top w:val="none" w:sz="0" w:space="0" w:color="auto"/>
            <w:left w:val="none" w:sz="0" w:space="0" w:color="auto"/>
            <w:bottom w:val="none" w:sz="0" w:space="0" w:color="auto"/>
            <w:right w:val="none" w:sz="0" w:space="0" w:color="auto"/>
          </w:divBdr>
        </w:div>
        <w:div w:id="2003503784">
          <w:marLeft w:val="0"/>
          <w:marRight w:val="0"/>
          <w:marTop w:val="0"/>
          <w:marBottom w:val="0"/>
          <w:divBdr>
            <w:top w:val="none" w:sz="0" w:space="0" w:color="auto"/>
            <w:left w:val="none" w:sz="0" w:space="0" w:color="auto"/>
            <w:bottom w:val="none" w:sz="0" w:space="0" w:color="auto"/>
            <w:right w:val="none" w:sz="0" w:space="0" w:color="auto"/>
          </w:divBdr>
        </w:div>
        <w:div w:id="1476991396">
          <w:marLeft w:val="0"/>
          <w:marRight w:val="0"/>
          <w:marTop w:val="0"/>
          <w:marBottom w:val="0"/>
          <w:divBdr>
            <w:top w:val="none" w:sz="0" w:space="0" w:color="auto"/>
            <w:left w:val="none" w:sz="0" w:space="0" w:color="auto"/>
            <w:bottom w:val="none" w:sz="0" w:space="0" w:color="auto"/>
            <w:right w:val="none" w:sz="0" w:space="0" w:color="auto"/>
          </w:divBdr>
        </w:div>
        <w:div w:id="1245383640">
          <w:marLeft w:val="0"/>
          <w:marRight w:val="0"/>
          <w:marTop w:val="0"/>
          <w:marBottom w:val="0"/>
          <w:divBdr>
            <w:top w:val="none" w:sz="0" w:space="0" w:color="auto"/>
            <w:left w:val="none" w:sz="0" w:space="0" w:color="auto"/>
            <w:bottom w:val="none" w:sz="0" w:space="0" w:color="auto"/>
            <w:right w:val="none" w:sz="0" w:space="0" w:color="auto"/>
          </w:divBdr>
        </w:div>
        <w:div w:id="1661620460">
          <w:marLeft w:val="0"/>
          <w:marRight w:val="0"/>
          <w:marTop w:val="0"/>
          <w:marBottom w:val="0"/>
          <w:divBdr>
            <w:top w:val="none" w:sz="0" w:space="0" w:color="auto"/>
            <w:left w:val="none" w:sz="0" w:space="0" w:color="auto"/>
            <w:bottom w:val="none" w:sz="0" w:space="0" w:color="auto"/>
            <w:right w:val="none" w:sz="0" w:space="0" w:color="auto"/>
          </w:divBdr>
        </w:div>
        <w:div w:id="157625311">
          <w:marLeft w:val="0"/>
          <w:marRight w:val="0"/>
          <w:marTop w:val="0"/>
          <w:marBottom w:val="0"/>
          <w:divBdr>
            <w:top w:val="none" w:sz="0" w:space="0" w:color="auto"/>
            <w:left w:val="none" w:sz="0" w:space="0" w:color="auto"/>
            <w:bottom w:val="none" w:sz="0" w:space="0" w:color="auto"/>
            <w:right w:val="none" w:sz="0" w:space="0" w:color="auto"/>
          </w:divBdr>
        </w:div>
        <w:div w:id="787311063">
          <w:marLeft w:val="0"/>
          <w:marRight w:val="0"/>
          <w:marTop w:val="0"/>
          <w:marBottom w:val="0"/>
          <w:divBdr>
            <w:top w:val="none" w:sz="0" w:space="0" w:color="auto"/>
            <w:left w:val="none" w:sz="0" w:space="0" w:color="auto"/>
            <w:bottom w:val="none" w:sz="0" w:space="0" w:color="auto"/>
            <w:right w:val="none" w:sz="0" w:space="0" w:color="auto"/>
          </w:divBdr>
        </w:div>
        <w:div w:id="2044011595">
          <w:marLeft w:val="0"/>
          <w:marRight w:val="0"/>
          <w:marTop w:val="0"/>
          <w:marBottom w:val="0"/>
          <w:divBdr>
            <w:top w:val="none" w:sz="0" w:space="0" w:color="auto"/>
            <w:left w:val="none" w:sz="0" w:space="0" w:color="auto"/>
            <w:bottom w:val="none" w:sz="0" w:space="0" w:color="auto"/>
            <w:right w:val="none" w:sz="0" w:space="0" w:color="auto"/>
          </w:divBdr>
        </w:div>
        <w:div w:id="1541673428">
          <w:marLeft w:val="0"/>
          <w:marRight w:val="0"/>
          <w:marTop w:val="0"/>
          <w:marBottom w:val="0"/>
          <w:divBdr>
            <w:top w:val="none" w:sz="0" w:space="0" w:color="auto"/>
            <w:left w:val="none" w:sz="0" w:space="0" w:color="auto"/>
            <w:bottom w:val="none" w:sz="0" w:space="0" w:color="auto"/>
            <w:right w:val="none" w:sz="0" w:space="0" w:color="auto"/>
          </w:divBdr>
        </w:div>
        <w:div w:id="252052812">
          <w:marLeft w:val="0"/>
          <w:marRight w:val="0"/>
          <w:marTop w:val="0"/>
          <w:marBottom w:val="0"/>
          <w:divBdr>
            <w:top w:val="none" w:sz="0" w:space="0" w:color="auto"/>
            <w:left w:val="none" w:sz="0" w:space="0" w:color="auto"/>
            <w:bottom w:val="none" w:sz="0" w:space="0" w:color="auto"/>
            <w:right w:val="none" w:sz="0" w:space="0" w:color="auto"/>
          </w:divBdr>
        </w:div>
        <w:div w:id="1253665157">
          <w:marLeft w:val="0"/>
          <w:marRight w:val="0"/>
          <w:marTop w:val="0"/>
          <w:marBottom w:val="0"/>
          <w:divBdr>
            <w:top w:val="none" w:sz="0" w:space="0" w:color="auto"/>
            <w:left w:val="none" w:sz="0" w:space="0" w:color="auto"/>
            <w:bottom w:val="none" w:sz="0" w:space="0" w:color="auto"/>
            <w:right w:val="none" w:sz="0" w:space="0" w:color="auto"/>
          </w:divBdr>
        </w:div>
        <w:div w:id="1076897619">
          <w:marLeft w:val="0"/>
          <w:marRight w:val="0"/>
          <w:marTop w:val="0"/>
          <w:marBottom w:val="0"/>
          <w:divBdr>
            <w:top w:val="none" w:sz="0" w:space="0" w:color="auto"/>
            <w:left w:val="none" w:sz="0" w:space="0" w:color="auto"/>
            <w:bottom w:val="none" w:sz="0" w:space="0" w:color="auto"/>
            <w:right w:val="none" w:sz="0" w:space="0" w:color="auto"/>
          </w:divBdr>
        </w:div>
        <w:div w:id="693725372">
          <w:marLeft w:val="0"/>
          <w:marRight w:val="0"/>
          <w:marTop w:val="0"/>
          <w:marBottom w:val="0"/>
          <w:divBdr>
            <w:top w:val="none" w:sz="0" w:space="0" w:color="auto"/>
            <w:left w:val="none" w:sz="0" w:space="0" w:color="auto"/>
            <w:bottom w:val="none" w:sz="0" w:space="0" w:color="auto"/>
            <w:right w:val="none" w:sz="0" w:space="0" w:color="auto"/>
          </w:divBdr>
        </w:div>
        <w:div w:id="281808460">
          <w:marLeft w:val="0"/>
          <w:marRight w:val="0"/>
          <w:marTop w:val="0"/>
          <w:marBottom w:val="0"/>
          <w:divBdr>
            <w:top w:val="none" w:sz="0" w:space="0" w:color="auto"/>
            <w:left w:val="none" w:sz="0" w:space="0" w:color="auto"/>
            <w:bottom w:val="none" w:sz="0" w:space="0" w:color="auto"/>
            <w:right w:val="none" w:sz="0" w:space="0" w:color="auto"/>
          </w:divBdr>
        </w:div>
        <w:div w:id="2009865152">
          <w:marLeft w:val="0"/>
          <w:marRight w:val="0"/>
          <w:marTop w:val="0"/>
          <w:marBottom w:val="0"/>
          <w:divBdr>
            <w:top w:val="none" w:sz="0" w:space="0" w:color="auto"/>
            <w:left w:val="none" w:sz="0" w:space="0" w:color="auto"/>
            <w:bottom w:val="none" w:sz="0" w:space="0" w:color="auto"/>
            <w:right w:val="none" w:sz="0" w:space="0" w:color="auto"/>
          </w:divBdr>
        </w:div>
        <w:div w:id="912086976">
          <w:marLeft w:val="0"/>
          <w:marRight w:val="0"/>
          <w:marTop w:val="0"/>
          <w:marBottom w:val="0"/>
          <w:divBdr>
            <w:top w:val="none" w:sz="0" w:space="0" w:color="auto"/>
            <w:left w:val="none" w:sz="0" w:space="0" w:color="auto"/>
            <w:bottom w:val="none" w:sz="0" w:space="0" w:color="auto"/>
            <w:right w:val="none" w:sz="0" w:space="0" w:color="auto"/>
          </w:divBdr>
        </w:div>
        <w:div w:id="1967616708">
          <w:marLeft w:val="0"/>
          <w:marRight w:val="0"/>
          <w:marTop w:val="0"/>
          <w:marBottom w:val="0"/>
          <w:divBdr>
            <w:top w:val="none" w:sz="0" w:space="0" w:color="auto"/>
            <w:left w:val="none" w:sz="0" w:space="0" w:color="auto"/>
            <w:bottom w:val="none" w:sz="0" w:space="0" w:color="auto"/>
            <w:right w:val="none" w:sz="0" w:space="0" w:color="auto"/>
          </w:divBdr>
        </w:div>
        <w:div w:id="1993438289">
          <w:marLeft w:val="0"/>
          <w:marRight w:val="0"/>
          <w:marTop w:val="0"/>
          <w:marBottom w:val="0"/>
          <w:divBdr>
            <w:top w:val="none" w:sz="0" w:space="0" w:color="auto"/>
            <w:left w:val="none" w:sz="0" w:space="0" w:color="auto"/>
            <w:bottom w:val="none" w:sz="0" w:space="0" w:color="auto"/>
            <w:right w:val="none" w:sz="0" w:space="0" w:color="auto"/>
          </w:divBdr>
        </w:div>
        <w:div w:id="1860243360">
          <w:marLeft w:val="0"/>
          <w:marRight w:val="0"/>
          <w:marTop w:val="0"/>
          <w:marBottom w:val="0"/>
          <w:divBdr>
            <w:top w:val="none" w:sz="0" w:space="0" w:color="auto"/>
            <w:left w:val="none" w:sz="0" w:space="0" w:color="auto"/>
            <w:bottom w:val="none" w:sz="0" w:space="0" w:color="auto"/>
            <w:right w:val="none" w:sz="0" w:space="0" w:color="auto"/>
          </w:divBdr>
        </w:div>
        <w:div w:id="67076040">
          <w:marLeft w:val="0"/>
          <w:marRight w:val="0"/>
          <w:marTop w:val="0"/>
          <w:marBottom w:val="0"/>
          <w:divBdr>
            <w:top w:val="none" w:sz="0" w:space="0" w:color="auto"/>
            <w:left w:val="none" w:sz="0" w:space="0" w:color="auto"/>
            <w:bottom w:val="none" w:sz="0" w:space="0" w:color="auto"/>
            <w:right w:val="none" w:sz="0" w:space="0" w:color="auto"/>
          </w:divBdr>
        </w:div>
        <w:div w:id="1489784861">
          <w:marLeft w:val="0"/>
          <w:marRight w:val="0"/>
          <w:marTop w:val="0"/>
          <w:marBottom w:val="0"/>
          <w:divBdr>
            <w:top w:val="none" w:sz="0" w:space="0" w:color="auto"/>
            <w:left w:val="none" w:sz="0" w:space="0" w:color="auto"/>
            <w:bottom w:val="none" w:sz="0" w:space="0" w:color="auto"/>
            <w:right w:val="none" w:sz="0" w:space="0" w:color="auto"/>
          </w:divBdr>
        </w:div>
        <w:div w:id="169226341">
          <w:marLeft w:val="0"/>
          <w:marRight w:val="0"/>
          <w:marTop w:val="0"/>
          <w:marBottom w:val="0"/>
          <w:divBdr>
            <w:top w:val="none" w:sz="0" w:space="0" w:color="auto"/>
            <w:left w:val="none" w:sz="0" w:space="0" w:color="auto"/>
            <w:bottom w:val="none" w:sz="0" w:space="0" w:color="auto"/>
            <w:right w:val="none" w:sz="0" w:space="0" w:color="auto"/>
          </w:divBdr>
        </w:div>
        <w:div w:id="871115828">
          <w:marLeft w:val="0"/>
          <w:marRight w:val="0"/>
          <w:marTop w:val="0"/>
          <w:marBottom w:val="0"/>
          <w:divBdr>
            <w:top w:val="none" w:sz="0" w:space="0" w:color="auto"/>
            <w:left w:val="none" w:sz="0" w:space="0" w:color="auto"/>
            <w:bottom w:val="none" w:sz="0" w:space="0" w:color="auto"/>
            <w:right w:val="none" w:sz="0" w:space="0" w:color="auto"/>
          </w:divBdr>
        </w:div>
        <w:div w:id="1781411781">
          <w:marLeft w:val="0"/>
          <w:marRight w:val="0"/>
          <w:marTop w:val="0"/>
          <w:marBottom w:val="0"/>
          <w:divBdr>
            <w:top w:val="none" w:sz="0" w:space="0" w:color="auto"/>
            <w:left w:val="none" w:sz="0" w:space="0" w:color="auto"/>
            <w:bottom w:val="none" w:sz="0" w:space="0" w:color="auto"/>
            <w:right w:val="none" w:sz="0" w:space="0" w:color="auto"/>
          </w:divBdr>
        </w:div>
        <w:div w:id="1055011402">
          <w:marLeft w:val="0"/>
          <w:marRight w:val="0"/>
          <w:marTop w:val="0"/>
          <w:marBottom w:val="0"/>
          <w:divBdr>
            <w:top w:val="none" w:sz="0" w:space="0" w:color="auto"/>
            <w:left w:val="none" w:sz="0" w:space="0" w:color="auto"/>
            <w:bottom w:val="none" w:sz="0" w:space="0" w:color="auto"/>
            <w:right w:val="none" w:sz="0" w:space="0" w:color="auto"/>
          </w:divBdr>
        </w:div>
        <w:div w:id="1649626693">
          <w:marLeft w:val="0"/>
          <w:marRight w:val="0"/>
          <w:marTop w:val="0"/>
          <w:marBottom w:val="0"/>
          <w:divBdr>
            <w:top w:val="none" w:sz="0" w:space="0" w:color="auto"/>
            <w:left w:val="none" w:sz="0" w:space="0" w:color="auto"/>
            <w:bottom w:val="none" w:sz="0" w:space="0" w:color="auto"/>
            <w:right w:val="none" w:sz="0" w:space="0" w:color="auto"/>
          </w:divBdr>
        </w:div>
        <w:div w:id="1474981358">
          <w:marLeft w:val="0"/>
          <w:marRight w:val="0"/>
          <w:marTop w:val="0"/>
          <w:marBottom w:val="0"/>
          <w:divBdr>
            <w:top w:val="none" w:sz="0" w:space="0" w:color="auto"/>
            <w:left w:val="none" w:sz="0" w:space="0" w:color="auto"/>
            <w:bottom w:val="none" w:sz="0" w:space="0" w:color="auto"/>
            <w:right w:val="none" w:sz="0" w:space="0" w:color="auto"/>
          </w:divBdr>
        </w:div>
        <w:div w:id="1626737944">
          <w:marLeft w:val="0"/>
          <w:marRight w:val="0"/>
          <w:marTop w:val="0"/>
          <w:marBottom w:val="0"/>
          <w:divBdr>
            <w:top w:val="none" w:sz="0" w:space="0" w:color="auto"/>
            <w:left w:val="none" w:sz="0" w:space="0" w:color="auto"/>
            <w:bottom w:val="none" w:sz="0" w:space="0" w:color="auto"/>
            <w:right w:val="none" w:sz="0" w:space="0" w:color="auto"/>
          </w:divBdr>
        </w:div>
        <w:div w:id="1772554283">
          <w:marLeft w:val="0"/>
          <w:marRight w:val="0"/>
          <w:marTop w:val="0"/>
          <w:marBottom w:val="0"/>
          <w:divBdr>
            <w:top w:val="none" w:sz="0" w:space="0" w:color="auto"/>
            <w:left w:val="none" w:sz="0" w:space="0" w:color="auto"/>
            <w:bottom w:val="none" w:sz="0" w:space="0" w:color="auto"/>
            <w:right w:val="none" w:sz="0" w:space="0" w:color="auto"/>
          </w:divBdr>
        </w:div>
        <w:div w:id="1724132402">
          <w:marLeft w:val="0"/>
          <w:marRight w:val="0"/>
          <w:marTop w:val="0"/>
          <w:marBottom w:val="0"/>
          <w:divBdr>
            <w:top w:val="none" w:sz="0" w:space="0" w:color="auto"/>
            <w:left w:val="none" w:sz="0" w:space="0" w:color="auto"/>
            <w:bottom w:val="none" w:sz="0" w:space="0" w:color="auto"/>
            <w:right w:val="none" w:sz="0" w:space="0" w:color="auto"/>
          </w:divBdr>
        </w:div>
        <w:div w:id="300692554">
          <w:marLeft w:val="0"/>
          <w:marRight w:val="0"/>
          <w:marTop w:val="0"/>
          <w:marBottom w:val="0"/>
          <w:divBdr>
            <w:top w:val="none" w:sz="0" w:space="0" w:color="auto"/>
            <w:left w:val="none" w:sz="0" w:space="0" w:color="auto"/>
            <w:bottom w:val="none" w:sz="0" w:space="0" w:color="auto"/>
            <w:right w:val="none" w:sz="0" w:space="0" w:color="auto"/>
          </w:divBdr>
        </w:div>
        <w:div w:id="431903271">
          <w:marLeft w:val="0"/>
          <w:marRight w:val="0"/>
          <w:marTop w:val="0"/>
          <w:marBottom w:val="0"/>
          <w:divBdr>
            <w:top w:val="none" w:sz="0" w:space="0" w:color="auto"/>
            <w:left w:val="none" w:sz="0" w:space="0" w:color="auto"/>
            <w:bottom w:val="none" w:sz="0" w:space="0" w:color="auto"/>
            <w:right w:val="none" w:sz="0" w:space="0" w:color="auto"/>
          </w:divBdr>
        </w:div>
        <w:div w:id="894632437">
          <w:marLeft w:val="0"/>
          <w:marRight w:val="0"/>
          <w:marTop w:val="0"/>
          <w:marBottom w:val="0"/>
          <w:divBdr>
            <w:top w:val="none" w:sz="0" w:space="0" w:color="auto"/>
            <w:left w:val="none" w:sz="0" w:space="0" w:color="auto"/>
            <w:bottom w:val="none" w:sz="0" w:space="0" w:color="auto"/>
            <w:right w:val="none" w:sz="0" w:space="0" w:color="auto"/>
          </w:divBdr>
        </w:div>
        <w:div w:id="181940583">
          <w:marLeft w:val="0"/>
          <w:marRight w:val="0"/>
          <w:marTop w:val="0"/>
          <w:marBottom w:val="0"/>
          <w:divBdr>
            <w:top w:val="none" w:sz="0" w:space="0" w:color="auto"/>
            <w:left w:val="none" w:sz="0" w:space="0" w:color="auto"/>
            <w:bottom w:val="none" w:sz="0" w:space="0" w:color="auto"/>
            <w:right w:val="none" w:sz="0" w:space="0" w:color="auto"/>
          </w:divBdr>
        </w:div>
        <w:div w:id="1454519346">
          <w:marLeft w:val="0"/>
          <w:marRight w:val="0"/>
          <w:marTop w:val="0"/>
          <w:marBottom w:val="0"/>
          <w:divBdr>
            <w:top w:val="none" w:sz="0" w:space="0" w:color="auto"/>
            <w:left w:val="none" w:sz="0" w:space="0" w:color="auto"/>
            <w:bottom w:val="none" w:sz="0" w:space="0" w:color="auto"/>
            <w:right w:val="none" w:sz="0" w:space="0" w:color="auto"/>
          </w:divBdr>
        </w:div>
        <w:div w:id="1881546545">
          <w:marLeft w:val="0"/>
          <w:marRight w:val="0"/>
          <w:marTop w:val="0"/>
          <w:marBottom w:val="0"/>
          <w:divBdr>
            <w:top w:val="none" w:sz="0" w:space="0" w:color="auto"/>
            <w:left w:val="none" w:sz="0" w:space="0" w:color="auto"/>
            <w:bottom w:val="none" w:sz="0" w:space="0" w:color="auto"/>
            <w:right w:val="none" w:sz="0" w:space="0" w:color="auto"/>
          </w:divBdr>
        </w:div>
        <w:div w:id="676542598">
          <w:marLeft w:val="0"/>
          <w:marRight w:val="0"/>
          <w:marTop w:val="0"/>
          <w:marBottom w:val="0"/>
          <w:divBdr>
            <w:top w:val="none" w:sz="0" w:space="0" w:color="auto"/>
            <w:left w:val="none" w:sz="0" w:space="0" w:color="auto"/>
            <w:bottom w:val="none" w:sz="0" w:space="0" w:color="auto"/>
            <w:right w:val="none" w:sz="0" w:space="0" w:color="auto"/>
          </w:divBdr>
        </w:div>
        <w:div w:id="4595399">
          <w:marLeft w:val="0"/>
          <w:marRight w:val="0"/>
          <w:marTop w:val="0"/>
          <w:marBottom w:val="0"/>
          <w:divBdr>
            <w:top w:val="none" w:sz="0" w:space="0" w:color="auto"/>
            <w:left w:val="none" w:sz="0" w:space="0" w:color="auto"/>
            <w:bottom w:val="none" w:sz="0" w:space="0" w:color="auto"/>
            <w:right w:val="none" w:sz="0" w:space="0" w:color="auto"/>
          </w:divBdr>
        </w:div>
        <w:div w:id="1240361826">
          <w:marLeft w:val="0"/>
          <w:marRight w:val="0"/>
          <w:marTop w:val="0"/>
          <w:marBottom w:val="0"/>
          <w:divBdr>
            <w:top w:val="none" w:sz="0" w:space="0" w:color="auto"/>
            <w:left w:val="none" w:sz="0" w:space="0" w:color="auto"/>
            <w:bottom w:val="none" w:sz="0" w:space="0" w:color="auto"/>
            <w:right w:val="none" w:sz="0" w:space="0" w:color="auto"/>
          </w:divBdr>
        </w:div>
        <w:div w:id="755981588">
          <w:marLeft w:val="0"/>
          <w:marRight w:val="0"/>
          <w:marTop w:val="0"/>
          <w:marBottom w:val="0"/>
          <w:divBdr>
            <w:top w:val="none" w:sz="0" w:space="0" w:color="auto"/>
            <w:left w:val="none" w:sz="0" w:space="0" w:color="auto"/>
            <w:bottom w:val="none" w:sz="0" w:space="0" w:color="auto"/>
            <w:right w:val="none" w:sz="0" w:space="0" w:color="auto"/>
          </w:divBdr>
        </w:div>
        <w:div w:id="2100325706">
          <w:marLeft w:val="0"/>
          <w:marRight w:val="0"/>
          <w:marTop w:val="0"/>
          <w:marBottom w:val="0"/>
          <w:divBdr>
            <w:top w:val="none" w:sz="0" w:space="0" w:color="auto"/>
            <w:left w:val="none" w:sz="0" w:space="0" w:color="auto"/>
            <w:bottom w:val="none" w:sz="0" w:space="0" w:color="auto"/>
            <w:right w:val="none" w:sz="0" w:space="0" w:color="auto"/>
          </w:divBdr>
        </w:div>
        <w:div w:id="1231619572">
          <w:marLeft w:val="0"/>
          <w:marRight w:val="0"/>
          <w:marTop w:val="0"/>
          <w:marBottom w:val="0"/>
          <w:divBdr>
            <w:top w:val="none" w:sz="0" w:space="0" w:color="auto"/>
            <w:left w:val="none" w:sz="0" w:space="0" w:color="auto"/>
            <w:bottom w:val="none" w:sz="0" w:space="0" w:color="auto"/>
            <w:right w:val="none" w:sz="0" w:space="0" w:color="auto"/>
          </w:divBdr>
        </w:div>
        <w:div w:id="1849059066">
          <w:marLeft w:val="0"/>
          <w:marRight w:val="0"/>
          <w:marTop w:val="0"/>
          <w:marBottom w:val="0"/>
          <w:divBdr>
            <w:top w:val="none" w:sz="0" w:space="0" w:color="auto"/>
            <w:left w:val="none" w:sz="0" w:space="0" w:color="auto"/>
            <w:bottom w:val="none" w:sz="0" w:space="0" w:color="auto"/>
            <w:right w:val="none" w:sz="0" w:space="0" w:color="auto"/>
          </w:divBdr>
        </w:div>
        <w:div w:id="502009650">
          <w:marLeft w:val="0"/>
          <w:marRight w:val="0"/>
          <w:marTop w:val="0"/>
          <w:marBottom w:val="0"/>
          <w:divBdr>
            <w:top w:val="none" w:sz="0" w:space="0" w:color="auto"/>
            <w:left w:val="none" w:sz="0" w:space="0" w:color="auto"/>
            <w:bottom w:val="none" w:sz="0" w:space="0" w:color="auto"/>
            <w:right w:val="none" w:sz="0" w:space="0" w:color="auto"/>
          </w:divBdr>
        </w:div>
        <w:div w:id="64112644">
          <w:marLeft w:val="0"/>
          <w:marRight w:val="0"/>
          <w:marTop w:val="0"/>
          <w:marBottom w:val="0"/>
          <w:divBdr>
            <w:top w:val="none" w:sz="0" w:space="0" w:color="auto"/>
            <w:left w:val="none" w:sz="0" w:space="0" w:color="auto"/>
            <w:bottom w:val="none" w:sz="0" w:space="0" w:color="auto"/>
            <w:right w:val="none" w:sz="0" w:space="0" w:color="auto"/>
          </w:divBdr>
        </w:div>
        <w:div w:id="1353527348">
          <w:marLeft w:val="0"/>
          <w:marRight w:val="0"/>
          <w:marTop w:val="0"/>
          <w:marBottom w:val="0"/>
          <w:divBdr>
            <w:top w:val="none" w:sz="0" w:space="0" w:color="auto"/>
            <w:left w:val="none" w:sz="0" w:space="0" w:color="auto"/>
            <w:bottom w:val="none" w:sz="0" w:space="0" w:color="auto"/>
            <w:right w:val="none" w:sz="0" w:space="0" w:color="auto"/>
          </w:divBdr>
        </w:div>
        <w:div w:id="1334456636">
          <w:marLeft w:val="0"/>
          <w:marRight w:val="0"/>
          <w:marTop w:val="0"/>
          <w:marBottom w:val="0"/>
          <w:divBdr>
            <w:top w:val="none" w:sz="0" w:space="0" w:color="auto"/>
            <w:left w:val="none" w:sz="0" w:space="0" w:color="auto"/>
            <w:bottom w:val="none" w:sz="0" w:space="0" w:color="auto"/>
            <w:right w:val="none" w:sz="0" w:space="0" w:color="auto"/>
          </w:divBdr>
        </w:div>
        <w:div w:id="1632980095">
          <w:marLeft w:val="0"/>
          <w:marRight w:val="0"/>
          <w:marTop w:val="0"/>
          <w:marBottom w:val="0"/>
          <w:divBdr>
            <w:top w:val="none" w:sz="0" w:space="0" w:color="auto"/>
            <w:left w:val="none" w:sz="0" w:space="0" w:color="auto"/>
            <w:bottom w:val="none" w:sz="0" w:space="0" w:color="auto"/>
            <w:right w:val="none" w:sz="0" w:space="0" w:color="auto"/>
          </w:divBdr>
        </w:div>
        <w:div w:id="972248269">
          <w:marLeft w:val="0"/>
          <w:marRight w:val="0"/>
          <w:marTop w:val="0"/>
          <w:marBottom w:val="0"/>
          <w:divBdr>
            <w:top w:val="none" w:sz="0" w:space="0" w:color="auto"/>
            <w:left w:val="none" w:sz="0" w:space="0" w:color="auto"/>
            <w:bottom w:val="none" w:sz="0" w:space="0" w:color="auto"/>
            <w:right w:val="none" w:sz="0" w:space="0" w:color="auto"/>
          </w:divBdr>
        </w:div>
        <w:div w:id="1617367430">
          <w:marLeft w:val="0"/>
          <w:marRight w:val="0"/>
          <w:marTop w:val="0"/>
          <w:marBottom w:val="0"/>
          <w:divBdr>
            <w:top w:val="none" w:sz="0" w:space="0" w:color="auto"/>
            <w:left w:val="none" w:sz="0" w:space="0" w:color="auto"/>
            <w:bottom w:val="none" w:sz="0" w:space="0" w:color="auto"/>
            <w:right w:val="none" w:sz="0" w:space="0" w:color="auto"/>
          </w:divBdr>
        </w:div>
        <w:div w:id="1342319102">
          <w:marLeft w:val="0"/>
          <w:marRight w:val="0"/>
          <w:marTop w:val="0"/>
          <w:marBottom w:val="0"/>
          <w:divBdr>
            <w:top w:val="none" w:sz="0" w:space="0" w:color="auto"/>
            <w:left w:val="none" w:sz="0" w:space="0" w:color="auto"/>
            <w:bottom w:val="none" w:sz="0" w:space="0" w:color="auto"/>
            <w:right w:val="none" w:sz="0" w:space="0" w:color="auto"/>
          </w:divBdr>
        </w:div>
        <w:div w:id="61761352">
          <w:marLeft w:val="0"/>
          <w:marRight w:val="0"/>
          <w:marTop w:val="0"/>
          <w:marBottom w:val="0"/>
          <w:divBdr>
            <w:top w:val="none" w:sz="0" w:space="0" w:color="auto"/>
            <w:left w:val="none" w:sz="0" w:space="0" w:color="auto"/>
            <w:bottom w:val="none" w:sz="0" w:space="0" w:color="auto"/>
            <w:right w:val="none" w:sz="0" w:space="0" w:color="auto"/>
          </w:divBdr>
        </w:div>
        <w:div w:id="1750493972">
          <w:marLeft w:val="0"/>
          <w:marRight w:val="0"/>
          <w:marTop w:val="0"/>
          <w:marBottom w:val="0"/>
          <w:divBdr>
            <w:top w:val="none" w:sz="0" w:space="0" w:color="auto"/>
            <w:left w:val="none" w:sz="0" w:space="0" w:color="auto"/>
            <w:bottom w:val="none" w:sz="0" w:space="0" w:color="auto"/>
            <w:right w:val="none" w:sz="0" w:space="0" w:color="auto"/>
          </w:divBdr>
        </w:div>
        <w:div w:id="360742546">
          <w:marLeft w:val="0"/>
          <w:marRight w:val="0"/>
          <w:marTop w:val="0"/>
          <w:marBottom w:val="0"/>
          <w:divBdr>
            <w:top w:val="none" w:sz="0" w:space="0" w:color="auto"/>
            <w:left w:val="none" w:sz="0" w:space="0" w:color="auto"/>
            <w:bottom w:val="none" w:sz="0" w:space="0" w:color="auto"/>
            <w:right w:val="none" w:sz="0" w:space="0" w:color="auto"/>
          </w:divBdr>
        </w:div>
        <w:div w:id="1531067942">
          <w:marLeft w:val="0"/>
          <w:marRight w:val="0"/>
          <w:marTop w:val="0"/>
          <w:marBottom w:val="0"/>
          <w:divBdr>
            <w:top w:val="none" w:sz="0" w:space="0" w:color="auto"/>
            <w:left w:val="none" w:sz="0" w:space="0" w:color="auto"/>
            <w:bottom w:val="none" w:sz="0" w:space="0" w:color="auto"/>
            <w:right w:val="none" w:sz="0" w:space="0" w:color="auto"/>
          </w:divBdr>
        </w:div>
        <w:div w:id="1380784455">
          <w:marLeft w:val="0"/>
          <w:marRight w:val="0"/>
          <w:marTop w:val="0"/>
          <w:marBottom w:val="0"/>
          <w:divBdr>
            <w:top w:val="none" w:sz="0" w:space="0" w:color="auto"/>
            <w:left w:val="none" w:sz="0" w:space="0" w:color="auto"/>
            <w:bottom w:val="none" w:sz="0" w:space="0" w:color="auto"/>
            <w:right w:val="none" w:sz="0" w:space="0" w:color="auto"/>
          </w:divBdr>
        </w:div>
        <w:div w:id="1038629019">
          <w:marLeft w:val="0"/>
          <w:marRight w:val="0"/>
          <w:marTop w:val="0"/>
          <w:marBottom w:val="0"/>
          <w:divBdr>
            <w:top w:val="none" w:sz="0" w:space="0" w:color="auto"/>
            <w:left w:val="none" w:sz="0" w:space="0" w:color="auto"/>
            <w:bottom w:val="none" w:sz="0" w:space="0" w:color="auto"/>
            <w:right w:val="none" w:sz="0" w:space="0" w:color="auto"/>
          </w:divBdr>
        </w:div>
        <w:div w:id="764619653">
          <w:marLeft w:val="0"/>
          <w:marRight w:val="0"/>
          <w:marTop w:val="0"/>
          <w:marBottom w:val="0"/>
          <w:divBdr>
            <w:top w:val="none" w:sz="0" w:space="0" w:color="auto"/>
            <w:left w:val="none" w:sz="0" w:space="0" w:color="auto"/>
            <w:bottom w:val="none" w:sz="0" w:space="0" w:color="auto"/>
            <w:right w:val="none" w:sz="0" w:space="0" w:color="auto"/>
          </w:divBdr>
        </w:div>
        <w:div w:id="449133798">
          <w:marLeft w:val="0"/>
          <w:marRight w:val="0"/>
          <w:marTop w:val="0"/>
          <w:marBottom w:val="0"/>
          <w:divBdr>
            <w:top w:val="none" w:sz="0" w:space="0" w:color="auto"/>
            <w:left w:val="none" w:sz="0" w:space="0" w:color="auto"/>
            <w:bottom w:val="none" w:sz="0" w:space="0" w:color="auto"/>
            <w:right w:val="none" w:sz="0" w:space="0" w:color="auto"/>
          </w:divBdr>
        </w:div>
        <w:div w:id="1442602838">
          <w:marLeft w:val="0"/>
          <w:marRight w:val="0"/>
          <w:marTop w:val="0"/>
          <w:marBottom w:val="0"/>
          <w:divBdr>
            <w:top w:val="none" w:sz="0" w:space="0" w:color="auto"/>
            <w:left w:val="none" w:sz="0" w:space="0" w:color="auto"/>
            <w:bottom w:val="none" w:sz="0" w:space="0" w:color="auto"/>
            <w:right w:val="none" w:sz="0" w:space="0" w:color="auto"/>
          </w:divBdr>
        </w:div>
        <w:div w:id="74207706">
          <w:marLeft w:val="0"/>
          <w:marRight w:val="0"/>
          <w:marTop w:val="0"/>
          <w:marBottom w:val="0"/>
          <w:divBdr>
            <w:top w:val="none" w:sz="0" w:space="0" w:color="auto"/>
            <w:left w:val="none" w:sz="0" w:space="0" w:color="auto"/>
            <w:bottom w:val="none" w:sz="0" w:space="0" w:color="auto"/>
            <w:right w:val="none" w:sz="0" w:space="0" w:color="auto"/>
          </w:divBdr>
        </w:div>
        <w:div w:id="1236427631">
          <w:marLeft w:val="0"/>
          <w:marRight w:val="0"/>
          <w:marTop w:val="0"/>
          <w:marBottom w:val="0"/>
          <w:divBdr>
            <w:top w:val="none" w:sz="0" w:space="0" w:color="auto"/>
            <w:left w:val="none" w:sz="0" w:space="0" w:color="auto"/>
            <w:bottom w:val="none" w:sz="0" w:space="0" w:color="auto"/>
            <w:right w:val="none" w:sz="0" w:space="0" w:color="auto"/>
          </w:divBdr>
        </w:div>
        <w:div w:id="1149396731">
          <w:marLeft w:val="0"/>
          <w:marRight w:val="0"/>
          <w:marTop w:val="0"/>
          <w:marBottom w:val="0"/>
          <w:divBdr>
            <w:top w:val="none" w:sz="0" w:space="0" w:color="auto"/>
            <w:left w:val="none" w:sz="0" w:space="0" w:color="auto"/>
            <w:bottom w:val="none" w:sz="0" w:space="0" w:color="auto"/>
            <w:right w:val="none" w:sz="0" w:space="0" w:color="auto"/>
          </w:divBdr>
        </w:div>
        <w:div w:id="1072627733">
          <w:marLeft w:val="0"/>
          <w:marRight w:val="0"/>
          <w:marTop w:val="0"/>
          <w:marBottom w:val="0"/>
          <w:divBdr>
            <w:top w:val="none" w:sz="0" w:space="0" w:color="auto"/>
            <w:left w:val="none" w:sz="0" w:space="0" w:color="auto"/>
            <w:bottom w:val="none" w:sz="0" w:space="0" w:color="auto"/>
            <w:right w:val="none" w:sz="0" w:space="0" w:color="auto"/>
          </w:divBdr>
        </w:div>
        <w:div w:id="476650349">
          <w:marLeft w:val="0"/>
          <w:marRight w:val="0"/>
          <w:marTop w:val="0"/>
          <w:marBottom w:val="0"/>
          <w:divBdr>
            <w:top w:val="none" w:sz="0" w:space="0" w:color="auto"/>
            <w:left w:val="none" w:sz="0" w:space="0" w:color="auto"/>
            <w:bottom w:val="none" w:sz="0" w:space="0" w:color="auto"/>
            <w:right w:val="none" w:sz="0" w:space="0" w:color="auto"/>
          </w:divBdr>
        </w:div>
        <w:div w:id="916093940">
          <w:marLeft w:val="0"/>
          <w:marRight w:val="0"/>
          <w:marTop w:val="0"/>
          <w:marBottom w:val="0"/>
          <w:divBdr>
            <w:top w:val="none" w:sz="0" w:space="0" w:color="auto"/>
            <w:left w:val="none" w:sz="0" w:space="0" w:color="auto"/>
            <w:bottom w:val="none" w:sz="0" w:space="0" w:color="auto"/>
            <w:right w:val="none" w:sz="0" w:space="0" w:color="auto"/>
          </w:divBdr>
        </w:div>
        <w:div w:id="1701933649">
          <w:marLeft w:val="0"/>
          <w:marRight w:val="0"/>
          <w:marTop w:val="0"/>
          <w:marBottom w:val="0"/>
          <w:divBdr>
            <w:top w:val="none" w:sz="0" w:space="0" w:color="auto"/>
            <w:left w:val="none" w:sz="0" w:space="0" w:color="auto"/>
            <w:bottom w:val="none" w:sz="0" w:space="0" w:color="auto"/>
            <w:right w:val="none" w:sz="0" w:space="0" w:color="auto"/>
          </w:divBdr>
        </w:div>
        <w:div w:id="881868423">
          <w:marLeft w:val="0"/>
          <w:marRight w:val="0"/>
          <w:marTop w:val="0"/>
          <w:marBottom w:val="0"/>
          <w:divBdr>
            <w:top w:val="none" w:sz="0" w:space="0" w:color="auto"/>
            <w:left w:val="none" w:sz="0" w:space="0" w:color="auto"/>
            <w:bottom w:val="none" w:sz="0" w:space="0" w:color="auto"/>
            <w:right w:val="none" w:sz="0" w:space="0" w:color="auto"/>
          </w:divBdr>
        </w:div>
        <w:div w:id="1588146479">
          <w:marLeft w:val="0"/>
          <w:marRight w:val="0"/>
          <w:marTop w:val="0"/>
          <w:marBottom w:val="0"/>
          <w:divBdr>
            <w:top w:val="none" w:sz="0" w:space="0" w:color="auto"/>
            <w:left w:val="none" w:sz="0" w:space="0" w:color="auto"/>
            <w:bottom w:val="none" w:sz="0" w:space="0" w:color="auto"/>
            <w:right w:val="none" w:sz="0" w:space="0" w:color="auto"/>
          </w:divBdr>
        </w:div>
        <w:div w:id="1587768591">
          <w:marLeft w:val="0"/>
          <w:marRight w:val="0"/>
          <w:marTop w:val="0"/>
          <w:marBottom w:val="0"/>
          <w:divBdr>
            <w:top w:val="none" w:sz="0" w:space="0" w:color="auto"/>
            <w:left w:val="none" w:sz="0" w:space="0" w:color="auto"/>
            <w:bottom w:val="none" w:sz="0" w:space="0" w:color="auto"/>
            <w:right w:val="none" w:sz="0" w:space="0" w:color="auto"/>
          </w:divBdr>
        </w:div>
        <w:div w:id="117335854">
          <w:marLeft w:val="0"/>
          <w:marRight w:val="0"/>
          <w:marTop w:val="0"/>
          <w:marBottom w:val="0"/>
          <w:divBdr>
            <w:top w:val="none" w:sz="0" w:space="0" w:color="auto"/>
            <w:left w:val="none" w:sz="0" w:space="0" w:color="auto"/>
            <w:bottom w:val="none" w:sz="0" w:space="0" w:color="auto"/>
            <w:right w:val="none" w:sz="0" w:space="0" w:color="auto"/>
          </w:divBdr>
        </w:div>
        <w:div w:id="1725789365">
          <w:marLeft w:val="0"/>
          <w:marRight w:val="0"/>
          <w:marTop w:val="0"/>
          <w:marBottom w:val="0"/>
          <w:divBdr>
            <w:top w:val="none" w:sz="0" w:space="0" w:color="auto"/>
            <w:left w:val="none" w:sz="0" w:space="0" w:color="auto"/>
            <w:bottom w:val="none" w:sz="0" w:space="0" w:color="auto"/>
            <w:right w:val="none" w:sz="0" w:space="0" w:color="auto"/>
          </w:divBdr>
        </w:div>
        <w:div w:id="1744908361">
          <w:marLeft w:val="0"/>
          <w:marRight w:val="0"/>
          <w:marTop w:val="0"/>
          <w:marBottom w:val="0"/>
          <w:divBdr>
            <w:top w:val="none" w:sz="0" w:space="0" w:color="auto"/>
            <w:left w:val="none" w:sz="0" w:space="0" w:color="auto"/>
            <w:bottom w:val="none" w:sz="0" w:space="0" w:color="auto"/>
            <w:right w:val="none" w:sz="0" w:space="0" w:color="auto"/>
          </w:divBdr>
        </w:div>
        <w:div w:id="2086025289">
          <w:marLeft w:val="0"/>
          <w:marRight w:val="0"/>
          <w:marTop w:val="0"/>
          <w:marBottom w:val="0"/>
          <w:divBdr>
            <w:top w:val="none" w:sz="0" w:space="0" w:color="auto"/>
            <w:left w:val="none" w:sz="0" w:space="0" w:color="auto"/>
            <w:bottom w:val="none" w:sz="0" w:space="0" w:color="auto"/>
            <w:right w:val="none" w:sz="0" w:space="0" w:color="auto"/>
          </w:divBdr>
        </w:div>
        <w:div w:id="1589079866">
          <w:marLeft w:val="0"/>
          <w:marRight w:val="0"/>
          <w:marTop w:val="0"/>
          <w:marBottom w:val="0"/>
          <w:divBdr>
            <w:top w:val="none" w:sz="0" w:space="0" w:color="auto"/>
            <w:left w:val="none" w:sz="0" w:space="0" w:color="auto"/>
            <w:bottom w:val="none" w:sz="0" w:space="0" w:color="auto"/>
            <w:right w:val="none" w:sz="0" w:space="0" w:color="auto"/>
          </w:divBdr>
        </w:div>
        <w:div w:id="727612472">
          <w:marLeft w:val="0"/>
          <w:marRight w:val="0"/>
          <w:marTop w:val="0"/>
          <w:marBottom w:val="0"/>
          <w:divBdr>
            <w:top w:val="none" w:sz="0" w:space="0" w:color="auto"/>
            <w:left w:val="none" w:sz="0" w:space="0" w:color="auto"/>
            <w:bottom w:val="none" w:sz="0" w:space="0" w:color="auto"/>
            <w:right w:val="none" w:sz="0" w:space="0" w:color="auto"/>
          </w:divBdr>
        </w:div>
        <w:div w:id="601302979">
          <w:marLeft w:val="0"/>
          <w:marRight w:val="0"/>
          <w:marTop w:val="0"/>
          <w:marBottom w:val="0"/>
          <w:divBdr>
            <w:top w:val="none" w:sz="0" w:space="0" w:color="auto"/>
            <w:left w:val="none" w:sz="0" w:space="0" w:color="auto"/>
            <w:bottom w:val="none" w:sz="0" w:space="0" w:color="auto"/>
            <w:right w:val="none" w:sz="0" w:space="0" w:color="auto"/>
          </w:divBdr>
        </w:div>
        <w:div w:id="63643809">
          <w:marLeft w:val="0"/>
          <w:marRight w:val="0"/>
          <w:marTop w:val="0"/>
          <w:marBottom w:val="0"/>
          <w:divBdr>
            <w:top w:val="none" w:sz="0" w:space="0" w:color="auto"/>
            <w:left w:val="none" w:sz="0" w:space="0" w:color="auto"/>
            <w:bottom w:val="none" w:sz="0" w:space="0" w:color="auto"/>
            <w:right w:val="none" w:sz="0" w:space="0" w:color="auto"/>
          </w:divBdr>
        </w:div>
        <w:div w:id="1526940936">
          <w:marLeft w:val="0"/>
          <w:marRight w:val="0"/>
          <w:marTop w:val="0"/>
          <w:marBottom w:val="0"/>
          <w:divBdr>
            <w:top w:val="none" w:sz="0" w:space="0" w:color="auto"/>
            <w:left w:val="none" w:sz="0" w:space="0" w:color="auto"/>
            <w:bottom w:val="none" w:sz="0" w:space="0" w:color="auto"/>
            <w:right w:val="none" w:sz="0" w:space="0" w:color="auto"/>
          </w:divBdr>
        </w:div>
        <w:div w:id="1723401409">
          <w:marLeft w:val="0"/>
          <w:marRight w:val="0"/>
          <w:marTop w:val="0"/>
          <w:marBottom w:val="0"/>
          <w:divBdr>
            <w:top w:val="none" w:sz="0" w:space="0" w:color="auto"/>
            <w:left w:val="none" w:sz="0" w:space="0" w:color="auto"/>
            <w:bottom w:val="none" w:sz="0" w:space="0" w:color="auto"/>
            <w:right w:val="none" w:sz="0" w:space="0" w:color="auto"/>
          </w:divBdr>
        </w:div>
        <w:div w:id="2006517528">
          <w:marLeft w:val="0"/>
          <w:marRight w:val="0"/>
          <w:marTop w:val="0"/>
          <w:marBottom w:val="0"/>
          <w:divBdr>
            <w:top w:val="none" w:sz="0" w:space="0" w:color="auto"/>
            <w:left w:val="none" w:sz="0" w:space="0" w:color="auto"/>
            <w:bottom w:val="none" w:sz="0" w:space="0" w:color="auto"/>
            <w:right w:val="none" w:sz="0" w:space="0" w:color="auto"/>
          </w:divBdr>
        </w:div>
        <w:div w:id="593903063">
          <w:marLeft w:val="0"/>
          <w:marRight w:val="0"/>
          <w:marTop w:val="0"/>
          <w:marBottom w:val="0"/>
          <w:divBdr>
            <w:top w:val="none" w:sz="0" w:space="0" w:color="auto"/>
            <w:left w:val="none" w:sz="0" w:space="0" w:color="auto"/>
            <w:bottom w:val="none" w:sz="0" w:space="0" w:color="auto"/>
            <w:right w:val="none" w:sz="0" w:space="0" w:color="auto"/>
          </w:divBdr>
        </w:div>
        <w:div w:id="1825118154">
          <w:marLeft w:val="0"/>
          <w:marRight w:val="0"/>
          <w:marTop w:val="0"/>
          <w:marBottom w:val="0"/>
          <w:divBdr>
            <w:top w:val="none" w:sz="0" w:space="0" w:color="auto"/>
            <w:left w:val="none" w:sz="0" w:space="0" w:color="auto"/>
            <w:bottom w:val="none" w:sz="0" w:space="0" w:color="auto"/>
            <w:right w:val="none" w:sz="0" w:space="0" w:color="auto"/>
          </w:divBdr>
        </w:div>
        <w:div w:id="1085498894">
          <w:marLeft w:val="0"/>
          <w:marRight w:val="0"/>
          <w:marTop w:val="0"/>
          <w:marBottom w:val="0"/>
          <w:divBdr>
            <w:top w:val="none" w:sz="0" w:space="0" w:color="auto"/>
            <w:left w:val="none" w:sz="0" w:space="0" w:color="auto"/>
            <w:bottom w:val="none" w:sz="0" w:space="0" w:color="auto"/>
            <w:right w:val="none" w:sz="0" w:space="0" w:color="auto"/>
          </w:divBdr>
        </w:div>
        <w:div w:id="1400902849">
          <w:marLeft w:val="0"/>
          <w:marRight w:val="0"/>
          <w:marTop w:val="0"/>
          <w:marBottom w:val="0"/>
          <w:divBdr>
            <w:top w:val="none" w:sz="0" w:space="0" w:color="auto"/>
            <w:left w:val="none" w:sz="0" w:space="0" w:color="auto"/>
            <w:bottom w:val="none" w:sz="0" w:space="0" w:color="auto"/>
            <w:right w:val="none" w:sz="0" w:space="0" w:color="auto"/>
          </w:divBdr>
        </w:div>
        <w:div w:id="1058241942">
          <w:marLeft w:val="0"/>
          <w:marRight w:val="0"/>
          <w:marTop w:val="0"/>
          <w:marBottom w:val="0"/>
          <w:divBdr>
            <w:top w:val="none" w:sz="0" w:space="0" w:color="auto"/>
            <w:left w:val="none" w:sz="0" w:space="0" w:color="auto"/>
            <w:bottom w:val="none" w:sz="0" w:space="0" w:color="auto"/>
            <w:right w:val="none" w:sz="0" w:space="0" w:color="auto"/>
          </w:divBdr>
        </w:div>
        <w:div w:id="188036228">
          <w:marLeft w:val="0"/>
          <w:marRight w:val="0"/>
          <w:marTop w:val="0"/>
          <w:marBottom w:val="0"/>
          <w:divBdr>
            <w:top w:val="none" w:sz="0" w:space="0" w:color="auto"/>
            <w:left w:val="none" w:sz="0" w:space="0" w:color="auto"/>
            <w:bottom w:val="none" w:sz="0" w:space="0" w:color="auto"/>
            <w:right w:val="none" w:sz="0" w:space="0" w:color="auto"/>
          </w:divBdr>
        </w:div>
        <w:div w:id="1404991004">
          <w:marLeft w:val="0"/>
          <w:marRight w:val="0"/>
          <w:marTop w:val="0"/>
          <w:marBottom w:val="0"/>
          <w:divBdr>
            <w:top w:val="none" w:sz="0" w:space="0" w:color="auto"/>
            <w:left w:val="none" w:sz="0" w:space="0" w:color="auto"/>
            <w:bottom w:val="none" w:sz="0" w:space="0" w:color="auto"/>
            <w:right w:val="none" w:sz="0" w:space="0" w:color="auto"/>
          </w:divBdr>
        </w:div>
      </w:divsChild>
    </w:div>
    <w:div w:id="653531439">
      <w:bodyDiv w:val="1"/>
      <w:marLeft w:val="0"/>
      <w:marRight w:val="0"/>
      <w:marTop w:val="0"/>
      <w:marBottom w:val="0"/>
      <w:divBdr>
        <w:top w:val="none" w:sz="0" w:space="0" w:color="auto"/>
        <w:left w:val="none" w:sz="0" w:space="0" w:color="auto"/>
        <w:bottom w:val="none" w:sz="0" w:space="0" w:color="auto"/>
        <w:right w:val="none" w:sz="0" w:space="0" w:color="auto"/>
      </w:divBdr>
      <w:divsChild>
        <w:div w:id="313606009">
          <w:marLeft w:val="0"/>
          <w:marRight w:val="0"/>
          <w:marTop w:val="0"/>
          <w:marBottom w:val="0"/>
          <w:divBdr>
            <w:top w:val="none" w:sz="0" w:space="0" w:color="auto"/>
            <w:left w:val="none" w:sz="0" w:space="0" w:color="auto"/>
            <w:bottom w:val="none" w:sz="0" w:space="0" w:color="auto"/>
            <w:right w:val="none" w:sz="0" w:space="0" w:color="auto"/>
          </w:divBdr>
        </w:div>
        <w:div w:id="276714712">
          <w:marLeft w:val="0"/>
          <w:marRight w:val="0"/>
          <w:marTop w:val="0"/>
          <w:marBottom w:val="0"/>
          <w:divBdr>
            <w:top w:val="none" w:sz="0" w:space="0" w:color="auto"/>
            <w:left w:val="none" w:sz="0" w:space="0" w:color="auto"/>
            <w:bottom w:val="none" w:sz="0" w:space="0" w:color="auto"/>
            <w:right w:val="none" w:sz="0" w:space="0" w:color="auto"/>
          </w:divBdr>
        </w:div>
        <w:div w:id="2125418011">
          <w:marLeft w:val="0"/>
          <w:marRight w:val="0"/>
          <w:marTop w:val="0"/>
          <w:marBottom w:val="0"/>
          <w:divBdr>
            <w:top w:val="none" w:sz="0" w:space="0" w:color="auto"/>
            <w:left w:val="none" w:sz="0" w:space="0" w:color="auto"/>
            <w:bottom w:val="none" w:sz="0" w:space="0" w:color="auto"/>
            <w:right w:val="none" w:sz="0" w:space="0" w:color="auto"/>
          </w:divBdr>
        </w:div>
        <w:div w:id="1982222870">
          <w:marLeft w:val="0"/>
          <w:marRight w:val="0"/>
          <w:marTop w:val="0"/>
          <w:marBottom w:val="0"/>
          <w:divBdr>
            <w:top w:val="none" w:sz="0" w:space="0" w:color="auto"/>
            <w:left w:val="none" w:sz="0" w:space="0" w:color="auto"/>
            <w:bottom w:val="none" w:sz="0" w:space="0" w:color="auto"/>
            <w:right w:val="none" w:sz="0" w:space="0" w:color="auto"/>
          </w:divBdr>
        </w:div>
        <w:div w:id="1213889025">
          <w:marLeft w:val="0"/>
          <w:marRight w:val="0"/>
          <w:marTop w:val="0"/>
          <w:marBottom w:val="0"/>
          <w:divBdr>
            <w:top w:val="none" w:sz="0" w:space="0" w:color="auto"/>
            <w:left w:val="none" w:sz="0" w:space="0" w:color="auto"/>
            <w:bottom w:val="none" w:sz="0" w:space="0" w:color="auto"/>
            <w:right w:val="none" w:sz="0" w:space="0" w:color="auto"/>
          </w:divBdr>
        </w:div>
        <w:div w:id="311374081">
          <w:marLeft w:val="0"/>
          <w:marRight w:val="0"/>
          <w:marTop w:val="0"/>
          <w:marBottom w:val="0"/>
          <w:divBdr>
            <w:top w:val="none" w:sz="0" w:space="0" w:color="auto"/>
            <w:left w:val="none" w:sz="0" w:space="0" w:color="auto"/>
            <w:bottom w:val="none" w:sz="0" w:space="0" w:color="auto"/>
            <w:right w:val="none" w:sz="0" w:space="0" w:color="auto"/>
          </w:divBdr>
        </w:div>
        <w:div w:id="245844534">
          <w:marLeft w:val="0"/>
          <w:marRight w:val="0"/>
          <w:marTop w:val="0"/>
          <w:marBottom w:val="0"/>
          <w:divBdr>
            <w:top w:val="none" w:sz="0" w:space="0" w:color="auto"/>
            <w:left w:val="none" w:sz="0" w:space="0" w:color="auto"/>
            <w:bottom w:val="none" w:sz="0" w:space="0" w:color="auto"/>
            <w:right w:val="none" w:sz="0" w:space="0" w:color="auto"/>
          </w:divBdr>
        </w:div>
        <w:div w:id="584924673">
          <w:marLeft w:val="0"/>
          <w:marRight w:val="0"/>
          <w:marTop w:val="0"/>
          <w:marBottom w:val="0"/>
          <w:divBdr>
            <w:top w:val="none" w:sz="0" w:space="0" w:color="auto"/>
            <w:left w:val="none" w:sz="0" w:space="0" w:color="auto"/>
            <w:bottom w:val="none" w:sz="0" w:space="0" w:color="auto"/>
            <w:right w:val="none" w:sz="0" w:space="0" w:color="auto"/>
          </w:divBdr>
        </w:div>
        <w:div w:id="1231041030">
          <w:marLeft w:val="0"/>
          <w:marRight w:val="0"/>
          <w:marTop w:val="0"/>
          <w:marBottom w:val="0"/>
          <w:divBdr>
            <w:top w:val="none" w:sz="0" w:space="0" w:color="auto"/>
            <w:left w:val="none" w:sz="0" w:space="0" w:color="auto"/>
            <w:bottom w:val="none" w:sz="0" w:space="0" w:color="auto"/>
            <w:right w:val="none" w:sz="0" w:space="0" w:color="auto"/>
          </w:divBdr>
        </w:div>
        <w:div w:id="351538683">
          <w:marLeft w:val="0"/>
          <w:marRight w:val="0"/>
          <w:marTop w:val="0"/>
          <w:marBottom w:val="0"/>
          <w:divBdr>
            <w:top w:val="none" w:sz="0" w:space="0" w:color="auto"/>
            <w:left w:val="none" w:sz="0" w:space="0" w:color="auto"/>
            <w:bottom w:val="none" w:sz="0" w:space="0" w:color="auto"/>
            <w:right w:val="none" w:sz="0" w:space="0" w:color="auto"/>
          </w:divBdr>
        </w:div>
        <w:div w:id="1723670738">
          <w:marLeft w:val="0"/>
          <w:marRight w:val="0"/>
          <w:marTop w:val="0"/>
          <w:marBottom w:val="0"/>
          <w:divBdr>
            <w:top w:val="none" w:sz="0" w:space="0" w:color="auto"/>
            <w:left w:val="none" w:sz="0" w:space="0" w:color="auto"/>
            <w:bottom w:val="none" w:sz="0" w:space="0" w:color="auto"/>
            <w:right w:val="none" w:sz="0" w:space="0" w:color="auto"/>
          </w:divBdr>
        </w:div>
        <w:div w:id="583145217">
          <w:marLeft w:val="0"/>
          <w:marRight w:val="0"/>
          <w:marTop w:val="0"/>
          <w:marBottom w:val="0"/>
          <w:divBdr>
            <w:top w:val="none" w:sz="0" w:space="0" w:color="auto"/>
            <w:left w:val="none" w:sz="0" w:space="0" w:color="auto"/>
            <w:bottom w:val="none" w:sz="0" w:space="0" w:color="auto"/>
            <w:right w:val="none" w:sz="0" w:space="0" w:color="auto"/>
          </w:divBdr>
        </w:div>
        <w:div w:id="85201515">
          <w:marLeft w:val="0"/>
          <w:marRight w:val="0"/>
          <w:marTop w:val="0"/>
          <w:marBottom w:val="0"/>
          <w:divBdr>
            <w:top w:val="none" w:sz="0" w:space="0" w:color="auto"/>
            <w:left w:val="none" w:sz="0" w:space="0" w:color="auto"/>
            <w:bottom w:val="none" w:sz="0" w:space="0" w:color="auto"/>
            <w:right w:val="none" w:sz="0" w:space="0" w:color="auto"/>
          </w:divBdr>
        </w:div>
        <w:div w:id="335815006">
          <w:marLeft w:val="0"/>
          <w:marRight w:val="0"/>
          <w:marTop w:val="0"/>
          <w:marBottom w:val="0"/>
          <w:divBdr>
            <w:top w:val="none" w:sz="0" w:space="0" w:color="auto"/>
            <w:left w:val="none" w:sz="0" w:space="0" w:color="auto"/>
            <w:bottom w:val="none" w:sz="0" w:space="0" w:color="auto"/>
            <w:right w:val="none" w:sz="0" w:space="0" w:color="auto"/>
          </w:divBdr>
        </w:div>
        <w:div w:id="582224626">
          <w:marLeft w:val="0"/>
          <w:marRight w:val="0"/>
          <w:marTop w:val="0"/>
          <w:marBottom w:val="0"/>
          <w:divBdr>
            <w:top w:val="none" w:sz="0" w:space="0" w:color="auto"/>
            <w:left w:val="none" w:sz="0" w:space="0" w:color="auto"/>
            <w:bottom w:val="none" w:sz="0" w:space="0" w:color="auto"/>
            <w:right w:val="none" w:sz="0" w:space="0" w:color="auto"/>
          </w:divBdr>
        </w:div>
        <w:div w:id="2041124703">
          <w:marLeft w:val="0"/>
          <w:marRight w:val="0"/>
          <w:marTop w:val="0"/>
          <w:marBottom w:val="0"/>
          <w:divBdr>
            <w:top w:val="none" w:sz="0" w:space="0" w:color="auto"/>
            <w:left w:val="none" w:sz="0" w:space="0" w:color="auto"/>
            <w:bottom w:val="none" w:sz="0" w:space="0" w:color="auto"/>
            <w:right w:val="none" w:sz="0" w:space="0" w:color="auto"/>
          </w:divBdr>
        </w:div>
        <w:div w:id="534850256">
          <w:marLeft w:val="0"/>
          <w:marRight w:val="0"/>
          <w:marTop w:val="0"/>
          <w:marBottom w:val="0"/>
          <w:divBdr>
            <w:top w:val="none" w:sz="0" w:space="0" w:color="auto"/>
            <w:left w:val="none" w:sz="0" w:space="0" w:color="auto"/>
            <w:bottom w:val="none" w:sz="0" w:space="0" w:color="auto"/>
            <w:right w:val="none" w:sz="0" w:space="0" w:color="auto"/>
          </w:divBdr>
        </w:div>
        <w:div w:id="1875341862">
          <w:marLeft w:val="0"/>
          <w:marRight w:val="0"/>
          <w:marTop w:val="0"/>
          <w:marBottom w:val="0"/>
          <w:divBdr>
            <w:top w:val="none" w:sz="0" w:space="0" w:color="auto"/>
            <w:left w:val="none" w:sz="0" w:space="0" w:color="auto"/>
            <w:bottom w:val="none" w:sz="0" w:space="0" w:color="auto"/>
            <w:right w:val="none" w:sz="0" w:space="0" w:color="auto"/>
          </w:divBdr>
        </w:div>
        <w:div w:id="1081373082">
          <w:marLeft w:val="0"/>
          <w:marRight w:val="0"/>
          <w:marTop w:val="0"/>
          <w:marBottom w:val="0"/>
          <w:divBdr>
            <w:top w:val="none" w:sz="0" w:space="0" w:color="auto"/>
            <w:left w:val="none" w:sz="0" w:space="0" w:color="auto"/>
            <w:bottom w:val="none" w:sz="0" w:space="0" w:color="auto"/>
            <w:right w:val="none" w:sz="0" w:space="0" w:color="auto"/>
          </w:divBdr>
        </w:div>
        <w:div w:id="996689066">
          <w:marLeft w:val="0"/>
          <w:marRight w:val="0"/>
          <w:marTop w:val="0"/>
          <w:marBottom w:val="0"/>
          <w:divBdr>
            <w:top w:val="none" w:sz="0" w:space="0" w:color="auto"/>
            <w:left w:val="none" w:sz="0" w:space="0" w:color="auto"/>
            <w:bottom w:val="none" w:sz="0" w:space="0" w:color="auto"/>
            <w:right w:val="none" w:sz="0" w:space="0" w:color="auto"/>
          </w:divBdr>
        </w:div>
        <w:div w:id="1354458275">
          <w:marLeft w:val="0"/>
          <w:marRight w:val="0"/>
          <w:marTop w:val="0"/>
          <w:marBottom w:val="0"/>
          <w:divBdr>
            <w:top w:val="none" w:sz="0" w:space="0" w:color="auto"/>
            <w:left w:val="none" w:sz="0" w:space="0" w:color="auto"/>
            <w:bottom w:val="none" w:sz="0" w:space="0" w:color="auto"/>
            <w:right w:val="none" w:sz="0" w:space="0" w:color="auto"/>
          </w:divBdr>
        </w:div>
      </w:divsChild>
    </w:div>
    <w:div w:id="671882093">
      <w:bodyDiv w:val="1"/>
      <w:marLeft w:val="0"/>
      <w:marRight w:val="0"/>
      <w:marTop w:val="0"/>
      <w:marBottom w:val="0"/>
      <w:divBdr>
        <w:top w:val="none" w:sz="0" w:space="0" w:color="auto"/>
        <w:left w:val="none" w:sz="0" w:space="0" w:color="auto"/>
        <w:bottom w:val="none" w:sz="0" w:space="0" w:color="auto"/>
        <w:right w:val="none" w:sz="0" w:space="0" w:color="auto"/>
      </w:divBdr>
    </w:div>
    <w:div w:id="691302726">
      <w:bodyDiv w:val="1"/>
      <w:marLeft w:val="0"/>
      <w:marRight w:val="0"/>
      <w:marTop w:val="0"/>
      <w:marBottom w:val="0"/>
      <w:divBdr>
        <w:top w:val="none" w:sz="0" w:space="0" w:color="auto"/>
        <w:left w:val="none" w:sz="0" w:space="0" w:color="auto"/>
        <w:bottom w:val="none" w:sz="0" w:space="0" w:color="auto"/>
        <w:right w:val="none" w:sz="0" w:space="0" w:color="auto"/>
      </w:divBdr>
    </w:div>
    <w:div w:id="695279141">
      <w:bodyDiv w:val="1"/>
      <w:marLeft w:val="0"/>
      <w:marRight w:val="0"/>
      <w:marTop w:val="0"/>
      <w:marBottom w:val="0"/>
      <w:divBdr>
        <w:top w:val="none" w:sz="0" w:space="0" w:color="auto"/>
        <w:left w:val="none" w:sz="0" w:space="0" w:color="auto"/>
        <w:bottom w:val="none" w:sz="0" w:space="0" w:color="auto"/>
        <w:right w:val="none" w:sz="0" w:space="0" w:color="auto"/>
      </w:divBdr>
    </w:div>
    <w:div w:id="715347977">
      <w:bodyDiv w:val="1"/>
      <w:marLeft w:val="0"/>
      <w:marRight w:val="0"/>
      <w:marTop w:val="0"/>
      <w:marBottom w:val="0"/>
      <w:divBdr>
        <w:top w:val="none" w:sz="0" w:space="0" w:color="auto"/>
        <w:left w:val="none" w:sz="0" w:space="0" w:color="auto"/>
        <w:bottom w:val="none" w:sz="0" w:space="0" w:color="auto"/>
        <w:right w:val="none" w:sz="0" w:space="0" w:color="auto"/>
      </w:divBdr>
      <w:divsChild>
        <w:div w:id="700669151">
          <w:marLeft w:val="0"/>
          <w:marRight w:val="0"/>
          <w:marTop w:val="0"/>
          <w:marBottom w:val="0"/>
          <w:divBdr>
            <w:top w:val="none" w:sz="0" w:space="0" w:color="auto"/>
            <w:left w:val="none" w:sz="0" w:space="0" w:color="auto"/>
            <w:bottom w:val="none" w:sz="0" w:space="0" w:color="auto"/>
            <w:right w:val="none" w:sz="0" w:space="0" w:color="auto"/>
          </w:divBdr>
        </w:div>
        <w:div w:id="148908605">
          <w:marLeft w:val="0"/>
          <w:marRight w:val="0"/>
          <w:marTop w:val="0"/>
          <w:marBottom w:val="0"/>
          <w:divBdr>
            <w:top w:val="none" w:sz="0" w:space="0" w:color="auto"/>
            <w:left w:val="none" w:sz="0" w:space="0" w:color="auto"/>
            <w:bottom w:val="none" w:sz="0" w:space="0" w:color="auto"/>
            <w:right w:val="none" w:sz="0" w:space="0" w:color="auto"/>
          </w:divBdr>
        </w:div>
        <w:div w:id="64646405">
          <w:marLeft w:val="0"/>
          <w:marRight w:val="0"/>
          <w:marTop w:val="0"/>
          <w:marBottom w:val="0"/>
          <w:divBdr>
            <w:top w:val="none" w:sz="0" w:space="0" w:color="auto"/>
            <w:left w:val="none" w:sz="0" w:space="0" w:color="auto"/>
            <w:bottom w:val="none" w:sz="0" w:space="0" w:color="auto"/>
            <w:right w:val="none" w:sz="0" w:space="0" w:color="auto"/>
          </w:divBdr>
        </w:div>
        <w:div w:id="2027751610">
          <w:marLeft w:val="0"/>
          <w:marRight w:val="0"/>
          <w:marTop w:val="0"/>
          <w:marBottom w:val="0"/>
          <w:divBdr>
            <w:top w:val="none" w:sz="0" w:space="0" w:color="auto"/>
            <w:left w:val="none" w:sz="0" w:space="0" w:color="auto"/>
            <w:bottom w:val="none" w:sz="0" w:space="0" w:color="auto"/>
            <w:right w:val="none" w:sz="0" w:space="0" w:color="auto"/>
          </w:divBdr>
        </w:div>
        <w:div w:id="1218904092">
          <w:marLeft w:val="0"/>
          <w:marRight w:val="0"/>
          <w:marTop w:val="0"/>
          <w:marBottom w:val="0"/>
          <w:divBdr>
            <w:top w:val="none" w:sz="0" w:space="0" w:color="auto"/>
            <w:left w:val="none" w:sz="0" w:space="0" w:color="auto"/>
            <w:bottom w:val="none" w:sz="0" w:space="0" w:color="auto"/>
            <w:right w:val="none" w:sz="0" w:space="0" w:color="auto"/>
          </w:divBdr>
        </w:div>
        <w:div w:id="866069192">
          <w:marLeft w:val="0"/>
          <w:marRight w:val="0"/>
          <w:marTop w:val="0"/>
          <w:marBottom w:val="0"/>
          <w:divBdr>
            <w:top w:val="none" w:sz="0" w:space="0" w:color="auto"/>
            <w:left w:val="none" w:sz="0" w:space="0" w:color="auto"/>
            <w:bottom w:val="none" w:sz="0" w:space="0" w:color="auto"/>
            <w:right w:val="none" w:sz="0" w:space="0" w:color="auto"/>
          </w:divBdr>
        </w:div>
        <w:div w:id="1375470540">
          <w:marLeft w:val="0"/>
          <w:marRight w:val="0"/>
          <w:marTop w:val="0"/>
          <w:marBottom w:val="0"/>
          <w:divBdr>
            <w:top w:val="none" w:sz="0" w:space="0" w:color="auto"/>
            <w:left w:val="none" w:sz="0" w:space="0" w:color="auto"/>
            <w:bottom w:val="none" w:sz="0" w:space="0" w:color="auto"/>
            <w:right w:val="none" w:sz="0" w:space="0" w:color="auto"/>
          </w:divBdr>
        </w:div>
        <w:div w:id="969172181">
          <w:marLeft w:val="0"/>
          <w:marRight w:val="0"/>
          <w:marTop w:val="0"/>
          <w:marBottom w:val="0"/>
          <w:divBdr>
            <w:top w:val="none" w:sz="0" w:space="0" w:color="auto"/>
            <w:left w:val="none" w:sz="0" w:space="0" w:color="auto"/>
            <w:bottom w:val="none" w:sz="0" w:space="0" w:color="auto"/>
            <w:right w:val="none" w:sz="0" w:space="0" w:color="auto"/>
          </w:divBdr>
          <w:divsChild>
            <w:div w:id="633799469">
              <w:marLeft w:val="0"/>
              <w:marRight w:val="0"/>
              <w:marTop w:val="0"/>
              <w:marBottom w:val="75"/>
              <w:divBdr>
                <w:top w:val="none" w:sz="0" w:space="0" w:color="auto"/>
                <w:left w:val="none" w:sz="0" w:space="0" w:color="auto"/>
                <w:bottom w:val="none" w:sz="0" w:space="0" w:color="auto"/>
                <w:right w:val="none" w:sz="0" w:space="0" w:color="auto"/>
              </w:divBdr>
            </w:div>
            <w:div w:id="1723093743">
              <w:marLeft w:val="0"/>
              <w:marRight w:val="0"/>
              <w:marTop w:val="0"/>
              <w:marBottom w:val="75"/>
              <w:divBdr>
                <w:top w:val="none" w:sz="0" w:space="0" w:color="auto"/>
                <w:left w:val="none" w:sz="0" w:space="0" w:color="auto"/>
                <w:bottom w:val="none" w:sz="0" w:space="0" w:color="auto"/>
                <w:right w:val="none" w:sz="0" w:space="0" w:color="auto"/>
              </w:divBdr>
            </w:div>
          </w:divsChild>
        </w:div>
        <w:div w:id="1668946876">
          <w:marLeft w:val="0"/>
          <w:marRight w:val="0"/>
          <w:marTop w:val="0"/>
          <w:marBottom w:val="0"/>
          <w:divBdr>
            <w:top w:val="none" w:sz="0" w:space="0" w:color="auto"/>
            <w:left w:val="none" w:sz="0" w:space="0" w:color="auto"/>
            <w:bottom w:val="none" w:sz="0" w:space="0" w:color="auto"/>
            <w:right w:val="none" w:sz="0" w:space="0" w:color="auto"/>
          </w:divBdr>
        </w:div>
        <w:div w:id="466313434">
          <w:marLeft w:val="0"/>
          <w:marRight w:val="0"/>
          <w:marTop w:val="0"/>
          <w:marBottom w:val="0"/>
          <w:divBdr>
            <w:top w:val="none" w:sz="0" w:space="0" w:color="auto"/>
            <w:left w:val="none" w:sz="0" w:space="0" w:color="auto"/>
            <w:bottom w:val="none" w:sz="0" w:space="0" w:color="auto"/>
            <w:right w:val="none" w:sz="0" w:space="0" w:color="auto"/>
          </w:divBdr>
        </w:div>
        <w:div w:id="1094084103">
          <w:marLeft w:val="0"/>
          <w:marRight w:val="0"/>
          <w:marTop w:val="0"/>
          <w:marBottom w:val="0"/>
          <w:divBdr>
            <w:top w:val="none" w:sz="0" w:space="0" w:color="auto"/>
            <w:left w:val="none" w:sz="0" w:space="0" w:color="auto"/>
            <w:bottom w:val="none" w:sz="0" w:space="0" w:color="auto"/>
            <w:right w:val="none" w:sz="0" w:space="0" w:color="auto"/>
          </w:divBdr>
        </w:div>
        <w:div w:id="1179850360">
          <w:marLeft w:val="0"/>
          <w:marRight w:val="0"/>
          <w:marTop w:val="0"/>
          <w:marBottom w:val="0"/>
          <w:divBdr>
            <w:top w:val="none" w:sz="0" w:space="0" w:color="auto"/>
            <w:left w:val="none" w:sz="0" w:space="0" w:color="auto"/>
            <w:bottom w:val="none" w:sz="0" w:space="0" w:color="auto"/>
            <w:right w:val="none" w:sz="0" w:space="0" w:color="auto"/>
          </w:divBdr>
        </w:div>
        <w:div w:id="335575870">
          <w:marLeft w:val="0"/>
          <w:marRight w:val="0"/>
          <w:marTop w:val="0"/>
          <w:marBottom w:val="0"/>
          <w:divBdr>
            <w:top w:val="none" w:sz="0" w:space="0" w:color="auto"/>
            <w:left w:val="none" w:sz="0" w:space="0" w:color="auto"/>
            <w:bottom w:val="none" w:sz="0" w:space="0" w:color="auto"/>
            <w:right w:val="none" w:sz="0" w:space="0" w:color="auto"/>
          </w:divBdr>
        </w:div>
        <w:div w:id="350768418">
          <w:marLeft w:val="0"/>
          <w:marRight w:val="0"/>
          <w:marTop w:val="0"/>
          <w:marBottom w:val="0"/>
          <w:divBdr>
            <w:top w:val="none" w:sz="0" w:space="0" w:color="auto"/>
            <w:left w:val="none" w:sz="0" w:space="0" w:color="auto"/>
            <w:bottom w:val="none" w:sz="0" w:space="0" w:color="auto"/>
            <w:right w:val="none" w:sz="0" w:space="0" w:color="auto"/>
          </w:divBdr>
        </w:div>
        <w:div w:id="518546870">
          <w:marLeft w:val="0"/>
          <w:marRight w:val="0"/>
          <w:marTop w:val="0"/>
          <w:marBottom w:val="0"/>
          <w:divBdr>
            <w:top w:val="none" w:sz="0" w:space="0" w:color="auto"/>
            <w:left w:val="none" w:sz="0" w:space="0" w:color="auto"/>
            <w:bottom w:val="none" w:sz="0" w:space="0" w:color="auto"/>
            <w:right w:val="none" w:sz="0" w:space="0" w:color="auto"/>
          </w:divBdr>
        </w:div>
        <w:div w:id="687607629">
          <w:marLeft w:val="0"/>
          <w:marRight w:val="0"/>
          <w:marTop w:val="0"/>
          <w:marBottom w:val="0"/>
          <w:divBdr>
            <w:top w:val="none" w:sz="0" w:space="0" w:color="auto"/>
            <w:left w:val="none" w:sz="0" w:space="0" w:color="auto"/>
            <w:bottom w:val="none" w:sz="0" w:space="0" w:color="auto"/>
            <w:right w:val="none" w:sz="0" w:space="0" w:color="auto"/>
          </w:divBdr>
        </w:div>
        <w:div w:id="478959245">
          <w:marLeft w:val="0"/>
          <w:marRight w:val="0"/>
          <w:marTop w:val="0"/>
          <w:marBottom w:val="0"/>
          <w:divBdr>
            <w:top w:val="none" w:sz="0" w:space="0" w:color="auto"/>
            <w:left w:val="none" w:sz="0" w:space="0" w:color="auto"/>
            <w:bottom w:val="none" w:sz="0" w:space="0" w:color="auto"/>
            <w:right w:val="none" w:sz="0" w:space="0" w:color="auto"/>
          </w:divBdr>
        </w:div>
        <w:div w:id="294331023">
          <w:marLeft w:val="0"/>
          <w:marRight w:val="0"/>
          <w:marTop w:val="0"/>
          <w:marBottom w:val="0"/>
          <w:divBdr>
            <w:top w:val="none" w:sz="0" w:space="0" w:color="auto"/>
            <w:left w:val="none" w:sz="0" w:space="0" w:color="auto"/>
            <w:bottom w:val="none" w:sz="0" w:space="0" w:color="auto"/>
            <w:right w:val="none" w:sz="0" w:space="0" w:color="auto"/>
          </w:divBdr>
        </w:div>
        <w:div w:id="1637292611">
          <w:marLeft w:val="0"/>
          <w:marRight w:val="0"/>
          <w:marTop w:val="0"/>
          <w:marBottom w:val="0"/>
          <w:divBdr>
            <w:top w:val="none" w:sz="0" w:space="0" w:color="auto"/>
            <w:left w:val="none" w:sz="0" w:space="0" w:color="auto"/>
            <w:bottom w:val="none" w:sz="0" w:space="0" w:color="auto"/>
            <w:right w:val="none" w:sz="0" w:space="0" w:color="auto"/>
          </w:divBdr>
        </w:div>
        <w:div w:id="2103185660">
          <w:marLeft w:val="0"/>
          <w:marRight w:val="0"/>
          <w:marTop w:val="0"/>
          <w:marBottom w:val="0"/>
          <w:divBdr>
            <w:top w:val="none" w:sz="0" w:space="0" w:color="auto"/>
            <w:left w:val="none" w:sz="0" w:space="0" w:color="auto"/>
            <w:bottom w:val="none" w:sz="0" w:space="0" w:color="auto"/>
            <w:right w:val="none" w:sz="0" w:space="0" w:color="auto"/>
          </w:divBdr>
        </w:div>
        <w:div w:id="449209407">
          <w:marLeft w:val="0"/>
          <w:marRight w:val="0"/>
          <w:marTop w:val="0"/>
          <w:marBottom w:val="0"/>
          <w:divBdr>
            <w:top w:val="none" w:sz="0" w:space="0" w:color="auto"/>
            <w:left w:val="none" w:sz="0" w:space="0" w:color="auto"/>
            <w:bottom w:val="none" w:sz="0" w:space="0" w:color="auto"/>
            <w:right w:val="none" w:sz="0" w:space="0" w:color="auto"/>
          </w:divBdr>
        </w:div>
        <w:div w:id="1990789501">
          <w:marLeft w:val="0"/>
          <w:marRight w:val="0"/>
          <w:marTop w:val="0"/>
          <w:marBottom w:val="0"/>
          <w:divBdr>
            <w:top w:val="none" w:sz="0" w:space="0" w:color="auto"/>
            <w:left w:val="none" w:sz="0" w:space="0" w:color="auto"/>
            <w:bottom w:val="none" w:sz="0" w:space="0" w:color="auto"/>
            <w:right w:val="none" w:sz="0" w:space="0" w:color="auto"/>
          </w:divBdr>
        </w:div>
        <w:div w:id="461845185">
          <w:marLeft w:val="0"/>
          <w:marRight w:val="0"/>
          <w:marTop w:val="0"/>
          <w:marBottom w:val="0"/>
          <w:divBdr>
            <w:top w:val="none" w:sz="0" w:space="0" w:color="auto"/>
            <w:left w:val="none" w:sz="0" w:space="0" w:color="auto"/>
            <w:bottom w:val="none" w:sz="0" w:space="0" w:color="auto"/>
            <w:right w:val="none" w:sz="0" w:space="0" w:color="auto"/>
          </w:divBdr>
        </w:div>
        <w:div w:id="603657873">
          <w:marLeft w:val="0"/>
          <w:marRight w:val="0"/>
          <w:marTop w:val="0"/>
          <w:marBottom w:val="0"/>
          <w:divBdr>
            <w:top w:val="none" w:sz="0" w:space="0" w:color="auto"/>
            <w:left w:val="none" w:sz="0" w:space="0" w:color="auto"/>
            <w:bottom w:val="none" w:sz="0" w:space="0" w:color="auto"/>
            <w:right w:val="none" w:sz="0" w:space="0" w:color="auto"/>
          </w:divBdr>
        </w:div>
        <w:div w:id="1293635425">
          <w:marLeft w:val="0"/>
          <w:marRight w:val="0"/>
          <w:marTop w:val="0"/>
          <w:marBottom w:val="0"/>
          <w:divBdr>
            <w:top w:val="none" w:sz="0" w:space="0" w:color="auto"/>
            <w:left w:val="none" w:sz="0" w:space="0" w:color="auto"/>
            <w:bottom w:val="none" w:sz="0" w:space="0" w:color="auto"/>
            <w:right w:val="none" w:sz="0" w:space="0" w:color="auto"/>
          </w:divBdr>
        </w:div>
        <w:div w:id="1809973636">
          <w:marLeft w:val="0"/>
          <w:marRight w:val="0"/>
          <w:marTop w:val="0"/>
          <w:marBottom w:val="0"/>
          <w:divBdr>
            <w:top w:val="none" w:sz="0" w:space="0" w:color="auto"/>
            <w:left w:val="none" w:sz="0" w:space="0" w:color="auto"/>
            <w:bottom w:val="none" w:sz="0" w:space="0" w:color="auto"/>
            <w:right w:val="none" w:sz="0" w:space="0" w:color="auto"/>
          </w:divBdr>
        </w:div>
        <w:div w:id="787161849">
          <w:marLeft w:val="0"/>
          <w:marRight w:val="0"/>
          <w:marTop w:val="0"/>
          <w:marBottom w:val="0"/>
          <w:divBdr>
            <w:top w:val="none" w:sz="0" w:space="0" w:color="auto"/>
            <w:left w:val="none" w:sz="0" w:space="0" w:color="auto"/>
            <w:bottom w:val="none" w:sz="0" w:space="0" w:color="auto"/>
            <w:right w:val="none" w:sz="0" w:space="0" w:color="auto"/>
          </w:divBdr>
        </w:div>
        <w:div w:id="1115828230">
          <w:marLeft w:val="0"/>
          <w:marRight w:val="0"/>
          <w:marTop w:val="0"/>
          <w:marBottom w:val="0"/>
          <w:divBdr>
            <w:top w:val="none" w:sz="0" w:space="0" w:color="auto"/>
            <w:left w:val="none" w:sz="0" w:space="0" w:color="auto"/>
            <w:bottom w:val="none" w:sz="0" w:space="0" w:color="auto"/>
            <w:right w:val="none" w:sz="0" w:space="0" w:color="auto"/>
          </w:divBdr>
        </w:div>
        <w:div w:id="1778328875">
          <w:marLeft w:val="0"/>
          <w:marRight w:val="0"/>
          <w:marTop w:val="0"/>
          <w:marBottom w:val="0"/>
          <w:divBdr>
            <w:top w:val="none" w:sz="0" w:space="0" w:color="auto"/>
            <w:left w:val="none" w:sz="0" w:space="0" w:color="auto"/>
            <w:bottom w:val="none" w:sz="0" w:space="0" w:color="auto"/>
            <w:right w:val="none" w:sz="0" w:space="0" w:color="auto"/>
          </w:divBdr>
        </w:div>
        <w:div w:id="2069760596">
          <w:marLeft w:val="0"/>
          <w:marRight w:val="0"/>
          <w:marTop w:val="0"/>
          <w:marBottom w:val="0"/>
          <w:divBdr>
            <w:top w:val="none" w:sz="0" w:space="0" w:color="auto"/>
            <w:left w:val="none" w:sz="0" w:space="0" w:color="auto"/>
            <w:bottom w:val="none" w:sz="0" w:space="0" w:color="auto"/>
            <w:right w:val="none" w:sz="0" w:space="0" w:color="auto"/>
          </w:divBdr>
        </w:div>
        <w:div w:id="1195848287">
          <w:marLeft w:val="0"/>
          <w:marRight w:val="0"/>
          <w:marTop w:val="0"/>
          <w:marBottom w:val="0"/>
          <w:divBdr>
            <w:top w:val="none" w:sz="0" w:space="0" w:color="auto"/>
            <w:left w:val="none" w:sz="0" w:space="0" w:color="auto"/>
            <w:bottom w:val="none" w:sz="0" w:space="0" w:color="auto"/>
            <w:right w:val="none" w:sz="0" w:space="0" w:color="auto"/>
          </w:divBdr>
        </w:div>
        <w:div w:id="641010605">
          <w:marLeft w:val="0"/>
          <w:marRight w:val="0"/>
          <w:marTop w:val="0"/>
          <w:marBottom w:val="0"/>
          <w:divBdr>
            <w:top w:val="none" w:sz="0" w:space="0" w:color="auto"/>
            <w:left w:val="none" w:sz="0" w:space="0" w:color="auto"/>
            <w:bottom w:val="none" w:sz="0" w:space="0" w:color="auto"/>
            <w:right w:val="none" w:sz="0" w:space="0" w:color="auto"/>
          </w:divBdr>
          <w:divsChild>
            <w:div w:id="39594006">
              <w:marLeft w:val="0"/>
              <w:marRight w:val="0"/>
              <w:marTop w:val="0"/>
              <w:marBottom w:val="75"/>
              <w:divBdr>
                <w:top w:val="none" w:sz="0" w:space="0" w:color="auto"/>
                <w:left w:val="none" w:sz="0" w:space="0" w:color="auto"/>
                <w:bottom w:val="none" w:sz="0" w:space="0" w:color="auto"/>
                <w:right w:val="none" w:sz="0" w:space="0" w:color="auto"/>
              </w:divBdr>
            </w:div>
            <w:div w:id="1912693317">
              <w:marLeft w:val="0"/>
              <w:marRight w:val="0"/>
              <w:marTop w:val="0"/>
              <w:marBottom w:val="75"/>
              <w:divBdr>
                <w:top w:val="none" w:sz="0" w:space="0" w:color="auto"/>
                <w:left w:val="none" w:sz="0" w:space="0" w:color="auto"/>
                <w:bottom w:val="none" w:sz="0" w:space="0" w:color="auto"/>
                <w:right w:val="none" w:sz="0" w:space="0" w:color="auto"/>
              </w:divBdr>
            </w:div>
          </w:divsChild>
        </w:div>
        <w:div w:id="95684961">
          <w:marLeft w:val="0"/>
          <w:marRight w:val="0"/>
          <w:marTop w:val="0"/>
          <w:marBottom w:val="0"/>
          <w:divBdr>
            <w:top w:val="none" w:sz="0" w:space="0" w:color="auto"/>
            <w:left w:val="none" w:sz="0" w:space="0" w:color="auto"/>
            <w:bottom w:val="none" w:sz="0" w:space="0" w:color="auto"/>
            <w:right w:val="none" w:sz="0" w:space="0" w:color="auto"/>
          </w:divBdr>
        </w:div>
        <w:div w:id="1380669101">
          <w:marLeft w:val="0"/>
          <w:marRight w:val="0"/>
          <w:marTop w:val="0"/>
          <w:marBottom w:val="0"/>
          <w:divBdr>
            <w:top w:val="none" w:sz="0" w:space="0" w:color="auto"/>
            <w:left w:val="none" w:sz="0" w:space="0" w:color="auto"/>
            <w:bottom w:val="none" w:sz="0" w:space="0" w:color="auto"/>
            <w:right w:val="none" w:sz="0" w:space="0" w:color="auto"/>
          </w:divBdr>
        </w:div>
        <w:div w:id="1295405944">
          <w:marLeft w:val="0"/>
          <w:marRight w:val="0"/>
          <w:marTop w:val="0"/>
          <w:marBottom w:val="0"/>
          <w:divBdr>
            <w:top w:val="none" w:sz="0" w:space="0" w:color="auto"/>
            <w:left w:val="none" w:sz="0" w:space="0" w:color="auto"/>
            <w:bottom w:val="none" w:sz="0" w:space="0" w:color="auto"/>
            <w:right w:val="none" w:sz="0" w:space="0" w:color="auto"/>
          </w:divBdr>
        </w:div>
        <w:div w:id="1361737598">
          <w:marLeft w:val="0"/>
          <w:marRight w:val="0"/>
          <w:marTop w:val="0"/>
          <w:marBottom w:val="0"/>
          <w:divBdr>
            <w:top w:val="none" w:sz="0" w:space="0" w:color="auto"/>
            <w:left w:val="none" w:sz="0" w:space="0" w:color="auto"/>
            <w:bottom w:val="none" w:sz="0" w:space="0" w:color="auto"/>
            <w:right w:val="none" w:sz="0" w:space="0" w:color="auto"/>
          </w:divBdr>
        </w:div>
        <w:div w:id="1378234401">
          <w:marLeft w:val="0"/>
          <w:marRight w:val="0"/>
          <w:marTop w:val="0"/>
          <w:marBottom w:val="0"/>
          <w:divBdr>
            <w:top w:val="none" w:sz="0" w:space="0" w:color="auto"/>
            <w:left w:val="none" w:sz="0" w:space="0" w:color="auto"/>
            <w:bottom w:val="none" w:sz="0" w:space="0" w:color="auto"/>
            <w:right w:val="none" w:sz="0" w:space="0" w:color="auto"/>
          </w:divBdr>
        </w:div>
        <w:div w:id="107091335">
          <w:marLeft w:val="0"/>
          <w:marRight w:val="0"/>
          <w:marTop w:val="0"/>
          <w:marBottom w:val="0"/>
          <w:divBdr>
            <w:top w:val="none" w:sz="0" w:space="0" w:color="auto"/>
            <w:left w:val="none" w:sz="0" w:space="0" w:color="auto"/>
            <w:bottom w:val="none" w:sz="0" w:space="0" w:color="auto"/>
            <w:right w:val="none" w:sz="0" w:space="0" w:color="auto"/>
          </w:divBdr>
        </w:div>
        <w:div w:id="2067486210">
          <w:marLeft w:val="0"/>
          <w:marRight w:val="0"/>
          <w:marTop w:val="0"/>
          <w:marBottom w:val="0"/>
          <w:divBdr>
            <w:top w:val="none" w:sz="0" w:space="0" w:color="auto"/>
            <w:left w:val="none" w:sz="0" w:space="0" w:color="auto"/>
            <w:bottom w:val="none" w:sz="0" w:space="0" w:color="auto"/>
            <w:right w:val="none" w:sz="0" w:space="0" w:color="auto"/>
          </w:divBdr>
        </w:div>
        <w:div w:id="984971876">
          <w:marLeft w:val="0"/>
          <w:marRight w:val="0"/>
          <w:marTop w:val="0"/>
          <w:marBottom w:val="0"/>
          <w:divBdr>
            <w:top w:val="none" w:sz="0" w:space="0" w:color="auto"/>
            <w:left w:val="none" w:sz="0" w:space="0" w:color="auto"/>
            <w:bottom w:val="none" w:sz="0" w:space="0" w:color="auto"/>
            <w:right w:val="none" w:sz="0" w:space="0" w:color="auto"/>
          </w:divBdr>
        </w:div>
        <w:div w:id="2043944262">
          <w:marLeft w:val="0"/>
          <w:marRight w:val="0"/>
          <w:marTop w:val="0"/>
          <w:marBottom w:val="0"/>
          <w:divBdr>
            <w:top w:val="none" w:sz="0" w:space="0" w:color="auto"/>
            <w:left w:val="none" w:sz="0" w:space="0" w:color="auto"/>
            <w:bottom w:val="none" w:sz="0" w:space="0" w:color="auto"/>
            <w:right w:val="none" w:sz="0" w:space="0" w:color="auto"/>
          </w:divBdr>
        </w:div>
        <w:div w:id="367461523">
          <w:marLeft w:val="0"/>
          <w:marRight w:val="0"/>
          <w:marTop w:val="0"/>
          <w:marBottom w:val="0"/>
          <w:divBdr>
            <w:top w:val="none" w:sz="0" w:space="0" w:color="auto"/>
            <w:left w:val="none" w:sz="0" w:space="0" w:color="auto"/>
            <w:bottom w:val="none" w:sz="0" w:space="0" w:color="auto"/>
            <w:right w:val="none" w:sz="0" w:space="0" w:color="auto"/>
          </w:divBdr>
        </w:div>
        <w:div w:id="1910336229">
          <w:marLeft w:val="0"/>
          <w:marRight w:val="0"/>
          <w:marTop w:val="0"/>
          <w:marBottom w:val="0"/>
          <w:divBdr>
            <w:top w:val="none" w:sz="0" w:space="0" w:color="auto"/>
            <w:left w:val="none" w:sz="0" w:space="0" w:color="auto"/>
            <w:bottom w:val="none" w:sz="0" w:space="0" w:color="auto"/>
            <w:right w:val="none" w:sz="0" w:space="0" w:color="auto"/>
          </w:divBdr>
        </w:div>
        <w:div w:id="98573679">
          <w:marLeft w:val="0"/>
          <w:marRight w:val="0"/>
          <w:marTop w:val="0"/>
          <w:marBottom w:val="0"/>
          <w:divBdr>
            <w:top w:val="none" w:sz="0" w:space="0" w:color="auto"/>
            <w:left w:val="none" w:sz="0" w:space="0" w:color="auto"/>
            <w:bottom w:val="none" w:sz="0" w:space="0" w:color="auto"/>
            <w:right w:val="none" w:sz="0" w:space="0" w:color="auto"/>
          </w:divBdr>
        </w:div>
        <w:div w:id="1718436256">
          <w:marLeft w:val="0"/>
          <w:marRight w:val="0"/>
          <w:marTop w:val="0"/>
          <w:marBottom w:val="0"/>
          <w:divBdr>
            <w:top w:val="none" w:sz="0" w:space="0" w:color="auto"/>
            <w:left w:val="none" w:sz="0" w:space="0" w:color="auto"/>
            <w:bottom w:val="none" w:sz="0" w:space="0" w:color="auto"/>
            <w:right w:val="none" w:sz="0" w:space="0" w:color="auto"/>
          </w:divBdr>
          <w:divsChild>
            <w:div w:id="1117220500">
              <w:marLeft w:val="0"/>
              <w:marRight w:val="0"/>
              <w:marTop w:val="0"/>
              <w:marBottom w:val="75"/>
              <w:divBdr>
                <w:top w:val="none" w:sz="0" w:space="0" w:color="auto"/>
                <w:left w:val="none" w:sz="0" w:space="0" w:color="auto"/>
                <w:bottom w:val="none" w:sz="0" w:space="0" w:color="auto"/>
                <w:right w:val="none" w:sz="0" w:space="0" w:color="auto"/>
              </w:divBdr>
            </w:div>
            <w:div w:id="1489901175">
              <w:marLeft w:val="0"/>
              <w:marRight w:val="0"/>
              <w:marTop w:val="0"/>
              <w:marBottom w:val="75"/>
              <w:divBdr>
                <w:top w:val="none" w:sz="0" w:space="0" w:color="auto"/>
                <w:left w:val="none" w:sz="0" w:space="0" w:color="auto"/>
                <w:bottom w:val="none" w:sz="0" w:space="0" w:color="auto"/>
                <w:right w:val="none" w:sz="0" w:space="0" w:color="auto"/>
              </w:divBdr>
            </w:div>
          </w:divsChild>
        </w:div>
        <w:div w:id="971210423">
          <w:marLeft w:val="0"/>
          <w:marRight w:val="0"/>
          <w:marTop w:val="0"/>
          <w:marBottom w:val="0"/>
          <w:divBdr>
            <w:top w:val="none" w:sz="0" w:space="0" w:color="auto"/>
            <w:left w:val="none" w:sz="0" w:space="0" w:color="auto"/>
            <w:bottom w:val="none" w:sz="0" w:space="0" w:color="auto"/>
            <w:right w:val="none" w:sz="0" w:space="0" w:color="auto"/>
          </w:divBdr>
        </w:div>
        <w:div w:id="1927807749">
          <w:marLeft w:val="0"/>
          <w:marRight w:val="0"/>
          <w:marTop w:val="0"/>
          <w:marBottom w:val="0"/>
          <w:divBdr>
            <w:top w:val="none" w:sz="0" w:space="0" w:color="auto"/>
            <w:left w:val="none" w:sz="0" w:space="0" w:color="auto"/>
            <w:bottom w:val="none" w:sz="0" w:space="0" w:color="auto"/>
            <w:right w:val="none" w:sz="0" w:space="0" w:color="auto"/>
          </w:divBdr>
        </w:div>
        <w:div w:id="1794401373">
          <w:marLeft w:val="0"/>
          <w:marRight w:val="0"/>
          <w:marTop w:val="0"/>
          <w:marBottom w:val="0"/>
          <w:divBdr>
            <w:top w:val="none" w:sz="0" w:space="0" w:color="auto"/>
            <w:left w:val="none" w:sz="0" w:space="0" w:color="auto"/>
            <w:bottom w:val="none" w:sz="0" w:space="0" w:color="auto"/>
            <w:right w:val="none" w:sz="0" w:space="0" w:color="auto"/>
          </w:divBdr>
        </w:div>
        <w:div w:id="2018848573">
          <w:marLeft w:val="0"/>
          <w:marRight w:val="0"/>
          <w:marTop w:val="0"/>
          <w:marBottom w:val="0"/>
          <w:divBdr>
            <w:top w:val="none" w:sz="0" w:space="0" w:color="auto"/>
            <w:left w:val="none" w:sz="0" w:space="0" w:color="auto"/>
            <w:bottom w:val="none" w:sz="0" w:space="0" w:color="auto"/>
            <w:right w:val="none" w:sz="0" w:space="0" w:color="auto"/>
          </w:divBdr>
        </w:div>
        <w:div w:id="1342658905">
          <w:marLeft w:val="0"/>
          <w:marRight w:val="0"/>
          <w:marTop w:val="0"/>
          <w:marBottom w:val="0"/>
          <w:divBdr>
            <w:top w:val="none" w:sz="0" w:space="0" w:color="auto"/>
            <w:left w:val="none" w:sz="0" w:space="0" w:color="auto"/>
            <w:bottom w:val="none" w:sz="0" w:space="0" w:color="auto"/>
            <w:right w:val="none" w:sz="0" w:space="0" w:color="auto"/>
          </w:divBdr>
        </w:div>
      </w:divsChild>
    </w:div>
    <w:div w:id="802312478">
      <w:bodyDiv w:val="1"/>
      <w:marLeft w:val="0"/>
      <w:marRight w:val="0"/>
      <w:marTop w:val="0"/>
      <w:marBottom w:val="0"/>
      <w:divBdr>
        <w:top w:val="none" w:sz="0" w:space="0" w:color="auto"/>
        <w:left w:val="none" w:sz="0" w:space="0" w:color="auto"/>
        <w:bottom w:val="none" w:sz="0" w:space="0" w:color="auto"/>
        <w:right w:val="none" w:sz="0" w:space="0" w:color="auto"/>
      </w:divBdr>
      <w:divsChild>
        <w:div w:id="1140685391">
          <w:marLeft w:val="0"/>
          <w:marRight w:val="0"/>
          <w:marTop w:val="0"/>
          <w:marBottom w:val="0"/>
          <w:divBdr>
            <w:top w:val="none" w:sz="0" w:space="0" w:color="auto"/>
            <w:left w:val="none" w:sz="0" w:space="0" w:color="auto"/>
            <w:bottom w:val="none" w:sz="0" w:space="0" w:color="auto"/>
            <w:right w:val="none" w:sz="0" w:space="0" w:color="auto"/>
          </w:divBdr>
        </w:div>
        <w:div w:id="1444884317">
          <w:marLeft w:val="0"/>
          <w:marRight w:val="0"/>
          <w:marTop w:val="0"/>
          <w:marBottom w:val="0"/>
          <w:divBdr>
            <w:top w:val="none" w:sz="0" w:space="0" w:color="auto"/>
            <w:left w:val="none" w:sz="0" w:space="0" w:color="auto"/>
            <w:bottom w:val="none" w:sz="0" w:space="0" w:color="auto"/>
            <w:right w:val="none" w:sz="0" w:space="0" w:color="auto"/>
          </w:divBdr>
        </w:div>
        <w:div w:id="130563251">
          <w:marLeft w:val="0"/>
          <w:marRight w:val="0"/>
          <w:marTop w:val="0"/>
          <w:marBottom w:val="0"/>
          <w:divBdr>
            <w:top w:val="none" w:sz="0" w:space="0" w:color="auto"/>
            <w:left w:val="none" w:sz="0" w:space="0" w:color="auto"/>
            <w:bottom w:val="none" w:sz="0" w:space="0" w:color="auto"/>
            <w:right w:val="none" w:sz="0" w:space="0" w:color="auto"/>
          </w:divBdr>
        </w:div>
        <w:div w:id="1204753317">
          <w:marLeft w:val="0"/>
          <w:marRight w:val="0"/>
          <w:marTop w:val="0"/>
          <w:marBottom w:val="0"/>
          <w:divBdr>
            <w:top w:val="none" w:sz="0" w:space="0" w:color="auto"/>
            <w:left w:val="none" w:sz="0" w:space="0" w:color="auto"/>
            <w:bottom w:val="none" w:sz="0" w:space="0" w:color="auto"/>
            <w:right w:val="none" w:sz="0" w:space="0" w:color="auto"/>
          </w:divBdr>
        </w:div>
        <w:div w:id="875846410">
          <w:marLeft w:val="0"/>
          <w:marRight w:val="0"/>
          <w:marTop w:val="0"/>
          <w:marBottom w:val="0"/>
          <w:divBdr>
            <w:top w:val="none" w:sz="0" w:space="0" w:color="auto"/>
            <w:left w:val="none" w:sz="0" w:space="0" w:color="auto"/>
            <w:bottom w:val="none" w:sz="0" w:space="0" w:color="auto"/>
            <w:right w:val="none" w:sz="0" w:space="0" w:color="auto"/>
          </w:divBdr>
        </w:div>
        <w:div w:id="765804875">
          <w:marLeft w:val="0"/>
          <w:marRight w:val="0"/>
          <w:marTop w:val="0"/>
          <w:marBottom w:val="0"/>
          <w:divBdr>
            <w:top w:val="none" w:sz="0" w:space="0" w:color="auto"/>
            <w:left w:val="none" w:sz="0" w:space="0" w:color="auto"/>
            <w:bottom w:val="none" w:sz="0" w:space="0" w:color="auto"/>
            <w:right w:val="none" w:sz="0" w:space="0" w:color="auto"/>
          </w:divBdr>
        </w:div>
        <w:div w:id="1942294390">
          <w:marLeft w:val="0"/>
          <w:marRight w:val="0"/>
          <w:marTop w:val="0"/>
          <w:marBottom w:val="0"/>
          <w:divBdr>
            <w:top w:val="none" w:sz="0" w:space="0" w:color="auto"/>
            <w:left w:val="none" w:sz="0" w:space="0" w:color="auto"/>
            <w:bottom w:val="none" w:sz="0" w:space="0" w:color="auto"/>
            <w:right w:val="none" w:sz="0" w:space="0" w:color="auto"/>
          </w:divBdr>
        </w:div>
        <w:div w:id="899366464">
          <w:marLeft w:val="0"/>
          <w:marRight w:val="0"/>
          <w:marTop w:val="0"/>
          <w:marBottom w:val="0"/>
          <w:divBdr>
            <w:top w:val="none" w:sz="0" w:space="0" w:color="auto"/>
            <w:left w:val="none" w:sz="0" w:space="0" w:color="auto"/>
            <w:bottom w:val="none" w:sz="0" w:space="0" w:color="auto"/>
            <w:right w:val="none" w:sz="0" w:space="0" w:color="auto"/>
          </w:divBdr>
        </w:div>
        <w:div w:id="707338008">
          <w:marLeft w:val="0"/>
          <w:marRight w:val="0"/>
          <w:marTop w:val="0"/>
          <w:marBottom w:val="0"/>
          <w:divBdr>
            <w:top w:val="none" w:sz="0" w:space="0" w:color="auto"/>
            <w:left w:val="none" w:sz="0" w:space="0" w:color="auto"/>
            <w:bottom w:val="none" w:sz="0" w:space="0" w:color="auto"/>
            <w:right w:val="none" w:sz="0" w:space="0" w:color="auto"/>
          </w:divBdr>
        </w:div>
        <w:div w:id="1931084294">
          <w:marLeft w:val="0"/>
          <w:marRight w:val="0"/>
          <w:marTop w:val="0"/>
          <w:marBottom w:val="0"/>
          <w:divBdr>
            <w:top w:val="none" w:sz="0" w:space="0" w:color="auto"/>
            <w:left w:val="none" w:sz="0" w:space="0" w:color="auto"/>
            <w:bottom w:val="none" w:sz="0" w:space="0" w:color="auto"/>
            <w:right w:val="none" w:sz="0" w:space="0" w:color="auto"/>
          </w:divBdr>
        </w:div>
        <w:div w:id="954601768">
          <w:marLeft w:val="0"/>
          <w:marRight w:val="0"/>
          <w:marTop w:val="0"/>
          <w:marBottom w:val="0"/>
          <w:divBdr>
            <w:top w:val="none" w:sz="0" w:space="0" w:color="auto"/>
            <w:left w:val="none" w:sz="0" w:space="0" w:color="auto"/>
            <w:bottom w:val="none" w:sz="0" w:space="0" w:color="auto"/>
            <w:right w:val="none" w:sz="0" w:space="0" w:color="auto"/>
          </w:divBdr>
        </w:div>
        <w:div w:id="732194861">
          <w:marLeft w:val="0"/>
          <w:marRight w:val="0"/>
          <w:marTop w:val="0"/>
          <w:marBottom w:val="0"/>
          <w:divBdr>
            <w:top w:val="none" w:sz="0" w:space="0" w:color="auto"/>
            <w:left w:val="none" w:sz="0" w:space="0" w:color="auto"/>
            <w:bottom w:val="none" w:sz="0" w:space="0" w:color="auto"/>
            <w:right w:val="none" w:sz="0" w:space="0" w:color="auto"/>
          </w:divBdr>
        </w:div>
        <w:div w:id="549532113">
          <w:marLeft w:val="0"/>
          <w:marRight w:val="0"/>
          <w:marTop w:val="0"/>
          <w:marBottom w:val="0"/>
          <w:divBdr>
            <w:top w:val="none" w:sz="0" w:space="0" w:color="auto"/>
            <w:left w:val="none" w:sz="0" w:space="0" w:color="auto"/>
            <w:bottom w:val="none" w:sz="0" w:space="0" w:color="auto"/>
            <w:right w:val="none" w:sz="0" w:space="0" w:color="auto"/>
          </w:divBdr>
        </w:div>
      </w:divsChild>
    </w:div>
    <w:div w:id="804084716">
      <w:bodyDiv w:val="1"/>
      <w:marLeft w:val="0"/>
      <w:marRight w:val="0"/>
      <w:marTop w:val="0"/>
      <w:marBottom w:val="0"/>
      <w:divBdr>
        <w:top w:val="none" w:sz="0" w:space="0" w:color="auto"/>
        <w:left w:val="none" w:sz="0" w:space="0" w:color="auto"/>
        <w:bottom w:val="none" w:sz="0" w:space="0" w:color="auto"/>
        <w:right w:val="none" w:sz="0" w:space="0" w:color="auto"/>
      </w:divBdr>
    </w:div>
    <w:div w:id="833374078">
      <w:bodyDiv w:val="1"/>
      <w:marLeft w:val="0"/>
      <w:marRight w:val="0"/>
      <w:marTop w:val="0"/>
      <w:marBottom w:val="0"/>
      <w:divBdr>
        <w:top w:val="none" w:sz="0" w:space="0" w:color="auto"/>
        <w:left w:val="none" w:sz="0" w:space="0" w:color="auto"/>
        <w:bottom w:val="none" w:sz="0" w:space="0" w:color="auto"/>
        <w:right w:val="none" w:sz="0" w:space="0" w:color="auto"/>
      </w:divBdr>
      <w:divsChild>
        <w:div w:id="1867056460">
          <w:marLeft w:val="0"/>
          <w:marRight w:val="0"/>
          <w:marTop w:val="0"/>
          <w:marBottom w:val="0"/>
          <w:divBdr>
            <w:top w:val="none" w:sz="0" w:space="0" w:color="auto"/>
            <w:left w:val="none" w:sz="0" w:space="0" w:color="auto"/>
            <w:bottom w:val="none" w:sz="0" w:space="0" w:color="auto"/>
            <w:right w:val="none" w:sz="0" w:space="0" w:color="auto"/>
          </w:divBdr>
        </w:div>
        <w:div w:id="1281569562">
          <w:marLeft w:val="0"/>
          <w:marRight w:val="0"/>
          <w:marTop w:val="0"/>
          <w:marBottom w:val="0"/>
          <w:divBdr>
            <w:top w:val="none" w:sz="0" w:space="0" w:color="auto"/>
            <w:left w:val="none" w:sz="0" w:space="0" w:color="auto"/>
            <w:bottom w:val="none" w:sz="0" w:space="0" w:color="auto"/>
            <w:right w:val="none" w:sz="0" w:space="0" w:color="auto"/>
          </w:divBdr>
        </w:div>
        <w:div w:id="1972906447">
          <w:marLeft w:val="0"/>
          <w:marRight w:val="0"/>
          <w:marTop w:val="0"/>
          <w:marBottom w:val="0"/>
          <w:divBdr>
            <w:top w:val="none" w:sz="0" w:space="0" w:color="auto"/>
            <w:left w:val="none" w:sz="0" w:space="0" w:color="auto"/>
            <w:bottom w:val="none" w:sz="0" w:space="0" w:color="auto"/>
            <w:right w:val="none" w:sz="0" w:space="0" w:color="auto"/>
          </w:divBdr>
        </w:div>
        <w:div w:id="2026863699">
          <w:marLeft w:val="0"/>
          <w:marRight w:val="0"/>
          <w:marTop w:val="0"/>
          <w:marBottom w:val="0"/>
          <w:divBdr>
            <w:top w:val="none" w:sz="0" w:space="0" w:color="auto"/>
            <w:left w:val="none" w:sz="0" w:space="0" w:color="auto"/>
            <w:bottom w:val="none" w:sz="0" w:space="0" w:color="auto"/>
            <w:right w:val="none" w:sz="0" w:space="0" w:color="auto"/>
          </w:divBdr>
        </w:div>
        <w:div w:id="611405054">
          <w:marLeft w:val="0"/>
          <w:marRight w:val="0"/>
          <w:marTop w:val="0"/>
          <w:marBottom w:val="0"/>
          <w:divBdr>
            <w:top w:val="none" w:sz="0" w:space="0" w:color="auto"/>
            <w:left w:val="none" w:sz="0" w:space="0" w:color="auto"/>
            <w:bottom w:val="none" w:sz="0" w:space="0" w:color="auto"/>
            <w:right w:val="none" w:sz="0" w:space="0" w:color="auto"/>
          </w:divBdr>
        </w:div>
        <w:div w:id="1264415588">
          <w:marLeft w:val="0"/>
          <w:marRight w:val="0"/>
          <w:marTop w:val="0"/>
          <w:marBottom w:val="0"/>
          <w:divBdr>
            <w:top w:val="none" w:sz="0" w:space="0" w:color="auto"/>
            <w:left w:val="none" w:sz="0" w:space="0" w:color="auto"/>
            <w:bottom w:val="none" w:sz="0" w:space="0" w:color="auto"/>
            <w:right w:val="none" w:sz="0" w:space="0" w:color="auto"/>
          </w:divBdr>
        </w:div>
        <w:div w:id="1705058863">
          <w:marLeft w:val="0"/>
          <w:marRight w:val="0"/>
          <w:marTop w:val="0"/>
          <w:marBottom w:val="0"/>
          <w:divBdr>
            <w:top w:val="none" w:sz="0" w:space="0" w:color="auto"/>
            <w:left w:val="none" w:sz="0" w:space="0" w:color="auto"/>
            <w:bottom w:val="none" w:sz="0" w:space="0" w:color="auto"/>
            <w:right w:val="none" w:sz="0" w:space="0" w:color="auto"/>
          </w:divBdr>
        </w:div>
        <w:div w:id="1909532310">
          <w:marLeft w:val="0"/>
          <w:marRight w:val="0"/>
          <w:marTop w:val="0"/>
          <w:marBottom w:val="0"/>
          <w:divBdr>
            <w:top w:val="none" w:sz="0" w:space="0" w:color="auto"/>
            <w:left w:val="none" w:sz="0" w:space="0" w:color="auto"/>
            <w:bottom w:val="none" w:sz="0" w:space="0" w:color="auto"/>
            <w:right w:val="none" w:sz="0" w:space="0" w:color="auto"/>
          </w:divBdr>
        </w:div>
        <w:div w:id="1381516736">
          <w:marLeft w:val="0"/>
          <w:marRight w:val="0"/>
          <w:marTop w:val="0"/>
          <w:marBottom w:val="0"/>
          <w:divBdr>
            <w:top w:val="none" w:sz="0" w:space="0" w:color="auto"/>
            <w:left w:val="none" w:sz="0" w:space="0" w:color="auto"/>
            <w:bottom w:val="none" w:sz="0" w:space="0" w:color="auto"/>
            <w:right w:val="none" w:sz="0" w:space="0" w:color="auto"/>
          </w:divBdr>
        </w:div>
        <w:div w:id="2055808720">
          <w:marLeft w:val="0"/>
          <w:marRight w:val="0"/>
          <w:marTop w:val="0"/>
          <w:marBottom w:val="0"/>
          <w:divBdr>
            <w:top w:val="none" w:sz="0" w:space="0" w:color="auto"/>
            <w:left w:val="none" w:sz="0" w:space="0" w:color="auto"/>
            <w:bottom w:val="none" w:sz="0" w:space="0" w:color="auto"/>
            <w:right w:val="none" w:sz="0" w:space="0" w:color="auto"/>
          </w:divBdr>
        </w:div>
        <w:div w:id="370349027">
          <w:marLeft w:val="0"/>
          <w:marRight w:val="0"/>
          <w:marTop w:val="0"/>
          <w:marBottom w:val="0"/>
          <w:divBdr>
            <w:top w:val="none" w:sz="0" w:space="0" w:color="auto"/>
            <w:left w:val="none" w:sz="0" w:space="0" w:color="auto"/>
            <w:bottom w:val="none" w:sz="0" w:space="0" w:color="auto"/>
            <w:right w:val="none" w:sz="0" w:space="0" w:color="auto"/>
          </w:divBdr>
        </w:div>
        <w:div w:id="150415756">
          <w:marLeft w:val="0"/>
          <w:marRight w:val="0"/>
          <w:marTop w:val="0"/>
          <w:marBottom w:val="0"/>
          <w:divBdr>
            <w:top w:val="none" w:sz="0" w:space="0" w:color="auto"/>
            <w:left w:val="none" w:sz="0" w:space="0" w:color="auto"/>
            <w:bottom w:val="none" w:sz="0" w:space="0" w:color="auto"/>
            <w:right w:val="none" w:sz="0" w:space="0" w:color="auto"/>
          </w:divBdr>
        </w:div>
        <w:div w:id="2126121912">
          <w:marLeft w:val="0"/>
          <w:marRight w:val="0"/>
          <w:marTop w:val="0"/>
          <w:marBottom w:val="0"/>
          <w:divBdr>
            <w:top w:val="none" w:sz="0" w:space="0" w:color="auto"/>
            <w:left w:val="none" w:sz="0" w:space="0" w:color="auto"/>
            <w:bottom w:val="none" w:sz="0" w:space="0" w:color="auto"/>
            <w:right w:val="none" w:sz="0" w:space="0" w:color="auto"/>
          </w:divBdr>
        </w:div>
        <w:div w:id="712465410">
          <w:marLeft w:val="0"/>
          <w:marRight w:val="0"/>
          <w:marTop w:val="0"/>
          <w:marBottom w:val="0"/>
          <w:divBdr>
            <w:top w:val="none" w:sz="0" w:space="0" w:color="auto"/>
            <w:left w:val="none" w:sz="0" w:space="0" w:color="auto"/>
            <w:bottom w:val="none" w:sz="0" w:space="0" w:color="auto"/>
            <w:right w:val="none" w:sz="0" w:space="0" w:color="auto"/>
          </w:divBdr>
        </w:div>
        <w:div w:id="1279797070">
          <w:marLeft w:val="0"/>
          <w:marRight w:val="0"/>
          <w:marTop w:val="0"/>
          <w:marBottom w:val="0"/>
          <w:divBdr>
            <w:top w:val="none" w:sz="0" w:space="0" w:color="auto"/>
            <w:left w:val="none" w:sz="0" w:space="0" w:color="auto"/>
            <w:bottom w:val="none" w:sz="0" w:space="0" w:color="auto"/>
            <w:right w:val="none" w:sz="0" w:space="0" w:color="auto"/>
          </w:divBdr>
        </w:div>
        <w:div w:id="1557469438">
          <w:marLeft w:val="0"/>
          <w:marRight w:val="0"/>
          <w:marTop w:val="0"/>
          <w:marBottom w:val="0"/>
          <w:divBdr>
            <w:top w:val="none" w:sz="0" w:space="0" w:color="auto"/>
            <w:left w:val="none" w:sz="0" w:space="0" w:color="auto"/>
            <w:bottom w:val="none" w:sz="0" w:space="0" w:color="auto"/>
            <w:right w:val="none" w:sz="0" w:space="0" w:color="auto"/>
          </w:divBdr>
        </w:div>
        <w:div w:id="1241139904">
          <w:marLeft w:val="0"/>
          <w:marRight w:val="0"/>
          <w:marTop w:val="0"/>
          <w:marBottom w:val="0"/>
          <w:divBdr>
            <w:top w:val="none" w:sz="0" w:space="0" w:color="auto"/>
            <w:left w:val="none" w:sz="0" w:space="0" w:color="auto"/>
            <w:bottom w:val="none" w:sz="0" w:space="0" w:color="auto"/>
            <w:right w:val="none" w:sz="0" w:space="0" w:color="auto"/>
          </w:divBdr>
        </w:div>
        <w:div w:id="1128666807">
          <w:marLeft w:val="0"/>
          <w:marRight w:val="0"/>
          <w:marTop w:val="0"/>
          <w:marBottom w:val="0"/>
          <w:divBdr>
            <w:top w:val="none" w:sz="0" w:space="0" w:color="auto"/>
            <w:left w:val="none" w:sz="0" w:space="0" w:color="auto"/>
            <w:bottom w:val="none" w:sz="0" w:space="0" w:color="auto"/>
            <w:right w:val="none" w:sz="0" w:space="0" w:color="auto"/>
          </w:divBdr>
        </w:div>
        <w:div w:id="1919903894">
          <w:marLeft w:val="0"/>
          <w:marRight w:val="0"/>
          <w:marTop w:val="0"/>
          <w:marBottom w:val="0"/>
          <w:divBdr>
            <w:top w:val="none" w:sz="0" w:space="0" w:color="auto"/>
            <w:left w:val="none" w:sz="0" w:space="0" w:color="auto"/>
            <w:bottom w:val="none" w:sz="0" w:space="0" w:color="auto"/>
            <w:right w:val="none" w:sz="0" w:space="0" w:color="auto"/>
          </w:divBdr>
        </w:div>
        <w:div w:id="1775320794">
          <w:marLeft w:val="0"/>
          <w:marRight w:val="0"/>
          <w:marTop w:val="0"/>
          <w:marBottom w:val="0"/>
          <w:divBdr>
            <w:top w:val="none" w:sz="0" w:space="0" w:color="auto"/>
            <w:left w:val="none" w:sz="0" w:space="0" w:color="auto"/>
            <w:bottom w:val="none" w:sz="0" w:space="0" w:color="auto"/>
            <w:right w:val="none" w:sz="0" w:space="0" w:color="auto"/>
          </w:divBdr>
        </w:div>
        <w:div w:id="968124821">
          <w:marLeft w:val="0"/>
          <w:marRight w:val="0"/>
          <w:marTop w:val="0"/>
          <w:marBottom w:val="0"/>
          <w:divBdr>
            <w:top w:val="none" w:sz="0" w:space="0" w:color="auto"/>
            <w:left w:val="none" w:sz="0" w:space="0" w:color="auto"/>
            <w:bottom w:val="none" w:sz="0" w:space="0" w:color="auto"/>
            <w:right w:val="none" w:sz="0" w:space="0" w:color="auto"/>
          </w:divBdr>
        </w:div>
      </w:divsChild>
    </w:div>
    <w:div w:id="838157317">
      <w:bodyDiv w:val="1"/>
      <w:marLeft w:val="0"/>
      <w:marRight w:val="0"/>
      <w:marTop w:val="0"/>
      <w:marBottom w:val="0"/>
      <w:divBdr>
        <w:top w:val="none" w:sz="0" w:space="0" w:color="auto"/>
        <w:left w:val="none" w:sz="0" w:space="0" w:color="auto"/>
        <w:bottom w:val="none" w:sz="0" w:space="0" w:color="auto"/>
        <w:right w:val="none" w:sz="0" w:space="0" w:color="auto"/>
      </w:divBdr>
    </w:div>
    <w:div w:id="891698499">
      <w:bodyDiv w:val="1"/>
      <w:marLeft w:val="0"/>
      <w:marRight w:val="0"/>
      <w:marTop w:val="0"/>
      <w:marBottom w:val="0"/>
      <w:divBdr>
        <w:top w:val="none" w:sz="0" w:space="0" w:color="auto"/>
        <w:left w:val="none" w:sz="0" w:space="0" w:color="auto"/>
        <w:bottom w:val="none" w:sz="0" w:space="0" w:color="auto"/>
        <w:right w:val="none" w:sz="0" w:space="0" w:color="auto"/>
      </w:divBdr>
    </w:div>
    <w:div w:id="922178214">
      <w:bodyDiv w:val="1"/>
      <w:marLeft w:val="0"/>
      <w:marRight w:val="0"/>
      <w:marTop w:val="0"/>
      <w:marBottom w:val="0"/>
      <w:divBdr>
        <w:top w:val="none" w:sz="0" w:space="0" w:color="auto"/>
        <w:left w:val="none" w:sz="0" w:space="0" w:color="auto"/>
        <w:bottom w:val="none" w:sz="0" w:space="0" w:color="auto"/>
        <w:right w:val="none" w:sz="0" w:space="0" w:color="auto"/>
      </w:divBdr>
    </w:div>
    <w:div w:id="951321430">
      <w:bodyDiv w:val="1"/>
      <w:marLeft w:val="0"/>
      <w:marRight w:val="0"/>
      <w:marTop w:val="0"/>
      <w:marBottom w:val="0"/>
      <w:divBdr>
        <w:top w:val="none" w:sz="0" w:space="0" w:color="auto"/>
        <w:left w:val="none" w:sz="0" w:space="0" w:color="auto"/>
        <w:bottom w:val="none" w:sz="0" w:space="0" w:color="auto"/>
        <w:right w:val="none" w:sz="0" w:space="0" w:color="auto"/>
      </w:divBdr>
    </w:div>
    <w:div w:id="953049877">
      <w:bodyDiv w:val="1"/>
      <w:marLeft w:val="0"/>
      <w:marRight w:val="0"/>
      <w:marTop w:val="0"/>
      <w:marBottom w:val="0"/>
      <w:divBdr>
        <w:top w:val="none" w:sz="0" w:space="0" w:color="auto"/>
        <w:left w:val="none" w:sz="0" w:space="0" w:color="auto"/>
        <w:bottom w:val="none" w:sz="0" w:space="0" w:color="auto"/>
        <w:right w:val="none" w:sz="0" w:space="0" w:color="auto"/>
      </w:divBdr>
    </w:div>
    <w:div w:id="955329585">
      <w:bodyDiv w:val="1"/>
      <w:marLeft w:val="0"/>
      <w:marRight w:val="0"/>
      <w:marTop w:val="0"/>
      <w:marBottom w:val="0"/>
      <w:divBdr>
        <w:top w:val="none" w:sz="0" w:space="0" w:color="auto"/>
        <w:left w:val="none" w:sz="0" w:space="0" w:color="auto"/>
        <w:bottom w:val="none" w:sz="0" w:space="0" w:color="auto"/>
        <w:right w:val="none" w:sz="0" w:space="0" w:color="auto"/>
      </w:divBdr>
    </w:div>
    <w:div w:id="979768903">
      <w:bodyDiv w:val="1"/>
      <w:marLeft w:val="0"/>
      <w:marRight w:val="0"/>
      <w:marTop w:val="0"/>
      <w:marBottom w:val="0"/>
      <w:divBdr>
        <w:top w:val="none" w:sz="0" w:space="0" w:color="auto"/>
        <w:left w:val="none" w:sz="0" w:space="0" w:color="auto"/>
        <w:bottom w:val="none" w:sz="0" w:space="0" w:color="auto"/>
        <w:right w:val="none" w:sz="0" w:space="0" w:color="auto"/>
      </w:divBdr>
    </w:div>
    <w:div w:id="992221581">
      <w:bodyDiv w:val="1"/>
      <w:marLeft w:val="0"/>
      <w:marRight w:val="0"/>
      <w:marTop w:val="0"/>
      <w:marBottom w:val="0"/>
      <w:divBdr>
        <w:top w:val="none" w:sz="0" w:space="0" w:color="auto"/>
        <w:left w:val="none" w:sz="0" w:space="0" w:color="auto"/>
        <w:bottom w:val="none" w:sz="0" w:space="0" w:color="auto"/>
        <w:right w:val="none" w:sz="0" w:space="0" w:color="auto"/>
      </w:divBdr>
      <w:divsChild>
        <w:div w:id="2023049783">
          <w:marLeft w:val="0"/>
          <w:marRight w:val="0"/>
          <w:marTop w:val="0"/>
          <w:marBottom w:val="0"/>
          <w:divBdr>
            <w:top w:val="none" w:sz="0" w:space="0" w:color="auto"/>
            <w:left w:val="none" w:sz="0" w:space="0" w:color="auto"/>
            <w:bottom w:val="none" w:sz="0" w:space="0" w:color="auto"/>
            <w:right w:val="none" w:sz="0" w:space="0" w:color="auto"/>
          </w:divBdr>
          <w:divsChild>
            <w:div w:id="107393845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996881013">
      <w:bodyDiv w:val="1"/>
      <w:marLeft w:val="0"/>
      <w:marRight w:val="0"/>
      <w:marTop w:val="0"/>
      <w:marBottom w:val="0"/>
      <w:divBdr>
        <w:top w:val="none" w:sz="0" w:space="0" w:color="auto"/>
        <w:left w:val="none" w:sz="0" w:space="0" w:color="auto"/>
        <w:bottom w:val="none" w:sz="0" w:space="0" w:color="auto"/>
        <w:right w:val="none" w:sz="0" w:space="0" w:color="auto"/>
      </w:divBdr>
    </w:div>
    <w:div w:id="1004474237">
      <w:bodyDiv w:val="1"/>
      <w:marLeft w:val="0"/>
      <w:marRight w:val="0"/>
      <w:marTop w:val="0"/>
      <w:marBottom w:val="0"/>
      <w:divBdr>
        <w:top w:val="none" w:sz="0" w:space="0" w:color="auto"/>
        <w:left w:val="none" w:sz="0" w:space="0" w:color="auto"/>
        <w:bottom w:val="none" w:sz="0" w:space="0" w:color="auto"/>
        <w:right w:val="none" w:sz="0" w:space="0" w:color="auto"/>
      </w:divBdr>
    </w:div>
    <w:div w:id="1012880815">
      <w:bodyDiv w:val="1"/>
      <w:marLeft w:val="0"/>
      <w:marRight w:val="0"/>
      <w:marTop w:val="0"/>
      <w:marBottom w:val="0"/>
      <w:divBdr>
        <w:top w:val="none" w:sz="0" w:space="0" w:color="auto"/>
        <w:left w:val="none" w:sz="0" w:space="0" w:color="auto"/>
        <w:bottom w:val="none" w:sz="0" w:space="0" w:color="auto"/>
        <w:right w:val="none" w:sz="0" w:space="0" w:color="auto"/>
      </w:divBdr>
    </w:div>
    <w:div w:id="1014266584">
      <w:bodyDiv w:val="1"/>
      <w:marLeft w:val="0"/>
      <w:marRight w:val="0"/>
      <w:marTop w:val="0"/>
      <w:marBottom w:val="0"/>
      <w:divBdr>
        <w:top w:val="none" w:sz="0" w:space="0" w:color="auto"/>
        <w:left w:val="none" w:sz="0" w:space="0" w:color="auto"/>
        <w:bottom w:val="none" w:sz="0" w:space="0" w:color="auto"/>
        <w:right w:val="none" w:sz="0" w:space="0" w:color="auto"/>
      </w:divBdr>
      <w:divsChild>
        <w:div w:id="1542739782">
          <w:marLeft w:val="0"/>
          <w:marRight w:val="0"/>
          <w:marTop w:val="0"/>
          <w:marBottom w:val="0"/>
          <w:divBdr>
            <w:top w:val="none" w:sz="0" w:space="0" w:color="auto"/>
            <w:left w:val="none" w:sz="0" w:space="0" w:color="auto"/>
            <w:bottom w:val="none" w:sz="0" w:space="0" w:color="auto"/>
            <w:right w:val="none" w:sz="0" w:space="0" w:color="auto"/>
          </w:divBdr>
        </w:div>
        <w:div w:id="1261521985">
          <w:marLeft w:val="0"/>
          <w:marRight w:val="0"/>
          <w:marTop w:val="0"/>
          <w:marBottom w:val="0"/>
          <w:divBdr>
            <w:top w:val="none" w:sz="0" w:space="0" w:color="auto"/>
            <w:left w:val="none" w:sz="0" w:space="0" w:color="auto"/>
            <w:bottom w:val="none" w:sz="0" w:space="0" w:color="auto"/>
            <w:right w:val="none" w:sz="0" w:space="0" w:color="auto"/>
          </w:divBdr>
        </w:div>
        <w:div w:id="136997486">
          <w:marLeft w:val="0"/>
          <w:marRight w:val="0"/>
          <w:marTop w:val="0"/>
          <w:marBottom w:val="0"/>
          <w:divBdr>
            <w:top w:val="none" w:sz="0" w:space="0" w:color="auto"/>
            <w:left w:val="none" w:sz="0" w:space="0" w:color="auto"/>
            <w:bottom w:val="none" w:sz="0" w:space="0" w:color="auto"/>
            <w:right w:val="none" w:sz="0" w:space="0" w:color="auto"/>
          </w:divBdr>
        </w:div>
        <w:div w:id="937055685">
          <w:marLeft w:val="0"/>
          <w:marRight w:val="0"/>
          <w:marTop w:val="0"/>
          <w:marBottom w:val="0"/>
          <w:divBdr>
            <w:top w:val="none" w:sz="0" w:space="0" w:color="auto"/>
            <w:left w:val="none" w:sz="0" w:space="0" w:color="auto"/>
            <w:bottom w:val="none" w:sz="0" w:space="0" w:color="auto"/>
            <w:right w:val="none" w:sz="0" w:space="0" w:color="auto"/>
          </w:divBdr>
        </w:div>
        <w:div w:id="240481311">
          <w:marLeft w:val="0"/>
          <w:marRight w:val="0"/>
          <w:marTop w:val="0"/>
          <w:marBottom w:val="0"/>
          <w:divBdr>
            <w:top w:val="none" w:sz="0" w:space="0" w:color="auto"/>
            <w:left w:val="none" w:sz="0" w:space="0" w:color="auto"/>
            <w:bottom w:val="none" w:sz="0" w:space="0" w:color="auto"/>
            <w:right w:val="none" w:sz="0" w:space="0" w:color="auto"/>
          </w:divBdr>
        </w:div>
        <w:div w:id="1904638155">
          <w:marLeft w:val="0"/>
          <w:marRight w:val="0"/>
          <w:marTop w:val="0"/>
          <w:marBottom w:val="0"/>
          <w:divBdr>
            <w:top w:val="none" w:sz="0" w:space="0" w:color="auto"/>
            <w:left w:val="none" w:sz="0" w:space="0" w:color="auto"/>
            <w:bottom w:val="none" w:sz="0" w:space="0" w:color="auto"/>
            <w:right w:val="none" w:sz="0" w:space="0" w:color="auto"/>
          </w:divBdr>
        </w:div>
        <w:div w:id="818767363">
          <w:marLeft w:val="0"/>
          <w:marRight w:val="0"/>
          <w:marTop w:val="0"/>
          <w:marBottom w:val="0"/>
          <w:divBdr>
            <w:top w:val="none" w:sz="0" w:space="0" w:color="auto"/>
            <w:left w:val="none" w:sz="0" w:space="0" w:color="auto"/>
            <w:bottom w:val="none" w:sz="0" w:space="0" w:color="auto"/>
            <w:right w:val="none" w:sz="0" w:space="0" w:color="auto"/>
          </w:divBdr>
        </w:div>
        <w:div w:id="761072427">
          <w:marLeft w:val="0"/>
          <w:marRight w:val="0"/>
          <w:marTop w:val="0"/>
          <w:marBottom w:val="0"/>
          <w:divBdr>
            <w:top w:val="none" w:sz="0" w:space="0" w:color="auto"/>
            <w:left w:val="none" w:sz="0" w:space="0" w:color="auto"/>
            <w:bottom w:val="none" w:sz="0" w:space="0" w:color="auto"/>
            <w:right w:val="none" w:sz="0" w:space="0" w:color="auto"/>
          </w:divBdr>
        </w:div>
        <w:div w:id="2056848441">
          <w:marLeft w:val="0"/>
          <w:marRight w:val="0"/>
          <w:marTop w:val="0"/>
          <w:marBottom w:val="0"/>
          <w:divBdr>
            <w:top w:val="none" w:sz="0" w:space="0" w:color="auto"/>
            <w:left w:val="none" w:sz="0" w:space="0" w:color="auto"/>
            <w:bottom w:val="none" w:sz="0" w:space="0" w:color="auto"/>
            <w:right w:val="none" w:sz="0" w:space="0" w:color="auto"/>
          </w:divBdr>
        </w:div>
        <w:div w:id="73207378">
          <w:marLeft w:val="0"/>
          <w:marRight w:val="0"/>
          <w:marTop w:val="0"/>
          <w:marBottom w:val="0"/>
          <w:divBdr>
            <w:top w:val="none" w:sz="0" w:space="0" w:color="auto"/>
            <w:left w:val="none" w:sz="0" w:space="0" w:color="auto"/>
            <w:bottom w:val="none" w:sz="0" w:space="0" w:color="auto"/>
            <w:right w:val="none" w:sz="0" w:space="0" w:color="auto"/>
          </w:divBdr>
        </w:div>
        <w:div w:id="1541278937">
          <w:marLeft w:val="0"/>
          <w:marRight w:val="0"/>
          <w:marTop w:val="0"/>
          <w:marBottom w:val="0"/>
          <w:divBdr>
            <w:top w:val="none" w:sz="0" w:space="0" w:color="auto"/>
            <w:left w:val="none" w:sz="0" w:space="0" w:color="auto"/>
            <w:bottom w:val="none" w:sz="0" w:space="0" w:color="auto"/>
            <w:right w:val="none" w:sz="0" w:space="0" w:color="auto"/>
          </w:divBdr>
        </w:div>
        <w:div w:id="1707221429">
          <w:marLeft w:val="0"/>
          <w:marRight w:val="0"/>
          <w:marTop w:val="0"/>
          <w:marBottom w:val="0"/>
          <w:divBdr>
            <w:top w:val="none" w:sz="0" w:space="0" w:color="auto"/>
            <w:left w:val="none" w:sz="0" w:space="0" w:color="auto"/>
            <w:bottom w:val="none" w:sz="0" w:space="0" w:color="auto"/>
            <w:right w:val="none" w:sz="0" w:space="0" w:color="auto"/>
          </w:divBdr>
        </w:div>
        <w:div w:id="1018505063">
          <w:marLeft w:val="0"/>
          <w:marRight w:val="0"/>
          <w:marTop w:val="0"/>
          <w:marBottom w:val="0"/>
          <w:divBdr>
            <w:top w:val="none" w:sz="0" w:space="0" w:color="auto"/>
            <w:left w:val="none" w:sz="0" w:space="0" w:color="auto"/>
            <w:bottom w:val="none" w:sz="0" w:space="0" w:color="auto"/>
            <w:right w:val="none" w:sz="0" w:space="0" w:color="auto"/>
          </w:divBdr>
        </w:div>
        <w:div w:id="1072191709">
          <w:marLeft w:val="0"/>
          <w:marRight w:val="0"/>
          <w:marTop w:val="0"/>
          <w:marBottom w:val="0"/>
          <w:divBdr>
            <w:top w:val="none" w:sz="0" w:space="0" w:color="auto"/>
            <w:left w:val="none" w:sz="0" w:space="0" w:color="auto"/>
            <w:bottom w:val="none" w:sz="0" w:space="0" w:color="auto"/>
            <w:right w:val="none" w:sz="0" w:space="0" w:color="auto"/>
          </w:divBdr>
        </w:div>
        <w:div w:id="660162650">
          <w:marLeft w:val="0"/>
          <w:marRight w:val="0"/>
          <w:marTop w:val="0"/>
          <w:marBottom w:val="0"/>
          <w:divBdr>
            <w:top w:val="none" w:sz="0" w:space="0" w:color="auto"/>
            <w:left w:val="none" w:sz="0" w:space="0" w:color="auto"/>
            <w:bottom w:val="none" w:sz="0" w:space="0" w:color="auto"/>
            <w:right w:val="none" w:sz="0" w:space="0" w:color="auto"/>
          </w:divBdr>
        </w:div>
        <w:div w:id="911618973">
          <w:marLeft w:val="0"/>
          <w:marRight w:val="0"/>
          <w:marTop w:val="0"/>
          <w:marBottom w:val="0"/>
          <w:divBdr>
            <w:top w:val="none" w:sz="0" w:space="0" w:color="auto"/>
            <w:left w:val="none" w:sz="0" w:space="0" w:color="auto"/>
            <w:bottom w:val="none" w:sz="0" w:space="0" w:color="auto"/>
            <w:right w:val="none" w:sz="0" w:space="0" w:color="auto"/>
          </w:divBdr>
        </w:div>
        <w:div w:id="680545588">
          <w:marLeft w:val="0"/>
          <w:marRight w:val="0"/>
          <w:marTop w:val="0"/>
          <w:marBottom w:val="0"/>
          <w:divBdr>
            <w:top w:val="none" w:sz="0" w:space="0" w:color="auto"/>
            <w:left w:val="none" w:sz="0" w:space="0" w:color="auto"/>
            <w:bottom w:val="none" w:sz="0" w:space="0" w:color="auto"/>
            <w:right w:val="none" w:sz="0" w:space="0" w:color="auto"/>
          </w:divBdr>
        </w:div>
        <w:div w:id="1698117312">
          <w:marLeft w:val="0"/>
          <w:marRight w:val="0"/>
          <w:marTop w:val="0"/>
          <w:marBottom w:val="0"/>
          <w:divBdr>
            <w:top w:val="none" w:sz="0" w:space="0" w:color="auto"/>
            <w:left w:val="none" w:sz="0" w:space="0" w:color="auto"/>
            <w:bottom w:val="none" w:sz="0" w:space="0" w:color="auto"/>
            <w:right w:val="none" w:sz="0" w:space="0" w:color="auto"/>
          </w:divBdr>
        </w:div>
        <w:div w:id="1903639634">
          <w:marLeft w:val="0"/>
          <w:marRight w:val="0"/>
          <w:marTop w:val="0"/>
          <w:marBottom w:val="0"/>
          <w:divBdr>
            <w:top w:val="none" w:sz="0" w:space="0" w:color="auto"/>
            <w:left w:val="none" w:sz="0" w:space="0" w:color="auto"/>
            <w:bottom w:val="none" w:sz="0" w:space="0" w:color="auto"/>
            <w:right w:val="none" w:sz="0" w:space="0" w:color="auto"/>
          </w:divBdr>
        </w:div>
        <w:div w:id="867448853">
          <w:marLeft w:val="0"/>
          <w:marRight w:val="0"/>
          <w:marTop w:val="0"/>
          <w:marBottom w:val="0"/>
          <w:divBdr>
            <w:top w:val="none" w:sz="0" w:space="0" w:color="auto"/>
            <w:left w:val="none" w:sz="0" w:space="0" w:color="auto"/>
            <w:bottom w:val="none" w:sz="0" w:space="0" w:color="auto"/>
            <w:right w:val="none" w:sz="0" w:space="0" w:color="auto"/>
          </w:divBdr>
        </w:div>
        <w:div w:id="201553417">
          <w:marLeft w:val="0"/>
          <w:marRight w:val="0"/>
          <w:marTop w:val="0"/>
          <w:marBottom w:val="0"/>
          <w:divBdr>
            <w:top w:val="none" w:sz="0" w:space="0" w:color="auto"/>
            <w:left w:val="none" w:sz="0" w:space="0" w:color="auto"/>
            <w:bottom w:val="none" w:sz="0" w:space="0" w:color="auto"/>
            <w:right w:val="none" w:sz="0" w:space="0" w:color="auto"/>
          </w:divBdr>
        </w:div>
        <w:div w:id="1851142292">
          <w:marLeft w:val="0"/>
          <w:marRight w:val="0"/>
          <w:marTop w:val="0"/>
          <w:marBottom w:val="0"/>
          <w:divBdr>
            <w:top w:val="none" w:sz="0" w:space="0" w:color="auto"/>
            <w:left w:val="none" w:sz="0" w:space="0" w:color="auto"/>
            <w:bottom w:val="none" w:sz="0" w:space="0" w:color="auto"/>
            <w:right w:val="none" w:sz="0" w:space="0" w:color="auto"/>
          </w:divBdr>
        </w:div>
        <w:div w:id="993410374">
          <w:marLeft w:val="0"/>
          <w:marRight w:val="0"/>
          <w:marTop w:val="0"/>
          <w:marBottom w:val="0"/>
          <w:divBdr>
            <w:top w:val="none" w:sz="0" w:space="0" w:color="auto"/>
            <w:left w:val="none" w:sz="0" w:space="0" w:color="auto"/>
            <w:bottom w:val="none" w:sz="0" w:space="0" w:color="auto"/>
            <w:right w:val="none" w:sz="0" w:space="0" w:color="auto"/>
          </w:divBdr>
        </w:div>
        <w:div w:id="1314602080">
          <w:marLeft w:val="0"/>
          <w:marRight w:val="0"/>
          <w:marTop w:val="0"/>
          <w:marBottom w:val="0"/>
          <w:divBdr>
            <w:top w:val="none" w:sz="0" w:space="0" w:color="auto"/>
            <w:left w:val="none" w:sz="0" w:space="0" w:color="auto"/>
            <w:bottom w:val="none" w:sz="0" w:space="0" w:color="auto"/>
            <w:right w:val="none" w:sz="0" w:space="0" w:color="auto"/>
          </w:divBdr>
        </w:div>
        <w:div w:id="1028335493">
          <w:marLeft w:val="0"/>
          <w:marRight w:val="0"/>
          <w:marTop w:val="0"/>
          <w:marBottom w:val="0"/>
          <w:divBdr>
            <w:top w:val="none" w:sz="0" w:space="0" w:color="auto"/>
            <w:left w:val="none" w:sz="0" w:space="0" w:color="auto"/>
            <w:bottom w:val="none" w:sz="0" w:space="0" w:color="auto"/>
            <w:right w:val="none" w:sz="0" w:space="0" w:color="auto"/>
          </w:divBdr>
        </w:div>
        <w:div w:id="1047149079">
          <w:marLeft w:val="0"/>
          <w:marRight w:val="0"/>
          <w:marTop w:val="0"/>
          <w:marBottom w:val="0"/>
          <w:divBdr>
            <w:top w:val="none" w:sz="0" w:space="0" w:color="auto"/>
            <w:left w:val="none" w:sz="0" w:space="0" w:color="auto"/>
            <w:bottom w:val="none" w:sz="0" w:space="0" w:color="auto"/>
            <w:right w:val="none" w:sz="0" w:space="0" w:color="auto"/>
          </w:divBdr>
        </w:div>
        <w:div w:id="623148541">
          <w:marLeft w:val="0"/>
          <w:marRight w:val="0"/>
          <w:marTop w:val="0"/>
          <w:marBottom w:val="0"/>
          <w:divBdr>
            <w:top w:val="none" w:sz="0" w:space="0" w:color="auto"/>
            <w:left w:val="none" w:sz="0" w:space="0" w:color="auto"/>
            <w:bottom w:val="none" w:sz="0" w:space="0" w:color="auto"/>
            <w:right w:val="none" w:sz="0" w:space="0" w:color="auto"/>
          </w:divBdr>
        </w:div>
        <w:div w:id="2020547082">
          <w:marLeft w:val="0"/>
          <w:marRight w:val="0"/>
          <w:marTop w:val="0"/>
          <w:marBottom w:val="0"/>
          <w:divBdr>
            <w:top w:val="none" w:sz="0" w:space="0" w:color="auto"/>
            <w:left w:val="none" w:sz="0" w:space="0" w:color="auto"/>
            <w:bottom w:val="none" w:sz="0" w:space="0" w:color="auto"/>
            <w:right w:val="none" w:sz="0" w:space="0" w:color="auto"/>
          </w:divBdr>
        </w:div>
        <w:div w:id="135878202">
          <w:marLeft w:val="0"/>
          <w:marRight w:val="0"/>
          <w:marTop w:val="0"/>
          <w:marBottom w:val="0"/>
          <w:divBdr>
            <w:top w:val="none" w:sz="0" w:space="0" w:color="auto"/>
            <w:left w:val="none" w:sz="0" w:space="0" w:color="auto"/>
            <w:bottom w:val="none" w:sz="0" w:space="0" w:color="auto"/>
            <w:right w:val="none" w:sz="0" w:space="0" w:color="auto"/>
          </w:divBdr>
        </w:div>
        <w:div w:id="26494594">
          <w:marLeft w:val="0"/>
          <w:marRight w:val="0"/>
          <w:marTop w:val="0"/>
          <w:marBottom w:val="0"/>
          <w:divBdr>
            <w:top w:val="none" w:sz="0" w:space="0" w:color="auto"/>
            <w:left w:val="none" w:sz="0" w:space="0" w:color="auto"/>
            <w:bottom w:val="none" w:sz="0" w:space="0" w:color="auto"/>
            <w:right w:val="none" w:sz="0" w:space="0" w:color="auto"/>
          </w:divBdr>
        </w:div>
        <w:div w:id="325204341">
          <w:marLeft w:val="0"/>
          <w:marRight w:val="0"/>
          <w:marTop w:val="0"/>
          <w:marBottom w:val="0"/>
          <w:divBdr>
            <w:top w:val="none" w:sz="0" w:space="0" w:color="auto"/>
            <w:left w:val="none" w:sz="0" w:space="0" w:color="auto"/>
            <w:bottom w:val="none" w:sz="0" w:space="0" w:color="auto"/>
            <w:right w:val="none" w:sz="0" w:space="0" w:color="auto"/>
          </w:divBdr>
        </w:div>
        <w:div w:id="1570967160">
          <w:marLeft w:val="0"/>
          <w:marRight w:val="0"/>
          <w:marTop w:val="0"/>
          <w:marBottom w:val="0"/>
          <w:divBdr>
            <w:top w:val="none" w:sz="0" w:space="0" w:color="auto"/>
            <w:left w:val="none" w:sz="0" w:space="0" w:color="auto"/>
            <w:bottom w:val="none" w:sz="0" w:space="0" w:color="auto"/>
            <w:right w:val="none" w:sz="0" w:space="0" w:color="auto"/>
          </w:divBdr>
        </w:div>
        <w:div w:id="565187397">
          <w:marLeft w:val="0"/>
          <w:marRight w:val="0"/>
          <w:marTop w:val="0"/>
          <w:marBottom w:val="0"/>
          <w:divBdr>
            <w:top w:val="none" w:sz="0" w:space="0" w:color="auto"/>
            <w:left w:val="none" w:sz="0" w:space="0" w:color="auto"/>
            <w:bottom w:val="none" w:sz="0" w:space="0" w:color="auto"/>
            <w:right w:val="none" w:sz="0" w:space="0" w:color="auto"/>
          </w:divBdr>
        </w:div>
        <w:div w:id="1448282113">
          <w:marLeft w:val="0"/>
          <w:marRight w:val="0"/>
          <w:marTop w:val="0"/>
          <w:marBottom w:val="0"/>
          <w:divBdr>
            <w:top w:val="none" w:sz="0" w:space="0" w:color="auto"/>
            <w:left w:val="none" w:sz="0" w:space="0" w:color="auto"/>
            <w:bottom w:val="none" w:sz="0" w:space="0" w:color="auto"/>
            <w:right w:val="none" w:sz="0" w:space="0" w:color="auto"/>
          </w:divBdr>
        </w:div>
        <w:div w:id="533277656">
          <w:marLeft w:val="0"/>
          <w:marRight w:val="0"/>
          <w:marTop w:val="0"/>
          <w:marBottom w:val="0"/>
          <w:divBdr>
            <w:top w:val="none" w:sz="0" w:space="0" w:color="auto"/>
            <w:left w:val="none" w:sz="0" w:space="0" w:color="auto"/>
            <w:bottom w:val="none" w:sz="0" w:space="0" w:color="auto"/>
            <w:right w:val="none" w:sz="0" w:space="0" w:color="auto"/>
          </w:divBdr>
        </w:div>
        <w:div w:id="225996295">
          <w:marLeft w:val="0"/>
          <w:marRight w:val="0"/>
          <w:marTop w:val="0"/>
          <w:marBottom w:val="0"/>
          <w:divBdr>
            <w:top w:val="none" w:sz="0" w:space="0" w:color="auto"/>
            <w:left w:val="none" w:sz="0" w:space="0" w:color="auto"/>
            <w:bottom w:val="none" w:sz="0" w:space="0" w:color="auto"/>
            <w:right w:val="none" w:sz="0" w:space="0" w:color="auto"/>
          </w:divBdr>
        </w:div>
        <w:div w:id="793594918">
          <w:marLeft w:val="0"/>
          <w:marRight w:val="0"/>
          <w:marTop w:val="0"/>
          <w:marBottom w:val="0"/>
          <w:divBdr>
            <w:top w:val="none" w:sz="0" w:space="0" w:color="auto"/>
            <w:left w:val="none" w:sz="0" w:space="0" w:color="auto"/>
            <w:bottom w:val="none" w:sz="0" w:space="0" w:color="auto"/>
            <w:right w:val="none" w:sz="0" w:space="0" w:color="auto"/>
          </w:divBdr>
        </w:div>
        <w:div w:id="1692340795">
          <w:marLeft w:val="0"/>
          <w:marRight w:val="0"/>
          <w:marTop w:val="0"/>
          <w:marBottom w:val="0"/>
          <w:divBdr>
            <w:top w:val="none" w:sz="0" w:space="0" w:color="auto"/>
            <w:left w:val="none" w:sz="0" w:space="0" w:color="auto"/>
            <w:bottom w:val="none" w:sz="0" w:space="0" w:color="auto"/>
            <w:right w:val="none" w:sz="0" w:space="0" w:color="auto"/>
          </w:divBdr>
        </w:div>
        <w:div w:id="1590389409">
          <w:marLeft w:val="0"/>
          <w:marRight w:val="0"/>
          <w:marTop w:val="0"/>
          <w:marBottom w:val="0"/>
          <w:divBdr>
            <w:top w:val="none" w:sz="0" w:space="0" w:color="auto"/>
            <w:left w:val="none" w:sz="0" w:space="0" w:color="auto"/>
            <w:bottom w:val="none" w:sz="0" w:space="0" w:color="auto"/>
            <w:right w:val="none" w:sz="0" w:space="0" w:color="auto"/>
          </w:divBdr>
        </w:div>
        <w:div w:id="1351838487">
          <w:marLeft w:val="0"/>
          <w:marRight w:val="0"/>
          <w:marTop w:val="0"/>
          <w:marBottom w:val="0"/>
          <w:divBdr>
            <w:top w:val="none" w:sz="0" w:space="0" w:color="auto"/>
            <w:left w:val="none" w:sz="0" w:space="0" w:color="auto"/>
            <w:bottom w:val="none" w:sz="0" w:space="0" w:color="auto"/>
            <w:right w:val="none" w:sz="0" w:space="0" w:color="auto"/>
          </w:divBdr>
        </w:div>
        <w:div w:id="2085452672">
          <w:marLeft w:val="0"/>
          <w:marRight w:val="0"/>
          <w:marTop w:val="0"/>
          <w:marBottom w:val="0"/>
          <w:divBdr>
            <w:top w:val="none" w:sz="0" w:space="0" w:color="auto"/>
            <w:left w:val="none" w:sz="0" w:space="0" w:color="auto"/>
            <w:bottom w:val="none" w:sz="0" w:space="0" w:color="auto"/>
            <w:right w:val="none" w:sz="0" w:space="0" w:color="auto"/>
          </w:divBdr>
        </w:div>
        <w:div w:id="2062440430">
          <w:marLeft w:val="0"/>
          <w:marRight w:val="0"/>
          <w:marTop w:val="0"/>
          <w:marBottom w:val="0"/>
          <w:divBdr>
            <w:top w:val="none" w:sz="0" w:space="0" w:color="auto"/>
            <w:left w:val="none" w:sz="0" w:space="0" w:color="auto"/>
            <w:bottom w:val="none" w:sz="0" w:space="0" w:color="auto"/>
            <w:right w:val="none" w:sz="0" w:space="0" w:color="auto"/>
          </w:divBdr>
        </w:div>
        <w:div w:id="1673098414">
          <w:marLeft w:val="0"/>
          <w:marRight w:val="0"/>
          <w:marTop w:val="0"/>
          <w:marBottom w:val="0"/>
          <w:divBdr>
            <w:top w:val="none" w:sz="0" w:space="0" w:color="auto"/>
            <w:left w:val="none" w:sz="0" w:space="0" w:color="auto"/>
            <w:bottom w:val="none" w:sz="0" w:space="0" w:color="auto"/>
            <w:right w:val="none" w:sz="0" w:space="0" w:color="auto"/>
          </w:divBdr>
        </w:div>
        <w:div w:id="1689677035">
          <w:marLeft w:val="0"/>
          <w:marRight w:val="0"/>
          <w:marTop w:val="0"/>
          <w:marBottom w:val="0"/>
          <w:divBdr>
            <w:top w:val="none" w:sz="0" w:space="0" w:color="auto"/>
            <w:left w:val="none" w:sz="0" w:space="0" w:color="auto"/>
            <w:bottom w:val="none" w:sz="0" w:space="0" w:color="auto"/>
            <w:right w:val="none" w:sz="0" w:space="0" w:color="auto"/>
          </w:divBdr>
        </w:div>
        <w:div w:id="550195760">
          <w:marLeft w:val="0"/>
          <w:marRight w:val="0"/>
          <w:marTop w:val="0"/>
          <w:marBottom w:val="0"/>
          <w:divBdr>
            <w:top w:val="none" w:sz="0" w:space="0" w:color="auto"/>
            <w:left w:val="none" w:sz="0" w:space="0" w:color="auto"/>
            <w:bottom w:val="none" w:sz="0" w:space="0" w:color="auto"/>
            <w:right w:val="none" w:sz="0" w:space="0" w:color="auto"/>
          </w:divBdr>
        </w:div>
        <w:div w:id="171185106">
          <w:marLeft w:val="0"/>
          <w:marRight w:val="0"/>
          <w:marTop w:val="0"/>
          <w:marBottom w:val="0"/>
          <w:divBdr>
            <w:top w:val="none" w:sz="0" w:space="0" w:color="auto"/>
            <w:left w:val="none" w:sz="0" w:space="0" w:color="auto"/>
            <w:bottom w:val="none" w:sz="0" w:space="0" w:color="auto"/>
            <w:right w:val="none" w:sz="0" w:space="0" w:color="auto"/>
          </w:divBdr>
        </w:div>
        <w:div w:id="1704164237">
          <w:marLeft w:val="0"/>
          <w:marRight w:val="0"/>
          <w:marTop w:val="0"/>
          <w:marBottom w:val="0"/>
          <w:divBdr>
            <w:top w:val="none" w:sz="0" w:space="0" w:color="auto"/>
            <w:left w:val="none" w:sz="0" w:space="0" w:color="auto"/>
            <w:bottom w:val="none" w:sz="0" w:space="0" w:color="auto"/>
            <w:right w:val="none" w:sz="0" w:space="0" w:color="auto"/>
          </w:divBdr>
        </w:div>
        <w:div w:id="1847937098">
          <w:marLeft w:val="0"/>
          <w:marRight w:val="0"/>
          <w:marTop w:val="0"/>
          <w:marBottom w:val="0"/>
          <w:divBdr>
            <w:top w:val="none" w:sz="0" w:space="0" w:color="auto"/>
            <w:left w:val="none" w:sz="0" w:space="0" w:color="auto"/>
            <w:bottom w:val="none" w:sz="0" w:space="0" w:color="auto"/>
            <w:right w:val="none" w:sz="0" w:space="0" w:color="auto"/>
          </w:divBdr>
        </w:div>
        <w:div w:id="1290935068">
          <w:marLeft w:val="0"/>
          <w:marRight w:val="0"/>
          <w:marTop w:val="0"/>
          <w:marBottom w:val="0"/>
          <w:divBdr>
            <w:top w:val="none" w:sz="0" w:space="0" w:color="auto"/>
            <w:left w:val="none" w:sz="0" w:space="0" w:color="auto"/>
            <w:bottom w:val="none" w:sz="0" w:space="0" w:color="auto"/>
            <w:right w:val="none" w:sz="0" w:space="0" w:color="auto"/>
          </w:divBdr>
        </w:div>
        <w:div w:id="538516138">
          <w:marLeft w:val="0"/>
          <w:marRight w:val="0"/>
          <w:marTop w:val="0"/>
          <w:marBottom w:val="0"/>
          <w:divBdr>
            <w:top w:val="none" w:sz="0" w:space="0" w:color="auto"/>
            <w:left w:val="none" w:sz="0" w:space="0" w:color="auto"/>
            <w:bottom w:val="none" w:sz="0" w:space="0" w:color="auto"/>
            <w:right w:val="none" w:sz="0" w:space="0" w:color="auto"/>
          </w:divBdr>
        </w:div>
        <w:div w:id="2076273592">
          <w:marLeft w:val="0"/>
          <w:marRight w:val="0"/>
          <w:marTop w:val="0"/>
          <w:marBottom w:val="0"/>
          <w:divBdr>
            <w:top w:val="none" w:sz="0" w:space="0" w:color="auto"/>
            <w:left w:val="none" w:sz="0" w:space="0" w:color="auto"/>
            <w:bottom w:val="none" w:sz="0" w:space="0" w:color="auto"/>
            <w:right w:val="none" w:sz="0" w:space="0" w:color="auto"/>
          </w:divBdr>
        </w:div>
        <w:div w:id="390157642">
          <w:marLeft w:val="0"/>
          <w:marRight w:val="0"/>
          <w:marTop w:val="0"/>
          <w:marBottom w:val="0"/>
          <w:divBdr>
            <w:top w:val="none" w:sz="0" w:space="0" w:color="auto"/>
            <w:left w:val="none" w:sz="0" w:space="0" w:color="auto"/>
            <w:bottom w:val="none" w:sz="0" w:space="0" w:color="auto"/>
            <w:right w:val="none" w:sz="0" w:space="0" w:color="auto"/>
          </w:divBdr>
        </w:div>
        <w:div w:id="163739798">
          <w:marLeft w:val="0"/>
          <w:marRight w:val="0"/>
          <w:marTop w:val="0"/>
          <w:marBottom w:val="0"/>
          <w:divBdr>
            <w:top w:val="none" w:sz="0" w:space="0" w:color="auto"/>
            <w:left w:val="none" w:sz="0" w:space="0" w:color="auto"/>
            <w:bottom w:val="none" w:sz="0" w:space="0" w:color="auto"/>
            <w:right w:val="none" w:sz="0" w:space="0" w:color="auto"/>
          </w:divBdr>
        </w:div>
        <w:div w:id="1297031430">
          <w:marLeft w:val="0"/>
          <w:marRight w:val="0"/>
          <w:marTop w:val="0"/>
          <w:marBottom w:val="0"/>
          <w:divBdr>
            <w:top w:val="none" w:sz="0" w:space="0" w:color="auto"/>
            <w:left w:val="none" w:sz="0" w:space="0" w:color="auto"/>
            <w:bottom w:val="none" w:sz="0" w:space="0" w:color="auto"/>
            <w:right w:val="none" w:sz="0" w:space="0" w:color="auto"/>
          </w:divBdr>
        </w:div>
        <w:div w:id="132598680">
          <w:marLeft w:val="0"/>
          <w:marRight w:val="0"/>
          <w:marTop w:val="0"/>
          <w:marBottom w:val="0"/>
          <w:divBdr>
            <w:top w:val="none" w:sz="0" w:space="0" w:color="auto"/>
            <w:left w:val="none" w:sz="0" w:space="0" w:color="auto"/>
            <w:bottom w:val="none" w:sz="0" w:space="0" w:color="auto"/>
            <w:right w:val="none" w:sz="0" w:space="0" w:color="auto"/>
          </w:divBdr>
        </w:div>
        <w:div w:id="770779784">
          <w:marLeft w:val="0"/>
          <w:marRight w:val="0"/>
          <w:marTop w:val="0"/>
          <w:marBottom w:val="0"/>
          <w:divBdr>
            <w:top w:val="none" w:sz="0" w:space="0" w:color="auto"/>
            <w:left w:val="none" w:sz="0" w:space="0" w:color="auto"/>
            <w:bottom w:val="none" w:sz="0" w:space="0" w:color="auto"/>
            <w:right w:val="none" w:sz="0" w:space="0" w:color="auto"/>
          </w:divBdr>
        </w:div>
        <w:div w:id="878862115">
          <w:marLeft w:val="0"/>
          <w:marRight w:val="0"/>
          <w:marTop w:val="0"/>
          <w:marBottom w:val="0"/>
          <w:divBdr>
            <w:top w:val="none" w:sz="0" w:space="0" w:color="auto"/>
            <w:left w:val="none" w:sz="0" w:space="0" w:color="auto"/>
            <w:bottom w:val="none" w:sz="0" w:space="0" w:color="auto"/>
            <w:right w:val="none" w:sz="0" w:space="0" w:color="auto"/>
          </w:divBdr>
        </w:div>
        <w:div w:id="1490976117">
          <w:marLeft w:val="0"/>
          <w:marRight w:val="0"/>
          <w:marTop w:val="0"/>
          <w:marBottom w:val="0"/>
          <w:divBdr>
            <w:top w:val="none" w:sz="0" w:space="0" w:color="auto"/>
            <w:left w:val="none" w:sz="0" w:space="0" w:color="auto"/>
            <w:bottom w:val="none" w:sz="0" w:space="0" w:color="auto"/>
            <w:right w:val="none" w:sz="0" w:space="0" w:color="auto"/>
          </w:divBdr>
        </w:div>
        <w:div w:id="424572465">
          <w:marLeft w:val="0"/>
          <w:marRight w:val="0"/>
          <w:marTop w:val="0"/>
          <w:marBottom w:val="0"/>
          <w:divBdr>
            <w:top w:val="none" w:sz="0" w:space="0" w:color="auto"/>
            <w:left w:val="none" w:sz="0" w:space="0" w:color="auto"/>
            <w:bottom w:val="none" w:sz="0" w:space="0" w:color="auto"/>
            <w:right w:val="none" w:sz="0" w:space="0" w:color="auto"/>
          </w:divBdr>
        </w:div>
        <w:div w:id="1748114670">
          <w:marLeft w:val="0"/>
          <w:marRight w:val="0"/>
          <w:marTop w:val="0"/>
          <w:marBottom w:val="0"/>
          <w:divBdr>
            <w:top w:val="none" w:sz="0" w:space="0" w:color="auto"/>
            <w:left w:val="none" w:sz="0" w:space="0" w:color="auto"/>
            <w:bottom w:val="none" w:sz="0" w:space="0" w:color="auto"/>
            <w:right w:val="none" w:sz="0" w:space="0" w:color="auto"/>
          </w:divBdr>
        </w:div>
        <w:div w:id="1585067671">
          <w:marLeft w:val="0"/>
          <w:marRight w:val="0"/>
          <w:marTop w:val="0"/>
          <w:marBottom w:val="0"/>
          <w:divBdr>
            <w:top w:val="none" w:sz="0" w:space="0" w:color="auto"/>
            <w:left w:val="none" w:sz="0" w:space="0" w:color="auto"/>
            <w:bottom w:val="none" w:sz="0" w:space="0" w:color="auto"/>
            <w:right w:val="none" w:sz="0" w:space="0" w:color="auto"/>
          </w:divBdr>
        </w:div>
        <w:div w:id="1494566581">
          <w:marLeft w:val="0"/>
          <w:marRight w:val="0"/>
          <w:marTop w:val="0"/>
          <w:marBottom w:val="0"/>
          <w:divBdr>
            <w:top w:val="none" w:sz="0" w:space="0" w:color="auto"/>
            <w:left w:val="none" w:sz="0" w:space="0" w:color="auto"/>
            <w:bottom w:val="none" w:sz="0" w:space="0" w:color="auto"/>
            <w:right w:val="none" w:sz="0" w:space="0" w:color="auto"/>
          </w:divBdr>
        </w:div>
        <w:div w:id="663364176">
          <w:marLeft w:val="0"/>
          <w:marRight w:val="0"/>
          <w:marTop w:val="0"/>
          <w:marBottom w:val="0"/>
          <w:divBdr>
            <w:top w:val="none" w:sz="0" w:space="0" w:color="auto"/>
            <w:left w:val="none" w:sz="0" w:space="0" w:color="auto"/>
            <w:bottom w:val="none" w:sz="0" w:space="0" w:color="auto"/>
            <w:right w:val="none" w:sz="0" w:space="0" w:color="auto"/>
          </w:divBdr>
        </w:div>
        <w:div w:id="1840391451">
          <w:marLeft w:val="0"/>
          <w:marRight w:val="0"/>
          <w:marTop w:val="0"/>
          <w:marBottom w:val="0"/>
          <w:divBdr>
            <w:top w:val="none" w:sz="0" w:space="0" w:color="auto"/>
            <w:left w:val="none" w:sz="0" w:space="0" w:color="auto"/>
            <w:bottom w:val="none" w:sz="0" w:space="0" w:color="auto"/>
            <w:right w:val="none" w:sz="0" w:space="0" w:color="auto"/>
          </w:divBdr>
        </w:div>
        <w:div w:id="86004654">
          <w:marLeft w:val="0"/>
          <w:marRight w:val="0"/>
          <w:marTop w:val="0"/>
          <w:marBottom w:val="0"/>
          <w:divBdr>
            <w:top w:val="none" w:sz="0" w:space="0" w:color="auto"/>
            <w:left w:val="none" w:sz="0" w:space="0" w:color="auto"/>
            <w:bottom w:val="none" w:sz="0" w:space="0" w:color="auto"/>
            <w:right w:val="none" w:sz="0" w:space="0" w:color="auto"/>
          </w:divBdr>
        </w:div>
        <w:div w:id="1254365106">
          <w:marLeft w:val="0"/>
          <w:marRight w:val="0"/>
          <w:marTop w:val="0"/>
          <w:marBottom w:val="0"/>
          <w:divBdr>
            <w:top w:val="none" w:sz="0" w:space="0" w:color="auto"/>
            <w:left w:val="none" w:sz="0" w:space="0" w:color="auto"/>
            <w:bottom w:val="none" w:sz="0" w:space="0" w:color="auto"/>
            <w:right w:val="none" w:sz="0" w:space="0" w:color="auto"/>
          </w:divBdr>
        </w:div>
        <w:div w:id="542450447">
          <w:marLeft w:val="0"/>
          <w:marRight w:val="0"/>
          <w:marTop w:val="0"/>
          <w:marBottom w:val="0"/>
          <w:divBdr>
            <w:top w:val="none" w:sz="0" w:space="0" w:color="auto"/>
            <w:left w:val="none" w:sz="0" w:space="0" w:color="auto"/>
            <w:bottom w:val="none" w:sz="0" w:space="0" w:color="auto"/>
            <w:right w:val="none" w:sz="0" w:space="0" w:color="auto"/>
          </w:divBdr>
        </w:div>
        <w:div w:id="2138329963">
          <w:marLeft w:val="0"/>
          <w:marRight w:val="0"/>
          <w:marTop w:val="0"/>
          <w:marBottom w:val="0"/>
          <w:divBdr>
            <w:top w:val="none" w:sz="0" w:space="0" w:color="auto"/>
            <w:left w:val="none" w:sz="0" w:space="0" w:color="auto"/>
            <w:bottom w:val="none" w:sz="0" w:space="0" w:color="auto"/>
            <w:right w:val="none" w:sz="0" w:space="0" w:color="auto"/>
          </w:divBdr>
        </w:div>
        <w:div w:id="1357655995">
          <w:marLeft w:val="0"/>
          <w:marRight w:val="0"/>
          <w:marTop w:val="0"/>
          <w:marBottom w:val="0"/>
          <w:divBdr>
            <w:top w:val="none" w:sz="0" w:space="0" w:color="auto"/>
            <w:left w:val="none" w:sz="0" w:space="0" w:color="auto"/>
            <w:bottom w:val="none" w:sz="0" w:space="0" w:color="auto"/>
            <w:right w:val="none" w:sz="0" w:space="0" w:color="auto"/>
          </w:divBdr>
        </w:div>
        <w:div w:id="1021322521">
          <w:marLeft w:val="0"/>
          <w:marRight w:val="0"/>
          <w:marTop w:val="0"/>
          <w:marBottom w:val="0"/>
          <w:divBdr>
            <w:top w:val="none" w:sz="0" w:space="0" w:color="auto"/>
            <w:left w:val="none" w:sz="0" w:space="0" w:color="auto"/>
            <w:bottom w:val="none" w:sz="0" w:space="0" w:color="auto"/>
            <w:right w:val="none" w:sz="0" w:space="0" w:color="auto"/>
          </w:divBdr>
        </w:div>
        <w:div w:id="930817756">
          <w:marLeft w:val="0"/>
          <w:marRight w:val="0"/>
          <w:marTop w:val="0"/>
          <w:marBottom w:val="0"/>
          <w:divBdr>
            <w:top w:val="none" w:sz="0" w:space="0" w:color="auto"/>
            <w:left w:val="none" w:sz="0" w:space="0" w:color="auto"/>
            <w:bottom w:val="none" w:sz="0" w:space="0" w:color="auto"/>
            <w:right w:val="none" w:sz="0" w:space="0" w:color="auto"/>
          </w:divBdr>
        </w:div>
        <w:div w:id="1343774388">
          <w:marLeft w:val="0"/>
          <w:marRight w:val="0"/>
          <w:marTop w:val="0"/>
          <w:marBottom w:val="0"/>
          <w:divBdr>
            <w:top w:val="none" w:sz="0" w:space="0" w:color="auto"/>
            <w:left w:val="none" w:sz="0" w:space="0" w:color="auto"/>
            <w:bottom w:val="none" w:sz="0" w:space="0" w:color="auto"/>
            <w:right w:val="none" w:sz="0" w:space="0" w:color="auto"/>
          </w:divBdr>
        </w:div>
        <w:div w:id="1094280962">
          <w:marLeft w:val="0"/>
          <w:marRight w:val="0"/>
          <w:marTop w:val="0"/>
          <w:marBottom w:val="0"/>
          <w:divBdr>
            <w:top w:val="none" w:sz="0" w:space="0" w:color="auto"/>
            <w:left w:val="none" w:sz="0" w:space="0" w:color="auto"/>
            <w:bottom w:val="none" w:sz="0" w:space="0" w:color="auto"/>
            <w:right w:val="none" w:sz="0" w:space="0" w:color="auto"/>
          </w:divBdr>
        </w:div>
        <w:div w:id="1487895557">
          <w:marLeft w:val="0"/>
          <w:marRight w:val="0"/>
          <w:marTop w:val="0"/>
          <w:marBottom w:val="0"/>
          <w:divBdr>
            <w:top w:val="none" w:sz="0" w:space="0" w:color="auto"/>
            <w:left w:val="none" w:sz="0" w:space="0" w:color="auto"/>
            <w:bottom w:val="none" w:sz="0" w:space="0" w:color="auto"/>
            <w:right w:val="none" w:sz="0" w:space="0" w:color="auto"/>
          </w:divBdr>
        </w:div>
        <w:div w:id="1742286602">
          <w:marLeft w:val="0"/>
          <w:marRight w:val="0"/>
          <w:marTop w:val="0"/>
          <w:marBottom w:val="0"/>
          <w:divBdr>
            <w:top w:val="none" w:sz="0" w:space="0" w:color="auto"/>
            <w:left w:val="none" w:sz="0" w:space="0" w:color="auto"/>
            <w:bottom w:val="none" w:sz="0" w:space="0" w:color="auto"/>
            <w:right w:val="none" w:sz="0" w:space="0" w:color="auto"/>
          </w:divBdr>
        </w:div>
        <w:div w:id="613054587">
          <w:marLeft w:val="0"/>
          <w:marRight w:val="0"/>
          <w:marTop w:val="0"/>
          <w:marBottom w:val="0"/>
          <w:divBdr>
            <w:top w:val="none" w:sz="0" w:space="0" w:color="auto"/>
            <w:left w:val="none" w:sz="0" w:space="0" w:color="auto"/>
            <w:bottom w:val="none" w:sz="0" w:space="0" w:color="auto"/>
            <w:right w:val="none" w:sz="0" w:space="0" w:color="auto"/>
          </w:divBdr>
        </w:div>
        <w:div w:id="607659626">
          <w:marLeft w:val="0"/>
          <w:marRight w:val="0"/>
          <w:marTop w:val="0"/>
          <w:marBottom w:val="0"/>
          <w:divBdr>
            <w:top w:val="none" w:sz="0" w:space="0" w:color="auto"/>
            <w:left w:val="none" w:sz="0" w:space="0" w:color="auto"/>
            <w:bottom w:val="none" w:sz="0" w:space="0" w:color="auto"/>
            <w:right w:val="none" w:sz="0" w:space="0" w:color="auto"/>
          </w:divBdr>
        </w:div>
        <w:div w:id="1202743582">
          <w:marLeft w:val="0"/>
          <w:marRight w:val="0"/>
          <w:marTop w:val="0"/>
          <w:marBottom w:val="0"/>
          <w:divBdr>
            <w:top w:val="none" w:sz="0" w:space="0" w:color="auto"/>
            <w:left w:val="none" w:sz="0" w:space="0" w:color="auto"/>
            <w:bottom w:val="none" w:sz="0" w:space="0" w:color="auto"/>
            <w:right w:val="none" w:sz="0" w:space="0" w:color="auto"/>
          </w:divBdr>
        </w:div>
        <w:div w:id="1132483004">
          <w:marLeft w:val="0"/>
          <w:marRight w:val="0"/>
          <w:marTop w:val="0"/>
          <w:marBottom w:val="0"/>
          <w:divBdr>
            <w:top w:val="none" w:sz="0" w:space="0" w:color="auto"/>
            <w:left w:val="none" w:sz="0" w:space="0" w:color="auto"/>
            <w:bottom w:val="none" w:sz="0" w:space="0" w:color="auto"/>
            <w:right w:val="none" w:sz="0" w:space="0" w:color="auto"/>
          </w:divBdr>
        </w:div>
        <w:div w:id="872114761">
          <w:marLeft w:val="0"/>
          <w:marRight w:val="0"/>
          <w:marTop w:val="0"/>
          <w:marBottom w:val="0"/>
          <w:divBdr>
            <w:top w:val="none" w:sz="0" w:space="0" w:color="auto"/>
            <w:left w:val="none" w:sz="0" w:space="0" w:color="auto"/>
            <w:bottom w:val="none" w:sz="0" w:space="0" w:color="auto"/>
            <w:right w:val="none" w:sz="0" w:space="0" w:color="auto"/>
          </w:divBdr>
        </w:div>
        <w:div w:id="256329866">
          <w:marLeft w:val="0"/>
          <w:marRight w:val="0"/>
          <w:marTop w:val="0"/>
          <w:marBottom w:val="0"/>
          <w:divBdr>
            <w:top w:val="none" w:sz="0" w:space="0" w:color="auto"/>
            <w:left w:val="none" w:sz="0" w:space="0" w:color="auto"/>
            <w:bottom w:val="none" w:sz="0" w:space="0" w:color="auto"/>
            <w:right w:val="none" w:sz="0" w:space="0" w:color="auto"/>
          </w:divBdr>
        </w:div>
        <w:div w:id="2031949699">
          <w:marLeft w:val="0"/>
          <w:marRight w:val="0"/>
          <w:marTop w:val="0"/>
          <w:marBottom w:val="0"/>
          <w:divBdr>
            <w:top w:val="none" w:sz="0" w:space="0" w:color="auto"/>
            <w:left w:val="none" w:sz="0" w:space="0" w:color="auto"/>
            <w:bottom w:val="none" w:sz="0" w:space="0" w:color="auto"/>
            <w:right w:val="none" w:sz="0" w:space="0" w:color="auto"/>
          </w:divBdr>
        </w:div>
        <w:div w:id="2129733764">
          <w:marLeft w:val="0"/>
          <w:marRight w:val="0"/>
          <w:marTop w:val="0"/>
          <w:marBottom w:val="0"/>
          <w:divBdr>
            <w:top w:val="none" w:sz="0" w:space="0" w:color="auto"/>
            <w:left w:val="none" w:sz="0" w:space="0" w:color="auto"/>
            <w:bottom w:val="none" w:sz="0" w:space="0" w:color="auto"/>
            <w:right w:val="none" w:sz="0" w:space="0" w:color="auto"/>
          </w:divBdr>
        </w:div>
        <w:div w:id="1438333979">
          <w:marLeft w:val="0"/>
          <w:marRight w:val="0"/>
          <w:marTop w:val="0"/>
          <w:marBottom w:val="0"/>
          <w:divBdr>
            <w:top w:val="none" w:sz="0" w:space="0" w:color="auto"/>
            <w:left w:val="none" w:sz="0" w:space="0" w:color="auto"/>
            <w:bottom w:val="none" w:sz="0" w:space="0" w:color="auto"/>
            <w:right w:val="none" w:sz="0" w:space="0" w:color="auto"/>
          </w:divBdr>
        </w:div>
        <w:div w:id="1777945623">
          <w:marLeft w:val="0"/>
          <w:marRight w:val="0"/>
          <w:marTop w:val="0"/>
          <w:marBottom w:val="0"/>
          <w:divBdr>
            <w:top w:val="none" w:sz="0" w:space="0" w:color="auto"/>
            <w:left w:val="none" w:sz="0" w:space="0" w:color="auto"/>
            <w:bottom w:val="none" w:sz="0" w:space="0" w:color="auto"/>
            <w:right w:val="none" w:sz="0" w:space="0" w:color="auto"/>
          </w:divBdr>
        </w:div>
        <w:div w:id="901598826">
          <w:marLeft w:val="0"/>
          <w:marRight w:val="0"/>
          <w:marTop w:val="0"/>
          <w:marBottom w:val="0"/>
          <w:divBdr>
            <w:top w:val="none" w:sz="0" w:space="0" w:color="auto"/>
            <w:left w:val="none" w:sz="0" w:space="0" w:color="auto"/>
            <w:bottom w:val="none" w:sz="0" w:space="0" w:color="auto"/>
            <w:right w:val="none" w:sz="0" w:space="0" w:color="auto"/>
          </w:divBdr>
        </w:div>
        <w:div w:id="1221210239">
          <w:marLeft w:val="0"/>
          <w:marRight w:val="0"/>
          <w:marTop w:val="0"/>
          <w:marBottom w:val="0"/>
          <w:divBdr>
            <w:top w:val="none" w:sz="0" w:space="0" w:color="auto"/>
            <w:left w:val="none" w:sz="0" w:space="0" w:color="auto"/>
            <w:bottom w:val="none" w:sz="0" w:space="0" w:color="auto"/>
            <w:right w:val="none" w:sz="0" w:space="0" w:color="auto"/>
          </w:divBdr>
        </w:div>
        <w:div w:id="83497503">
          <w:marLeft w:val="0"/>
          <w:marRight w:val="0"/>
          <w:marTop w:val="0"/>
          <w:marBottom w:val="0"/>
          <w:divBdr>
            <w:top w:val="none" w:sz="0" w:space="0" w:color="auto"/>
            <w:left w:val="none" w:sz="0" w:space="0" w:color="auto"/>
            <w:bottom w:val="none" w:sz="0" w:space="0" w:color="auto"/>
            <w:right w:val="none" w:sz="0" w:space="0" w:color="auto"/>
          </w:divBdr>
        </w:div>
        <w:div w:id="752971530">
          <w:marLeft w:val="0"/>
          <w:marRight w:val="0"/>
          <w:marTop w:val="0"/>
          <w:marBottom w:val="0"/>
          <w:divBdr>
            <w:top w:val="none" w:sz="0" w:space="0" w:color="auto"/>
            <w:left w:val="none" w:sz="0" w:space="0" w:color="auto"/>
            <w:bottom w:val="none" w:sz="0" w:space="0" w:color="auto"/>
            <w:right w:val="none" w:sz="0" w:space="0" w:color="auto"/>
          </w:divBdr>
        </w:div>
        <w:div w:id="2024552916">
          <w:marLeft w:val="0"/>
          <w:marRight w:val="0"/>
          <w:marTop w:val="0"/>
          <w:marBottom w:val="0"/>
          <w:divBdr>
            <w:top w:val="none" w:sz="0" w:space="0" w:color="auto"/>
            <w:left w:val="none" w:sz="0" w:space="0" w:color="auto"/>
            <w:bottom w:val="none" w:sz="0" w:space="0" w:color="auto"/>
            <w:right w:val="none" w:sz="0" w:space="0" w:color="auto"/>
          </w:divBdr>
        </w:div>
        <w:div w:id="350686913">
          <w:marLeft w:val="0"/>
          <w:marRight w:val="0"/>
          <w:marTop w:val="0"/>
          <w:marBottom w:val="0"/>
          <w:divBdr>
            <w:top w:val="none" w:sz="0" w:space="0" w:color="auto"/>
            <w:left w:val="none" w:sz="0" w:space="0" w:color="auto"/>
            <w:bottom w:val="none" w:sz="0" w:space="0" w:color="auto"/>
            <w:right w:val="none" w:sz="0" w:space="0" w:color="auto"/>
          </w:divBdr>
        </w:div>
        <w:div w:id="363482506">
          <w:marLeft w:val="0"/>
          <w:marRight w:val="0"/>
          <w:marTop w:val="0"/>
          <w:marBottom w:val="0"/>
          <w:divBdr>
            <w:top w:val="none" w:sz="0" w:space="0" w:color="auto"/>
            <w:left w:val="none" w:sz="0" w:space="0" w:color="auto"/>
            <w:bottom w:val="none" w:sz="0" w:space="0" w:color="auto"/>
            <w:right w:val="none" w:sz="0" w:space="0" w:color="auto"/>
          </w:divBdr>
        </w:div>
        <w:div w:id="921329677">
          <w:marLeft w:val="0"/>
          <w:marRight w:val="0"/>
          <w:marTop w:val="0"/>
          <w:marBottom w:val="0"/>
          <w:divBdr>
            <w:top w:val="none" w:sz="0" w:space="0" w:color="auto"/>
            <w:left w:val="none" w:sz="0" w:space="0" w:color="auto"/>
            <w:bottom w:val="none" w:sz="0" w:space="0" w:color="auto"/>
            <w:right w:val="none" w:sz="0" w:space="0" w:color="auto"/>
          </w:divBdr>
        </w:div>
        <w:div w:id="1918786443">
          <w:marLeft w:val="0"/>
          <w:marRight w:val="0"/>
          <w:marTop w:val="0"/>
          <w:marBottom w:val="0"/>
          <w:divBdr>
            <w:top w:val="none" w:sz="0" w:space="0" w:color="auto"/>
            <w:left w:val="none" w:sz="0" w:space="0" w:color="auto"/>
            <w:bottom w:val="none" w:sz="0" w:space="0" w:color="auto"/>
            <w:right w:val="none" w:sz="0" w:space="0" w:color="auto"/>
          </w:divBdr>
        </w:div>
        <w:div w:id="424427849">
          <w:marLeft w:val="0"/>
          <w:marRight w:val="0"/>
          <w:marTop w:val="0"/>
          <w:marBottom w:val="0"/>
          <w:divBdr>
            <w:top w:val="none" w:sz="0" w:space="0" w:color="auto"/>
            <w:left w:val="none" w:sz="0" w:space="0" w:color="auto"/>
            <w:bottom w:val="none" w:sz="0" w:space="0" w:color="auto"/>
            <w:right w:val="none" w:sz="0" w:space="0" w:color="auto"/>
          </w:divBdr>
        </w:div>
        <w:div w:id="966475262">
          <w:marLeft w:val="0"/>
          <w:marRight w:val="0"/>
          <w:marTop w:val="0"/>
          <w:marBottom w:val="0"/>
          <w:divBdr>
            <w:top w:val="none" w:sz="0" w:space="0" w:color="auto"/>
            <w:left w:val="none" w:sz="0" w:space="0" w:color="auto"/>
            <w:bottom w:val="none" w:sz="0" w:space="0" w:color="auto"/>
            <w:right w:val="none" w:sz="0" w:space="0" w:color="auto"/>
          </w:divBdr>
        </w:div>
        <w:div w:id="1719861959">
          <w:marLeft w:val="0"/>
          <w:marRight w:val="0"/>
          <w:marTop w:val="0"/>
          <w:marBottom w:val="0"/>
          <w:divBdr>
            <w:top w:val="none" w:sz="0" w:space="0" w:color="auto"/>
            <w:left w:val="none" w:sz="0" w:space="0" w:color="auto"/>
            <w:bottom w:val="none" w:sz="0" w:space="0" w:color="auto"/>
            <w:right w:val="none" w:sz="0" w:space="0" w:color="auto"/>
          </w:divBdr>
        </w:div>
        <w:div w:id="565460984">
          <w:marLeft w:val="0"/>
          <w:marRight w:val="0"/>
          <w:marTop w:val="0"/>
          <w:marBottom w:val="0"/>
          <w:divBdr>
            <w:top w:val="none" w:sz="0" w:space="0" w:color="auto"/>
            <w:left w:val="none" w:sz="0" w:space="0" w:color="auto"/>
            <w:bottom w:val="none" w:sz="0" w:space="0" w:color="auto"/>
            <w:right w:val="none" w:sz="0" w:space="0" w:color="auto"/>
          </w:divBdr>
        </w:div>
        <w:div w:id="420488757">
          <w:marLeft w:val="0"/>
          <w:marRight w:val="0"/>
          <w:marTop w:val="0"/>
          <w:marBottom w:val="0"/>
          <w:divBdr>
            <w:top w:val="none" w:sz="0" w:space="0" w:color="auto"/>
            <w:left w:val="none" w:sz="0" w:space="0" w:color="auto"/>
            <w:bottom w:val="none" w:sz="0" w:space="0" w:color="auto"/>
            <w:right w:val="none" w:sz="0" w:space="0" w:color="auto"/>
          </w:divBdr>
        </w:div>
        <w:div w:id="1560360848">
          <w:marLeft w:val="0"/>
          <w:marRight w:val="0"/>
          <w:marTop w:val="0"/>
          <w:marBottom w:val="0"/>
          <w:divBdr>
            <w:top w:val="none" w:sz="0" w:space="0" w:color="auto"/>
            <w:left w:val="none" w:sz="0" w:space="0" w:color="auto"/>
            <w:bottom w:val="none" w:sz="0" w:space="0" w:color="auto"/>
            <w:right w:val="none" w:sz="0" w:space="0" w:color="auto"/>
          </w:divBdr>
        </w:div>
        <w:div w:id="578058824">
          <w:marLeft w:val="0"/>
          <w:marRight w:val="0"/>
          <w:marTop w:val="0"/>
          <w:marBottom w:val="0"/>
          <w:divBdr>
            <w:top w:val="none" w:sz="0" w:space="0" w:color="auto"/>
            <w:left w:val="none" w:sz="0" w:space="0" w:color="auto"/>
            <w:bottom w:val="none" w:sz="0" w:space="0" w:color="auto"/>
            <w:right w:val="none" w:sz="0" w:space="0" w:color="auto"/>
          </w:divBdr>
        </w:div>
        <w:div w:id="1440760286">
          <w:marLeft w:val="0"/>
          <w:marRight w:val="0"/>
          <w:marTop w:val="0"/>
          <w:marBottom w:val="0"/>
          <w:divBdr>
            <w:top w:val="none" w:sz="0" w:space="0" w:color="auto"/>
            <w:left w:val="none" w:sz="0" w:space="0" w:color="auto"/>
            <w:bottom w:val="none" w:sz="0" w:space="0" w:color="auto"/>
            <w:right w:val="none" w:sz="0" w:space="0" w:color="auto"/>
          </w:divBdr>
        </w:div>
        <w:div w:id="1988590874">
          <w:marLeft w:val="0"/>
          <w:marRight w:val="0"/>
          <w:marTop w:val="0"/>
          <w:marBottom w:val="0"/>
          <w:divBdr>
            <w:top w:val="none" w:sz="0" w:space="0" w:color="auto"/>
            <w:left w:val="none" w:sz="0" w:space="0" w:color="auto"/>
            <w:bottom w:val="none" w:sz="0" w:space="0" w:color="auto"/>
            <w:right w:val="none" w:sz="0" w:space="0" w:color="auto"/>
          </w:divBdr>
        </w:div>
        <w:div w:id="2108228038">
          <w:marLeft w:val="0"/>
          <w:marRight w:val="0"/>
          <w:marTop w:val="0"/>
          <w:marBottom w:val="0"/>
          <w:divBdr>
            <w:top w:val="none" w:sz="0" w:space="0" w:color="auto"/>
            <w:left w:val="none" w:sz="0" w:space="0" w:color="auto"/>
            <w:bottom w:val="none" w:sz="0" w:space="0" w:color="auto"/>
            <w:right w:val="none" w:sz="0" w:space="0" w:color="auto"/>
          </w:divBdr>
        </w:div>
        <w:div w:id="520558759">
          <w:marLeft w:val="0"/>
          <w:marRight w:val="0"/>
          <w:marTop w:val="0"/>
          <w:marBottom w:val="0"/>
          <w:divBdr>
            <w:top w:val="none" w:sz="0" w:space="0" w:color="auto"/>
            <w:left w:val="none" w:sz="0" w:space="0" w:color="auto"/>
            <w:bottom w:val="none" w:sz="0" w:space="0" w:color="auto"/>
            <w:right w:val="none" w:sz="0" w:space="0" w:color="auto"/>
          </w:divBdr>
        </w:div>
        <w:div w:id="1410422332">
          <w:marLeft w:val="0"/>
          <w:marRight w:val="0"/>
          <w:marTop w:val="0"/>
          <w:marBottom w:val="0"/>
          <w:divBdr>
            <w:top w:val="none" w:sz="0" w:space="0" w:color="auto"/>
            <w:left w:val="none" w:sz="0" w:space="0" w:color="auto"/>
            <w:bottom w:val="none" w:sz="0" w:space="0" w:color="auto"/>
            <w:right w:val="none" w:sz="0" w:space="0" w:color="auto"/>
          </w:divBdr>
        </w:div>
        <w:div w:id="1661733074">
          <w:marLeft w:val="0"/>
          <w:marRight w:val="0"/>
          <w:marTop w:val="0"/>
          <w:marBottom w:val="0"/>
          <w:divBdr>
            <w:top w:val="none" w:sz="0" w:space="0" w:color="auto"/>
            <w:left w:val="none" w:sz="0" w:space="0" w:color="auto"/>
            <w:bottom w:val="none" w:sz="0" w:space="0" w:color="auto"/>
            <w:right w:val="none" w:sz="0" w:space="0" w:color="auto"/>
          </w:divBdr>
        </w:div>
        <w:div w:id="1616450161">
          <w:marLeft w:val="0"/>
          <w:marRight w:val="0"/>
          <w:marTop w:val="0"/>
          <w:marBottom w:val="0"/>
          <w:divBdr>
            <w:top w:val="none" w:sz="0" w:space="0" w:color="auto"/>
            <w:left w:val="none" w:sz="0" w:space="0" w:color="auto"/>
            <w:bottom w:val="none" w:sz="0" w:space="0" w:color="auto"/>
            <w:right w:val="none" w:sz="0" w:space="0" w:color="auto"/>
          </w:divBdr>
        </w:div>
        <w:div w:id="297615802">
          <w:marLeft w:val="0"/>
          <w:marRight w:val="0"/>
          <w:marTop w:val="0"/>
          <w:marBottom w:val="0"/>
          <w:divBdr>
            <w:top w:val="none" w:sz="0" w:space="0" w:color="auto"/>
            <w:left w:val="none" w:sz="0" w:space="0" w:color="auto"/>
            <w:bottom w:val="none" w:sz="0" w:space="0" w:color="auto"/>
            <w:right w:val="none" w:sz="0" w:space="0" w:color="auto"/>
          </w:divBdr>
        </w:div>
        <w:div w:id="692076715">
          <w:marLeft w:val="0"/>
          <w:marRight w:val="0"/>
          <w:marTop w:val="0"/>
          <w:marBottom w:val="0"/>
          <w:divBdr>
            <w:top w:val="none" w:sz="0" w:space="0" w:color="auto"/>
            <w:left w:val="none" w:sz="0" w:space="0" w:color="auto"/>
            <w:bottom w:val="none" w:sz="0" w:space="0" w:color="auto"/>
            <w:right w:val="none" w:sz="0" w:space="0" w:color="auto"/>
          </w:divBdr>
        </w:div>
        <w:div w:id="214899234">
          <w:marLeft w:val="0"/>
          <w:marRight w:val="0"/>
          <w:marTop w:val="0"/>
          <w:marBottom w:val="0"/>
          <w:divBdr>
            <w:top w:val="none" w:sz="0" w:space="0" w:color="auto"/>
            <w:left w:val="none" w:sz="0" w:space="0" w:color="auto"/>
            <w:bottom w:val="none" w:sz="0" w:space="0" w:color="auto"/>
            <w:right w:val="none" w:sz="0" w:space="0" w:color="auto"/>
          </w:divBdr>
        </w:div>
        <w:div w:id="160632279">
          <w:marLeft w:val="0"/>
          <w:marRight w:val="0"/>
          <w:marTop w:val="0"/>
          <w:marBottom w:val="0"/>
          <w:divBdr>
            <w:top w:val="none" w:sz="0" w:space="0" w:color="auto"/>
            <w:left w:val="none" w:sz="0" w:space="0" w:color="auto"/>
            <w:bottom w:val="none" w:sz="0" w:space="0" w:color="auto"/>
            <w:right w:val="none" w:sz="0" w:space="0" w:color="auto"/>
          </w:divBdr>
        </w:div>
        <w:div w:id="2030527546">
          <w:marLeft w:val="0"/>
          <w:marRight w:val="0"/>
          <w:marTop w:val="0"/>
          <w:marBottom w:val="0"/>
          <w:divBdr>
            <w:top w:val="none" w:sz="0" w:space="0" w:color="auto"/>
            <w:left w:val="none" w:sz="0" w:space="0" w:color="auto"/>
            <w:bottom w:val="none" w:sz="0" w:space="0" w:color="auto"/>
            <w:right w:val="none" w:sz="0" w:space="0" w:color="auto"/>
          </w:divBdr>
        </w:div>
        <w:div w:id="515775377">
          <w:marLeft w:val="0"/>
          <w:marRight w:val="0"/>
          <w:marTop w:val="0"/>
          <w:marBottom w:val="0"/>
          <w:divBdr>
            <w:top w:val="none" w:sz="0" w:space="0" w:color="auto"/>
            <w:left w:val="none" w:sz="0" w:space="0" w:color="auto"/>
            <w:bottom w:val="none" w:sz="0" w:space="0" w:color="auto"/>
            <w:right w:val="none" w:sz="0" w:space="0" w:color="auto"/>
          </w:divBdr>
        </w:div>
        <w:div w:id="218711321">
          <w:marLeft w:val="0"/>
          <w:marRight w:val="0"/>
          <w:marTop w:val="0"/>
          <w:marBottom w:val="0"/>
          <w:divBdr>
            <w:top w:val="none" w:sz="0" w:space="0" w:color="auto"/>
            <w:left w:val="none" w:sz="0" w:space="0" w:color="auto"/>
            <w:bottom w:val="none" w:sz="0" w:space="0" w:color="auto"/>
            <w:right w:val="none" w:sz="0" w:space="0" w:color="auto"/>
          </w:divBdr>
        </w:div>
        <w:div w:id="2089955617">
          <w:marLeft w:val="0"/>
          <w:marRight w:val="0"/>
          <w:marTop w:val="0"/>
          <w:marBottom w:val="0"/>
          <w:divBdr>
            <w:top w:val="none" w:sz="0" w:space="0" w:color="auto"/>
            <w:left w:val="none" w:sz="0" w:space="0" w:color="auto"/>
            <w:bottom w:val="none" w:sz="0" w:space="0" w:color="auto"/>
            <w:right w:val="none" w:sz="0" w:space="0" w:color="auto"/>
          </w:divBdr>
        </w:div>
        <w:div w:id="1139499047">
          <w:marLeft w:val="0"/>
          <w:marRight w:val="0"/>
          <w:marTop w:val="0"/>
          <w:marBottom w:val="0"/>
          <w:divBdr>
            <w:top w:val="none" w:sz="0" w:space="0" w:color="auto"/>
            <w:left w:val="none" w:sz="0" w:space="0" w:color="auto"/>
            <w:bottom w:val="none" w:sz="0" w:space="0" w:color="auto"/>
            <w:right w:val="none" w:sz="0" w:space="0" w:color="auto"/>
          </w:divBdr>
        </w:div>
        <w:div w:id="1693415986">
          <w:marLeft w:val="0"/>
          <w:marRight w:val="0"/>
          <w:marTop w:val="0"/>
          <w:marBottom w:val="0"/>
          <w:divBdr>
            <w:top w:val="none" w:sz="0" w:space="0" w:color="auto"/>
            <w:left w:val="none" w:sz="0" w:space="0" w:color="auto"/>
            <w:bottom w:val="none" w:sz="0" w:space="0" w:color="auto"/>
            <w:right w:val="none" w:sz="0" w:space="0" w:color="auto"/>
          </w:divBdr>
        </w:div>
        <w:div w:id="2024087000">
          <w:marLeft w:val="0"/>
          <w:marRight w:val="0"/>
          <w:marTop w:val="0"/>
          <w:marBottom w:val="0"/>
          <w:divBdr>
            <w:top w:val="none" w:sz="0" w:space="0" w:color="auto"/>
            <w:left w:val="none" w:sz="0" w:space="0" w:color="auto"/>
            <w:bottom w:val="none" w:sz="0" w:space="0" w:color="auto"/>
            <w:right w:val="none" w:sz="0" w:space="0" w:color="auto"/>
          </w:divBdr>
        </w:div>
        <w:div w:id="5833023">
          <w:marLeft w:val="0"/>
          <w:marRight w:val="0"/>
          <w:marTop w:val="0"/>
          <w:marBottom w:val="0"/>
          <w:divBdr>
            <w:top w:val="none" w:sz="0" w:space="0" w:color="auto"/>
            <w:left w:val="none" w:sz="0" w:space="0" w:color="auto"/>
            <w:bottom w:val="none" w:sz="0" w:space="0" w:color="auto"/>
            <w:right w:val="none" w:sz="0" w:space="0" w:color="auto"/>
          </w:divBdr>
        </w:div>
      </w:divsChild>
    </w:div>
    <w:div w:id="1034965815">
      <w:bodyDiv w:val="1"/>
      <w:marLeft w:val="0"/>
      <w:marRight w:val="0"/>
      <w:marTop w:val="0"/>
      <w:marBottom w:val="0"/>
      <w:divBdr>
        <w:top w:val="none" w:sz="0" w:space="0" w:color="auto"/>
        <w:left w:val="none" w:sz="0" w:space="0" w:color="auto"/>
        <w:bottom w:val="none" w:sz="0" w:space="0" w:color="auto"/>
        <w:right w:val="none" w:sz="0" w:space="0" w:color="auto"/>
      </w:divBdr>
      <w:divsChild>
        <w:div w:id="820194942">
          <w:marLeft w:val="0"/>
          <w:marRight w:val="0"/>
          <w:marTop w:val="0"/>
          <w:marBottom w:val="75"/>
          <w:divBdr>
            <w:top w:val="none" w:sz="0" w:space="0" w:color="auto"/>
            <w:left w:val="none" w:sz="0" w:space="0" w:color="auto"/>
            <w:bottom w:val="none" w:sz="0" w:space="0" w:color="auto"/>
            <w:right w:val="none" w:sz="0" w:space="0" w:color="auto"/>
          </w:divBdr>
        </w:div>
      </w:divsChild>
    </w:div>
    <w:div w:id="1035156901">
      <w:bodyDiv w:val="1"/>
      <w:marLeft w:val="0"/>
      <w:marRight w:val="0"/>
      <w:marTop w:val="0"/>
      <w:marBottom w:val="0"/>
      <w:divBdr>
        <w:top w:val="none" w:sz="0" w:space="0" w:color="auto"/>
        <w:left w:val="none" w:sz="0" w:space="0" w:color="auto"/>
        <w:bottom w:val="none" w:sz="0" w:space="0" w:color="auto"/>
        <w:right w:val="none" w:sz="0" w:space="0" w:color="auto"/>
      </w:divBdr>
      <w:divsChild>
        <w:div w:id="1476145926">
          <w:marLeft w:val="0"/>
          <w:marRight w:val="0"/>
          <w:marTop w:val="0"/>
          <w:marBottom w:val="0"/>
          <w:divBdr>
            <w:top w:val="none" w:sz="0" w:space="0" w:color="auto"/>
            <w:left w:val="none" w:sz="0" w:space="0" w:color="auto"/>
            <w:bottom w:val="none" w:sz="0" w:space="0" w:color="auto"/>
            <w:right w:val="none" w:sz="0" w:space="0" w:color="auto"/>
          </w:divBdr>
        </w:div>
        <w:div w:id="237328605">
          <w:marLeft w:val="0"/>
          <w:marRight w:val="0"/>
          <w:marTop w:val="0"/>
          <w:marBottom w:val="0"/>
          <w:divBdr>
            <w:top w:val="none" w:sz="0" w:space="0" w:color="auto"/>
            <w:left w:val="none" w:sz="0" w:space="0" w:color="auto"/>
            <w:bottom w:val="none" w:sz="0" w:space="0" w:color="auto"/>
            <w:right w:val="none" w:sz="0" w:space="0" w:color="auto"/>
          </w:divBdr>
        </w:div>
        <w:div w:id="862785340">
          <w:marLeft w:val="0"/>
          <w:marRight w:val="0"/>
          <w:marTop w:val="0"/>
          <w:marBottom w:val="0"/>
          <w:divBdr>
            <w:top w:val="none" w:sz="0" w:space="0" w:color="auto"/>
            <w:left w:val="none" w:sz="0" w:space="0" w:color="auto"/>
            <w:bottom w:val="none" w:sz="0" w:space="0" w:color="auto"/>
            <w:right w:val="none" w:sz="0" w:space="0" w:color="auto"/>
          </w:divBdr>
        </w:div>
        <w:div w:id="50271082">
          <w:marLeft w:val="0"/>
          <w:marRight w:val="0"/>
          <w:marTop w:val="0"/>
          <w:marBottom w:val="0"/>
          <w:divBdr>
            <w:top w:val="none" w:sz="0" w:space="0" w:color="auto"/>
            <w:left w:val="none" w:sz="0" w:space="0" w:color="auto"/>
            <w:bottom w:val="none" w:sz="0" w:space="0" w:color="auto"/>
            <w:right w:val="none" w:sz="0" w:space="0" w:color="auto"/>
          </w:divBdr>
        </w:div>
        <w:div w:id="1523325434">
          <w:marLeft w:val="0"/>
          <w:marRight w:val="0"/>
          <w:marTop w:val="0"/>
          <w:marBottom w:val="0"/>
          <w:divBdr>
            <w:top w:val="none" w:sz="0" w:space="0" w:color="auto"/>
            <w:left w:val="none" w:sz="0" w:space="0" w:color="auto"/>
            <w:bottom w:val="none" w:sz="0" w:space="0" w:color="auto"/>
            <w:right w:val="none" w:sz="0" w:space="0" w:color="auto"/>
          </w:divBdr>
        </w:div>
        <w:div w:id="294222696">
          <w:marLeft w:val="0"/>
          <w:marRight w:val="0"/>
          <w:marTop w:val="0"/>
          <w:marBottom w:val="0"/>
          <w:divBdr>
            <w:top w:val="none" w:sz="0" w:space="0" w:color="auto"/>
            <w:left w:val="none" w:sz="0" w:space="0" w:color="auto"/>
            <w:bottom w:val="none" w:sz="0" w:space="0" w:color="auto"/>
            <w:right w:val="none" w:sz="0" w:space="0" w:color="auto"/>
          </w:divBdr>
        </w:div>
        <w:div w:id="1632400849">
          <w:marLeft w:val="0"/>
          <w:marRight w:val="0"/>
          <w:marTop w:val="0"/>
          <w:marBottom w:val="0"/>
          <w:divBdr>
            <w:top w:val="none" w:sz="0" w:space="0" w:color="auto"/>
            <w:left w:val="none" w:sz="0" w:space="0" w:color="auto"/>
            <w:bottom w:val="none" w:sz="0" w:space="0" w:color="auto"/>
            <w:right w:val="none" w:sz="0" w:space="0" w:color="auto"/>
          </w:divBdr>
        </w:div>
        <w:div w:id="18358149">
          <w:marLeft w:val="0"/>
          <w:marRight w:val="0"/>
          <w:marTop w:val="0"/>
          <w:marBottom w:val="0"/>
          <w:divBdr>
            <w:top w:val="none" w:sz="0" w:space="0" w:color="auto"/>
            <w:left w:val="none" w:sz="0" w:space="0" w:color="auto"/>
            <w:bottom w:val="none" w:sz="0" w:space="0" w:color="auto"/>
            <w:right w:val="none" w:sz="0" w:space="0" w:color="auto"/>
          </w:divBdr>
        </w:div>
        <w:div w:id="1154561990">
          <w:marLeft w:val="0"/>
          <w:marRight w:val="0"/>
          <w:marTop w:val="0"/>
          <w:marBottom w:val="0"/>
          <w:divBdr>
            <w:top w:val="none" w:sz="0" w:space="0" w:color="auto"/>
            <w:left w:val="none" w:sz="0" w:space="0" w:color="auto"/>
            <w:bottom w:val="none" w:sz="0" w:space="0" w:color="auto"/>
            <w:right w:val="none" w:sz="0" w:space="0" w:color="auto"/>
          </w:divBdr>
        </w:div>
        <w:div w:id="853492018">
          <w:marLeft w:val="0"/>
          <w:marRight w:val="0"/>
          <w:marTop w:val="0"/>
          <w:marBottom w:val="0"/>
          <w:divBdr>
            <w:top w:val="none" w:sz="0" w:space="0" w:color="auto"/>
            <w:left w:val="none" w:sz="0" w:space="0" w:color="auto"/>
            <w:bottom w:val="none" w:sz="0" w:space="0" w:color="auto"/>
            <w:right w:val="none" w:sz="0" w:space="0" w:color="auto"/>
          </w:divBdr>
        </w:div>
        <w:div w:id="823931463">
          <w:marLeft w:val="0"/>
          <w:marRight w:val="0"/>
          <w:marTop w:val="0"/>
          <w:marBottom w:val="0"/>
          <w:divBdr>
            <w:top w:val="none" w:sz="0" w:space="0" w:color="auto"/>
            <w:left w:val="none" w:sz="0" w:space="0" w:color="auto"/>
            <w:bottom w:val="none" w:sz="0" w:space="0" w:color="auto"/>
            <w:right w:val="none" w:sz="0" w:space="0" w:color="auto"/>
          </w:divBdr>
        </w:div>
        <w:div w:id="1779181547">
          <w:marLeft w:val="0"/>
          <w:marRight w:val="0"/>
          <w:marTop w:val="0"/>
          <w:marBottom w:val="0"/>
          <w:divBdr>
            <w:top w:val="none" w:sz="0" w:space="0" w:color="auto"/>
            <w:left w:val="none" w:sz="0" w:space="0" w:color="auto"/>
            <w:bottom w:val="none" w:sz="0" w:space="0" w:color="auto"/>
            <w:right w:val="none" w:sz="0" w:space="0" w:color="auto"/>
          </w:divBdr>
        </w:div>
        <w:div w:id="1826821191">
          <w:marLeft w:val="0"/>
          <w:marRight w:val="0"/>
          <w:marTop w:val="0"/>
          <w:marBottom w:val="0"/>
          <w:divBdr>
            <w:top w:val="none" w:sz="0" w:space="0" w:color="auto"/>
            <w:left w:val="none" w:sz="0" w:space="0" w:color="auto"/>
            <w:bottom w:val="none" w:sz="0" w:space="0" w:color="auto"/>
            <w:right w:val="none" w:sz="0" w:space="0" w:color="auto"/>
          </w:divBdr>
        </w:div>
        <w:div w:id="1759018674">
          <w:marLeft w:val="0"/>
          <w:marRight w:val="0"/>
          <w:marTop w:val="0"/>
          <w:marBottom w:val="0"/>
          <w:divBdr>
            <w:top w:val="none" w:sz="0" w:space="0" w:color="auto"/>
            <w:left w:val="none" w:sz="0" w:space="0" w:color="auto"/>
            <w:bottom w:val="none" w:sz="0" w:space="0" w:color="auto"/>
            <w:right w:val="none" w:sz="0" w:space="0" w:color="auto"/>
          </w:divBdr>
        </w:div>
      </w:divsChild>
    </w:div>
    <w:div w:id="1094940265">
      <w:bodyDiv w:val="1"/>
      <w:marLeft w:val="0"/>
      <w:marRight w:val="0"/>
      <w:marTop w:val="0"/>
      <w:marBottom w:val="0"/>
      <w:divBdr>
        <w:top w:val="none" w:sz="0" w:space="0" w:color="auto"/>
        <w:left w:val="none" w:sz="0" w:space="0" w:color="auto"/>
        <w:bottom w:val="none" w:sz="0" w:space="0" w:color="auto"/>
        <w:right w:val="none" w:sz="0" w:space="0" w:color="auto"/>
      </w:divBdr>
    </w:div>
    <w:div w:id="1137182376">
      <w:bodyDiv w:val="1"/>
      <w:marLeft w:val="0"/>
      <w:marRight w:val="0"/>
      <w:marTop w:val="0"/>
      <w:marBottom w:val="0"/>
      <w:divBdr>
        <w:top w:val="none" w:sz="0" w:space="0" w:color="auto"/>
        <w:left w:val="none" w:sz="0" w:space="0" w:color="auto"/>
        <w:bottom w:val="none" w:sz="0" w:space="0" w:color="auto"/>
        <w:right w:val="none" w:sz="0" w:space="0" w:color="auto"/>
      </w:divBdr>
    </w:div>
    <w:div w:id="1170099485">
      <w:bodyDiv w:val="1"/>
      <w:marLeft w:val="0"/>
      <w:marRight w:val="0"/>
      <w:marTop w:val="0"/>
      <w:marBottom w:val="0"/>
      <w:divBdr>
        <w:top w:val="none" w:sz="0" w:space="0" w:color="auto"/>
        <w:left w:val="none" w:sz="0" w:space="0" w:color="auto"/>
        <w:bottom w:val="none" w:sz="0" w:space="0" w:color="auto"/>
        <w:right w:val="none" w:sz="0" w:space="0" w:color="auto"/>
      </w:divBdr>
    </w:div>
    <w:div w:id="1170176577">
      <w:bodyDiv w:val="1"/>
      <w:marLeft w:val="0"/>
      <w:marRight w:val="0"/>
      <w:marTop w:val="0"/>
      <w:marBottom w:val="0"/>
      <w:divBdr>
        <w:top w:val="none" w:sz="0" w:space="0" w:color="auto"/>
        <w:left w:val="none" w:sz="0" w:space="0" w:color="auto"/>
        <w:bottom w:val="none" w:sz="0" w:space="0" w:color="auto"/>
        <w:right w:val="none" w:sz="0" w:space="0" w:color="auto"/>
      </w:divBdr>
    </w:div>
    <w:div w:id="1180659306">
      <w:bodyDiv w:val="1"/>
      <w:marLeft w:val="0"/>
      <w:marRight w:val="0"/>
      <w:marTop w:val="0"/>
      <w:marBottom w:val="0"/>
      <w:divBdr>
        <w:top w:val="none" w:sz="0" w:space="0" w:color="auto"/>
        <w:left w:val="none" w:sz="0" w:space="0" w:color="auto"/>
        <w:bottom w:val="none" w:sz="0" w:space="0" w:color="auto"/>
        <w:right w:val="none" w:sz="0" w:space="0" w:color="auto"/>
      </w:divBdr>
    </w:div>
    <w:div w:id="1185092548">
      <w:bodyDiv w:val="1"/>
      <w:marLeft w:val="0"/>
      <w:marRight w:val="0"/>
      <w:marTop w:val="0"/>
      <w:marBottom w:val="0"/>
      <w:divBdr>
        <w:top w:val="none" w:sz="0" w:space="0" w:color="auto"/>
        <w:left w:val="none" w:sz="0" w:space="0" w:color="auto"/>
        <w:bottom w:val="none" w:sz="0" w:space="0" w:color="auto"/>
        <w:right w:val="none" w:sz="0" w:space="0" w:color="auto"/>
      </w:divBdr>
      <w:divsChild>
        <w:div w:id="1764642528">
          <w:marLeft w:val="0"/>
          <w:marRight w:val="0"/>
          <w:marTop w:val="0"/>
          <w:marBottom w:val="0"/>
          <w:divBdr>
            <w:top w:val="none" w:sz="0" w:space="0" w:color="auto"/>
            <w:left w:val="none" w:sz="0" w:space="0" w:color="auto"/>
            <w:bottom w:val="none" w:sz="0" w:space="0" w:color="auto"/>
            <w:right w:val="none" w:sz="0" w:space="0" w:color="auto"/>
          </w:divBdr>
        </w:div>
        <w:div w:id="1967738788">
          <w:marLeft w:val="0"/>
          <w:marRight w:val="0"/>
          <w:marTop w:val="0"/>
          <w:marBottom w:val="0"/>
          <w:divBdr>
            <w:top w:val="none" w:sz="0" w:space="0" w:color="auto"/>
            <w:left w:val="none" w:sz="0" w:space="0" w:color="auto"/>
            <w:bottom w:val="none" w:sz="0" w:space="0" w:color="auto"/>
            <w:right w:val="none" w:sz="0" w:space="0" w:color="auto"/>
          </w:divBdr>
        </w:div>
        <w:div w:id="1617641588">
          <w:marLeft w:val="0"/>
          <w:marRight w:val="0"/>
          <w:marTop w:val="0"/>
          <w:marBottom w:val="0"/>
          <w:divBdr>
            <w:top w:val="none" w:sz="0" w:space="0" w:color="auto"/>
            <w:left w:val="none" w:sz="0" w:space="0" w:color="auto"/>
            <w:bottom w:val="none" w:sz="0" w:space="0" w:color="auto"/>
            <w:right w:val="none" w:sz="0" w:space="0" w:color="auto"/>
          </w:divBdr>
        </w:div>
        <w:div w:id="832330585">
          <w:marLeft w:val="0"/>
          <w:marRight w:val="0"/>
          <w:marTop w:val="0"/>
          <w:marBottom w:val="0"/>
          <w:divBdr>
            <w:top w:val="none" w:sz="0" w:space="0" w:color="auto"/>
            <w:left w:val="none" w:sz="0" w:space="0" w:color="auto"/>
            <w:bottom w:val="none" w:sz="0" w:space="0" w:color="auto"/>
            <w:right w:val="none" w:sz="0" w:space="0" w:color="auto"/>
          </w:divBdr>
        </w:div>
        <w:div w:id="2057969256">
          <w:marLeft w:val="0"/>
          <w:marRight w:val="0"/>
          <w:marTop w:val="0"/>
          <w:marBottom w:val="0"/>
          <w:divBdr>
            <w:top w:val="none" w:sz="0" w:space="0" w:color="auto"/>
            <w:left w:val="none" w:sz="0" w:space="0" w:color="auto"/>
            <w:bottom w:val="none" w:sz="0" w:space="0" w:color="auto"/>
            <w:right w:val="none" w:sz="0" w:space="0" w:color="auto"/>
          </w:divBdr>
        </w:div>
        <w:div w:id="523715362">
          <w:marLeft w:val="0"/>
          <w:marRight w:val="0"/>
          <w:marTop w:val="0"/>
          <w:marBottom w:val="0"/>
          <w:divBdr>
            <w:top w:val="none" w:sz="0" w:space="0" w:color="auto"/>
            <w:left w:val="none" w:sz="0" w:space="0" w:color="auto"/>
            <w:bottom w:val="none" w:sz="0" w:space="0" w:color="auto"/>
            <w:right w:val="none" w:sz="0" w:space="0" w:color="auto"/>
          </w:divBdr>
        </w:div>
        <w:div w:id="89394246">
          <w:marLeft w:val="0"/>
          <w:marRight w:val="0"/>
          <w:marTop w:val="0"/>
          <w:marBottom w:val="0"/>
          <w:divBdr>
            <w:top w:val="none" w:sz="0" w:space="0" w:color="auto"/>
            <w:left w:val="none" w:sz="0" w:space="0" w:color="auto"/>
            <w:bottom w:val="none" w:sz="0" w:space="0" w:color="auto"/>
            <w:right w:val="none" w:sz="0" w:space="0" w:color="auto"/>
          </w:divBdr>
        </w:div>
        <w:div w:id="1950316753">
          <w:marLeft w:val="0"/>
          <w:marRight w:val="0"/>
          <w:marTop w:val="0"/>
          <w:marBottom w:val="0"/>
          <w:divBdr>
            <w:top w:val="none" w:sz="0" w:space="0" w:color="auto"/>
            <w:left w:val="none" w:sz="0" w:space="0" w:color="auto"/>
            <w:bottom w:val="none" w:sz="0" w:space="0" w:color="auto"/>
            <w:right w:val="none" w:sz="0" w:space="0" w:color="auto"/>
          </w:divBdr>
        </w:div>
        <w:div w:id="336880799">
          <w:marLeft w:val="0"/>
          <w:marRight w:val="0"/>
          <w:marTop w:val="0"/>
          <w:marBottom w:val="0"/>
          <w:divBdr>
            <w:top w:val="none" w:sz="0" w:space="0" w:color="auto"/>
            <w:left w:val="none" w:sz="0" w:space="0" w:color="auto"/>
            <w:bottom w:val="none" w:sz="0" w:space="0" w:color="auto"/>
            <w:right w:val="none" w:sz="0" w:space="0" w:color="auto"/>
          </w:divBdr>
        </w:div>
        <w:div w:id="1527329768">
          <w:marLeft w:val="0"/>
          <w:marRight w:val="0"/>
          <w:marTop w:val="0"/>
          <w:marBottom w:val="0"/>
          <w:divBdr>
            <w:top w:val="none" w:sz="0" w:space="0" w:color="auto"/>
            <w:left w:val="none" w:sz="0" w:space="0" w:color="auto"/>
            <w:bottom w:val="none" w:sz="0" w:space="0" w:color="auto"/>
            <w:right w:val="none" w:sz="0" w:space="0" w:color="auto"/>
          </w:divBdr>
        </w:div>
        <w:div w:id="1494762344">
          <w:marLeft w:val="0"/>
          <w:marRight w:val="0"/>
          <w:marTop w:val="0"/>
          <w:marBottom w:val="0"/>
          <w:divBdr>
            <w:top w:val="none" w:sz="0" w:space="0" w:color="auto"/>
            <w:left w:val="none" w:sz="0" w:space="0" w:color="auto"/>
            <w:bottom w:val="none" w:sz="0" w:space="0" w:color="auto"/>
            <w:right w:val="none" w:sz="0" w:space="0" w:color="auto"/>
          </w:divBdr>
        </w:div>
        <w:div w:id="290937853">
          <w:marLeft w:val="0"/>
          <w:marRight w:val="0"/>
          <w:marTop w:val="0"/>
          <w:marBottom w:val="0"/>
          <w:divBdr>
            <w:top w:val="none" w:sz="0" w:space="0" w:color="auto"/>
            <w:left w:val="none" w:sz="0" w:space="0" w:color="auto"/>
            <w:bottom w:val="none" w:sz="0" w:space="0" w:color="auto"/>
            <w:right w:val="none" w:sz="0" w:space="0" w:color="auto"/>
          </w:divBdr>
        </w:div>
        <w:div w:id="785584665">
          <w:marLeft w:val="0"/>
          <w:marRight w:val="0"/>
          <w:marTop w:val="0"/>
          <w:marBottom w:val="0"/>
          <w:divBdr>
            <w:top w:val="none" w:sz="0" w:space="0" w:color="auto"/>
            <w:left w:val="none" w:sz="0" w:space="0" w:color="auto"/>
            <w:bottom w:val="none" w:sz="0" w:space="0" w:color="auto"/>
            <w:right w:val="none" w:sz="0" w:space="0" w:color="auto"/>
          </w:divBdr>
        </w:div>
        <w:div w:id="1532301797">
          <w:marLeft w:val="0"/>
          <w:marRight w:val="0"/>
          <w:marTop w:val="0"/>
          <w:marBottom w:val="0"/>
          <w:divBdr>
            <w:top w:val="none" w:sz="0" w:space="0" w:color="auto"/>
            <w:left w:val="none" w:sz="0" w:space="0" w:color="auto"/>
            <w:bottom w:val="none" w:sz="0" w:space="0" w:color="auto"/>
            <w:right w:val="none" w:sz="0" w:space="0" w:color="auto"/>
          </w:divBdr>
        </w:div>
        <w:div w:id="83886385">
          <w:marLeft w:val="0"/>
          <w:marRight w:val="0"/>
          <w:marTop w:val="0"/>
          <w:marBottom w:val="0"/>
          <w:divBdr>
            <w:top w:val="none" w:sz="0" w:space="0" w:color="auto"/>
            <w:left w:val="none" w:sz="0" w:space="0" w:color="auto"/>
            <w:bottom w:val="none" w:sz="0" w:space="0" w:color="auto"/>
            <w:right w:val="none" w:sz="0" w:space="0" w:color="auto"/>
          </w:divBdr>
        </w:div>
        <w:div w:id="1110857828">
          <w:marLeft w:val="0"/>
          <w:marRight w:val="0"/>
          <w:marTop w:val="0"/>
          <w:marBottom w:val="0"/>
          <w:divBdr>
            <w:top w:val="none" w:sz="0" w:space="0" w:color="auto"/>
            <w:left w:val="none" w:sz="0" w:space="0" w:color="auto"/>
            <w:bottom w:val="none" w:sz="0" w:space="0" w:color="auto"/>
            <w:right w:val="none" w:sz="0" w:space="0" w:color="auto"/>
          </w:divBdr>
        </w:div>
        <w:div w:id="545292155">
          <w:marLeft w:val="0"/>
          <w:marRight w:val="0"/>
          <w:marTop w:val="0"/>
          <w:marBottom w:val="0"/>
          <w:divBdr>
            <w:top w:val="none" w:sz="0" w:space="0" w:color="auto"/>
            <w:left w:val="none" w:sz="0" w:space="0" w:color="auto"/>
            <w:bottom w:val="none" w:sz="0" w:space="0" w:color="auto"/>
            <w:right w:val="none" w:sz="0" w:space="0" w:color="auto"/>
          </w:divBdr>
        </w:div>
        <w:div w:id="1290209010">
          <w:marLeft w:val="0"/>
          <w:marRight w:val="0"/>
          <w:marTop w:val="0"/>
          <w:marBottom w:val="0"/>
          <w:divBdr>
            <w:top w:val="none" w:sz="0" w:space="0" w:color="auto"/>
            <w:left w:val="none" w:sz="0" w:space="0" w:color="auto"/>
            <w:bottom w:val="none" w:sz="0" w:space="0" w:color="auto"/>
            <w:right w:val="none" w:sz="0" w:space="0" w:color="auto"/>
          </w:divBdr>
        </w:div>
        <w:div w:id="84494490">
          <w:marLeft w:val="0"/>
          <w:marRight w:val="0"/>
          <w:marTop w:val="0"/>
          <w:marBottom w:val="0"/>
          <w:divBdr>
            <w:top w:val="none" w:sz="0" w:space="0" w:color="auto"/>
            <w:left w:val="none" w:sz="0" w:space="0" w:color="auto"/>
            <w:bottom w:val="none" w:sz="0" w:space="0" w:color="auto"/>
            <w:right w:val="none" w:sz="0" w:space="0" w:color="auto"/>
          </w:divBdr>
        </w:div>
        <w:div w:id="1691642352">
          <w:marLeft w:val="0"/>
          <w:marRight w:val="0"/>
          <w:marTop w:val="0"/>
          <w:marBottom w:val="0"/>
          <w:divBdr>
            <w:top w:val="none" w:sz="0" w:space="0" w:color="auto"/>
            <w:left w:val="none" w:sz="0" w:space="0" w:color="auto"/>
            <w:bottom w:val="none" w:sz="0" w:space="0" w:color="auto"/>
            <w:right w:val="none" w:sz="0" w:space="0" w:color="auto"/>
          </w:divBdr>
        </w:div>
        <w:div w:id="1129277967">
          <w:marLeft w:val="0"/>
          <w:marRight w:val="0"/>
          <w:marTop w:val="0"/>
          <w:marBottom w:val="0"/>
          <w:divBdr>
            <w:top w:val="none" w:sz="0" w:space="0" w:color="auto"/>
            <w:left w:val="none" w:sz="0" w:space="0" w:color="auto"/>
            <w:bottom w:val="none" w:sz="0" w:space="0" w:color="auto"/>
            <w:right w:val="none" w:sz="0" w:space="0" w:color="auto"/>
          </w:divBdr>
        </w:div>
        <w:div w:id="1818105572">
          <w:marLeft w:val="0"/>
          <w:marRight w:val="0"/>
          <w:marTop w:val="0"/>
          <w:marBottom w:val="0"/>
          <w:divBdr>
            <w:top w:val="none" w:sz="0" w:space="0" w:color="auto"/>
            <w:left w:val="none" w:sz="0" w:space="0" w:color="auto"/>
            <w:bottom w:val="none" w:sz="0" w:space="0" w:color="auto"/>
            <w:right w:val="none" w:sz="0" w:space="0" w:color="auto"/>
          </w:divBdr>
        </w:div>
      </w:divsChild>
    </w:div>
    <w:div w:id="1214585817">
      <w:bodyDiv w:val="1"/>
      <w:marLeft w:val="0"/>
      <w:marRight w:val="0"/>
      <w:marTop w:val="0"/>
      <w:marBottom w:val="0"/>
      <w:divBdr>
        <w:top w:val="none" w:sz="0" w:space="0" w:color="auto"/>
        <w:left w:val="none" w:sz="0" w:space="0" w:color="auto"/>
        <w:bottom w:val="none" w:sz="0" w:space="0" w:color="auto"/>
        <w:right w:val="none" w:sz="0" w:space="0" w:color="auto"/>
      </w:divBdr>
    </w:div>
    <w:div w:id="1232694203">
      <w:bodyDiv w:val="1"/>
      <w:marLeft w:val="0"/>
      <w:marRight w:val="0"/>
      <w:marTop w:val="0"/>
      <w:marBottom w:val="0"/>
      <w:divBdr>
        <w:top w:val="none" w:sz="0" w:space="0" w:color="auto"/>
        <w:left w:val="none" w:sz="0" w:space="0" w:color="auto"/>
        <w:bottom w:val="none" w:sz="0" w:space="0" w:color="auto"/>
        <w:right w:val="none" w:sz="0" w:space="0" w:color="auto"/>
      </w:divBdr>
    </w:div>
    <w:div w:id="1235899678">
      <w:bodyDiv w:val="1"/>
      <w:marLeft w:val="0"/>
      <w:marRight w:val="0"/>
      <w:marTop w:val="0"/>
      <w:marBottom w:val="0"/>
      <w:divBdr>
        <w:top w:val="none" w:sz="0" w:space="0" w:color="auto"/>
        <w:left w:val="none" w:sz="0" w:space="0" w:color="auto"/>
        <w:bottom w:val="none" w:sz="0" w:space="0" w:color="auto"/>
        <w:right w:val="none" w:sz="0" w:space="0" w:color="auto"/>
      </w:divBdr>
      <w:divsChild>
        <w:div w:id="59137890">
          <w:marLeft w:val="0"/>
          <w:marRight w:val="0"/>
          <w:marTop w:val="0"/>
          <w:marBottom w:val="0"/>
          <w:divBdr>
            <w:top w:val="none" w:sz="0" w:space="0" w:color="auto"/>
            <w:left w:val="none" w:sz="0" w:space="0" w:color="auto"/>
            <w:bottom w:val="none" w:sz="0" w:space="0" w:color="auto"/>
            <w:right w:val="none" w:sz="0" w:space="0" w:color="auto"/>
          </w:divBdr>
        </w:div>
        <w:div w:id="1218735347">
          <w:marLeft w:val="0"/>
          <w:marRight w:val="0"/>
          <w:marTop w:val="0"/>
          <w:marBottom w:val="0"/>
          <w:divBdr>
            <w:top w:val="none" w:sz="0" w:space="0" w:color="auto"/>
            <w:left w:val="none" w:sz="0" w:space="0" w:color="auto"/>
            <w:bottom w:val="none" w:sz="0" w:space="0" w:color="auto"/>
            <w:right w:val="none" w:sz="0" w:space="0" w:color="auto"/>
          </w:divBdr>
        </w:div>
        <w:div w:id="1215432372">
          <w:marLeft w:val="0"/>
          <w:marRight w:val="0"/>
          <w:marTop w:val="0"/>
          <w:marBottom w:val="0"/>
          <w:divBdr>
            <w:top w:val="none" w:sz="0" w:space="0" w:color="auto"/>
            <w:left w:val="none" w:sz="0" w:space="0" w:color="auto"/>
            <w:bottom w:val="none" w:sz="0" w:space="0" w:color="auto"/>
            <w:right w:val="none" w:sz="0" w:space="0" w:color="auto"/>
          </w:divBdr>
        </w:div>
        <w:div w:id="885677116">
          <w:marLeft w:val="0"/>
          <w:marRight w:val="0"/>
          <w:marTop w:val="0"/>
          <w:marBottom w:val="0"/>
          <w:divBdr>
            <w:top w:val="none" w:sz="0" w:space="0" w:color="auto"/>
            <w:left w:val="none" w:sz="0" w:space="0" w:color="auto"/>
            <w:bottom w:val="none" w:sz="0" w:space="0" w:color="auto"/>
            <w:right w:val="none" w:sz="0" w:space="0" w:color="auto"/>
          </w:divBdr>
        </w:div>
        <w:div w:id="416369248">
          <w:marLeft w:val="0"/>
          <w:marRight w:val="0"/>
          <w:marTop w:val="0"/>
          <w:marBottom w:val="0"/>
          <w:divBdr>
            <w:top w:val="none" w:sz="0" w:space="0" w:color="auto"/>
            <w:left w:val="none" w:sz="0" w:space="0" w:color="auto"/>
            <w:bottom w:val="none" w:sz="0" w:space="0" w:color="auto"/>
            <w:right w:val="none" w:sz="0" w:space="0" w:color="auto"/>
          </w:divBdr>
        </w:div>
        <w:div w:id="1620378891">
          <w:marLeft w:val="0"/>
          <w:marRight w:val="0"/>
          <w:marTop w:val="0"/>
          <w:marBottom w:val="0"/>
          <w:divBdr>
            <w:top w:val="none" w:sz="0" w:space="0" w:color="auto"/>
            <w:left w:val="none" w:sz="0" w:space="0" w:color="auto"/>
            <w:bottom w:val="none" w:sz="0" w:space="0" w:color="auto"/>
            <w:right w:val="none" w:sz="0" w:space="0" w:color="auto"/>
          </w:divBdr>
        </w:div>
        <w:div w:id="2030177367">
          <w:marLeft w:val="0"/>
          <w:marRight w:val="0"/>
          <w:marTop w:val="0"/>
          <w:marBottom w:val="0"/>
          <w:divBdr>
            <w:top w:val="none" w:sz="0" w:space="0" w:color="auto"/>
            <w:left w:val="none" w:sz="0" w:space="0" w:color="auto"/>
            <w:bottom w:val="none" w:sz="0" w:space="0" w:color="auto"/>
            <w:right w:val="none" w:sz="0" w:space="0" w:color="auto"/>
          </w:divBdr>
        </w:div>
        <w:div w:id="2144233219">
          <w:marLeft w:val="0"/>
          <w:marRight w:val="0"/>
          <w:marTop w:val="0"/>
          <w:marBottom w:val="0"/>
          <w:divBdr>
            <w:top w:val="none" w:sz="0" w:space="0" w:color="auto"/>
            <w:left w:val="none" w:sz="0" w:space="0" w:color="auto"/>
            <w:bottom w:val="none" w:sz="0" w:space="0" w:color="auto"/>
            <w:right w:val="none" w:sz="0" w:space="0" w:color="auto"/>
          </w:divBdr>
        </w:div>
        <w:div w:id="2061242882">
          <w:marLeft w:val="0"/>
          <w:marRight w:val="0"/>
          <w:marTop w:val="0"/>
          <w:marBottom w:val="0"/>
          <w:divBdr>
            <w:top w:val="none" w:sz="0" w:space="0" w:color="auto"/>
            <w:left w:val="none" w:sz="0" w:space="0" w:color="auto"/>
            <w:bottom w:val="none" w:sz="0" w:space="0" w:color="auto"/>
            <w:right w:val="none" w:sz="0" w:space="0" w:color="auto"/>
          </w:divBdr>
        </w:div>
        <w:div w:id="1361080016">
          <w:marLeft w:val="0"/>
          <w:marRight w:val="0"/>
          <w:marTop w:val="0"/>
          <w:marBottom w:val="0"/>
          <w:divBdr>
            <w:top w:val="none" w:sz="0" w:space="0" w:color="auto"/>
            <w:left w:val="none" w:sz="0" w:space="0" w:color="auto"/>
            <w:bottom w:val="none" w:sz="0" w:space="0" w:color="auto"/>
            <w:right w:val="none" w:sz="0" w:space="0" w:color="auto"/>
          </w:divBdr>
        </w:div>
        <w:div w:id="1330138684">
          <w:marLeft w:val="0"/>
          <w:marRight w:val="0"/>
          <w:marTop w:val="0"/>
          <w:marBottom w:val="0"/>
          <w:divBdr>
            <w:top w:val="none" w:sz="0" w:space="0" w:color="auto"/>
            <w:left w:val="none" w:sz="0" w:space="0" w:color="auto"/>
            <w:bottom w:val="none" w:sz="0" w:space="0" w:color="auto"/>
            <w:right w:val="none" w:sz="0" w:space="0" w:color="auto"/>
          </w:divBdr>
        </w:div>
        <w:div w:id="1795828552">
          <w:marLeft w:val="0"/>
          <w:marRight w:val="0"/>
          <w:marTop w:val="0"/>
          <w:marBottom w:val="0"/>
          <w:divBdr>
            <w:top w:val="none" w:sz="0" w:space="0" w:color="auto"/>
            <w:left w:val="none" w:sz="0" w:space="0" w:color="auto"/>
            <w:bottom w:val="none" w:sz="0" w:space="0" w:color="auto"/>
            <w:right w:val="none" w:sz="0" w:space="0" w:color="auto"/>
          </w:divBdr>
        </w:div>
        <w:div w:id="1961766915">
          <w:marLeft w:val="0"/>
          <w:marRight w:val="0"/>
          <w:marTop w:val="0"/>
          <w:marBottom w:val="0"/>
          <w:divBdr>
            <w:top w:val="none" w:sz="0" w:space="0" w:color="auto"/>
            <w:left w:val="none" w:sz="0" w:space="0" w:color="auto"/>
            <w:bottom w:val="none" w:sz="0" w:space="0" w:color="auto"/>
            <w:right w:val="none" w:sz="0" w:space="0" w:color="auto"/>
          </w:divBdr>
        </w:div>
        <w:div w:id="1993101417">
          <w:marLeft w:val="0"/>
          <w:marRight w:val="0"/>
          <w:marTop w:val="0"/>
          <w:marBottom w:val="0"/>
          <w:divBdr>
            <w:top w:val="none" w:sz="0" w:space="0" w:color="auto"/>
            <w:left w:val="none" w:sz="0" w:space="0" w:color="auto"/>
            <w:bottom w:val="none" w:sz="0" w:space="0" w:color="auto"/>
            <w:right w:val="none" w:sz="0" w:space="0" w:color="auto"/>
          </w:divBdr>
        </w:div>
        <w:div w:id="1646623442">
          <w:marLeft w:val="0"/>
          <w:marRight w:val="0"/>
          <w:marTop w:val="0"/>
          <w:marBottom w:val="0"/>
          <w:divBdr>
            <w:top w:val="none" w:sz="0" w:space="0" w:color="auto"/>
            <w:left w:val="none" w:sz="0" w:space="0" w:color="auto"/>
            <w:bottom w:val="none" w:sz="0" w:space="0" w:color="auto"/>
            <w:right w:val="none" w:sz="0" w:space="0" w:color="auto"/>
          </w:divBdr>
        </w:div>
        <w:div w:id="3556499">
          <w:marLeft w:val="0"/>
          <w:marRight w:val="0"/>
          <w:marTop w:val="0"/>
          <w:marBottom w:val="0"/>
          <w:divBdr>
            <w:top w:val="none" w:sz="0" w:space="0" w:color="auto"/>
            <w:left w:val="none" w:sz="0" w:space="0" w:color="auto"/>
            <w:bottom w:val="none" w:sz="0" w:space="0" w:color="auto"/>
            <w:right w:val="none" w:sz="0" w:space="0" w:color="auto"/>
          </w:divBdr>
        </w:div>
        <w:div w:id="1730837852">
          <w:marLeft w:val="0"/>
          <w:marRight w:val="0"/>
          <w:marTop w:val="0"/>
          <w:marBottom w:val="0"/>
          <w:divBdr>
            <w:top w:val="none" w:sz="0" w:space="0" w:color="auto"/>
            <w:left w:val="none" w:sz="0" w:space="0" w:color="auto"/>
            <w:bottom w:val="none" w:sz="0" w:space="0" w:color="auto"/>
            <w:right w:val="none" w:sz="0" w:space="0" w:color="auto"/>
          </w:divBdr>
        </w:div>
        <w:div w:id="1785075334">
          <w:marLeft w:val="0"/>
          <w:marRight w:val="0"/>
          <w:marTop w:val="0"/>
          <w:marBottom w:val="0"/>
          <w:divBdr>
            <w:top w:val="none" w:sz="0" w:space="0" w:color="auto"/>
            <w:left w:val="none" w:sz="0" w:space="0" w:color="auto"/>
            <w:bottom w:val="none" w:sz="0" w:space="0" w:color="auto"/>
            <w:right w:val="none" w:sz="0" w:space="0" w:color="auto"/>
          </w:divBdr>
        </w:div>
        <w:div w:id="808866847">
          <w:marLeft w:val="0"/>
          <w:marRight w:val="0"/>
          <w:marTop w:val="0"/>
          <w:marBottom w:val="0"/>
          <w:divBdr>
            <w:top w:val="none" w:sz="0" w:space="0" w:color="auto"/>
            <w:left w:val="none" w:sz="0" w:space="0" w:color="auto"/>
            <w:bottom w:val="none" w:sz="0" w:space="0" w:color="auto"/>
            <w:right w:val="none" w:sz="0" w:space="0" w:color="auto"/>
          </w:divBdr>
        </w:div>
        <w:div w:id="1471628452">
          <w:marLeft w:val="0"/>
          <w:marRight w:val="0"/>
          <w:marTop w:val="0"/>
          <w:marBottom w:val="0"/>
          <w:divBdr>
            <w:top w:val="none" w:sz="0" w:space="0" w:color="auto"/>
            <w:left w:val="none" w:sz="0" w:space="0" w:color="auto"/>
            <w:bottom w:val="none" w:sz="0" w:space="0" w:color="auto"/>
            <w:right w:val="none" w:sz="0" w:space="0" w:color="auto"/>
          </w:divBdr>
        </w:div>
        <w:div w:id="1612515019">
          <w:marLeft w:val="0"/>
          <w:marRight w:val="0"/>
          <w:marTop w:val="0"/>
          <w:marBottom w:val="0"/>
          <w:divBdr>
            <w:top w:val="none" w:sz="0" w:space="0" w:color="auto"/>
            <w:left w:val="none" w:sz="0" w:space="0" w:color="auto"/>
            <w:bottom w:val="none" w:sz="0" w:space="0" w:color="auto"/>
            <w:right w:val="none" w:sz="0" w:space="0" w:color="auto"/>
          </w:divBdr>
        </w:div>
        <w:div w:id="547886585">
          <w:marLeft w:val="0"/>
          <w:marRight w:val="0"/>
          <w:marTop w:val="0"/>
          <w:marBottom w:val="0"/>
          <w:divBdr>
            <w:top w:val="none" w:sz="0" w:space="0" w:color="auto"/>
            <w:left w:val="none" w:sz="0" w:space="0" w:color="auto"/>
            <w:bottom w:val="none" w:sz="0" w:space="0" w:color="auto"/>
            <w:right w:val="none" w:sz="0" w:space="0" w:color="auto"/>
          </w:divBdr>
        </w:div>
        <w:div w:id="309602275">
          <w:marLeft w:val="0"/>
          <w:marRight w:val="0"/>
          <w:marTop w:val="0"/>
          <w:marBottom w:val="0"/>
          <w:divBdr>
            <w:top w:val="none" w:sz="0" w:space="0" w:color="auto"/>
            <w:left w:val="none" w:sz="0" w:space="0" w:color="auto"/>
            <w:bottom w:val="none" w:sz="0" w:space="0" w:color="auto"/>
            <w:right w:val="none" w:sz="0" w:space="0" w:color="auto"/>
          </w:divBdr>
        </w:div>
        <w:div w:id="1444492627">
          <w:marLeft w:val="0"/>
          <w:marRight w:val="0"/>
          <w:marTop w:val="0"/>
          <w:marBottom w:val="0"/>
          <w:divBdr>
            <w:top w:val="none" w:sz="0" w:space="0" w:color="auto"/>
            <w:left w:val="none" w:sz="0" w:space="0" w:color="auto"/>
            <w:bottom w:val="none" w:sz="0" w:space="0" w:color="auto"/>
            <w:right w:val="none" w:sz="0" w:space="0" w:color="auto"/>
          </w:divBdr>
        </w:div>
        <w:div w:id="1020009813">
          <w:marLeft w:val="0"/>
          <w:marRight w:val="0"/>
          <w:marTop w:val="0"/>
          <w:marBottom w:val="0"/>
          <w:divBdr>
            <w:top w:val="none" w:sz="0" w:space="0" w:color="auto"/>
            <w:left w:val="none" w:sz="0" w:space="0" w:color="auto"/>
            <w:bottom w:val="none" w:sz="0" w:space="0" w:color="auto"/>
            <w:right w:val="none" w:sz="0" w:space="0" w:color="auto"/>
          </w:divBdr>
        </w:div>
        <w:div w:id="1584988170">
          <w:marLeft w:val="0"/>
          <w:marRight w:val="0"/>
          <w:marTop w:val="0"/>
          <w:marBottom w:val="0"/>
          <w:divBdr>
            <w:top w:val="none" w:sz="0" w:space="0" w:color="auto"/>
            <w:left w:val="none" w:sz="0" w:space="0" w:color="auto"/>
            <w:bottom w:val="none" w:sz="0" w:space="0" w:color="auto"/>
            <w:right w:val="none" w:sz="0" w:space="0" w:color="auto"/>
          </w:divBdr>
        </w:div>
        <w:div w:id="18285568">
          <w:marLeft w:val="0"/>
          <w:marRight w:val="0"/>
          <w:marTop w:val="0"/>
          <w:marBottom w:val="0"/>
          <w:divBdr>
            <w:top w:val="none" w:sz="0" w:space="0" w:color="auto"/>
            <w:left w:val="none" w:sz="0" w:space="0" w:color="auto"/>
            <w:bottom w:val="none" w:sz="0" w:space="0" w:color="auto"/>
            <w:right w:val="none" w:sz="0" w:space="0" w:color="auto"/>
          </w:divBdr>
        </w:div>
        <w:div w:id="1954436642">
          <w:marLeft w:val="0"/>
          <w:marRight w:val="0"/>
          <w:marTop w:val="0"/>
          <w:marBottom w:val="0"/>
          <w:divBdr>
            <w:top w:val="none" w:sz="0" w:space="0" w:color="auto"/>
            <w:left w:val="none" w:sz="0" w:space="0" w:color="auto"/>
            <w:bottom w:val="none" w:sz="0" w:space="0" w:color="auto"/>
            <w:right w:val="none" w:sz="0" w:space="0" w:color="auto"/>
          </w:divBdr>
        </w:div>
        <w:div w:id="1938177167">
          <w:marLeft w:val="0"/>
          <w:marRight w:val="0"/>
          <w:marTop w:val="0"/>
          <w:marBottom w:val="0"/>
          <w:divBdr>
            <w:top w:val="none" w:sz="0" w:space="0" w:color="auto"/>
            <w:left w:val="none" w:sz="0" w:space="0" w:color="auto"/>
            <w:bottom w:val="none" w:sz="0" w:space="0" w:color="auto"/>
            <w:right w:val="none" w:sz="0" w:space="0" w:color="auto"/>
          </w:divBdr>
        </w:div>
        <w:div w:id="1107971136">
          <w:marLeft w:val="0"/>
          <w:marRight w:val="0"/>
          <w:marTop w:val="0"/>
          <w:marBottom w:val="0"/>
          <w:divBdr>
            <w:top w:val="none" w:sz="0" w:space="0" w:color="auto"/>
            <w:left w:val="none" w:sz="0" w:space="0" w:color="auto"/>
            <w:bottom w:val="none" w:sz="0" w:space="0" w:color="auto"/>
            <w:right w:val="none" w:sz="0" w:space="0" w:color="auto"/>
          </w:divBdr>
        </w:div>
        <w:div w:id="1374228757">
          <w:marLeft w:val="0"/>
          <w:marRight w:val="0"/>
          <w:marTop w:val="0"/>
          <w:marBottom w:val="0"/>
          <w:divBdr>
            <w:top w:val="none" w:sz="0" w:space="0" w:color="auto"/>
            <w:left w:val="none" w:sz="0" w:space="0" w:color="auto"/>
            <w:bottom w:val="none" w:sz="0" w:space="0" w:color="auto"/>
            <w:right w:val="none" w:sz="0" w:space="0" w:color="auto"/>
          </w:divBdr>
        </w:div>
        <w:div w:id="1309895725">
          <w:marLeft w:val="0"/>
          <w:marRight w:val="0"/>
          <w:marTop w:val="0"/>
          <w:marBottom w:val="0"/>
          <w:divBdr>
            <w:top w:val="none" w:sz="0" w:space="0" w:color="auto"/>
            <w:left w:val="none" w:sz="0" w:space="0" w:color="auto"/>
            <w:bottom w:val="none" w:sz="0" w:space="0" w:color="auto"/>
            <w:right w:val="none" w:sz="0" w:space="0" w:color="auto"/>
          </w:divBdr>
        </w:div>
        <w:div w:id="745885622">
          <w:marLeft w:val="0"/>
          <w:marRight w:val="0"/>
          <w:marTop w:val="0"/>
          <w:marBottom w:val="0"/>
          <w:divBdr>
            <w:top w:val="none" w:sz="0" w:space="0" w:color="auto"/>
            <w:left w:val="none" w:sz="0" w:space="0" w:color="auto"/>
            <w:bottom w:val="none" w:sz="0" w:space="0" w:color="auto"/>
            <w:right w:val="none" w:sz="0" w:space="0" w:color="auto"/>
          </w:divBdr>
        </w:div>
      </w:divsChild>
    </w:div>
    <w:div w:id="1275790313">
      <w:bodyDiv w:val="1"/>
      <w:marLeft w:val="0"/>
      <w:marRight w:val="0"/>
      <w:marTop w:val="0"/>
      <w:marBottom w:val="0"/>
      <w:divBdr>
        <w:top w:val="none" w:sz="0" w:space="0" w:color="auto"/>
        <w:left w:val="none" w:sz="0" w:space="0" w:color="auto"/>
        <w:bottom w:val="none" w:sz="0" w:space="0" w:color="auto"/>
        <w:right w:val="none" w:sz="0" w:space="0" w:color="auto"/>
      </w:divBdr>
    </w:div>
    <w:div w:id="1290816155">
      <w:bodyDiv w:val="1"/>
      <w:marLeft w:val="0"/>
      <w:marRight w:val="0"/>
      <w:marTop w:val="0"/>
      <w:marBottom w:val="0"/>
      <w:divBdr>
        <w:top w:val="none" w:sz="0" w:space="0" w:color="auto"/>
        <w:left w:val="none" w:sz="0" w:space="0" w:color="auto"/>
        <w:bottom w:val="none" w:sz="0" w:space="0" w:color="auto"/>
        <w:right w:val="none" w:sz="0" w:space="0" w:color="auto"/>
      </w:divBdr>
    </w:div>
    <w:div w:id="1296134622">
      <w:bodyDiv w:val="1"/>
      <w:marLeft w:val="0"/>
      <w:marRight w:val="0"/>
      <w:marTop w:val="0"/>
      <w:marBottom w:val="0"/>
      <w:divBdr>
        <w:top w:val="none" w:sz="0" w:space="0" w:color="auto"/>
        <w:left w:val="none" w:sz="0" w:space="0" w:color="auto"/>
        <w:bottom w:val="none" w:sz="0" w:space="0" w:color="auto"/>
        <w:right w:val="none" w:sz="0" w:space="0" w:color="auto"/>
      </w:divBdr>
    </w:div>
    <w:div w:id="1298144108">
      <w:bodyDiv w:val="1"/>
      <w:marLeft w:val="0"/>
      <w:marRight w:val="0"/>
      <w:marTop w:val="0"/>
      <w:marBottom w:val="0"/>
      <w:divBdr>
        <w:top w:val="none" w:sz="0" w:space="0" w:color="auto"/>
        <w:left w:val="none" w:sz="0" w:space="0" w:color="auto"/>
        <w:bottom w:val="none" w:sz="0" w:space="0" w:color="auto"/>
        <w:right w:val="none" w:sz="0" w:space="0" w:color="auto"/>
      </w:divBdr>
    </w:div>
    <w:div w:id="1310868369">
      <w:bodyDiv w:val="1"/>
      <w:marLeft w:val="0"/>
      <w:marRight w:val="0"/>
      <w:marTop w:val="0"/>
      <w:marBottom w:val="0"/>
      <w:divBdr>
        <w:top w:val="none" w:sz="0" w:space="0" w:color="auto"/>
        <w:left w:val="none" w:sz="0" w:space="0" w:color="auto"/>
        <w:bottom w:val="none" w:sz="0" w:space="0" w:color="auto"/>
        <w:right w:val="none" w:sz="0" w:space="0" w:color="auto"/>
      </w:divBdr>
    </w:div>
    <w:div w:id="1329478855">
      <w:bodyDiv w:val="1"/>
      <w:marLeft w:val="0"/>
      <w:marRight w:val="0"/>
      <w:marTop w:val="0"/>
      <w:marBottom w:val="0"/>
      <w:divBdr>
        <w:top w:val="none" w:sz="0" w:space="0" w:color="auto"/>
        <w:left w:val="none" w:sz="0" w:space="0" w:color="auto"/>
        <w:bottom w:val="none" w:sz="0" w:space="0" w:color="auto"/>
        <w:right w:val="none" w:sz="0" w:space="0" w:color="auto"/>
      </w:divBdr>
      <w:divsChild>
        <w:div w:id="79177905">
          <w:marLeft w:val="0"/>
          <w:marRight w:val="0"/>
          <w:marTop w:val="0"/>
          <w:marBottom w:val="0"/>
          <w:divBdr>
            <w:top w:val="none" w:sz="0" w:space="0" w:color="auto"/>
            <w:left w:val="none" w:sz="0" w:space="0" w:color="auto"/>
            <w:bottom w:val="none" w:sz="0" w:space="0" w:color="auto"/>
            <w:right w:val="none" w:sz="0" w:space="0" w:color="auto"/>
          </w:divBdr>
        </w:div>
        <w:div w:id="383069750">
          <w:marLeft w:val="0"/>
          <w:marRight w:val="0"/>
          <w:marTop w:val="0"/>
          <w:marBottom w:val="0"/>
          <w:divBdr>
            <w:top w:val="none" w:sz="0" w:space="0" w:color="auto"/>
            <w:left w:val="none" w:sz="0" w:space="0" w:color="auto"/>
            <w:bottom w:val="none" w:sz="0" w:space="0" w:color="auto"/>
            <w:right w:val="none" w:sz="0" w:space="0" w:color="auto"/>
          </w:divBdr>
        </w:div>
        <w:div w:id="1548032400">
          <w:marLeft w:val="0"/>
          <w:marRight w:val="0"/>
          <w:marTop w:val="0"/>
          <w:marBottom w:val="0"/>
          <w:divBdr>
            <w:top w:val="none" w:sz="0" w:space="0" w:color="auto"/>
            <w:left w:val="none" w:sz="0" w:space="0" w:color="auto"/>
            <w:bottom w:val="none" w:sz="0" w:space="0" w:color="auto"/>
            <w:right w:val="none" w:sz="0" w:space="0" w:color="auto"/>
          </w:divBdr>
        </w:div>
        <w:div w:id="1145314885">
          <w:marLeft w:val="0"/>
          <w:marRight w:val="0"/>
          <w:marTop w:val="0"/>
          <w:marBottom w:val="0"/>
          <w:divBdr>
            <w:top w:val="none" w:sz="0" w:space="0" w:color="auto"/>
            <w:left w:val="none" w:sz="0" w:space="0" w:color="auto"/>
            <w:bottom w:val="none" w:sz="0" w:space="0" w:color="auto"/>
            <w:right w:val="none" w:sz="0" w:space="0" w:color="auto"/>
          </w:divBdr>
        </w:div>
        <w:div w:id="1407417917">
          <w:marLeft w:val="0"/>
          <w:marRight w:val="0"/>
          <w:marTop w:val="0"/>
          <w:marBottom w:val="0"/>
          <w:divBdr>
            <w:top w:val="none" w:sz="0" w:space="0" w:color="auto"/>
            <w:left w:val="none" w:sz="0" w:space="0" w:color="auto"/>
            <w:bottom w:val="none" w:sz="0" w:space="0" w:color="auto"/>
            <w:right w:val="none" w:sz="0" w:space="0" w:color="auto"/>
          </w:divBdr>
        </w:div>
        <w:div w:id="479158205">
          <w:marLeft w:val="0"/>
          <w:marRight w:val="0"/>
          <w:marTop w:val="0"/>
          <w:marBottom w:val="0"/>
          <w:divBdr>
            <w:top w:val="none" w:sz="0" w:space="0" w:color="auto"/>
            <w:left w:val="none" w:sz="0" w:space="0" w:color="auto"/>
            <w:bottom w:val="none" w:sz="0" w:space="0" w:color="auto"/>
            <w:right w:val="none" w:sz="0" w:space="0" w:color="auto"/>
          </w:divBdr>
        </w:div>
        <w:div w:id="11417853">
          <w:marLeft w:val="0"/>
          <w:marRight w:val="0"/>
          <w:marTop w:val="0"/>
          <w:marBottom w:val="0"/>
          <w:divBdr>
            <w:top w:val="none" w:sz="0" w:space="0" w:color="auto"/>
            <w:left w:val="none" w:sz="0" w:space="0" w:color="auto"/>
            <w:bottom w:val="none" w:sz="0" w:space="0" w:color="auto"/>
            <w:right w:val="none" w:sz="0" w:space="0" w:color="auto"/>
          </w:divBdr>
        </w:div>
        <w:div w:id="1808206392">
          <w:marLeft w:val="0"/>
          <w:marRight w:val="0"/>
          <w:marTop w:val="0"/>
          <w:marBottom w:val="0"/>
          <w:divBdr>
            <w:top w:val="none" w:sz="0" w:space="0" w:color="auto"/>
            <w:left w:val="none" w:sz="0" w:space="0" w:color="auto"/>
            <w:bottom w:val="none" w:sz="0" w:space="0" w:color="auto"/>
            <w:right w:val="none" w:sz="0" w:space="0" w:color="auto"/>
          </w:divBdr>
        </w:div>
        <w:div w:id="591548034">
          <w:marLeft w:val="0"/>
          <w:marRight w:val="0"/>
          <w:marTop w:val="0"/>
          <w:marBottom w:val="0"/>
          <w:divBdr>
            <w:top w:val="none" w:sz="0" w:space="0" w:color="auto"/>
            <w:left w:val="none" w:sz="0" w:space="0" w:color="auto"/>
            <w:bottom w:val="none" w:sz="0" w:space="0" w:color="auto"/>
            <w:right w:val="none" w:sz="0" w:space="0" w:color="auto"/>
          </w:divBdr>
        </w:div>
        <w:div w:id="1952778855">
          <w:marLeft w:val="0"/>
          <w:marRight w:val="0"/>
          <w:marTop w:val="0"/>
          <w:marBottom w:val="0"/>
          <w:divBdr>
            <w:top w:val="none" w:sz="0" w:space="0" w:color="auto"/>
            <w:left w:val="none" w:sz="0" w:space="0" w:color="auto"/>
            <w:bottom w:val="none" w:sz="0" w:space="0" w:color="auto"/>
            <w:right w:val="none" w:sz="0" w:space="0" w:color="auto"/>
          </w:divBdr>
        </w:div>
        <w:div w:id="691498480">
          <w:marLeft w:val="0"/>
          <w:marRight w:val="0"/>
          <w:marTop w:val="0"/>
          <w:marBottom w:val="0"/>
          <w:divBdr>
            <w:top w:val="none" w:sz="0" w:space="0" w:color="auto"/>
            <w:left w:val="none" w:sz="0" w:space="0" w:color="auto"/>
            <w:bottom w:val="none" w:sz="0" w:space="0" w:color="auto"/>
            <w:right w:val="none" w:sz="0" w:space="0" w:color="auto"/>
          </w:divBdr>
        </w:div>
        <w:div w:id="1183321372">
          <w:marLeft w:val="0"/>
          <w:marRight w:val="0"/>
          <w:marTop w:val="0"/>
          <w:marBottom w:val="0"/>
          <w:divBdr>
            <w:top w:val="none" w:sz="0" w:space="0" w:color="auto"/>
            <w:left w:val="none" w:sz="0" w:space="0" w:color="auto"/>
            <w:bottom w:val="none" w:sz="0" w:space="0" w:color="auto"/>
            <w:right w:val="none" w:sz="0" w:space="0" w:color="auto"/>
          </w:divBdr>
        </w:div>
        <w:div w:id="2106920881">
          <w:marLeft w:val="0"/>
          <w:marRight w:val="0"/>
          <w:marTop w:val="0"/>
          <w:marBottom w:val="0"/>
          <w:divBdr>
            <w:top w:val="none" w:sz="0" w:space="0" w:color="auto"/>
            <w:left w:val="none" w:sz="0" w:space="0" w:color="auto"/>
            <w:bottom w:val="none" w:sz="0" w:space="0" w:color="auto"/>
            <w:right w:val="none" w:sz="0" w:space="0" w:color="auto"/>
          </w:divBdr>
        </w:div>
        <w:div w:id="2097625243">
          <w:marLeft w:val="0"/>
          <w:marRight w:val="0"/>
          <w:marTop w:val="0"/>
          <w:marBottom w:val="0"/>
          <w:divBdr>
            <w:top w:val="none" w:sz="0" w:space="0" w:color="auto"/>
            <w:left w:val="none" w:sz="0" w:space="0" w:color="auto"/>
            <w:bottom w:val="none" w:sz="0" w:space="0" w:color="auto"/>
            <w:right w:val="none" w:sz="0" w:space="0" w:color="auto"/>
          </w:divBdr>
        </w:div>
        <w:div w:id="587731388">
          <w:marLeft w:val="0"/>
          <w:marRight w:val="0"/>
          <w:marTop w:val="0"/>
          <w:marBottom w:val="0"/>
          <w:divBdr>
            <w:top w:val="none" w:sz="0" w:space="0" w:color="auto"/>
            <w:left w:val="none" w:sz="0" w:space="0" w:color="auto"/>
            <w:bottom w:val="none" w:sz="0" w:space="0" w:color="auto"/>
            <w:right w:val="none" w:sz="0" w:space="0" w:color="auto"/>
          </w:divBdr>
        </w:div>
        <w:div w:id="1996689801">
          <w:marLeft w:val="0"/>
          <w:marRight w:val="0"/>
          <w:marTop w:val="0"/>
          <w:marBottom w:val="0"/>
          <w:divBdr>
            <w:top w:val="none" w:sz="0" w:space="0" w:color="auto"/>
            <w:left w:val="none" w:sz="0" w:space="0" w:color="auto"/>
            <w:bottom w:val="none" w:sz="0" w:space="0" w:color="auto"/>
            <w:right w:val="none" w:sz="0" w:space="0" w:color="auto"/>
          </w:divBdr>
        </w:div>
        <w:div w:id="1002582131">
          <w:marLeft w:val="0"/>
          <w:marRight w:val="0"/>
          <w:marTop w:val="0"/>
          <w:marBottom w:val="0"/>
          <w:divBdr>
            <w:top w:val="none" w:sz="0" w:space="0" w:color="auto"/>
            <w:left w:val="none" w:sz="0" w:space="0" w:color="auto"/>
            <w:bottom w:val="none" w:sz="0" w:space="0" w:color="auto"/>
            <w:right w:val="none" w:sz="0" w:space="0" w:color="auto"/>
          </w:divBdr>
        </w:div>
        <w:div w:id="820537392">
          <w:marLeft w:val="0"/>
          <w:marRight w:val="0"/>
          <w:marTop w:val="0"/>
          <w:marBottom w:val="0"/>
          <w:divBdr>
            <w:top w:val="none" w:sz="0" w:space="0" w:color="auto"/>
            <w:left w:val="none" w:sz="0" w:space="0" w:color="auto"/>
            <w:bottom w:val="none" w:sz="0" w:space="0" w:color="auto"/>
            <w:right w:val="none" w:sz="0" w:space="0" w:color="auto"/>
          </w:divBdr>
        </w:div>
        <w:div w:id="685014456">
          <w:marLeft w:val="0"/>
          <w:marRight w:val="0"/>
          <w:marTop w:val="0"/>
          <w:marBottom w:val="0"/>
          <w:divBdr>
            <w:top w:val="none" w:sz="0" w:space="0" w:color="auto"/>
            <w:left w:val="none" w:sz="0" w:space="0" w:color="auto"/>
            <w:bottom w:val="none" w:sz="0" w:space="0" w:color="auto"/>
            <w:right w:val="none" w:sz="0" w:space="0" w:color="auto"/>
          </w:divBdr>
        </w:div>
        <w:div w:id="951089746">
          <w:marLeft w:val="0"/>
          <w:marRight w:val="0"/>
          <w:marTop w:val="0"/>
          <w:marBottom w:val="0"/>
          <w:divBdr>
            <w:top w:val="none" w:sz="0" w:space="0" w:color="auto"/>
            <w:left w:val="none" w:sz="0" w:space="0" w:color="auto"/>
            <w:bottom w:val="none" w:sz="0" w:space="0" w:color="auto"/>
            <w:right w:val="none" w:sz="0" w:space="0" w:color="auto"/>
          </w:divBdr>
        </w:div>
        <w:div w:id="1246962794">
          <w:marLeft w:val="0"/>
          <w:marRight w:val="0"/>
          <w:marTop w:val="0"/>
          <w:marBottom w:val="0"/>
          <w:divBdr>
            <w:top w:val="none" w:sz="0" w:space="0" w:color="auto"/>
            <w:left w:val="none" w:sz="0" w:space="0" w:color="auto"/>
            <w:bottom w:val="none" w:sz="0" w:space="0" w:color="auto"/>
            <w:right w:val="none" w:sz="0" w:space="0" w:color="auto"/>
          </w:divBdr>
        </w:div>
      </w:divsChild>
    </w:div>
    <w:div w:id="1362709825">
      <w:bodyDiv w:val="1"/>
      <w:marLeft w:val="0"/>
      <w:marRight w:val="0"/>
      <w:marTop w:val="0"/>
      <w:marBottom w:val="0"/>
      <w:divBdr>
        <w:top w:val="none" w:sz="0" w:space="0" w:color="auto"/>
        <w:left w:val="none" w:sz="0" w:space="0" w:color="auto"/>
        <w:bottom w:val="none" w:sz="0" w:space="0" w:color="auto"/>
        <w:right w:val="none" w:sz="0" w:space="0" w:color="auto"/>
      </w:divBdr>
    </w:div>
    <w:div w:id="1364554450">
      <w:bodyDiv w:val="1"/>
      <w:marLeft w:val="0"/>
      <w:marRight w:val="0"/>
      <w:marTop w:val="0"/>
      <w:marBottom w:val="0"/>
      <w:divBdr>
        <w:top w:val="none" w:sz="0" w:space="0" w:color="auto"/>
        <w:left w:val="none" w:sz="0" w:space="0" w:color="auto"/>
        <w:bottom w:val="none" w:sz="0" w:space="0" w:color="auto"/>
        <w:right w:val="none" w:sz="0" w:space="0" w:color="auto"/>
      </w:divBdr>
    </w:div>
    <w:div w:id="1365475263">
      <w:bodyDiv w:val="1"/>
      <w:marLeft w:val="0"/>
      <w:marRight w:val="0"/>
      <w:marTop w:val="0"/>
      <w:marBottom w:val="0"/>
      <w:divBdr>
        <w:top w:val="none" w:sz="0" w:space="0" w:color="auto"/>
        <w:left w:val="none" w:sz="0" w:space="0" w:color="auto"/>
        <w:bottom w:val="none" w:sz="0" w:space="0" w:color="auto"/>
        <w:right w:val="none" w:sz="0" w:space="0" w:color="auto"/>
      </w:divBdr>
      <w:divsChild>
        <w:div w:id="2139567376">
          <w:marLeft w:val="0"/>
          <w:marRight w:val="0"/>
          <w:marTop w:val="0"/>
          <w:marBottom w:val="0"/>
          <w:divBdr>
            <w:top w:val="none" w:sz="0" w:space="0" w:color="auto"/>
            <w:left w:val="none" w:sz="0" w:space="0" w:color="auto"/>
            <w:bottom w:val="none" w:sz="0" w:space="0" w:color="auto"/>
            <w:right w:val="none" w:sz="0" w:space="0" w:color="auto"/>
          </w:divBdr>
        </w:div>
        <w:div w:id="941456968">
          <w:marLeft w:val="0"/>
          <w:marRight w:val="0"/>
          <w:marTop w:val="0"/>
          <w:marBottom w:val="0"/>
          <w:divBdr>
            <w:top w:val="none" w:sz="0" w:space="0" w:color="auto"/>
            <w:left w:val="none" w:sz="0" w:space="0" w:color="auto"/>
            <w:bottom w:val="none" w:sz="0" w:space="0" w:color="auto"/>
            <w:right w:val="none" w:sz="0" w:space="0" w:color="auto"/>
          </w:divBdr>
        </w:div>
        <w:div w:id="1153645690">
          <w:marLeft w:val="0"/>
          <w:marRight w:val="0"/>
          <w:marTop w:val="0"/>
          <w:marBottom w:val="0"/>
          <w:divBdr>
            <w:top w:val="none" w:sz="0" w:space="0" w:color="auto"/>
            <w:left w:val="none" w:sz="0" w:space="0" w:color="auto"/>
            <w:bottom w:val="none" w:sz="0" w:space="0" w:color="auto"/>
            <w:right w:val="none" w:sz="0" w:space="0" w:color="auto"/>
          </w:divBdr>
        </w:div>
        <w:div w:id="656961551">
          <w:marLeft w:val="0"/>
          <w:marRight w:val="0"/>
          <w:marTop w:val="0"/>
          <w:marBottom w:val="0"/>
          <w:divBdr>
            <w:top w:val="none" w:sz="0" w:space="0" w:color="auto"/>
            <w:left w:val="none" w:sz="0" w:space="0" w:color="auto"/>
            <w:bottom w:val="none" w:sz="0" w:space="0" w:color="auto"/>
            <w:right w:val="none" w:sz="0" w:space="0" w:color="auto"/>
          </w:divBdr>
        </w:div>
        <w:div w:id="530070463">
          <w:marLeft w:val="0"/>
          <w:marRight w:val="0"/>
          <w:marTop w:val="0"/>
          <w:marBottom w:val="0"/>
          <w:divBdr>
            <w:top w:val="none" w:sz="0" w:space="0" w:color="auto"/>
            <w:left w:val="none" w:sz="0" w:space="0" w:color="auto"/>
            <w:bottom w:val="none" w:sz="0" w:space="0" w:color="auto"/>
            <w:right w:val="none" w:sz="0" w:space="0" w:color="auto"/>
          </w:divBdr>
        </w:div>
        <w:div w:id="760761518">
          <w:marLeft w:val="0"/>
          <w:marRight w:val="0"/>
          <w:marTop w:val="0"/>
          <w:marBottom w:val="0"/>
          <w:divBdr>
            <w:top w:val="none" w:sz="0" w:space="0" w:color="auto"/>
            <w:left w:val="none" w:sz="0" w:space="0" w:color="auto"/>
            <w:bottom w:val="none" w:sz="0" w:space="0" w:color="auto"/>
            <w:right w:val="none" w:sz="0" w:space="0" w:color="auto"/>
          </w:divBdr>
        </w:div>
        <w:div w:id="1511791758">
          <w:marLeft w:val="0"/>
          <w:marRight w:val="0"/>
          <w:marTop w:val="0"/>
          <w:marBottom w:val="0"/>
          <w:divBdr>
            <w:top w:val="none" w:sz="0" w:space="0" w:color="auto"/>
            <w:left w:val="none" w:sz="0" w:space="0" w:color="auto"/>
            <w:bottom w:val="none" w:sz="0" w:space="0" w:color="auto"/>
            <w:right w:val="none" w:sz="0" w:space="0" w:color="auto"/>
          </w:divBdr>
        </w:div>
        <w:div w:id="2147233069">
          <w:marLeft w:val="0"/>
          <w:marRight w:val="0"/>
          <w:marTop w:val="0"/>
          <w:marBottom w:val="0"/>
          <w:divBdr>
            <w:top w:val="none" w:sz="0" w:space="0" w:color="auto"/>
            <w:left w:val="none" w:sz="0" w:space="0" w:color="auto"/>
            <w:bottom w:val="none" w:sz="0" w:space="0" w:color="auto"/>
            <w:right w:val="none" w:sz="0" w:space="0" w:color="auto"/>
          </w:divBdr>
          <w:divsChild>
            <w:div w:id="1945846986">
              <w:marLeft w:val="0"/>
              <w:marRight w:val="0"/>
              <w:marTop w:val="0"/>
              <w:marBottom w:val="75"/>
              <w:divBdr>
                <w:top w:val="none" w:sz="0" w:space="0" w:color="auto"/>
                <w:left w:val="none" w:sz="0" w:space="0" w:color="auto"/>
                <w:bottom w:val="none" w:sz="0" w:space="0" w:color="auto"/>
                <w:right w:val="none" w:sz="0" w:space="0" w:color="auto"/>
              </w:divBdr>
            </w:div>
            <w:div w:id="214506301">
              <w:marLeft w:val="0"/>
              <w:marRight w:val="0"/>
              <w:marTop w:val="0"/>
              <w:marBottom w:val="75"/>
              <w:divBdr>
                <w:top w:val="none" w:sz="0" w:space="0" w:color="auto"/>
                <w:left w:val="none" w:sz="0" w:space="0" w:color="auto"/>
                <w:bottom w:val="none" w:sz="0" w:space="0" w:color="auto"/>
                <w:right w:val="none" w:sz="0" w:space="0" w:color="auto"/>
              </w:divBdr>
            </w:div>
          </w:divsChild>
        </w:div>
        <w:div w:id="991717390">
          <w:marLeft w:val="0"/>
          <w:marRight w:val="0"/>
          <w:marTop w:val="0"/>
          <w:marBottom w:val="0"/>
          <w:divBdr>
            <w:top w:val="none" w:sz="0" w:space="0" w:color="auto"/>
            <w:left w:val="none" w:sz="0" w:space="0" w:color="auto"/>
            <w:bottom w:val="none" w:sz="0" w:space="0" w:color="auto"/>
            <w:right w:val="none" w:sz="0" w:space="0" w:color="auto"/>
          </w:divBdr>
        </w:div>
        <w:div w:id="367146104">
          <w:marLeft w:val="0"/>
          <w:marRight w:val="0"/>
          <w:marTop w:val="0"/>
          <w:marBottom w:val="0"/>
          <w:divBdr>
            <w:top w:val="none" w:sz="0" w:space="0" w:color="auto"/>
            <w:left w:val="none" w:sz="0" w:space="0" w:color="auto"/>
            <w:bottom w:val="none" w:sz="0" w:space="0" w:color="auto"/>
            <w:right w:val="none" w:sz="0" w:space="0" w:color="auto"/>
          </w:divBdr>
        </w:div>
        <w:div w:id="2634956">
          <w:marLeft w:val="0"/>
          <w:marRight w:val="0"/>
          <w:marTop w:val="0"/>
          <w:marBottom w:val="0"/>
          <w:divBdr>
            <w:top w:val="none" w:sz="0" w:space="0" w:color="auto"/>
            <w:left w:val="none" w:sz="0" w:space="0" w:color="auto"/>
            <w:bottom w:val="none" w:sz="0" w:space="0" w:color="auto"/>
            <w:right w:val="none" w:sz="0" w:space="0" w:color="auto"/>
          </w:divBdr>
        </w:div>
        <w:div w:id="2119372199">
          <w:marLeft w:val="0"/>
          <w:marRight w:val="0"/>
          <w:marTop w:val="0"/>
          <w:marBottom w:val="0"/>
          <w:divBdr>
            <w:top w:val="none" w:sz="0" w:space="0" w:color="auto"/>
            <w:left w:val="none" w:sz="0" w:space="0" w:color="auto"/>
            <w:bottom w:val="none" w:sz="0" w:space="0" w:color="auto"/>
            <w:right w:val="none" w:sz="0" w:space="0" w:color="auto"/>
          </w:divBdr>
        </w:div>
        <w:div w:id="1489051086">
          <w:marLeft w:val="0"/>
          <w:marRight w:val="0"/>
          <w:marTop w:val="0"/>
          <w:marBottom w:val="0"/>
          <w:divBdr>
            <w:top w:val="none" w:sz="0" w:space="0" w:color="auto"/>
            <w:left w:val="none" w:sz="0" w:space="0" w:color="auto"/>
            <w:bottom w:val="none" w:sz="0" w:space="0" w:color="auto"/>
            <w:right w:val="none" w:sz="0" w:space="0" w:color="auto"/>
          </w:divBdr>
        </w:div>
        <w:div w:id="1816144312">
          <w:marLeft w:val="0"/>
          <w:marRight w:val="0"/>
          <w:marTop w:val="0"/>
          <w:marBottom w:val="0"/>
          <w:divBdr>
            <w:top w:val="none" w:sz="0" w:space="0" w:color="auto"/>
            <w:left w:val="none" w:sz="0" w:space="0" w:color="auto"/>
            <w:bottom w:val="none" w:sz="0" w:space="0" w:color="auto"/>
            <w:right w:val="none" w:sz="0" w:space="0" w:color="auto"/>
          </w:divBdr>
        </w:div>
        <w:div w:id="209221854">
          <w:marLeft w:val="0"/>
          <w:marRight w:val="0"/>
          <w:marTop w:val="0"/>
          <w:marBottom w:val="0"/>
          <w:divBdr>
            <w:top w:val="none" w:sz="0" w:space="0" w:color="auto"/>
            <w:left w:val="none" w:sz="0" w:space="0" w:color="auto"/>
            <w:bottom w:val="none" w:sz="0" w:space="0" w:color="auto"/>
            <w:right w:val="none" w:sz="0" w:space="0" w:color="auto"/>
          </w:divBdr>
        </w:div>
        <w:div w:id="2069449002">
          <w:marLeft w:val="0"/>
          <w:marRight w:val="0"/>
          <w:marTop w:val="0"/>
          <w:marBottom w:val="0"/>
          <w:divBdr>
            <w:top w:val="none" w:sz="0" w:space="0" w:color="auto"/>
            <w:left w:val="none" w:sz="0" w:space="0" w:color="auto"/>
            <w:bottom w:val="none" w:sz="0" w:space="0" w:color="auto"/>
            <w:right w:val="none" w:sz="0" w:space="0" w:color="auto"/>
          </w:divBdr>
        </w:div>
        <w:div w:id="1767338583">
          <w:marLeft w:val="0"/>
          <w:marRight w:val="0"/>
          <w:marTop w:val="0"/>
          <w:marBottom w:val="0"/>
          <w:divBdr>
            <w:top w:val="none" w:sz="0" w:space="0" w:color="auto"/>
            <w:left w:val="none" w:sz="0" w:space="0" w:color="auto"/>
            <w:bottom w:val="none" w:sz="0" w:space="0" w:color="auto"/>
            <w:right w:val="none" w:sz="0" w:space="0" w:color="auto"/>
          </w:divBdr>
        </w:div>
        <w:div w:id="203519708">
          <w:marLeft w:val="0"/>
          <w:marRight w:val="0"/>
          <w:marTop w:val="0"/>
          <w:marBottom w:val="0"/>
          <w:divBdr>
            <w:top w:val="none" w:sz="0" w:space="0" w:color="auto"/>
            <w:left w:val="none" w:sz="0" w:space="0" w:color="auto"/>
            <w:bottom w:val="none" w:sz="0" w:space="0" w:color="auto"/>
            <w:right w:val="none" w:sz="0" w:space="0" w:color="auto"/>
          </w:divBdr>
        </w:div>
        <w:div w:id="205023104">
          <w:marLeft w:val="0"/>
          <w:marRight w:val="0"/>
          <w:marTop w:val="0"/>
          <w:marBottom w:val="0"/>
          <w:divBdr>
            <w:top w:val="none" w:sz="0" w:space="0" w:color="auto"/>
            <w:left w:val="none" w:sz="0" w:space="0" w:color="auto"/>
            <w:bottom w:val="none" w:sz="0" w:space="0" w:color="auto"/>
            <w:right w:val="none" w:sz="0" w:space="0" w:color="auto"/>
          </w:divBdr>
        </w:div>
        <w:div w:id="1123887437">
          <w:marLeft w:val="0"/>
          <w:marRight w:val="0"/>
          <w:marTop w:val="0"/>
          <w:marBottom w:val="0"/>
          <w:divBdr>
            <w:top w:val="none" w:sz="0" w:space="0" w:color="auto"/>
            <w:left w:val="none" w:sz="0" w:space="0" w:color="auto"/>
            <w:bottom w:val="none" w:sz="0" w:space="0" w:color="auto"/>
            <w:right w:val="none" w:sz="0" w:space="0" w:color="auto"/>
          </w:divBdr>
        </w:div>
        <w:div w:id="203098819">
          <w:marLeft w:val="0"/>
          <w:marRight w:val="0"/>
          <w:marTop w:val="0"/>
          <w:marBottom w:val="0"/>
          <w:divBdr>
            <w:top w:val="none" w:sz="0" w:space="0" w:color="auto"/>
            <w:left w:val="none" w:sz="0" w:space="0" w:color="auto"/>
            <w:bottom w:val="none" w:sz="0" w:space="0" w:color="auto"/>
            <w:right w:val="none" w:sz="0" w:space="0" w:color="auto"/>
          </w:divBdr>
        </w:div>
        <w:div w:id="1769883519">
          <w:marLeft w:val="0"/>
          <w:marRight w:val="0"/>
          <w:marTop w:val="0"/>
          <w:marBottom w:val="0"/>
          <w:divBdr>
            <w:top w:val="none" w:sz="0" w:space="0" w:color="auto"/>
            <w:left w:val="none" w:sz="0" w:space="0" w:color="auto"/>
            <w:bottom w:val="none" w:sz="0" w:space="0" w:color="auto"/>
            <w:right w:val="none" w:sz="0" w:space="0" w:color="auto"/>
          </w:divBdr>
        </w:div>
        <w:div w:id="2075159902">
          <w:marLeft w:val="0"/>
          <w:marRight w:val="0"/>
          <w:marTop w:val="0"/>
          <w:marBottom w:val="0"/>
          <w:divBdr>
            <w:top w:val="none" w:sz="0" w:space="0" w:color="auto"/>
            <w:left w:val="none" w:sz="0" w:space="0" w:color="auto"/>
            <w:bottom w:val="none" w:sz="0" w:space="0" w:color="auto"/>
            <w:right w:val="none" w:sz="0" w:space="0" w:color="auto"/>
          </w:divBdr>
        </w:div>
        <w:div w:id="1512913273">
          <w:marLeft w:val="0"/>
          <w:marRight w:val="0"/>
          <w:marTop w:val="0"/>
          <w:marBottom w:val="0"/>
          <w:divBdr>
            <w:top w:val="none" w:sz="0" w:space="0" w:color="auto"/>
            <w:left w:val="none" w:sz="0" w:space="0" w:color="auto"/>
            <w:bottom w:val="none" w:sz="0" w:space="0" w:color="auto"/>
            <w:right w:val="none" w:sz="0" w:space="0" w:color="auto"/>
          </w:divBdr>
        </w:div>
        <w:div w:id="1732146754">
          <w:marLeft w:val="0"/>
          <w:marRight w:val="0"/>
          <w:marTop w:val="0"/>
          <w:marBottom w:val="0"/>
          <w:divBdr>
            <w:top w:val="none" w:sz="0" w:space="0" w:color="auto"/>
            <w:left w:val="none" w:sz="0" w:space="0" w:color="auto"/>
            <w:bottom w:val="none" w:sz="0" w:space="0" w:color="auto"/>
            <w:right w:val="none" w:sz="0" w:space="0" w:color="auto"/>
          </w:divBdr>
        </w:div>
        <w:div w:id="1808813253">
          <w:marLeft w:val="0"/>
          <w:marRight w:val="0"/>
          <w:marTop w:val="0"/>
          <w:marBottom w:val="0"/>
          <w:divBdr>
            <w:top w:val="none" w:sz="0" w:space="0" w:color="auto"/>
            <w:left w:val="none" w:sz="0" w:space="0" w:color="auto"/>
            <w:bottom w:val="none" w:sz="0" w:space="0" w:color="auto"/>
            <w:right w:val="none" w:sz="0" w:space="0" w:color="auto"/>
          </w:divBdr>
        </w:div>
        <w:div w:id="1231846343">
          <w:marLeft w:val="0"/>
          <w:marRight w:val="0"/>
          <w:marTop w:val="0"/>
          <w:marBottom w:val="0"/>
          <w:divBdr>
            <w:top w:val="none" w:sz="0" w:space="0" w:color="auto"/>
            <w:left w:val="none" w:sz="0" w:space="0" w:color="auto"/>
            <w:bottom w:val="none" w:sz="0" w:space="0" w:color="auto"/>
            <w:right w:val="none" w:sz="0" w:space="0" w:color="auto"/>
          </w:divBdr>
        </w:div>
        <w:div w:id="989361359">
          <w:marLeft w:val="0"/>
          <w:marRight w:val="0"/>
          <w:marTop w:val="0"/>
          <w:marBottom w:val="0"/>
          <w:divBdr>
            <w:top w:val="none" w:sz="0" w:space="0" w:color="auto"/>
            <w:left w:val="none" w:sz="0" w:space="0" w:color="auto"/>
            <w:bottom w:val="none" w:sz="0" w:space="0" w:color="auto"/>
            <w:right w:val="none" w:sz="0" w:space="0" w:color="auto"/>
          </w:divBdr>
        </w:div>
        <w:div w:id="1289972754">
          <w:marLeft w:val="0"/>
          <w:marRight w:val="0"/>
          <w:marTop w:val="0"/>
          <w:marBottom w:val="0"/>
          <w:divBdr>
            <w:top w:val="none" w:sz="0" w:space="0" w:color="auto"/>
            <w:left w:val="none" w:sz="0" w:space="0" w:color="auto"/>
            <w:bottom w:val="none" w:sz="0" w:space="0" w:color="auto"/>
            <w:right w:val="none" w:sz="0" w:space="0" w:color="auto"/>
          </w:divBdr>
        </w:div>
        <w:div w:id="243103448">
          <w:marLeft w:val="0"/>
          <w:marRight w:val="0"/>
          <w:marTop w:val="0"/>
          <w:marBottom w:val="0"/>
          <w:divBdr>
            <w:top w:val="none" w:sz="0" w:space="0" w:color="auto"/>
            <w:left w:val="none" w:sz="0" w:space="0" w:color="auto"/>
            <w:bottom w:val="none" w:sz="0" w:space="0" w:color="auto"/>
            <w:right w:val="none" w:sz="0" w:space="0" w:color="auto"/>
          </w:divBdr>
        </w:div>
        <w:div w:id="1708414232">
          <w:marLeft w:val="0"/>
          <w:marRight w:val="0"/>
          <w:marTop w:val="0"/>
          <w:marBottom w:val="0"/>
          <w:divBdr>
            <w:top w:val="none" w:sz="0" w:space="0" w:color="auto"/>
            <w:left w:val="none" w:sz="0" w:space="0" w:color="auto"/>
            <w:bottom w:val="none" w:sz="0" w:space="0" w:color="auto"/>
            <w:right w:val="none" w:sz="0" w:space="0" w:color="auto"/>
          </w:divBdr>
        </w:div>
        <w:div w:id="1764035111">
          <w:marLeft w:val="0"/>
          <w:marRight w:val="0"/>
          <w:marTop w:val="0"/>
          <w:marBottom w:val="0"/>
          <w:divBdr>
            <w:top w:val="none" w:sz="0" w:space="0" w:color="auto"/>
            <w:left w:val="none" w:sz="0" w:space="0" w:color="auto"/>
            <w:bottom w:val="none" w:sz="0" w:space="0" w:color="auto"/>
            <w:right w:val="none" w:sz="0" w:space="0" w:color="auto"/>
          </w:divBdr>
          <w:divsChild>
            <w:div w:id="578175529">
              <w:marLeft w:val="0"/>
              <w:marRight w:val="0"/>
              <w:marTop w:val="0"/>
              <w:marBottom w:val="75"/>
              <w:divBdr>
                <w:top w:val="none" w:sz="0" w:space="0" w:color="auto"/>
                <w:left w:val="none" w:sz="0" w:space="0" w:color="auto"/>
                <w:bottom w:val="none" w:sz="0" w:space="0" w:color="auto"/>
                <w:right w:val="none" w:sz="0" w:space="0" w:color="auto"/>
              </w:divBdr>
            </w:div>
            <w:div w:id="1141774380">
              <w:marLeft w:val="0"/>
              <w:marRight w:val="0"/>
              <w:marTop w:val="0"/>
              <w:marBottom w:val="75"/>
              <w:divBdr>
                <w:top w:val="none" w:sz="0" w:space="0" w:color="auto"/>
                <w:left w:val="none" w:sz="0" w:space="0" w:color="auto"/>
                <w:bottom w:val="none" w:sz="0" w:space="0" w:color="auto"/>
                <w:right w:val="none" w:sz="0" w:space="0" w:color="auto"/>
              </w:divBdr>
            </w:div>
          </w:divsChild>
        </w:div>
        <w:div w:id="2053263760">
          <w:marLeft w:val="0"/>
          <w:marRight w:val="0"/>
          <w:marTop w:val="0"/>
          <w:marBottom w:val="0"/>
          <w:divBdr>
            <w:top w:val="none" w:sz="0" w:space="0" w:color="auto"/>
            <w:left w:val="none" w:sz="0" w:space="0" w:color="auto"/>
            <w:bottom w:val="none" w:sz="0" w:space="0" w:color="auto"/>
            <w:right w:val="none" w:sz="0" w:space="0" w:color="auto"/>
          </w:divBdr>
        </w:div>
        <w:div w:id="279725559">
          <w:marLeft w:val="0"/>
          <w:marRight w:val="0"/>
          <w:marTop w:val="0"/>
          <w:marBottom w:val="0"/>
          <w:divBdr>
            <w:top w:val="none" w:sz="0" w:space="0" w:color="auto"/>
            <w:left w:val="none" w:sz="0" w:space="0" w:color="auto"/>
            <w:bottom w:val="none" w:sz="0" w:space="0" w:color="auto"/>
            <w:right w:val="none" w:sz="0" w:space="0" w:color="auto"/>
          </w:divBdr>
        </w:div>
        <w:div w:id="864515235">
          <w:marLeft w:val="0"/>
          <w:marRight w:val="0"/>
          <w:marTop w:val="0"/>
          <w:marBottom w:val="0"/>
          <w:divBdr>
            <w:top w:val="none" w:sz="0" w:space="0" w:color="auto"/>
            <w:left w:val="none" w:sz="0" w:space="0" w:color="auto"/>
            <w:bottom w:val="none" w:sz="0" w:space="0" w:color="auto"/>
            <w:right w:val="none" w:sz="0" w:space="0" w:color="auto"/>
          </w:divBdr>
        </w:div>
        <w:div w:id="1112090878">
          <w:marLeft w:val="0"/>
          <w:marRight w:val="0"/>
          <w:marTop w:val="0"/>
          <w:marBottom w:val="0"/>
          <w:divBdr>
            <w:top w:val="none" w:sz="0" w:space="0" w:color="auto"/>
            <w:left w:val="none" w:sz="0" w:space="0" w:color="auto"/>
            <w:bottom w:val="none" w:sz="0" w:space="0" w:color="auto"/>
            <w:right w:val="none" w:sz="0" w:space="0" w:color="auto"/>
          </w:divBdr>
        </w:div>
        <w:div w:id="593319225">
          <w:marLeft w:val="0"/>
          <w:marRight w:val="0"/>
          <w:marTop w:val="0"/>
          <w:marBottom w:val="0"/>
          <w:divBdr>
            <w:top w:val="none" w:sz="0" w:space="0" w:color="auto"/>
            <w:left w:val="none" w:sz="0" w:space="0" w:color="auto"/>
            <w:bottom w:val="none" w:sz="0" w:space="0" w:color="auto"/>
            <w:right w:val="none" w:sz="0" w:space="0" w:color="auto"/>
          </w:divBdr>
        </w:div>
        <w:div w:id="295180612">
          <w:marLeft w:val="0"/>
          <w:marRight w:val="0"/>
          <w:marTop w:val="0"/>
          <w:marBottom w:val="0"/>
          <w:divBdr>
            <w:top w:val="none" w:sz="0" w:space="0" w:color="auto"/>
            <w:left w:val="none" w:sz="0" w:space="0" w:color="auto"/>
            <w:bottom w:val="none" w:sz="0" w:space="0" w:color="auto"/>
            <w:right w:val="none" w:sz="0" w:space="0" w:color="auto"/>
          </w:divBdr>
        </w:div>
        <w:div w:id="1704985207">
          <w:marLeft w:val="0"/>
          <w:marRight w:val="0"/>
          <w:marTop w:val="0"/>
          <w:marBottom w:val="0"/>
          <w:divBdr>
            <w:top w:val="none" w:sz="0" w:space="0" w:color="auto"/>
            <w:left w:val="none" w:sz="0" w:space="0" w:color="auto"/>
            <w:bottom w:val="none" w:sz="0" w:space="0" w:color="auto"/>
            <w:right w:val="none" w:sz="0" w:space="0" w:color="auto"/>
          </w:divBdr>
        </w:div>
        <w:div w:id="200482761">
          <w:marLeft w:val="0"/>
          <w:marRight w:val="0"/>
          <w:marTop w:val="0"/>
          <w:marBottom w:val="0"/>
          <w:divBdr>
            <w:top w:val="none" w:sz="0" w:space="0" w:color="auto"/>
            <w:left w:val="none" w:sz="0" w:space="0" w:color="auto"/>
            <w:bottom w:val="none" w:sz="0" w:space="0" w:color="auto"/>
            <w:right w:val="none" w:sz="0" w:space="0" w:color="auto"/>
          </w:divBdr>
        </w:div>
        <w:div w:id="19137390">
          <w:marLeft w:val="0"/>
          <w:marRight w:val="0"/>
          <w:marTop w:val="0"/>
          <w:marBottom w:val="0"/>
          <w:divBdr>
            <w:top w:val="none" w:sz="0" w:space="0" w:color="auto"/>
            <w:left w:val="none" w:sz="0" w:space="0" w:color="auto"/>
            <w:bottom w:val="none" w:sz="0" w:space="0" w:color="auto"/>
            <w:right w:val="none" w:sz="0" w:space="0" w:color="auto"/>
          </w:divBdr>
        </w:div>
        <w:div w:id="638847686">
          <w:marLeft w:val="0"/>
          <w:marRight w:val="0"/>
          <w:marTop w:val="0"/>
          <w:marBottom w:val="0"/>
          <w:divBdr>
            <w:top w:val="none" w:sz="0" w:space="0" w:color="auto"/>
            <w:left w:val="none" w:sz="0" w:space="0" w:color="auto"/>
            <w:bottom w:val="none" w:sz="0" w:space="0" w:color="auto"/>
            <w:right w:val="none" w:sz="0" w:space="0" w:color="auto"/>
          </w:divBdr>
        </w:div>
        <w:div w:id="1305282322">
          <w:marLeft w:val="0"/>
          <w:marRight w:val="0"/>
          <w:marTop w:val="0"/>
          <w:marBottom w:val="0"/>
          <w:divBdr>
            <w:top w:val="none" w:sz="0" w:space="0" w:color="auto"/>
            <w:left w:val="none" w:sz="0" w:space="0" w:color="auto"/>
            <w:bottom w:val="none" w:sz="0" w:space="0" w:color="auto"/>
            <w:right w:val="none" w:sz="0" w:space="0" w:color="auto"/>
          </w:divBdr>
        </w:div>
        <w:div w:id="974143162">
          <w:marLeft w:val="0"/>
          <w:marRight w:val="0"/>
          <w:marTop w:val="0"/>
          <w:marBottom w:val="0"/>
          <w:divBdr>
            <w:top w:val="none" w:sz="0" w:space="0" w:color="auto"/>
            <w:left w:val="none" w:sz="0" w:space="0" w:color="auto"/>
            <w:bottom w:val="none" w:sz="0" w:space="0" w:color="auto"/>
            <w:right w:val="none" w:sz="0" w:space="0" w:color="auto"/>
          </w:divBdr>
        </w:div>
        <w:div w:id="2076589043">
          <w:marLeft w:val="0"/>
          <w:marRight w:val="0"/>
          <w:marTop w:val="0"/>
          <w:marBottom w:val="0"/>
          <w:divBdr>
            <w:top w:val="none" w:sz="0" w:space="0" w:color="auto"/>
            <w:left w:val="none" w:sz="0" w:space="0" w:color="auto"/>
            <w:bottom w:val="none" w:sz="0" w:space="0" w:color="auto"/>
            <w:right w:val="none" w:sz="0" w:space="0" w:color="auto"/>
          </w:divBdr>
          <w:divsChild>
            <w:div w:id="2024479701">
              <w:marLeft w:val="0"/>
              <w:marRight w:val="0"/>
              <w:marTop w:val="0"/>
              <w:marBottom w:val="75"/>
              <w:divBdr>
                <w:top w:val="none" w:sz="0" w:space="0" w:color="auto"/>
                <w:left w:val="none" w:sz="0" w:space="0" w:color="auto"/>
                <w:bottom w:val="none" w:sz="0" w:space="0" w:color="auto"/>
                <w:right w:val="none" w:sz="0" w:space="0" w:color="auto"/>
              </w:divBdr>
            </w:div>
            <w:div w:id="1253272613">
              <w:marLeft w:val="0"/>
              <w:marRight w:val="0"/>
              <w:marTop w:val="0"/>
              <w:marBottom w:val="75"/>
              <w:divBdr>
                <w:top w:val="none" w:sz="0" w:space="0" w:color="auto"/>
                <w:left w:val="none" w:sz="0" w:space="0" w:color="auto"/>
                <w:bottom w:val="none" w:sz="0" w:space="0" w:color="auto"/>
                <w:right w:val="none" w:sz="0" w:space="0" w:color="auto"/>
              </w:divBdr>
            </w:div>
          </w:divsChild>
        </w:div>
        <w:div w:id="1677152781">
          <w:marLeft w:val="0"/>
          <w:marRight w:val="0"/>
          <w:marTop w:val="0"/>
          <w:marBottom w:val="0"/>
          <w:divBdr>
            <w:top w:val="none" w:sz="0" w:space="0" w:color="auto"/>
            <w:left w:val="none" w:sz="0" w:space="0" w:color="auto"/>
            <w:bottom w:val="none" w:sz="0" w:space="0" w:color="auto"/>
            <w:right w:val="none" w:sz="0" w:space="0" w:color="auto"/>
          </w:divBdr>
        </w:div>
        <w:div w:id="1373263031">
          <w:marLeft w:val="0"/>
          <w:marRight w:val="0"/>
          <w:marTop w:val="0"/>
          <w:marBottom w:val="0"/>
          <w:divBdr>
            <w:top w:val="none" w:sz="0" w:space="0" w:color="auto"/>
            <w:left w:val="none" w:sz="0" w:space="0" w:color="auto"/>
            <w:bottom w:val="none" w:sz="0" w:space="0" w:color="auto"/>
            <w:right w:val="none" w:sz="0" w:space="0" w:color="auto"/>
          </w:divBdr>
        </w:div>
        <w:div w:id="332420456">
          <w:marLeft w:val="0"/>
          <w:marRight w:val="0"/>
          <w:marTop w:val="0"/>
          <w:marBottom w:val="0"/>
          <w:divBdr>
            <w:top w:val="none" w:sz="0" w:space="0" w:color="auto"/>
            <w:left w:val="none" w:sz="0" w:space="0" w:color="auto"/>
            <w:bottom w:val="none" w:sz="0" w:space="0" w:color="auto"/>
            <w:right w:val="none" w:sz="0" w:space="0" w:color="auto"/>
          </w:divBdr>
        </w:div>
        <w:div w:id="274990986">
          <w:marLeft w:val="0"/>
          <w:marRight w:val="0"/>
          <w:marTop w:val="0"/>
          <w:marBottom w:val="0"/>
          <w:divBdr>
            <w:top w:val="none" w:sz="0" w:space="0" w:color="auto"/>
            <w:left w:val="none" w:sz="0" w:space="0" w:color="auto"/>
            <w:bottom w:val="none" w:sz="0" w:space="0" w:color="auto"/>
            <w:right w:val="none" w:sz="0" w:space="0" w:color="auto"/>
          </w:divBdr>
        </w:div>
        <w:div w:id="1449812636">
          <w:marLeft w:val="0"/>
          <w:marRight w:val="0"/>
          <w:marTop w:val="0"/>
          <w:marBottom w:val="0"/>
          <w:divBdr>
            <w:top w:val="none" w:sz="0" w:space="0" w:color="auto"/>
            <w:left w:val="none" w:sz="0" w:space="0" w:color="auto"/>
            <w:bottom w:val="none" w:sz="0" w:space="0" w:color="auto"/>
            <w:right w:val="none" w:sz="0" w:space="0" w:color="auto"/>
          </w:divBdr>
        </w:div>
      </w:divsChild>
    </w:div>
    <w:div w:id="1370494503">
      <w:bodyDiv w:val="1"/>
      <w:marLeft w:val="0"/>
      <w:marRight w:val="0"/>
      <w:marTop w:val="0"/>
      <w:marBottom w:val="0"/>
      <w:divBdr>
        <w:top w:val="none" w:sz="0" w:space="0" w:color="auto"/>
        <w:left w:val="none" w:sz="0" w:space="0" w:color="auto"/>
        <w:bottom w:val="none" w:sz="0" w:space="0" w:color="auto"/>
        <w:right w:val="none" w:sz="0" w:space="0" w:color="auto"/>
      </w:divBdr>
    </w:div>
    <w:div w:id="1382558001">
      <w:bodyDiv w:val="1"/>
      <w:marLeft w:val="0"/>
      <w:marRight w:val="0"/>
      <w:marTop w:val="0"/>
      <w:marBottom w:val="0"/>
      <w:divBdr>
        <w:top w:val="none" w:sz="0" w:space="0" w:color="auto"/>
        <w:left w:val="none" w:sz="0" w:space="0" w:color="auto"/>
        <w:bottom w:val="none" w:sz="0" w:space="0" w:color="auto"/>
        <w:right w:val="none" w:sz="0" w:space="0" w:color="auto"/>
      </w:divBdr>
    </w:div>
    <w:div w:id="1384871401">
      <w:bodyDiv w:val="1"/>
      <w:marLeft w:val="0"/>
      <w:marRight w:val="0"/>
      <w:marTop w:val="0"/>
      <w:marBottom w:val="0"/>
      <w:divBdr>
        <w:top w:val="none" w:sz="0" w:space="0" w:color="auto"/>
        <w:left w:val="none" w:sz="0" w:space="0" w:color="auto"/>
        <w:bottom w:val="none" w:sz="0" w:space="0" w:color="auto"/>
        <w:right w:val="none" w:sz="0" w:space="0" w:color="auto"/>
      </w:divBdr>
    </w:div>
    <w:div w:id="1404717814">
      <w:bodyDiv w:val="1"/>
      <w:marLeft w:val="0"/>
      <w:marRight w:val="0"/>
      <w:marTop w:val="0"/>
      <w:marBottom w:val="0"/>
      <w:divBdr>
        <w:top w:val="none" w:sz="0" w:space="0" w:color="auto"/>
        <w:left w:val="none" w:sz="0" w:space="0" w:color="auto"/>
        <w:bottom w:val="none" w:sz="0" w:space="0" w:color="auto"/>
        <w:right w:val="none" w:sz="0" w:space="0" w:color="auto"/>
      </w:divBdr>
    </w:div>
    <w:div w:id="1435828456">
      <w:bodyDiv w:val="1"/>
      <w:marLeft w:val="0"/>
      <w:marRight w:val="0"/>
      <w:marTop w:val="0"/>
      <w:marBottom w:val="0"/>
      <w:divBdr>
        <w:top w:val="none" w:sz="0" w:space="0" w:color="auto"/>
        <w:left w:val="none" w:sz="0" w:space="0" w:color="auto"/>
        <w:bottom w:val="none" w:sz="0" w:space="0" w:color="auto"/>
        <w:right w:val="none" w:sz="0" w:space="0" w:color="auto"/>
      </w:divBdr>
    </w:div>
    <w:div w:id="1441759209">
      <w:bodyDiv w:val="1"/>
      <w:marLeft w:val="0"/>
      <w:marRight w:val="0"/>
      <w:marTop w:val="0"/>
      <w:marBottom w:val="0"/>
      <w:divBdr>
        <w:top w:val="none" w:sz="0" w:space="0" w:color="auto"/>
        <w:left w:val="none" w:sz="0" w:space="0" w:color="auto"/>
        <w:bottom w:val="none" w:sz="0" w:space="0" w:color="auto"/>
        <w:right w:val="none" w:sz="0" w:space="0" w:color="auto"/>
      </w:divBdr>
    </w:div>
    <w:div w:id="1470321172">
      <w:bodyDiv w:val="1"/>
      <w:marLeft w:val="0"/>
      <w:marRight w:val="0"/>
      <w:marTop w:val="0"/>
      <w:marBottom w:val="0"/>
      <w:divBdr>
        <w:top w:val="none" w:sz="0" w:space="0" w:color="auto"/>
        <w:left w:val="none" w:sz="0" w:space="0" w:color="auto"/>
        <w:bottom w:val="none" w:sz="0" w:space="0" w:color="auto"/>
        <w:right w:val="none" w:sz="0" w:space="0" w:color="auto"/>
      </w:divBdr>
    </w:div>
    <w:div w:id="1481998123">
      <w:bodyDiv w:val="1"/>
      <w:marLeft w:val="0"/>
      <w:marRight w:val="0"/>
      <w:marTop w:val="0"/>
      <w:marBottom w:val="0"/>
      <w:divBdr>
        <w:top w:val="none" w:sz="0" w:space="0" w:color="auto"/>
        <w:left w:val="none" w:sz="0" w:space="0" w:color="auto"/>
        <w:bottom w:val="none" w:sz="0" w:space="0" w:color="auto"/>
        <w:right w:val="none" w:sz="0" w:space="0" w:color="auto"/>
      </w:divBdr>
    </w:div>
    <w:div w:id="1486360900">
      <w:bodyDiv w:val="1"/>
      <w:marLeft w:val="0"/>
      <w:marRight w:val="0"/>
      <w:marTop w:val="0"/>
      <w:marBottom w:val="0"/>
      <w:divBdr>
        <w:top w:val="none" w:sz="0" w:space="0" w:color="auto"/>
        <w:left w:val="none" w:sz="0" w:space="0" w:color="auto"/>
        <w:bottom w:val="none" w:sz="0" w:space="0" w:color="auto"/>
        <w:right w:val="none" w:sz="0" w:space="0" w:color="auto"/>
      </w:divBdr>
    </w:div>
    <w:div w:id="1597060799">
      <w:bodyDiv w:val="1"/>
      <w:marLeft w:val="0"/>
      <w:marRight w:val="0"/>
      <w:marTop w:val="0"/>
      <w:marBottom w:val="0"/>
      <w:divBdr>
        <w:top w:val="none" w:sz="0" w:space="0" w:color="auto"/>
        <w:left w:val="none" w:sz="0" w:space="0" w:color="auto"/>
        <w:bottom w:val="none" w:sz="0" w:space="0" w:color="auto"/>
        <w:right w:val="none" w:sz="0" w:space="0" w:color="auto"/>
      </w:divBdr>
    </w:div>
    <w:div w:id="1629624656">
      <w:bodyDiv w:val="1"/>
      <w:marLeft w:val="0"/>
      <w:marRight w:val="0"/>
      <w:marTop w:val="0"/>
      <w:marBottom w:val="0"/>
      <w:divBdr>
        <w:top w:val="none" w:sz="0" w:space="0" w:color="auto"/>
        <w:left w:val="none" w:sz="0" w:space="0" w:color="auto"/>
        <w:bottom w:val="none" w:sz="0" w:space="0" w:color="auto"/>
        <w:right w:val="none" w:sz="0" w:space="0" w:color="auto"/>
      </w:divBdr>
    </w:div>
    <w:div w:id="1629781908">
      <w:bodyDiv w:val="1"/>
      <w:marLeft w:val="0"/>
      <w:marRight w:val="0"/>
      <w:marTop w:val="0"/>
      <w:marBottom w:val="0"/>
      <w:divBdr>
        <w:top w:val="none" w:sz="0" w:space="0" w:color="auto"/>
        <w:left w:val="none" w:sz="0" w:space="0" w:color="auto"/>
        <w:bottom w:val="none" w:sz="0" w:space="0" w:color="auto"/>
        <w:right w:val="none" w:sz="0" w:space="0" w:color="auto"/>
      </w:divBdr>
    </w:div>
    <w:div w:id="1631132943">
      <w:bodyDiv w:val="1"/>
      <w:marLeft w:val="0"/>
      <w:marRight w:val="0"/>
      <w:marTop w:val="0"/>
      <w:marBottom w:val="0"/>
      <w:divBdr>
        <w:top w:val="none" w:sz="0" w:space="0" w:color="auto"/>
        <w:left w:val="none" w:sz="0" w:space="0" w:color="auto"/>
        <w:bottom w:val="none" w:sz="0" w:space="0" w:color="auto"/>
        <w:right w:val="none" w:sz="0" w:space="0" w:color="auto"/>
      </w:divBdr>
    </w:div>
    <w:div w:id="1643385227">
      <w:bodyDiv w:val="1"/>
      <w:marLeft w:val="0"/>
      <w:marRight w:val="0"/>
      <w:marTop w:val="0"/>
      <w:marBottom w:val="0"/>
      <w:divBdr>
        <w:top w:val="none" w:sz="0" w:space="0" w:color="auto"/>
        <w:left w:val="none" w:sz="0" w:space="0" w:color="auto"/>
        <w:bottom w:val="none" w:sz="0" w:space="0" w:color="auto"/>
        <w:right w:val="none" w:sz="0" w:space="0" w:color="auto"/>
      </w:divBdr>
    </w:div>
    <w:div w:id="1644312902">
      <w:bodyDiv w:val="1"/>
      <w:marLeft w:val="0"/>
      <w:marRight w:val="0"/>
      <w:marTop w:val="0"/>
      <w:marBottom w:val="0"/>
      <w:divBdr>
        <w:top w:val="none" w:sz="0" w:space="0" w:color="auto"/>
        <w:left w:val="none" w:sz="0" w:space="0" w:color="auto"/>
        <w:bottom w:val="none" w:sz="0" w:space="0" w:color="auto"/>
        <w:right w:val="none" w:sz="0" w:space="0" w:color="auto"/>
      </w:divBdr>
    </w:div>
    <w:div w:id="1647667453">
      <w:bodyDiv w:val="1"/>
      <w:marLeft w:val="0"/>
      <w:marRight w:val="0"/>
      <w:marTop w:val="0"/>
      <w:marBottom w:val="0"/>
      <w:divBdr>
        <w:top w:val="none" w:sz="0" w:space="0" w:color="auto"/>
        <w:left w:val="none" w:sz="0" w:space="0" w:color="auto"/>
        <w:bottom w:val="none" w:sz="0" w:space="0" w:color="auto"/>
        <w:right w:val="none" w:sz="0" w:space="0" w:color="auto"/>
      </w:divBdr>
    </w:div>
    <w:div w:id="1691177946">
      <w:bodyDiv w:val="1"/>
      <w:marLeft w:val="0"/>
      <w:marRight w:val="0"/>
      <w:marTop w:val="0"/>
      <w:marBottom w:val="0"/>
      <w:divBdr>
        <w:top w:val="none" w:sz="0" w:space="0" w:color="auto"/>
        <w:left w:val="none" w:sz="0" w:space="0" w:color="auto"/>
        <w:bottom w:val="none" w:sz="0" w:space="0" w:color="auto"/>
        <w:right w:val="none" w:sz="0" w:space="0" w:color="auto"/>
      </w:divBdr>
    </w:div>
    <w:div w:id="1701080441">
      <w:bodyDiv w:val="1"/>
      <w:marLeft w:val="0"/>
      <w:marRight w:val="0"/>
      <w:marTop w:val="0"/>
      <w:marBottom w:val="0"/>
      <w:divBdr>
        <w:top w:val="none" w:sz="0" w:space="0" w:color="auto"/>
        <w:left w:val="none" w:sz="0" w:space="0" w:color="auto"/>
        <w:bottom w:val="none" w:sz="0" w:space="0" w:color="auto"/>
        <w:right w:val="none" w:sz="0" w:space="0" w:color="auto"/>
      </w:divBdr>
    </w:div>
    <w:div w:id="1747263183">
      <w:bodyDiv w:val="1"/>
      <w:marLeft w:val="0"/>
      <w:marRight w:val="0"/>
      <w:marTop w:val="0"/>
      <w:marBottom w:val="0"/>
      <w:divBdr>
        <w:top w:val="none" w:sz="0" w:space="0" w:color="auto"/>
        <w:left w:val="none" w:sz="0" w:space="0" w:color="auto"/>
        <w:bottom w:val="none" w:sz="0" w:space="0" w:color="auto"/>
        <w:right w:val="none" w:sz="0" w:space="0" w:color="auto"/>
      </w:divBdr>
    </w:div>
    <w:div w:id="1784105119">
      <w:bodyDiv w:val="1"/>
      <w:marLeft w:val="0"/>
      <w:marRight w:val="0"/>
      <w:marTop w:val="0"/>
      <w:marBottom w:val="0"/>
      <w:divBdr>
        <w:top w:val="none" w:sz="0" w:space="0" w:color="auto"/>
        <w:left w:val="none" w:sz="0" w:space="0" w:color="auto"/>
        <w:bottom w:val="none" w:sz="0" w:space="0" w:color="auto"/>
        <w:right w:val="none" w:sz="0" w:space="0" w:color="auto"/>
      </w:divBdr>
    </w:div>
    <w:div w:id="1797406876">
      <w:bodyDiv w:val="1"/>
      <w:marLeft w:val="0"/>
      <w:marRight w:val="0"/>
      <w:marTop w:val="0"/>
      <w:marBottom w:val="0"/>
      <w:divBdr>
        <w:top w:val="none" w:sz="0" w:space="0" w:color="auto"/>
        <w:left w:val="none" w:sz="0" w:space="0" w:color="auto"/>
        <w:bottom w:val="none" w:sz="0" w:space="0" w:color="auto"/>
        <w:right w:val="none" w:sz="0" w:space="0" w:color="auto"/>
      </w:divBdr>
    </w:div>
    <w:div w:id="1805392668">
      <w:bodyDiv w:val="1"/>
      <w:marLeft w:val="0"/>
      <w:marRight w:val="0"/>
      <w:marTop w:val="0"/>
      <w:marBottom w:val="0"/>
      <w:divBdr>
        <w:top w:val="none" w:sz="0" w:space="0" w:color="auto"/>
        <w:left w:val="none" w:sz="0" w:space="0" w:color="auto"/>
        <w:bottom w:val="none" w:sz="0" w:space="0" w:color="auto"/>
        <w:right w:val="none" w:sz="0" w:space="0" w:color="auto"/>
      </w:divBdr>
      <w:divsChild>
        <w:div w:id="2098355986">
          <w:marLeft w:val="0"/>
          <w:marRight w:val="0"/>
          <w:marTop w:val="0"/>
          <w:marBottom w:val="0"/>
          <w:divBdr>
            <w:top w:val="none" w:sz="0" w:space="0" w:color="auto"/>
            <w:left w:val="none" w:sz="0" w:space="0" w:color="auto"/>
            <w:bottom w:val="none" w:sz="0" w:space="0" w:color="auto"/>
            <w:right w:val="none" w:sz="0" w:space="0" w:color="auto"/>
          </w:divBdr>
        </w:div>
        <w:div w:id="1478840252">
          <w:marLeft w:val="0"/>
          <w:marRight w:val="0"/>
          <w:marTop w:val="0"/>
          <w:marBottom w:val="0"/>
          <w:divBdr>
            <w:top w:val="none" w:sz="0" w:space="0" w:color="auto"/>
            <w:left w:val="none" w:sz="0" w:space="0" w:color="auto"/>
            <w:bottom w:val="none" w:sz="0" w:space="0" w:color="auto"/>
            <w:right w:val="none" w:sz="0" w:space="0" w:color="auto"/>
          </w:divBdr>
        </w:div>
        <w:div w:id="112677791">
          <w:marLeft w:val="0"/>
          <w:marRight w:val="0"/>
          <w:marTop w:val="0"/>
          <w:marBottom w:val="0"/>
          <w:divBdr>
            <w:top w:val="none" w:sz="0" w:space="0" w:color="auto"/>
            <w:left w:val="none" w:sz="0" w:space="0" w:color="auto"/>
            <w:bottom w:val="none" w:sz="0" w:space="0" w:color="auto"/>
            <w:right w:val="none" w:sz="0" w:space="0" w:color="auto"/>
          </w:divBdr>
        </w:div>
        <w:div w:id="692804304">
          <w:marLeft w:val="0"/>
          <w:marRight w:val="0"/>
          <w:marTop w:val="0"/>
          <w:marBottom w:val="0"/>
          <w:divBdr>
            <w:top w:val="none" w:sz="0" w:space="0" w:color="auto"/>
            <w:left w:val="none" w:sz="0" w:space="0" w:color="auto"/>
            <w:bottom w:val="none" w:sz="0" w:space="0" w:color="auto"/>
            <w:right w:val="none" w:sz="0" w:space="0" w:color="auto"/>
          </w:divBdr>
        </w:div>
        <w:div w:id="34549518">
          <w:marLeft w:val="0"/>
          <w:marRight w:val="0"/>
          <w:marTop w:val="0"/>
          <w:marBottom w:val="0"/>
          <w:divBdr>
            <w:top w:val="none" w:sz="0" w:space="0" w:color="auto"/>
            <w:left w:val="none" w:sz="0" w:space="0" w:color="auto"/>
            <w:bottom w:val="none" w:sz="0" w:space="0" w:color="auto"/>
            <w:right w:val="none" w:sz="0" w:space="0" w:color="auto"/>
          </w:divBdr>
        </w:div>
        <w:div w:id="1329552867">
          <w:marLeft w:val="0"/>
          <w:marRight w:val="0"/>
          <w:marTop w:val="0"/>
          <w:marBottom w:val="0"/>
          <w:divBdr>
            <w:top w:val="none" w:sz="0" w:space="0" w:color="auto"/>
            <w:left w:val="none" w:sz="0" w:space="0" w:color="auto"/>
            <w:bottom w:val="none" w:sz="0" w:space="0" w:color="auto"/>
            <w:right w:val="none" w:sz="0" w:space="0" w:color="auto"/>
          </w:divBdr>
        </w:div>
        <w:div w:id="1846093290">
          <w:marLeft w:val="0"/>
          <w:marRight w:val="0"/>
          <w:marTop w:val="0"/>
          <w:marBottom w:val="0"/>
          <w:divBdr>
            <w:top w:val="none" w:sz="0" w:space="0" w:color="auto"/>
            <w:left w:val="none" w:sz="0" w:space="0" w:color="auto"/>
            <w:bottom w:val="none" w:sz="0" w:space="0" w:color="auto"/>
            <w:right w:val="none" w:sz="0" w:space="0" w:color="auto"/>
          </w:divBdr>
        </w:div>
        <w:div w:id="471603877">
          <w:marLeft w:val="0"/>
          <w:marRight w:val="0"/>
          <w:marTop w:val="0"/>
          <w:marBottom w:val="0"/>
          <w:divBdr>
            <w:top w:val="none" w:sz="0" w:space="0" w:color="auto"/>
            <w:left w:val="none" w:sz="0" w:space="0" w:color="auto"/>
            <w:bottom w:val="none" w:sz="0" w:space="0" w:color="auto"/>
            <w:right w:val="none" w:sz="0" w:space="0" w:color="auto"/>
          </w:divBdr>
        </w:div>
        <w:div w:id="1207793990">
          <w:marLeft w:val="0"/>
          <w:marRight w:val="0"/>
          <w:marTop w:val="0"/>
          <w:marBottom w:val="0"/>
          <w:divBdr>
            <w:top w:val="none" w:sz="0" w:space="0" w:color="auto"/>
            <w:left w:val="none" w:sz="0" w:space="0" w:color="auto"/>
            <w:bottom w:val="none" w:sz="0" w:space="0" w:color="auto"/>
            <w:right w:val="none" w:sz="0" w:space="0" w:color="auto"/>
          </w:divBdr>
        </w:div>
        <w:div w:id="789473222">
          <w:marLeft w:val="0"/>
          <w:marRight w:val="0"/>
          <w:marTop w:val="0"/>
          <w:marBottom w:val="0"/>
          <w:divBdr>
            <w:top w:val="none" w:sz="0" w:space="0" w:color="auto"/>
            <w:left w:val="none" w:sz="0" w:space="0" w:color="auto"/>
            <w:bottom w:val="none" w:sz="0" w:space="0" w:color="auto"/>
            <w:right w:val="none" w:sz="0" w:space="0" w:color="auto"/>
          </w:divBdr>
        </w:div>
        <w:div w:id="976881264">
          <w:marLeft w:val="0"/>
          <w:marRight w:val="0"/>
          <w:marTop w:val="0"/>
          <w:marBottom w:val="0"/>
          <w:divBdr>
            <w:top w:val="none" w:sz="0" w:space="0" w:color="auto"/>
            <w:left w:val="none" w:sz="0" w:space="0" w:color="auto"/>
            <w:bottom w:val="none" w:sz="0" w:space="0" w:color="auto"/>
            <w:right w:val="none" w:sz="0" w:space="0" w:color="auto"/>
          </w:divBdr>
        </w:div>
        <w:div w:id="2025394754">
          <w:marLeft w:val="0"/>
          <w:marRight w:val="0"/>
          <w:marTop w:val="0"/>
          <w:marBottom w:val="0"/>
          <w:divBdr>
            <w:top w:val="none" w:sz="0" w:space="0" w:color="auto"/>
            <w:left w:val="none" w:sz="0" w:space="0" w:color="auto"/>
            <w:bottom w:val="none" w:sz="0" w:space="0" w:color="auto"/>
            <w:right w:val="none" w:sz="0" w:space="0" w:color="auto"/>
          </w:divBdr>
        </w:div>
        <w:div w:id="185028227">
          <w:marLeft w:val="0"/>
          <w:marRight w:val="0"/>
          <w:marTop w:val="0"/>
          <w:marBottom w:val="0"/>
          <w:divBdr>
            <w:top w:val="none" w:sz="0" w:space="0" w:color="auto"/>
            <w:left w:val="none" w:sz="0" w:space="0" w:color="auto"/>
            <w:bottom w:val="none" w:sz="0" w:space="0" w:color="auto"/>
            <w:right w:val="none" w:sz="0" w:space="0" w:color="auto"/>
          </w:divBdr>
        </w:div>
        <w:div w:id="703556967">
          <w:marLeft w:val="0"/>
          <w:marRight w:val="0"/>
          <w:marTop w:val="0"/>
          <w:marBottom w:val="0"/>
          <w:divBdr>
            <w:top w:val="none" w:sz="0" w:space="0" w:color="auto"/>
            <w:left w:val="none" w:sz="0" w:space="0" w:color="auto"/>
            <w:bottom w:val="none" w:sz="0" w:space="0" w:color="auto"/>
            <w:right w:val="none" w:sz="0" w:space="0" w:color="auto"/>
          </w:divBdr>
        </w:div>
        <w:div w:id="897086415">
          <w:marLeft w:val="0"/>
          <w:marRight w:val="0"/>
          <w:marTop w:val="0"/>
          <w:marBottom w:val="0"/>
          <w:divBdr>
            <w:top w:val="none" w:sz="0" w:space="0" w:color="auto"/>
            <w:left w:val="none" w:sz="0" w:space="0" w:color="auto"/>
            <w:bottom w:val="none" w:sz="0" w:space="0" w:color="auto"/>
            <w:right w:val="none" w:sz="0" w:space="0" w:color="auto"/>
          </w:divBdr>
        </w:div>
        <w:div w:id="1706179608">
          <w:marLeft w:val="0"/>
          <w:marRight w:val="0"/>
          <w:marTop w:val="0"/>
          <w:marBottom w:val="0"/>
          <w:divBdr>
            <w:top w:val="none" w:sz="0" w:space="0" w:color="auto"/>
            <w:left w:val="none" w:sz="0" w:space="0" w:color="auto"/>
            <w:bottom w:val="none" w:sz="0" w:space="0" w:color="auto"/>
            <w:right w:val="none" w:sz="0" w:space="0" w:color="auto"/>
          </w:divBdr>
        </w:div>
        <w:div w:id="1920364073">
          <w:marLeft w:val="0"/>
          <w:marRight w:val="0"/>
          <w:marTop w:val="0"/>
          <w:marBottom w:val="0"/>
          <w:divBdr>
            <w:top w:val="none" w:sz="0" w:space="0" w:color="auto"/>
            <w:left w:val="none" w:sz="0" w:space="0" w:color="auto"/>
            <w:bottom w:val="none" w:sz="0" w:space="0" w:color="auto"/>
            <w:right w:val="none" w:sz="0" w:space="0" w:color="auto"/>
          </w:divBdr>
        </w:div>
        <w:div w:id="958798331">
          <w:marLeft w:val="0"/>
          <w:marRight w:val="0"/>
          <w:marTop w:val="0"/>
          <w:marBottom w:val="0"/>
          <w:divBdr>
            <w:top w:val="none" w:sz="0" w:space="0" w:color="auto"/>
            <w:left w:val="none" w:sz="0" w:space="0" w:color="auto"/>
            <w:bottom w:val="none" w:sz="0" w:space="0" w:color="auto"/>
            <w:right w:val="none" w:sz="0" w:space="0" w:color="auto"/>
          </w:divBdr>
        </w:div>
        <w:div w:id="949312533">
          <w:marLeft w:val="0"/>
          <w:marRight w:val="0"/>
          <w:marTop w:val="0"/>
          <w:marBottom w:val="0"/>
          <w:divBdr>
            <w:top w:val="none" w:sz="0" w:space="0" w:color="auto"/>
            <w:left w:val="none" w:sz="0" w:space="0" w:color="auto"/>
            <w:bottom w:val="none" w:sz="0" w:space="0" w:color="auto"/>
            <w:right w:val="none" w:sz="0" w:space="0" w:color="auto"/>
          </w:divBdr>
        </w:div>
        <w:div w:id="997147964">
          <w:marLeft w:val="0"/>
          <w:marRight w:val="0"/>
          <w:marTop w:val="0"/>
          <w:marBottom w:val="0"/>
          <w:divBdr>
            <w:top w:val="none" w:sz="0" w:space="0" w:color="auto"/>
            <w:left w:val="none" w:sz="0" w:space="0" w:color="auto"/>
            <w:bottom w:val="none" w:sz="0" w:space="0" w:color="auto"/>
            <w:right w:val="none" w:sz="0" w:space="0" w:color="auto"/>
          </w:divBdr>
        </w:div>
        <w:div w:id="1046444189">
          <w:marLeft w:val="0"/>
          <w:marRight w:val="0"/>
          <w:marTop w:val="0"/>
          <w:marBottom w:val="0"/>
          <w:divBdr>
            <w:top w:val="none" w:sz="0" w:space="0" w:color="auto"/>
            <w:left w:val="none" w:sz="0" w:space="0" w:color="auto"/>
            <w:bottom w:val="none" w:sz="0" w:space="0" w:color="auto"/>
            <w:right w:val="none" w:sz="0" w:space="0" w:color="auto"/>
          </w:divBdr>
        </w:div>
      </w:divsChild>
    </w:div>
    <w:div w:id="1814103087">
      <w:bodyDiv w:val="1"/>
      <w:marLeft w:val="0"/>
      <w:marRight w:val="0"/>
      <w:marTop w:val="0"/>
      <w:marBottom w:val="0"/>
      <w:divBdr>
        <w:top w:val="none" w:sz="0" w:space="0" w:color="auto"/>
        <w:left w:val="none" w:sz="0" w:space="0" w:color="auto"/>
        <w:bottom w:val="none" w:sz="0" w:space="0" w:color="auto"/>
        <w:right w:val="none" w:sz="0" w:space="0" w:color="auto"/>
      </w:divBdr>
    </w:div>
    <w:div w:id="1817838091">
      <w:bodyDiv w:val="1"/>
      <w:marLeft w:val="0"/>
      <w:marRight w:val="0"/>
      <w:marTop w:val="0"/>
      <w:marBottom w:val="0"/>
      <w:divBdr>
        <w:top w:val="none" w:sz="0" w:space="0" w:color="auto"/>
        <w:left w:val="none" w:sz="0" w:space="0" w:color="auto"/>
        <w:bottom w:val="none" w:sz="0" w:space="0" w:color="auto"/>
        <w:right w:val="none" w:sz="0" w:space="0" w:color="auto"/>
      </w:divBdr>
      <w:divsChild>
        <w:div w:id="1541550110">
          <w:marLeft w:val="0"/>
          <w:marRight w:val="0"/>
          <w:marTop w:val="0"/>
          <w:marBottom w:val="0"/>
          <w:divBdr>
            <w:top w:val="none" w:sz="0" w:space="0" w:color="auto"/>
            <w:left w:val="none" w:sz="0" w:space="0" w:color="auto"/>
            <w:bottom w:val="none" w:sz="0" w:space="0" w:color="auto"/>
            <w:right w:val="none" w:sz="0" w:space="0" w:color="auto"/>
          </w:divBdr>
        </w:div>
        <w:div w:id="153227277">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2060811778">
          <w:marLeft w:val="0"/>
          <w:marRight w:val="0"/>
          <w:marTop w:val="0"/>
          <w:marBottom w:val="0"/>
          <w:divBdr>
            <w:top w:val="none" w:sz="0" w:space="0" w:color="auto"/>
            <w:left w:val="none" w:sz="0" w:space="0" w:color="auto"/>
            <w:bottom w:val="none" w:sz="0" w:space="0" w:color="auto"/>
            <w:right w:val="none" w:sz="0" w:space="0" w:color="auto"/>
          </w:divBdr>
        </w:div>
        <w:div w:id="46225286">
          <w:marLeft w:val="0"/>
          <w:marRight w:val="0"/>
          <w:marTop w:val="0"/>
          <w:marBottom w:val="0"/>
          <w:divBdr>
            <w:top w:val="none" w:sz="0" w:space="0" w:color="auto"/>
            <w:left w:val="none" w:sz="0" w:space="0" w:color="auto"/>
            <w:bottom w:val="none" w:sz="0" w:space="0" w:color="auto"/>
            <w:right w:val="none" w:sz="0" w:space="0" w:color="auto"/>
          </w:divBdr>
          <w:divsChild>
            <w:div w:id="1205797014">
              <w:marLeft w:val="0"/>
              <w:marRight w:val="0"/>
              <w:marTop w:val="0"/>
              <w:marBottom w:val="75"/>
              <w:divBdr>
                <w:top w:val="none" w:sz="0" w:space="0" w:color="auto"/>
                <w:left w:val="none" w:sz="0" w:space="0" w:color="auto"/>
                <w:bottom w:val="none" w:sz="0" w:space="0" w:color="auto"/>
                <w:right w:val="none" w:sz="0" w:space="0" w:color="auto"/>
              </w:divBdr>
            </w:div>
            <w:div w:id="249630047">
              <w:marLeft w:val="0"/>
              <w:marRight w:val="0"/>
              <w:marTop w:val="0"/>
              <w:marBottom w:val="75"/>
              <w:divBdr>
                <w:top w:val="none" w:sz="0" w:space="0" w:color="auto"/>
                <w:left w:val="none" w:sz="0" w:space="0" w:color="auto"/>
                <w:bottom w:val="none" w:sz="0" w:space="0" w:color="auto"/>
                <w:right w:val="none" w:sz="0" w:space="0" w:color="auto"/>
              </w:divBdr>
            </w:div>
          </w:divsChild>
        </w:div>
        <w:div w:id="1256209339">
          <w:marLeft w:val="0"/>
          <w:marRight w:val="0"/>
          <w:marTop w:val="0"/>
          <w:marBottom w:val="0"/>
          <w:divBdr>
            <w:top w:val="none" w:sz="0" w:space="0" w:color="auto"/>
            <w:left w:val="none" w:sz="0" w:space="0" w:color="auto"/>
            <w:bottom w:val="none" w:sz="0" w:space="0" w:color="auto"/>
            <w:right w:val="none" w:sz="0" w:space="0" w:color="auto"/>
          </w:divBdr>
          <w:divsChild>
            <w:div w:id="1374647757">
              <w:marLeft w:val="0"/>
              <w:marRight w:val="0"/>
              <w:marTop w:val="0"/>
              <w:marBottom w:val="75"/>
              <w:divBdr>
                <w:top w:val="none" w:sz="0" w:space="0" w:color="auto"/>
                <w:left w:val="none" w:sz="0" w:space="0" w:color="auto"/>
                <w:bottom w:val="none" w:sz="0" w:space="0" w:color="auto"/>
                <w:right w:val="none" w:sz="0" w:space="0" w:color="auto"/>
              </w:divBdr>
            </w:div>
            <w:div w:id="1484540961">
              <w:marLeft w:val="0"/>
              <w:marRight w:val="0"/>
              <w:marTop w:val="0"/>
              <w:marBottom w:val="75"/>
              <w:divBdr>
                <w:top w:val="none" w:sz="0" w:space="0" w:color="auto"/>
                <w:left w:val="none" w:sz="0" w:space="0" w:color="auto"/>
                <w:bottom w:val="none" w:sz="0" w:space="0" w:color="auto"/>
                <w:right w:val="none" w:sz="0" w:space="0" w:color="auto"/>
              </w:divBdr>
            </w:div>
            <w:div w:id="661548128">
              <w:marLeft w:val="0"/>
              <w:marRight w:val="0"/>
              <w:marTop w:val="0"/>
              <w:marBottom w:val="75"/>
              <w:divBdr>
                <w:top w:val="none" w:sz="0" w:space="0" w:color="auto"/>
                <w:left w:val="none" w:sz="0" w:space="0" w:color="auto"/>
                <w:bottom w:val="none" w:sz="0" w:space="0" w:color="auto"/>
                <w:right w:val="none" w:sz="0" w:space="0" w:color="auto"/>
              </w:divBdr>
            </w:div>
          </w:divsChild>
        </w:div>
        <w:div w:id="175460308">
          <w:marLeft w:val="0"/>
          <w:marRight w:val="0"/>
          <w:marTop w:val="0"/>
          <w:marBottom w:val="0"/>
          <w:divBdr>
            <w:top w:val="none" w:sz="0" w:space="0" w:color="auto"/>
            <w:left w:val="none" w:sz="0" w:space="0" w:color="auto"/>
            <w:bottom w:val="none" w:sz="0" w:space="0" w:color="auto"/>
            <w:right w:val="none" w:sz="0" w:space="0" w:color="auto"/>
          </w:divBdr>
        </w:div>
        <w:div w:id="679621281">
          <w:marLeft w:val="0"/>
          <w:marRight w:val="0"/>
          <w:marTop w:val="0"/>
          <w:marBottom w:val="0"/>
          <w:divBdr>
            <w:top w:val="none" w:sz="0" w:space="0" w:color="auto"/>
            <w:left w:val="none" w:sz="0" w:space="0" w:color="auto"/>
            <w:bottom w:val="none" w:sz="0" w:space="0" w:color="auto"/>
            <w:right w:val="none" w:sz="0" w:space="0" w:color="auto"/>
          </w:divBdr>
        </w:div>
        <w:div w:id="765271998">
          <w:marLeft w:val="0"/>
          <w:marRight w:val="0"/>
          <w:marTop w:val="0"/>
          <w:marBottom w:val="0"/>
          <w:divBdr>
            <w:top w:val="none" w:sz="0" w:space="0" w:color="auto"/>
            <w:left w:val="none" w:sz="0" w:space="0" w:color="auto"/>
            <w:bottom w:val="none" w:sz="0" w:space="0" w:color="auto"/>
            <w:right w:val="none" w:sz="0" w:space="0" w:color="auto"/>
          </w:divBdr>
          <w:divsChild>
            <w:div w:id="1435782185">
              <w:marLeft w:val="0"/>
              <w:marRight w:val="0"/>
              <w:marTop w:val="0"/>
              <w:marBottom w:val="75"/>
              <w:divBdr>
                <w:top w:val="none" w:sz="0" w:space="0" w:color="auto"/>
                <w:left w:val="none" w:sz="0" w:space="0" w:color="auto"/>
                <w:bottom w:val="none" w:sz="0" w:space="0" w:color="auto"/>
                <w:right w:val="none" w:sz="0" w:space="0" w:color="auto"/>
              </w:divBdr>
            </w:div>
            <w:div w:id="1613051241">
              <w:marLeft w:val="0"/>
              <w:marRight w:val="0"/>
              <w:marTop w:val="0"/>
              <w:marBottom w:val="75"/>
              <w:divBdr>
                <w:top w:val="none" w:sz="0" w:space="0" w:color="auto"/>
                <w:left w:val="none" w:sz="0" w:space="0" w:color="auto"/>
                <w:bottom w:val="none" w:sz="0" w:space="0" w:color="auto"/>
                <w:right w:val="none" w:sz="0" w:space="0" w:color="auto"/>
              </w:divBdr>
            </w:div>
            <w:div w:id="40441718">
              <w:marLeft w:val="0"/>
              <w:marRight w:val="0"/>
              <w:marTop w:val="0"/>
              <w:marBottom w:val="75"/>
              <w:divBdr>
                <w:top w:val="none" w:sz="0" w:space="0" w:color="auto"/>
                <w:left w:val="none" w:sz="0" w:space="0" w:color="auto"/>
                <w:bottom w:val="none" w:sz="0" w:space="0" w:color="auto"/>
                <w:right w:val="none" w:sz="0" w:space="0" w:color="auto"/>
              </w:divBdr>
            </w:div>
            <w:div w:id="189416668">
              <w:marLeft w:val="0"/>
              <w:marRight w:val="0"/>
              <w:marTop w:val="0"/>
              <w:marBottom w:val="75"/>
              <w:divBdr>
                <w:top w:val="none" w:sz="0" w:space="0" w:color="auto"/>
                <w:left w:val="none" w:sz="0" w:space="0" w:color="auto"/>
                <w:bottom w:val="none" w:sz="0" w:space="0" w:color="auto"/>
                <w:right w:val="none" w:sz="0" w:space="0" w:color="auto"/>
              </w:divBdr>
            </w:div>
            <w:div w:id="1149861611">
              <w:marLeft w:val="0"/>
              <w:marRight w:val="0"/>
              <w:marTop w:val="0"/>
              <w:marBottom w:val="75"/>
              <w:divBdr>
                <w:top w:val="none" w:sz="0" w:space="0" w:color="auto"/>
                <w:left w:val="none" w:sz="0" w:space="0" w:color="auto"/>
                <w:bottom w:val="none" w:sz="0" w:space="0" w:color="auto"/>
                <w:right w:val="none" w:sz="0" w:space="0" w:color="auto"/>
              </w:divBdr>
            </w:div>
            <w:div w:id="782918543">
              <w:marLeft w:val="0"/>
              <w:marRight w:val="0"/>
              <w:marTop w:val="0"/>
              <w:marBottom w:val="75"/>
              <w:divBdr>
                <w:top w:val="none" w:sz="0" w:space="0" w:color="auto"/>
                <w:left w:val="none" w:sz="0" w:space="0" w:color="auto"/>
                <w:bottom w:val="none" w:sz="0" w:space="0" w:color="auto"/>
                <w:right w:val="none" w:sz="0" w:space="0" w:color="auto"/>
              </w:divBdr>
            </w:div>
            <w:div w:id="117336156">
              <w:marLeft w:val="0"/>
              <w:marRight w:val="0"/>
              <w:marTop w:val="0"/>
              <w:marBottom w:val="75"/>
              <w:divBdr>
                <w:top w:val="none" w:sz="0" w:space="0" w:color="auto"/>
                <w:left w:val="none" w:sz="0" w:space="0" w:color="auto"/>
                <w:bottom w:val="none" w:sz="0" w:space="0" w:color="auto"/>
                <w:right w:val="none" w:sz="0" w:space="0" w:color="auto"/>
              </w:divBdr>
            </w:div>
          </w:divsChild>
        </w:div>
        <w:div w:id="1041317972">
          <w:marLeft w:val="0"/>
          <w:marRight w:val="0"/>
          <w:marTop w:val="0"/>
          <w:marBottom w:val="0"/>
          <w:divBdr>
            <w:top w:val="none" w:sz="0" w:space="0" w:color="auto"/>
            <w:left w:val="none" w:sz="0" w:space="0" w:color="auto"/>
            <w:bottom w:val="none" w:sz="0" w:space="0" w:color="auto"/>
            <w:right w:val="none" w:sz="0" w:space="0" w:color="auto"/>
          </w:divBdr>
        </w:div>
        <w:div w:id="1605266127">
          <w:marLeft w:val="0"/>
          <w:marRight w:val="0"/>
          <w:marTop w:val="0"/>
          <w:marBottom w:val="0"/>
          <w:divBdr>
            <w:top w:val="none" w:sz="0" w:space="0" w:color="auto"/>
            <w:left w:val="none" w:sz="0" w:space="0" w:color="auto"/>
            <w:bottom w:val="none" w:sz="0" w:space="0" w:color="auto"/>
            <w:right w:val="none" w:sz="0" w:space="0" w:color="auto"/>
          </w:divBdr>
          <w:divsChild>
            <w:div w:id="1712534116">
              <w:marLeft w:val="0"/>
              <w:marRight w:val="0"/>
              <w:marTop w:val="0"/>
              <w:marBottom w:val="75"/>
              <w:divBdr>
                <w:top w:val="none" w:sz="0" w:space="0" w:color="auto"/>
                <w:left w:val="none" w:sz="0" w:space="0" w:color="auto"/>
                <w:bottom w:val="none" w:sz="0" w:space="0" w:color="auto"/>
                <w:right w:val="none" w:sz="0" w:space="0" w:color="auto"/>
              </w:divBdr>
            </w:div>
            <w:div w:id="1217084399">
              <w:marLeft w:val="0"/>
              <w:marRight w:val="0"/>
              <w:marTop w:val="0"/>
              <w:marBottom w:val="75"/>
              <w:divBdr>
                <w:top w:val="none" w:sz="0" w:space="0" w:color="auto"/>
                <w:left w:val="none" w:sz="0" w:space="0" w:color="auto"/>
                <w:bottom w:val="none" w:sz="0" w:space="0" w:color="auto"/>
                <w:right w:val="none" w:sz="0" w:space="0" w:color="auto"/>
              </w:divBdr>
            </w:div>
          </w:divsChild>
        </w:div>
        <w:div w:id="1445031846">
          <w:marLeft w:val="0"/>
          <w:marRight w:val="0"/>
          <w:marTop w:val="0"/>
          <w:marBottom w:val="0"/>
          <w:divBdr>
            <w:top w:val="none" w:sz="0" w:space="0" w:color="auto"/>
            <w:left w:val="none" w:sz="0" w:space="0" w:color="auto"/>
            <w:bottom w:val="none" w:sz="0" w:space="0" w:color="auto"/>
            <w:right w:val="none" w:sz="0" w:space="0" w:color="auto"/>
          </w:divBdr>
          <w:divsChild>
            <w:div w:id="847793531">
              <w:marLeft w:val="0"/>
              <w:marRight w:val="0"/>
              <w:marTop w:val="0"/>
              <w:marBottom w:val="75"/>
              <w:divBdr>
                <w:top w:val="none" w:sz="0" w:space="0" w:color="auto"/>
                <w:left w:val="none" w:sz="0" w:space="0" w:color="auto"/>
                <w:bottom w:val="none" w:sz="0" w:space="0" w:color="auto"/>
                <w:right w:val="none" w:sz="0" w:space="0" w:color="auto"/>
              </w:divBdr>
            </w:div>
            <w:div w:id="67927147">
              <w:marLeft w:val="0"/>
              <w:marRight w:val="0"/>
              <w:marTop w:val="0"/>
              <w:marBottom w:val="75"/>
              <w:divBdr>
                <w:top w:val="none" w:sz="0" w:space="0" w:color="auto"/>
                <w:left w:val="none" w:sz="0" w:space="0" w:color="auto"/>
                <w:bottom w:val="none" w:sz="0" w:space="0" w:color="auto"/>
                <w:right w:val="none" w:sz="0" w:space="0" w:color="auto"/>
              </w:divBdr>
            </w:div>
            <w:div w:id="1330599486">
              <w:marLeft w:val="0"/>
              <w:marRight w:val="0"/>
              <w:marTop w:val="0"/>
              <w:marBottom w:val="75"/>
              <w:divBdr>
                <w:top w:val="none" w:sz="0" w:space="0" w:color="auto"/>
                <w:left w:val="none" w:sz="0" w:space="0" w:color="auto"/>
                <w:bottom w:val="none" w:sz="0" w:space="0" w:color="auto"/>
                <w:right w:val="none" w:sz="0" w:space="0" w:color="auto"/>
              </w:divBdr>
            </w:div>
            <w:div w:id="846988180">
              <w:marLeft w:val="0"/>
              <w:marRight w:val="0"/>
              <w:marTop w:val="0"/>
              <w:marBottom w:val="75"/>
              <w:divBdr>
                <w:top w:val="none" w:sz="0" w:space="0" w:color="auto"/>
                <w:left w:val="none" w:sz="0" w:space="0" w:color="auto"/>
                <w:bottom w:val="none" w:sz="0" w:space="0" w:color="auto"/>
                <w:right w:val="none" w:sz="0" w:space="0" w:color="auto"/>
              </w:divBdr>
            </w:div>
          </w:divsChild>
        </w:div>
        <w:div w:id="1513491711">
          <w:marLeft w:val="0"/>
          <w:marRight w:val="0"/>
          <w:marTop w:val="0"/>
          <w:marBottom w:val="0"/>
          <w:divBdr>
            <w:top w:val="none" w:sz="0" w:space="0" w:color="auto"/>
            <w:left w:val="none" w:sz="0" w:space="0" w:color="auto"/>
            <w:bottom w:val="none" w:sz="0" w:space="0" w:color="auto"/>
            <w:right w:val="none" w:sz="0" w:space="0" w:color="auto"/>
          </w:divBdr>
        </w:div>
        <w:div w:id="705639165">
          <w:marLeft w:val="0"/>
          <w:marRight w:val="0"/>
          <w:marTop w:val="0"/>
          <w:marBottom w:val="0"/>
          <w:divBdr>
            <w:top w:val="none" w:sz="0" w:space="0" w:color="auto"/>
            <w:left w:val="none" w:sz="0" w:space="0" w:color="auto"/>
            <w:bottom w:val="none" w:sz="0" w:space="0" w:color="auto"/>
            <w:right w:val="none" w:sz="0" w:space="0" w:color="auto"/>
          </w:divBdr>
          <w:divsChild>
            <w:div w:id="784693427">
              <w:marLeft w:val="0"/>
              <w:marRight w:val="0"/>
              <w:marTop w:val="0"/>
              <w:marBottom w:val="75"/>
              <w:divBdr>
                <w:top w:val="none" w:sz="0" w:space="0" w:color="auto"/>
                <w:left w:val="none" w:sz="0" w:space="0" w:color="auto"/>
                <w:bottom w:val="none" w:sz="0" w:space="0" w:color="auto"/>
                <w:right w:val="none" w:sz="0" w:space="0" w:color="auto"/>
              </w:divBdr>
            </w:div>
            <w:div w:id="168757983">
              <w:marLeft w:val="0"/>
              <w:marRight w:val="0"/>
              <w:marTop w:val="0"/>
              <w:marBottom w:val="75"/>
              <w:divBdr>
                <w:top w:val="none" w:sz="0" w:space="0" w:color="auto"/>
                <w:left w:val="none" w:sz="0" w:space="0" w:color="auto"/>
                <w:bottom w:val="none" w:sz="0" w:space="0" w:color="auto"/>
                <w:right w:val="none" w:sz="0" w:space="0" w:color="auto"/>
              </w:divBdr>
            </w:div>
          </w:divsChild>
        </w:div>
        <w:div w:id="936062283">
          <w:marLeft w:val="0"/>
          <w:marRight w:val="0"/>
          <w:marTop w:val="0"/>
          <w:marBottom w:val="0"/>
          <w:divBdr>
            <w:top w:val="none" w:sz="0" w:space="0" w:color="auto"/>
            <w:left w:val="none" w:sz="0" w:space="0" w:color="auto"/>
            <w:bottom w:val="none" w:sz="0" w:space="0" w:color="auto"/>
            <w:right w:val="none" w:sz="0" w:space="0" w:color="auto"/>
          </w:divBdr>
          <w:divsChild>
            <w:div w:id="943852628">
              <w:marLeft w:val="0"/>
              <w:marRight w:val="0"/>
              <w:marTop w:val="0"/>
              <w:marBottom w:val="75"/>
              <w:divBdr>
                <w:top w:val="none" w:sz="0" w:space="0" w:color="auto"/>
                <w:left w:val="none" w:sz="0" w:space="0" w:color="auto"/>
                <w:bottom w:val="none" w:sz="0" w:space="0" w:color="auto"/>
                <w:right w:val="none" w:sz="0" w:space="0" w:color="auto"/>
              </w:divBdr>
            </w:div>
            <w:div w:id="4803846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818959607">
      <w:bodyDiv w:val="1"/>
      <w:marLeft w:val="0"/>
      <w:marRight w:val="0"/>
      <w:marTop w:val="0"/>
      <w:marBottom w:val="0"/>
      <w:divBdr>
        <w:top w:val="none" w:sz="0" w:space="0" w:color="auto"/>
        <w:left w:val="none" w:sz="0" w:space="0" w:color="auto"/>
        <w:bottom w:val="none" w:sz="0" w:space="0" w:color="auto"/>
        <w:right w:val="none" w:sz="0" w:space="0" w:color="auto"/>
      </w:divBdr>
    </w:div>
    <w:div w:id="1844002949">
      <w:bodyDiv w:val="1"/>
      <w:marLeft w:val="0"/>
      <w:marRight w:val="0"/>
      <w:marTop w:val="0"/>
      <w:marBottom w:val="0"/>
      <w:divBdr>
        <w:top w:val="none" w:sz="0" w:space="0" w:color="auto"/>
        <w:left w:val="none" w:sz="0" w:space="0" w:color="auto"/>
        <w:bottom w:val="none" w:sz="0" w:space="0" w:color="auto"/>
        <w:right w:val="none" w:sz="0" w:space="0" w:color="auto"/>
      </w:divBdr>
    </w:div>
    <w:div w:id="1860119038">
      <w:bodyDiv w:val="1"/>
      <w:marLeft w:val="0"/>
      <w:marRight w:val="0"/>
      <w:marTop w:val="0"/>
      <w:marBottom w:val="0"/>
      <w:divBdr>
        <w:top w:val="none" w:sz="0" w:space="0" w:color="auto"/>
        <w:left w:val="none" w:sz="0" w:space="0" w:color="auto"/>
        <w:bottom w:val="none" w:sz="0" w:space="0" w:color="auto"/>
        <w:right w:val="none" w:sz="0" w:space="0" w:color="auto"/>
      </w:divBdr>
    </w:div>
    <w:div w:id="1881749430">
      <w:bodyDiv w:val="1"/>
      <w:marLeft w:val="0"/>
      <w:marRight w:val="0"/>
      <w:marTop w:val="0"/>
      <w:marBottom w:val="0"/>
      <w:divBdr>
        <w:top w:val="none" w:sz="0" w:space="0" w:color="auto"/>
        <w:left w:val="none" w:sz="0" w:space="0" w:color="auto"/>
        <w:bottom w:val="none" w:sz="0" w:space="0" w:color="auto"/>
        <w:right w:val="none" w:sz="0" w:space="0" w:color="auto"/>
      </w:divBdr>
    </w:div>
    <w:div w:id="1894849760">
      <w:bodyDiv w:val="1"/>
      <w:marLeft w:val="0"/>
      <w:marRight w:val="0"/>
      <w:marTop w:val="0"/>
      <w:marBottom w:val="0"/>
      <w:divBdr>
        <w:top w:val="none" w:sz="0" w:space="0" w:color="auto"/>
        <w:left w:val="none" w:sz="0" w:space="0" w:color="auto"/>
        <w:bottom w:val="none" w:sz="0" w:space="0" w:color="auto"/>
        <w:right w:val="none" w:sz="0" w:space="0" w:color="auto"/>
      </w:divBdr>
    </w:div>
    <w:div w:id="1909488327">
      <w:bodyDiv w:val="1"/>
      <w:marLeft w:val="0"/>
      <w:marRight w:val="0"/>
      <w:marTop w:val="0"/>
      <w:marBottom w:val="0"/>
      <w:divBdr>
        <w:top w:val="none" w:sz="0" w:space="0" w:color="auto"/>
        <w:left w:val="none" w:sz="0" w:space="0" w:color="auto"/>
        <w:bottom w:val="none" w:sz="0" w:space="0" w:color="auto"/>
        <w:right w:val="none" w:sz="0" w:space="0" w:color="auto"/>
      </w:divBdr>
    </w:div>
    <w:div w:id="1913806669">
      <w:bodyDiv w:val="1"/>
      <w:marLeft w:val="0"/>
      <w:marRight w:val="0"/>
      <w:marTop w:val="0"/>
      <w:marBottom w:val="0"/>
      <w:divBdr>
        <w:top w:val="none" w:sz="0" w:space="0" w:color="auto"/>
        <w:left w:val="none" w:sz="0" w:space="0" w:color="auto"/>
        <w:bottom w:val="none" w:sz="0" w:space="0" w:color="auto"/>
        <w:right w:val="none" w:sz="0" w:space="0" w:color="auto"/>
      </w:divBdr>
    </w:div>
    <w:div w:id="1929463260">
      <w:bodyDiv w:val="1"/>
      <w:marLeft w:val="0"/>
      <w:marRight w:val="0"/>
      <w:marTop w:val="0"/>
      <w:marBottom w:val="0"/>
      <w:divBdr>
        <w:top w:val="none" w:sz="0" w:space="0" w:color="auto"/>
        <w:left w:val="none" w:sz="0" w:space="0" w:color="auto"/>
        <w:bottom w:val="none" w:sz="0" w:space="0" w:color="auto"/>
        <w:right w:val="none" w:sz="0" w:space="0" w:color="auto"/>
      </w:divBdr>
    </w:div>
    <w:div w:id="1943417117">
      <w:bodyDiv w:val="1"/>
      <w:marLeft w:val="0"/>
      <w:marRight w:val="0"/>
      <w:marTop w:val="0"/>
      <w:marBottom w:val="0"/>
      <w:divBdr>
        <w:top w:val="none" w:sz="0" w:space="0" w:color="auto"/>
        <w:left w:val="none" w:sz="0" w:space="0" w:color="auto"/>
        <w:bottom w:val="none" w:sz="0" w:space="0" w:color="auto"/>
        <w:right w:val="none" w:sz="0" w:space="0" w:color="auto"/>
      </w:divBdr>
    </w:div>
    <w:div w:id="1944874556">
      <w:bodyDiv w:val="1"/>
      <w:marLeft w:val="0"/>
      <w:marRight w:val="0"/>
      <w:marTop w:val="0"/>
      <w:marBottom w:val="0"/>
      <w:divBdr>
        <w:top w:val="none" w:sz="0" w:space="0" w:color="auto"/>
        <w:left w:val="none" w:sz="0" w:space="0" w:color="auto"/>
        <w:bottom w:val="none" w:sz="0" w:space="0" w:color="auto"/>
        <w:right w:val="none" w:sz="0" w:space="0" w:color="auto"/>
      </w:divBdr>
    </w:div>
    <w:div w:id="1945309395">
      <w:bodyDiv w:val="1"/>
      <w:marLeft w:val="0"/>
      <w:marRight w:val="0"/>
      <w:marTop w:val="0"/>
      <w:marBottom w:val="0"/>
      <w:divBdr>
        <w:top w:val="none" w:sz="0" w:space="0" w:color="auto"/>
        <w:left w:val="none" w:sz="0" w:space="0" w:color="auto"/>
        <w:bottom w:val="none" w:sz="0" w:space="0" w:color="auto"/>
        <w:right w:val="none" w:sz="0" w:space="0" w:color="auto"/>
      </w:divBdr>
    </w:div>
    <w:div w:id="1983148155">
      <w:bodyDiv w:val="1"/>
      <w:marLeft w:val="0"/>
      <w:marRight w:val="0"/>
      <w:marTop w:val="0"/>
      <w:marBottom w:val="0"/>
      <w:divBdr>
        <w:top w:val="none" w:sz="0" w:space="0" w:color="auto"/>
        <w:left w:val="none" w:sz="0" w:space="0" w:color="auto"/>
        <w:bottom w:val="none" w:sz="0" w:space="0" w:color="auto"/>
        <w:right w:val="none" w:sz="0" w:space="0" w:color="auto"/>
      </w:divBdr>
    </w:div>
    <w:div w:id="1989239871">
      <w:bodyDiv w:val="1"/>
      <w:marLeft w:val="0"/>
      <w:marRight w:val="0"/>
      <w:marTop w:val="0"/>
      <w:marBottom w:val="0"/>
      <w:divBdr>
        <w:top w:val="none" w:sz="0" w:space="0" w:color="auto"/>
        <w:left w:val="none" w:sz="0" w:space="0" w:color="auto"/>
        <w:bottom w:val="none" w:sz="0" w:space="0" w:color="auto"/>
        <w:right w:val="none" w:sz="0" w:space="0" w:color="auto"/>
      </w:divBdr>
    </w:div>
    <w:div w:id="2020345723">
      <w:bodyDiv w:val="1"/>
      <w:marLeft w:val="0"/>
      <w:marRight w:val="0"/>
      <w:marTop w:val="0"/>
      <w:marBottom w:val="0"/>
      <w:divBdr>
        <w:top w:val="none" w:sz="0" w:space="0" w:color="auto"/>
        <w:left w:val="none" w:sz="0" w:space="0" w:color="auto"/>
        <w:bottom w:val="none" w:sz="0" w:space="0" w:color="auto"/>
        <w:right w:val="none" w:sz="0" w:space="0" w:color="auto"/>
      </w:divBdr>
    </w:div>
    <w:div w:id="2021422202">
      <w:bodyDiv w:val="1"/>
      <w:marLeft w:val="0"/>
      <w:marRight w:val="0"/>
      <w:marTop w:val="0"/>
      <w:marBottom w:val="0"/>
      <w:divBdr>
        <w:top w:val="none" w:sz="0" w:space="0" w:color="auto"/>
        <w:left w:val="none" w:sz="0" w:space="0" w:color="auto"/>
        <w:bottom w:val="none" w:sz="0" w:space="0" w:color="auto"/>
        <w:right w:val="none" w:sz="0" w:space="0" w:color="auto"/>
      </w:divBdr>
    </w:div>
    <w:div w:id="2082634166">
      <w:bodyDiv w:val="1"/>
      <w:marLeft w:val="0"/>
      <w:marRight w:val="0"/>
      <w:marTop w:val="0"/>
      <w:marBottom w:val="0"/>
      <w:divBdr>
        <w:top w:val="none" w:sz="0" w:space="0" w:color="auto"/>
        <w:left w:val="none" w:sz="0" w:space="0" w:color="auto"/>
        <w:bottom w:val="none" w:sz="0" w:space="0" w:color="auto"/>
        <w:right w:val="none" w:sz="0" w:space="0" w:color="auto"/>
      </w:divBdr>
      <w:divsChild>
        <w:div w:id="1008870653">
          <w:marLeft w:val="0"/>
          <w:marRight w:val="0"/>
          <w:marTop w:val="0"/>
          <w:marBottom w:val="0"/>
          <w:divBdr>
            <w:top w:val="none" w:sz="0" w:space="0" w:color="auto"/>
            <w:left w:val="none" w:sz="0" w:space="0" w:color="auto"/>
            <w:bottom w:val="none" w:sz="0" w:space="0" w:color="auto"/>
            <w:right w:val="none" w:sz="0" w:space="0" w:color="auto"/>
          </w:divBdr>
        </w:div>
        <w:div w:id="235477934">
          <w:marLeft w:val="0"/>
          <w:marRight w:val="0"/>
          <w:marTop w:val="0"/>
          <w:marBottom w:val="0"/>
          <w:divBdr>
            <w:top w:val="none" w:sz="0" w:space="0" w:color="auto"/>
            <w:left w:val="none" w:sz="0" w:space="0" w:color="auto"/>
            <w:bottom w:val="none" w:sz="0" w:space="0" w:color="auto"/>
            <w:right w:val="none" w:sz="0" w:space="0" w:color="auto"/>
          </w:divBdr>
        </w:div>
        <w:div w:id="1741630720">
          <w:marLeft w:val="0"/>
          <w:marRight w:val="0"/>
          <w:marTop w:val="0"/>
          <w:marBottom w:val="0"/>
          <w:divBdr>
            <w:top w:val="none" w:sz="0" w:space="0" w:color="auto"/>
            <w:left w:val="none" w:sz="0" w:space="0" w:color="auto"/>
            <w:bottom w:val="none" w:sz="0" w:space="0" w:color="auto"/>
            <w:right w:val="none" w:sz="0" w:space="0" w:color="auto"/>
          </w:divBdr>
        </w:div>
        <w:div w:id="1953856539">
          <w:marLeft w:val="0"/>
          <w:marRight w:val="0"/>
          <w:marTop w:val="0"/>
          <w:marBottom w:val="0"/>
          <w:divBdr>
            <w:top w:val="none" w:sz="0" w:space="0" w:color="auto"/>
            <w:left w:val="none" w:sz="0" w:space="0" w:color="auto"/>
            <w:bottom w:val="none" w:sz="0" w:space="0" w:color="auto"/>
            <w:right w:val="none" w:sz="0" w:space="0" w:color="auto"/>
          </w:divBdr>
        </w:div>
        <w:div w:id="1010982459">
          <w:marLeft w:val="0"/>
          <w:marRight w:val="0"/>
          <w:marTop w:val="0"/>
          <w:marBottom w:val="0"/>
          <w:divBdr>
            <w:top w:val="none" w:sz="0" w:space="0" w:color="auto"/>
            <w:left w:val="none" w:sz="0" w:space="0" w:color="auto"/>
            <w:bottom w:val="none" w:sz="0" w:space="0" w:color="auto"/>
            <w:right w:val="none" w:sz="0" w:space="0" w:color="auto"/>
          </w:divBdr>
        </w:div>
        <w:div w:id="413598819">
          <w:marLeft w:val="0"/>
          <w:marRight w:val="0"/>
          <w:marTop w:val="0"/>
          <w:marBottom w:val="0"/>
          <w:divBdr>
            <w:top w:val="none" w:sz="0" w:space="0" w:color="auto"/>
            <w:left w:val="none" w:sz="0" w:space="0" w:color="auto"/>
            <w:bottom w:val="none" w:sz="0" w:space="0" w:color="auto"/>
            <w:right w:val="none" w:sz="0" w:space="0" w:color="auto"/>
          </w:divBdr>
        </w:div>
        <w:div w:id="1437560674">
          <w:marLeft w:val="0"/>
          <w:marRight w:val="0"/>
          <w:marTop w:val="0"/>
          <w:marBottom w:val="0"/>
          <w:divBdr>
            <w:top w:val="none" w:sz="0" w:space="0" w:color="auto"/>
            <w:left w:val="none" w:sz="0" w:space="0" w:color="auto"/>
            <w:bottom w:val="none" w:sz="0" w:space="0" w:color="auto"/>
            <w:right w:val="none" w:sz="0" w:space="0" w:color="auto"/>
          </w:divBdr>
        </w:div>
        <w:div w:id="768283246">
          <w:marLeft w:val="0"/>
          <w:marRight w:val="0"/>
          <w:marTop w:val="0"/>
          <w:marBottom w:val="0"/>
          <w:divBdr>
            <w:top w:val="none" w:sz="0" w:space="0" w:color="auto"/>
            <w:left w:val="none" w:sz="0" w:space="0" w:color="auto"/>
            <w:bottom w:val="none" w:sz="0" w:space="0" w:color="auto"/>
            <w:right w:val="none" w:sz="0" w:space="0" w:color="auto"/>
          </w:divBdr>
        </w:div>
        <w:div w:id="5444637">
          <w:marLeft w:val="0"/>
          <w:marRight w:val="0"/>
          <w:marTop w:val="0"/>
          <w:marBottom w:val="0"/>
          <w:divBdr>
            <w:top w:val="none" w:sz="0" w:space="0" w:color="auto"/>
            <w:left w:val="none" w:sz="0" w:space="0" w:color="auto"/>
            <w:bottom w:val="none" w:sz="0" w:space="0" w:color="auto"/>
            <w:right w:val="none" w:sz="0" w:space="0" w:color="auto"/>
          </w:divBdr>
        </w:div>
        <w:div w:id="588777742">
          <w:marLeft w:val="0"/>
          <w:marRight w:val="0"/>
          <w:marTop w:val="0"/>
          <w:marBottom w:val="0"/>
          <w:divBdr>
            <w:top w:val="none" w:sz="0" w:space="0" w:color="auto"/>
            <w:left w:val="none" w:sz="0" w:space="0" w:color="auto"/>
            <w:bottom w:val="none" w:sz="0" w:space="0" w:color="auto"/>
            <w:right w:val="none" w:sz="0" w:space="0" w:color="auto"/>
          </w:divBdr>
        </w:div>
        <w:div w:id="1873229089">
          <w:marLeft w:val="0"/>
          <w:marRight w:val="0"/>
          <w:marTop w:val="0"/>
          <w:marBottom w:val="0"/>
          <w:divBdr>
            <w:top w:val="none" w:sz="0" w:space="0" w:color="auto"/>
            <w:left w:val="none" w:sz="0" w:space="0" w:color="auto"/>
            <w:bottom w:val="none" w:sz="0" w:space="0" w:color="auto"/>
            <w:right w:val="none" w:sz="0" w:space="0" w:color="auto"/>
          </w:divBdr>
        </w:div>
        <w:div w:id="1265262551">
          <w:marLeft w:val="0"/>
          <w:marRight w:val="0"/>
          <w:marTop w:val="0"/>
          <w:marBottom w:val="0"/>
          <w:divBdr>
            <w:top w:val="none" w:sz="0" w:space="0" w:color="auto"/>
            <w:left w:val="none" w:sz="0" w:space="0" w:color="auto"/>
            <w:bottom w:val="none" w:sz="0" w:space="0" w:color="auto"/>
            <w:right w:val="none" w:sz="0" w:space="0" w:color="auto"/>
          </w:divBdr>
        </w:div>
        <w:div w:id="1377466802">
          <w:marLeft w:val="0"/>
          <w:marRight w:val="0"/>
          <w:marTop w:val="0"/>
          <w:marBottom w:val="0"/>
          <w:divBdr>
            <w:top w:val="none" w:sz="0" w:space="0" w:color="auto"/>
            <w:left w:val="none" w:sz="0" w:space="0" w:color="auto"/>
            <w:bottom w:val="none" w:sz="0" w:space="0" w:color="auto"/>
            <w:right w:val="none" w:sz="0" w:space="0" w:color="auto"/>
          </w:divBdr>
        </w:div>
        <w:div w:id="1547837306">
          <w:marLeft w:val="0"/>
          <w:marRight w:val="0"/>
          <w:marTop w:val="0"/>
          <w:marBottom w:val="0"/>
          <w:divBdr>
            <w:top w:val="none" w:sz="0" w:space="0" w:color="auto"/>
            <w:left w:val="none" w:sz="0" w:space="0" w:color="auto"/>
            <w:bottom w:val="none" w:sz="0" w:space="0" w:color="auto"/>
            <w:right w:val="none" w:sz="0" w:space="0" w:color="auto"/>
          </w:divBdr>
        </w:div>
        <w:div w:id="219830423">
          <w:marLeft w:val="0"/>
          <w:marRight w:val="0"/>
          <w:marTop w:val="0"/>
          <w:marBottom w:val="0"/>
          <w:divBdr>
            <w:top w:val="none" w:sz="0" w:space="0" w:color="auto"/>
            <w:left w:val="none" w:sz="0" w:space="0" w:color="auto"/>
            <w:bottom w:val="none" w:sz="0" w:space="0" w:color="auto"/>
            <w:right w:val="none" w:sz="0" w:space="0" w:color="auto"/>
          </w:divBdr>
        </w:div>
        <w:div w:id="1065566938">
          <w:marLeft w:val="0"/>
          <w:marRight w:val="0"/>
          <w:marTop w:val="0"/>
          <w:marBottom w:val="0"/>
          <w:divBdr>
            <w:top w:val="none" w:sz="0" w:space="0" w:color="auto"/>
            <w:left w:val="none" w:sz="0" w:space="0" w:color="auto"/>
            <w:bottom w:val="none" w:sz="0" w:space="0" w:color="auto"/>
            <w:right w:val="none" w:sz="0" w:space="0" w:color="auto"/>
          </w:divBdr>
        </w:div>
        <w:div w:id="1381322519">
          <w:marLeft w:val="0"/>
          <w:marRight w:val="0"/>
          <w:marTop w:val="0"/>
          <w:marBottom w:val="0"/>
          <w:divBdr>
            <w:top w:val="none" w:sz="0" w:space="0" w:color="auto"/>
            <w:left w:val="none" w:sz="0" w:space="0" w:color="auto"/>
            <w:bottom w:val="none" w:sz="0" w:space="0" w:color="auto"/>
            <w:right w:val="none" w:sz="0" w:space="0" w:color="auto"/>
          </w:divBdr>
        </w:div>
        <w:div w:id="1304310943">
          <w:marLeft w:val="0"/>
          <w:marRight w:val="0"/>
          <w:marTop w:val="0"/>
          <w:marBottom w:val="0"/>
          <w:divBdr>
            <w:top w:val="none" w:sz="0" w:space="0" w:color="auto"/>
            <w:left w:val="none" w:sz="0" w:space="0" w:color="auto"/>
            <w:bottom w:val="none" w:sz="0" w:space="0" w:color="auto"/>
            <w:right w:val="none" w:sz="0" w:space="0" w:color="auto"/>
          </w:divBdr>
        </w:div>
        <w:div w:id="1492676936">
          <w:marLeft w:val="0"/>
          <w:marRight w:val="0"/>
          <w:marTop w:val="0"/>
          <w:marBottom w:val="0"/>
          <w:divBdr>
            <w:top w:val="none" w:sz="0" w:space="0" w:color="auto"/>
            <w:left w:val="none" w:sz="0" w:space="0" w:color="auto"/>
            <w:bottom w:val="none" w:sz="0" w:space="0" w:color="auto"/>
            <w:right w:val="none" w:sz="0" w:space="0" w:color="auto"/>
          </w:divBdr>
        </w:div>
        <w:div w:id="234240816">
          <w:marLeft w:val="0"/>
          <w:marRight w:val="0"/>
          <w:marTop w:val="0"/>
          <w:marBottom w:val="0"/>
          <w:divBdr>
            <w:top w:val="none" w:sz="0" w:space="0" w:color="auto"/>
            <w:left w:val="none" w:sz="0" w:space="0" w:color="auto"/>
            <w:bottom w:val="none" w:sz="0" w:space="0" w:color="auto"/>
            <w:right w:val="none" w:sz="0" w:space="0" w:color="auto"/>
          </w:divBdr>
        </w:div>
        <w:div w:id="1224290786">
          <w:marLeft w:val="0"/>
          <w:marRight w:val="0"/>
          <w:marTop w:val="0"/>
          <w:marBottom w:val="0"/>
          <w:divBdr>
            <w:top w:val="none" w:sz="0" w:space="0" w:color="auto"/>
            <w:left w:val="none" w:sz="0" w:space="0" w:color="auto"/>
            <w:bottom w:val="none" w:sz="0" w:space="0" w:color="auto"/>
            <w:right w:val="none" w:sz="0" w:space="0" w:color="auto"/>
          </w:divBdr>
        </w:div>
        <w:div w:id="1328438685">
          <w:marLeft w:val="0"/>
          <w:marRight w:val="0"/>
          <w:marTop w:val="0"/>
          <w:marBottom w:val="0"/>
          <w:divBdr>
            <w:top w:val="none" w:sz="0" w:space="0" w:color="auto"/>
            <w:left w:val="none" w:sz="0" w:space="0" w:color="auto"/>
            <w:bottom w:val="none" w:sz="0" w:space="0" w:color="auto"/>
            <w:right w:val="none" w:sz="0" w:space="0" w:color="auto"/>
          </w:divBdr>
        </w:div>
        <w:div w:id="1658067292">
          <w:marLeft w:val="0"/>
          <w:marRight w:val="0"/>
          <w:marTop w:val="0"/>
          <w:marBottom w:val="0"/>
          <w:divBdr>
            <w:top w:val="none" w:sz="0" w:space="0" w:color="auto"/>
            <w:left w:val="none" w:sz="0" w:space="0" w:color="auto"/>
            <w:bottom w:val="none" w:sz="0" w:space="0" w:color="auto"/>
            <w:right w:val="none" w:sz="0" w:space="0" w:color="auto"/>
          </w:divBdr>
        </w:div>
        <w:div w:id="1770271600">
          <w:marLeft w:val="0"/>
          <w:marRight w:val="0"/>
          <w:marTop w:val="0"/>
          <w:marBottom w:val="0"/>
          <w:divBdr>
            <w:top w:val="none" w:sz="0" w:space="0" w:color="auto"/>
            <w:left w:val="none" w:sz="0" w:space="0" w:color="auto"/>
            <w:bottom w:val="none" w:sz="0" w:space="0" w:color="auto"/>
            <w:right w:val="none" w:sz="0" w:space="0" w:color="auto"/>
          </w:divBdr>
        </w:div>
        <w:div w:id="1613513431">
          <w:marLeft w:val="0"/>
          <w:marRight w:val="0"/>
          <w:marTop w:val="0"/>
          <w:marBottom w:val="0"/>
          <w:divBdr>
            <w:top w:val="none" w:sz="0" w:space="0" w:color="auto"/>
            <w:left w:val="none" w:sz="0" w:space="0" w:color="auto"/>
            <w:bottom w:val="none" w:sz="0" w:space="0" w:color="auto"/>
            <w:right w:val="none" w:sz="0" w:space="0" w:color="auto"/>
          </w:divBdr>
        </w:div>
        <w:div w:id="1554659285">
          <w:marLeft w:val="0"/>
          <w:marRight w:val="0"/>
          <w:marTop w:val="0"/>
          <w:marBottom w:val="0"/>
          <w:divBdr>
            <w:top w:val="none" w:sz="0" w:space="0" w:color="auto"/>
            <w:left w:val="none" w:sz="0" w:space="0" w:color="auto"/>
            <w:bottom w:val="none" w:sz="0" w:space="0" w:color="auto"/>
            <w:right w:val="none" w:sz="0" w:space="0" w:color="auto"/>
          </w:divBdr>
        </w:div>
        <w:div w:id="2049720635">
          <w:marLeft w:val="0"/>
          <w:marRight w:val="0"/>
          <w:marTop w:val="0"/>
          <w:marBottom w:val="0"/>
          <w:divBdr>
            <w:top w:val="none" w:sz="0" w:space="0" w:color="auto"/>
            <w:left w:val="none" w:sz="0" w:space="0" w:color="auto"/>
            <w:bottom w:val="none" w:sz="0" w:space="0" w:color="auto"/>
            <w:right w:val="none" w:sz="0" w:space="0" w:color="auto"/>
          </w:divBdr>
        </w:div>
        <w:div w:id="535778966">
          <w:marLeft w:val="0"/>
          <w:marRight w:val="0"/>
          <w:marTop w:val="0"/>
          <w:marBottom w:val="0"/>
          <w:divBdr>
            <w:top w:val="none" w:sz="0" w:space="0" w:color="auto"/>
            <w:left w:val="none" w:sz="0" w:space="0" w:color="auto"/>
            <w:bottom w:val="none" w:sz="0" w:space="0" w:color="auto"/>
            <w:right w:val="none" w:sz="0" w:space="0" w:color="auto"/>
          </w:divBdr>
        </w:div>
        <w:div w:id="1343628317">
          <w:marLeft w:val="0"/>
          <w:marRight w:val="0"/>
          <w:marTop w:val="0"/>
          <w:marBottom w:val="0"/>
          <w:divBdr>
            <w:top w:val="none" w:sz="0" w:space="0" w:color="auto"/>
            <w:left w:val="none" w:sz="0" w:space="0" w:color="auto"/>
            <w:bottom w:val="none" w:sz="0" w:space="0" w:color="auto"/>
            <w:right w:val="none" w:sz="0" w:space="0" w:color="auto"/>
          </w:divBdr>
        </w:div>
        <w:div w:id="185796592">
          <w:marLeft w:val="0"/>
          <w:marRight w:val="0"/>
          <w:marTop w:val="0"/>
          <w:marBottom w:val="0"/>
          <w:divBdr>
            <w:top w:val="none" w:sz="0" w:space="0" w:color="auto"/>
            <w:left w:val="none" w:sz="0" w:space="0" w:color="auto"/>
            <w:bottom w:val="none" w:sz="0" w:space="0" w:color="auto"/>
            <w:right w:val="none" w:sz="0" w:space="0" w:color="auto"/>
          </w:divBdr>
        </w:div>
        <w:div w:id="2061976566">
          <w:marLeft w:val="0"/>
          <w:marRight w:val="0"/>
          <w:marTop w:val="0"/>
          <w:marBottom w:val="0"/>
          <w:divBdr>
            <w:top w:val="none" w:sz="0" w:space="0" w:color="auto"/>
            <w:left w:val="none" w:sz="0" w:space="0" w:color="auto"/>
            <w:bottom w:val="none" w:sz="0" w:space="0" w:color="auto"/>
            <w:right w:val="none" w:sz="0" w:space="0" w:color="auto"/>
          </w:divBdr>
        </w:div>
        <w:div w:id="1362977109">
          <w:marLeft w:val="0"/>
          <w:marRight w:val="0"/>
          <w:marTop w:val="0"/>
          <w:marBottom w:val="0"/>
          <w:divBdr>
            <w:top w:val="none" w:sz="0" w:space="0" w:color="auto"/>
            <w:left w:val="none" w:sz="0" w:space="0" w:color="auto"/>
            <w:bottom w:val="none" w:sz="0" w:space="0" w:color="auto"/>
            <w:right w:val="none" w:sz="0" w:space="0" w:color="auto"/>
          </w:divBdr>
        </w:div>
        <w:div w:id="292638086">
          <w:marLeft w:val="0"/>
          <w:marRight w:val="0"/>
          <w:marTop w:val="0"/>
          <w:marBottom w:val="0"/>
          <w:divBdr>
            <w:top w:val="none" w:sz="0" w:space="0" w:color="auto"/>
            <w:left w:val="none" w:sz="0" w:space="0" w:color="auto"/>
            <w:bottom w:val="none" w:sz="0" w:space="0" w:color="auto"/>
            <w:right w:val="none" w:sz="0" w:space="0" w:color="auto"/>
          </w:divBdr>
        </w:div>
        <w:div w:id="469632939">
          <w:marLeft w:val="0"/>
          <w:marRight w:val="0"/>
          <w:marTop w:val="0"/>
          <w:marBottom w:val="0"/>
          <w:divBdr>
            <w:top w:val="none" w:sz="0" w:space="0" w:color="auto"/>
            <w:left w:val="none" w:sz="0" w:space="0" w:color="auto"/>
            <w:bottom w:val="none" w:sz="0" w:space="0" w:color="auto"/>
            <w:right w:val="none" w:sz="0" w:space="0" w:color="auto"/>
          </w:divBdr>
        </w:div>
        <w:div w:id="1166476419">
          <w:marLeft w:val="0"/>
          <w:marRight w:val="0"/>
          <w:marTop w:val="0"/>
          <w:marBottom w:val="0"/>
          <w:divBdr>
            <w:top w:val="none" w:sz="0" w:space="0" w:color="auto"/>
            <w:left w:val="none" w:sz="0" w:space="0" w:color="auto"/>
            <w:bottom w:val="none" w:sz="0" w:space="0" w:color="auto"/>
            <w:right w:val="none" w:sz="0" w:space="0" w:color="auto"/>
          </w:divBdr>
        </w:div>
        <w:div w:id="383919171">
          <w:marLeft w:val="0"/>
          <w:marRight w:val="0"/>
          <w:marTop w:val="0"/>
          <w:marBottom w:val="0"/>
          <w:divBdr>
            <w:top w:val="none" w:sz="0" w:space="0" w:color="auto"/>
            <w:left w:val="none" w:sz="0" w:space="0" w:color="auto"/>
            <w:bottom w:val="none" w:sz="0" w:space="0" w:color="auto"/>
            <w:right w:val="none" w:sz="0" w:space="0" w:color="auto"/>
          </w:divBdr>
        </w:div>
        <w:div w:id="831871663">
          <w:marLeft w:val="0"/>
          <w:marRight w:val="0"/>
          <w:marTop w:val="0"/>
          <w:marBottom w:val="0"/>
          <w:divBdr>
            <w:top w:val="none" w:sz="0" w:space="0" w:color="auto"/>
            <w:left w:val="none" w:sz="0" w:space="0" w:color="auto"/>
            <w:bottom w:val="none" w:sz="0" w:space="0" w:color="auto"/>
            <w:right w:val="none" w:sz="0" w:space="0" w:color="auto"/>
          </w:divBdr>
        </w:div>
        <w:div w:id="275329227">
          <w:marLeft w:val="0"/>
          <w:marRight w:val="0"/>
          <w:marTop w:val="0"/>
          <w:marBottom w:val="0"/>
          <w:divBdr>
            <w:top w:val="none" w:sz="0" w:space="0" w:color="auto"/>
            <w:left w:val="none" w:sz="0" w:space="0" w:color="auto"/>
            <w:bottom w:val="none" w:sz="0" w:space="0" w:color="auto"/>
            <w:right w:val="none" w:sz="0" w:space="0" w:color="auto"/>
          </w:divBdr>
        </w:div>
        <w:div w:id="2033417189">
          <w:marLeft w:val="0"/>
          <w:marRight w:val="0"/>
          <w:marTop w:val="0"/>
          <w:marBottom w:val="0"/>
          <w:divBdr>
            <w:top w:val="none" w:sz="0" w:space="0" w:color="auto"/>
            <w:left w:val="none" w:sz="0" w:space="0" w:color="auto"/>
            <w:bottom w:val="none" w:sz="0" w:space="0" w:color="auto"/>
            <w:right w:val="none" w:sz="0" w:space="0" w:color="auto"/>
          </w:divBdr>
        </w:div>
        <w:div w:id="564607407">
          <w:marLeft w:val="0"/>
          <w:marRight w:val="0"/>
          <w:marTop w:val="0"/>
          <w:marBottom w:val="0"/>
          <w:divBdr>
            <w:top w:val="none" w:sz="0" w:space="0" w:color="auto"/>
            <w:left w:val="none" w:sz="0" w:space="0" w:color="auto"/>
            <w:bottom w:val="none" w:sz="0" w:space="0" w:color="auto"/>
            <w:right w:val="none" w:sz="0" w:space="0" w:color="auto"/>
          </w:divBdr>
        </w:div>
        <w:div w:id="188299202">
          <w:marLeft w:val="0"/>
          <w:marRight w:val="0"/>
          <w:marTop w:val="0"/>
          <w:marBottom w:val="0"/>
          <w:divBdr>
            <w:top w:val="none" w:sz="0" w:space="0" w:color="auto"/>
            <w:left w:val="none" w:sz="0" w:space="0" w:color="auto"/>
            <w:bottom w:val="none" w:sz="0" w:space="0" w:color="auto"/>
            <w:right w:val="none" w:sz="0" w:space="0" w:color="auto"/>
          </w:divBdr>
        </w:div>
        <w:div w:id="648363542">
          <w:marLeft w:val="0"/>
          <w:marRight w:val="0"/>
          <w:marTop w:val="0"/>
          <w:marBottom w:val="0"/>
          <w:divBdr>
            <w:top w:val="none" w:sz="0" w:space="0" w:color="auto"/>
            <w:left w:val="none" w:sz="0" w:space="0" w:color="auto"/>
            <w:bottom w:val="none" w:sz="0" w:space="0" w:color="auto"/>
            <w:right w:val="none" w:sz="0" w:space="0" w:color="auto"/>
          </w:divBdr>
        </w:div>
        <w:div w:id="1957179354">
          <w:marLeft w:val="0"/>
          <w:marRight w:val="0"/>
          <w:marTop w:val="0"/>
          <w:marBottom w:val="0"/>
          <w:divBdr>
            <w:top w:val="none" w:sz="0" w:space="0" w:color="auto"/>
            <w:left w:val="none" w:sz="0" w:space="0" w:color="auto"/>
            <w:bottom w:val="none" w:sz="0" w:space="0" w:color="auto"/>
            <w:right w:val="none" w:sz="0" w:space="0" w:color="auto"/>
          </w:divBdr>
        </w:div>
        <w:div w:id="1641350152">
          <w:marLeft w:val="0"/>
          <w:marRight w:val="0"/>
          <w:marTop w:val="0"/>
          <w:marBottom w:val="0"/>
          <w:divBdr>
            <w:top w:val="none" w:sz="0" w:space="0" w:color="auto"/>
            <w:left w:val="none" w:sz="0" w:space="0" w:color="auto"/>
            <w:bottom w:val="none" w:sz="0" w:space="0" w:color="auto"/>
            <w:right w:val="none" w:sz="0" w:space="0" w:color="auto"/>
          </w:divBdr>
        </w:div>
        <w:div w:id="603801716">
          <w:marLeft w:val="0"/>
          <w:marRight w:val="0"/>
          <w:marTop w:val="0"/>
          <w:marBottom w:val="0"/>
          <w:divBdr>
            <w:top w:val="none" w:sz="0" w:space="0" w:color="auto"/>
            <w:left w:val="none" w:sz="0" w:space="0" w:color="auto"/>
            <w:bottom w:val="none" w:sz="0" w:space="0" w:color="auto"/>
            <w:right w:val="none" w:sz="0" w:space="0" w:color="auto"/>
          </w:divBdr>
        </w:div>
        <w:div w:id="551158042">
          <w:marLeft w:val="0"/>
          <w:marRight w:val="0"/>
          <w:marTop w:val="0"/>
          <w:marBottom w:val="0"/>
          <w:divBdr>
            <w:top w:val="none" w:sz="0" w:space="0" w:color="auto"/>
            <w:left w:val="none" w:sz="0" w:space="0" w:color="auto"/>
            <w:bottom w:val="none" w:sz="0" w:space="0" w:color="auto"/>
            <w:right w:val="none" w:sz="0" w:space="0" w:color="auto"/>
          </w:divBdr>
        </w:div>
        <w:div w:id="1398284564">
          <w:marLeft w:val="0"/>
          <w:marRight w:val="0"/>
          <w:marTop w:val="0"/>
          <w:marBottom w:val="0"/>
          <w:divBdr>
            <w:top w:val="none" w:sz="0" w:space="0" w:color="auto"/>
            <w:left w:val="none" w:sz="0" w:space="0" w:color="auto"/>
            <w:bottom w:val="none" w:sz="0" w:space="0" w:color="auto"/>
            <w:right w:val="none" w:sz="0" w:space="0" w:color="auto"/>
          </w:divBdr>
        </w:div>
        <w:div w:id="299463123">
          <w:marLeft w:val="0"/>
          <w:marRight w:val="0"/>
          <w:marTop w:val="0"/>
          <w:marBottom w:val="0"/>
          <w:divBdr>
            <w:top w:val="none" w:sz="0" w:space="0" w:color="auto"/>
            <w:left w:val="none" w:sz="0" w:space="0" w:color="auto"/>
            <w:bottom w:val="none" w:sz="0" w:space="0" w:color="auto"/>
            <w:right w:val="none" w:sz="0" w:space="0" w:color="auto"/>
          </w:divBdr>
        </w:div>
        <w:div w:id="1488132234">
          <w:marLeft w:val="0"/>
          <w:marRight w:val="0"/>
          <w:marTop w:val="0"/>
          <w:marBottom w:val="0"/>
          <w:divBdr>
            <w:top w:val="none" w:sz="0" w:space="0" w:color="auto"/>
            <w:left w:val="none" w:sz="0" w:space="0" w:color="auto"/>
            <w:bottom w:val="none" w:sz="0" w:space="0" w:color="auto"/>
            <w:right w:val="none" w:sz="0" w:space="0" w:color="auto"/>
          </w:divBdr>
        </w:div>
        <w:div w:id="1882353257">
          <w:marLeft w:val="0"/>
          <w:marRight w:val="0"/>
          <w:marTop w:val="0"/>
          <w:marBottom w:val="0"/>
          <w:divBdr>
            <w:top w:val="none" w:sz="0" w:space="0" w:color="auto"/>
            <w:left w:val="none" w:sz="0" w:space="0" w:color="auto"/>
            <w:bottom w:val="none" w:sz="0" w:space="0" w:color="auto"/>
            <w:right w:val="none" w:sz="0" w:space="0" w:color="auto"/>
          </w:divBdr>
        </w:div>
        <w:div w:id="1242301931">
          <w:marLeft w:val="0"/>
          <w:marRight w:val="0"/>
          <w:marTop w:val="0"/>
          <w:marBottom w:val="0"/>
          <w:divBdr>
            <w:top w:val="none" w:sz="0" w:space="0" w:color="auto"/>
            <w:left w:val="none" w:sz="0" w:space="0" w:color="auto"/>
            <w:bottom w:val="none" w:sz="0" w:space="0" w:color="auto"/>
            <w:right w:val="none" w:sz="0" w:space="0" w:color="auto"/>
          </w:divBdr>
        </w:div>
        <w:div w:id="139351680">
          <w:marLeft w:val="0"/>
          <w:marRight w:val="0"/>
          <w:marTop w:val="0"/>
          <w:marBottom w:val="0"/>
          <w:divBdr>
            <w:top w:val="none" w:sz="0" w:space="0" w:color="auto"/>
            <w:left w:val="none" w:sz="0" w:space="0" w:color="auto"/>
            <w:bottom w:val="none" w:sz="0" w:space="0" w:color="auto"/>
            <w:right w:val="none" w:sz="0" w:space="0" w:color="auto"/>
          </w:divBdr>
        </w:div>
        <w:div w:id="298847660">
          <w:marLeft w:val="0"/>
          <w:marRight w:val="0"/>
          <w:marTop w:val="0"/>
          <w:marBottom w:val="0"/>
          <w:divBdr>
            <w:top w:val="none" w:sz="0" w:space="0" w:color="auto"/>
            <w:left w:val="none" w:sz="0" w:space="0" w:color="auto"/>
            <w:bottom w:val="none" w:sz="0" w:space="0" w:color="auto"/>
            <w:right w:val="none" w:sz="0" w:space="0" w:color="auto"/>
          </w:divBdr>
        </w:div>
        <w:div w:id="43455890">
          <w:marLeft w:val="0"/>
          <w:marRight w:val="0"/>
          <w:marTop w:val="0"/>
          <w:marBottom w:val="0"/>
          <w:divBdr>
            <w:top w:val="none" w:sz="0" w:space="0" w:color="auto"/>
            <w:left w:val="none" w:sz="0" w:space="0" w:color="auto"/>
            <w:bottom w:val="none" w:sz="0" w:space="0" w:color="auto"/>
            <w:right w:val="none" w:sz="0" w:space="0" w:color="auto"/>
          </w:divBdr>
        </w:div>
        <w:div w:id="111291124">
          <w:marLeft w:val="0"/>
          <w:marRight w:val="0"/>
          <w:marTop w:val="0"/>
          <w:marBottom w:val="0"/>
          <w:divBdr>
            <w:top w:val="none" w:sz="0" w:space="0" w:color="auto"/>
            <w:left w:val="none" w:sz="0" w:space="0" w:color="auto"/>
            <w:bottom w:val="none" w:sz="0" w:space="0" w:color="auto"/>
            <w:right w:val="none" w:sz="0" w:space="0" w:color="auto"/>
          </w:divBdr>
        </w:div>
        <w:div w:id="1748728910">
          <w:marLeft w:val="0"/>
          <w:marRight w:val="0"/>
          <w:marTop w:val="0"/>
          <w:marBottom w:val="0"/>
          <w:divBdr>
            <w:top w:val="none" w:sz="0" w:space="0" w:color="auto"/>
            <w:left w:val="none" w:sz="0" w:space="0" w:color="auto"/>
            <w:bottom w:val="none" w:sz="0" w:space="0" w:color="auto"/>
            <w:right w:val="none" w:sz="0" w:space="0" w:color="auto"/>
          </w:divBdr>
        </w:div>
        <w:div w:id="1525904136">
          <w:marLeft w:val="0"/>
          <w:marRight w:val="0"/>
          <w:marTop w:val="0"/>
          <w:marBottom w:val="0"/>
          <w:divBdr>
            <w:top w:val="none" w:sz="0" w:space="0" w:color="auto"/>
            <w:left w:val="none" w:sz="0" w:space="0" w:color="auto"/>
            <w:bottom w:val="none" w:sz="0" w:space="0" w:color="auto"/>
            <w:right w:val="none" w:sz="0" w:space="0" w:color="auto"/>
          </w:divBdr>
        </w:div>
        <w:div w:id="396175480">
          <w:marLeft w:val="0"/>
          <w:marRight w:val="0"/>
          <w:marTop w:val="0"/>
          <w:marBottom w:val="0"/>
          <w:divBdr>
            <w:top w:val="none" w:sz="0" w:space="0" w:color="auto"/>
            <w:left w:val="none" w:sz="0" w:space="0" w:color="auto"/>
            <w:bottom w:val="none" w:sz="0" w:space="0" w:color="auto"/>
            <w:right w:val="none" w:sz="0" w:space="0" w:color="auto"/>
          </w:divBdr>
        </w:div>
        <w:div w:id="101802316">
          <w:marLeft w:val="0"/>
          <w:marRight w:val="0"/>
          <w:marTop w:val="0"/>
          <w:marBottom w:val="0"/>
          <w:divBdr>
            <w:top w:val="none" w:sz="0" w:space="0" w:color="auto"/>
            <w:left w:val="none" w:sz="0" w:space="0" w:color="auto"/>
            <w:bottom w:val="none" w:sz="0" w:space="0" w:color="auto"/>
            <w:right w:val="none" w:sz="0" w:space="0" w:color="auto"/>
          </w:divBdr>
        </w:div>
        <w:div w:id="1102147305">
          <w:marLeft w:val="0"/>
          <w:marRight w:val="0"/>
          <w:marTop w:val="0"/>
          <w:marBottom w:val="0"/>
          <w:divBdr>
            <w:top w:val="none" w:sz="0" w:space="0" w:color="auto"/>
            <w:left w:val="none" w:sz="0" w:space="0" w:color="auto"/>
            <w:bottom w:val="none" w:sz="0" w:space="0" w:color="auto"/>
            <w:right w:val="none" w:sz="0" w:space="0" w:color="auto"/>
          </w:divBdr>
        </w:div>
        <w:div w:id="163588837">
          <w:marLeft w:val="0"/>
          <w:marRight w:val="0"/>
          <w:marTop w:val="0"/>
          <w:marBottom w:val="0"/>
          <w:divBdr>
            <w:top w:val="none" w:sz="0" w:space="0" w:color="auto"/>
            <w:left w:val="none" w:sz="0" w:space="0" w:color="auto"/>
            <w:bottom w:val="none" w:sz="0" w:space="0" w:color="auto"/>
            <w:right w:val="none" w:sz="0" w:space="0" w:color="auto"/>
          </w:divBdr>
        </w:div>
        <w:div w:id="697389751">
          <w:marLeft w:val="0"/>
          <w:marRight w:val="0"/>
          <w:marTop w:val="0"/>
          <w:marBottom w:val="0"/>
          <w:divBdr>
            <w:top w:val="none" w:sz="0" w:space="0" w:color="auto"/>
            <w:left w:val="none" w:sz="0" w:space="0" w:color="auto"/>
            <w:bottom w:val="none" w:sz="0" w:space="0" w:color="auto"/>
            <w:right w:val="none" w:sz="0" w:space="0" w:color="auto"/>
          </w:divBdr>
        </w:div>
        <w:div w:id="1158691723">
          <w:marLeft w:val="0"/>
          <w:marRight w:val="0"/>
          <w:marTop w:val="0"/>
          <w:marBottom w:val="0"/>
          <w:divBdr>
            <w:top w:val="none" w:sz="0" w:space="0" w:color="auto"/>
            <w:left w:val="none" w:sz="0" w:space="0" w:color="auto"/>
            <w:bottom w:val="none" w:sz="0" w:space="0" w:color="auto"/>
            <w:right w:val="none" w:sz="0" w:space="0" w:color="auto"/>
          </w:divBdr>
        </w:div>
        <w:div w:id="1579557687">
          <w:marLeft w:val="0"/>
          <w:marRight w:val="0"/>
          <w:marTop w:val="0"/>
          <w:marBottom w:val="0"/>
          <w:divBdr>
            <w:top w:val="none" w:sz="0" w:space="0" w:color="auto"/>
            <w:left w:val="none" w:sz="0" w:space="0" w:color="auto"/>
            <w:bottom w:val="none" w:sz="0" w:space="0" w:color="auto"/>
            <w:right w:val="none" w:sz="0" w:space="0" w:color="auto"/>
          </w:divBdr>
        </w:div>
        <w:div w:id="342124698">
          <w:marLeft w:val="0"/>
          <w:marRight w:val="0"/>
          <w:marTop w:val="0"/>
          <w:marBottom w:val="0"/>
          <w:divBdr>
            <w:top w:val="none" w:sz="0" w:space="0" w:color="auto"/>
            <w:left w:val="none" w:sz="0" w:space="0" w:color="auto"/>
            <w:bottom w:val="none" w:sz="0" w:space="0" w:color="auto"/>
            <w:right w:val="none" w:sz="0" w:space="0" w:color="auto"/>
          </w:divBdr>
        </w:div>
        <w:div w:id="2113622853">
          <w:marLeft w:val="0"/>
          <w:marRight w:val="0"/>
          <w:marTop w:val="0"/>
          <w:marBottom w:val="0"/>
          <w:divBdr>
            <w:top w:val="none" w:sz="0" w:space="0" w:color="auto"/>
            <w:left w:val="none" w:sz="0" w:space="0" w:color="auto"/>
            <w:bottom w:val="none" w:sz="0" w:space="0" w:color="auto"/>
            <w:right w:val="none" w:sz="0" w:space="0" w:color="auto"/>
          </w:divBdr>
        </w:div>
        <w:div w:id="683363071">
          <w:marLeft w:val="0"/>
          <w:marRight w:val="0"/>
          <w:marTop w:val="0"/>
          <w:marBottom w:val="0"/>
          <w:divBdr>
            <w:top w:val="none" w:sz="0" w:space="0" w:color="auto"/>
            <w:left w:val="none" w:sz="0" w:space="0" w:color="auto"/>
            <w:bottom w:val="none" w:sz="0" w:space="0" w:color="auto"/>
            <w:right w:val="none" w:sz="0" w:space="0" w:color="auto"/>
          </w:divBdr>
        </w:div>
        <w:div w:id="886064464">
          <w:marLeft w:val="0"/>
          <w:marRight w:val="0"/>
          <w:marTop w:val="0"/>
          <w:marBottom w:val="0"/>
          <w:divBdr>
            <w:top w:val="none" w:sz="0" w:space="0" w:color="auto"/>
            <w:left w:val="none" w:sz="0" w:space="0" w:color="auto"/>
            <w:bottom w:val="none" w:sz="0" w:space="0" w:color="auto"/>
            <w:right w:val="none" w:sz="0" w:space="0" w:color="auto"/>
          </w:divBdr>
        </w:div>
        <w:div w:id="577134379">
          <w:marLeft w:val="0"/>
          <w:marRight w:val="0"/>
          <w:marTop w:val="0"/>
          <w:marBottom w:val="0"/>
          <w:divBdr>
            <w:top w:val="none" w:sz="0" w:space="0" w:color="auto"/>
            <w:left w:val="none" w:sz="0" w:space="0" w:color="auto"/>
            <w:bottom w:val="none" w:sz="0" w:space="0" w:color="auto"/>
            <w:right w:val="none" w:sz="0" w:space="0" w:color="auto"/>
          </w:divBdr>
        </w:div>
        <w:div w:id="495388414">
          <w:marLeft w:val="0"/>
          <w:marRight w:val="0"/>
          <w:marTop w:val="0"/>
          <w:marBottom w:val="0"/>
          <w:divBdr>
            <w:top w:val="none" w:sz="0" w:space="0" w:color="auto"/>
            <w:left w:val="none" w:sz="0" w:space="0" w:color="auto"/>
            <w:bottom w:val="none" w:sz="0" w:space="0" w:color="auto"/>
            <w:right w:val="none" w:sz="0" w:space="0" w:color="auto"/>
          </w:divBdr>
        </w:div>
        <w:div w:id="1313488469">
          <w:marLeft w:val="0"/>
          <w:marRight w:val="0"/>
          <w:marTop w:val="0"/>
          <w:marBottom w:val="0"/>
          <w:divBdr>
            <w:top w:val="none" w:sz="0" w:space="0" w:color="auto"/>
            <w:left w:val="none" w:sz="0" w:space="0" w:color="auto"/>
            <w:bottom w:val="none" w:sz="0" w:space="0" w:color="auto"/>
            <w:right w:val="none" w:sz="0" w:space="0" w:color="auto"/>
          </w:divBdr>
        </w:div>
        <w:div w:id="1480728224">
          <w:marLeft w:val="0"/>
          <w:marRight w:val="0"/>
          <w:marTop w:val="0"/>
          <w:marBottom w:val="0"/>
          <w:divBdr>
            <w:top w:val="none" w:sz="0" w:space="0" w:color="auto"/>
            <w:left w:val="none" w:sz="0" w:space="0" w:color="auto"/>
            <w:bottom w:val="none" w:sz="0" w:space="0" w:color="auto"/>
            <w:right w:val="none" w:sz="0" w:space="0" w:color="auto"/>
          </w:divBdr>
        </w:div>
        <w:div w:id="1729646036">
          <w:marLeft w:val="0"/>
          <w:marRight w:val="0"/>
          <w:marTop w:val="0"/>
          <w:marBottom w:val="0"/>
          <w:divBdr>
            <w:top w:val="none" w:sz="0" w:space="0" w:color="auto"/>
            <w:left w:val="none" w:sz="0" w:space="0" w:color="auto"/>
            <w:bottom w:val="none" w:sz="0" w:space="0" w:color="auto"/>
            <w:right w:val="none" w:sz="0" w:space="0" w:color="auto"/>
          </w:divBdr>
        </w:div>
        <w:div w:id="1550608140">
          <w:marLeft w:val="0"/>
          <w:marRight w:val="0"/>
          <w:marTop w:val="0"/>
          <w:marBottom w:val="0"/>
          <w:divBdr>
            <w:top w:val="none" w:sz="0" w:space="0" w:color="auto"/>
            <w:left w:val="none" w:sz="0" w:space="0" w:color="auto"/>
            <w:bottom w:val="none" w:sz="0" w:space="0" w:color="auto"/>
            <w:right w:val="none" w:sz="0" w:space="0" w:color="auto"/>
          </w:divBdr>
        </w:div>
        <w:div w:id="1890337411">
          <w:marLeft w:val="0"/>
          <w:marRight w:val="0"/>
          <w:marTop w:val="0"/>
          <w:marBottom w:val="0"/>
          <w:divBdr>
            <w:top w:val="none" w:sz="0" w:space="0" w:color="auto"/>
            <w:left w:val="none" w:sz="0" w:space="0" w:color="auto"/>
            <w:bottom w:val="none" w:sz="0" w:space="0" w:color="auto"/>
            <w:right w:val="none" w:sz="0" w:space="0" w:color="auto"/>
          </w:divBdr>
        </w:div>
        <w:div w:id="835415489">
          <w:marLeft w:val="0"/>
          <w:marRight w:val="0"/>
          <w:marTop w:val="0"/>
          <w:marBottom w:val="0"/>
          <w:divBdr>
            <w:top w:val="none" w:sz="0" w:space="0" w:color="auto"/>
            <w:left w:val="none" w:sz="0" w:space="0" w:color="auto"/>
            <w:bottom w:val="none" w:sz="0" w:space="0" w:color="auto"/>
            <w:right w:val="none" w:sz="0" w:space="0" w:color="auto"/>
          </w:divBdr>
        </w:div>
        <w:div w:id="478616451">
          <w:marLeft w:val="0"/>
          <w:marRight w:val="0"/>
          <w:marTop w:val="0"/>
          <w:marBottom w:val="0"/>
          <w:divBdr>
            <w:top w:val="none" w:sz="0" w:space="0" w:color="auto"/>
            <w:left w:val="none" w:sz="0" w:space="0" w:color="auto"/>
            <w:bottom w:val="none" w:sz="0" w:space="0" w:color="auto"/>
            <w:right w:val="none" w:sz="0" w:space="0" w:color="auto"/>
          </w:divBdr>
        </w:div>
        <w:div w:id="2098944830">
          <w:marLeft w:val="0"/>
          <w:marRight w:val="0"/>
          <w:marTop w:val="0"/>
          <w:marBottom w:val="0"/>
          <w:divBdr>
            <w:top w:val="none" w:sz="0" w:space="0" w:color="auto"/>
            <w:left w:val="none" w:sz="0" w:space="0" w:color="auto"/>
            <w:bottom w:val="none" w:sz="0" w:space="0" w:color="auto"/>
            <w:right w:val="none" w:sz="0" w:space="0" w:color="auto"/>
          </w:divBdr>
        </w:div>
        <w:div w:id="1971746372">
          <w:marLeft w:val="0"/>
          <w:marRight w:val="0"/>
          <w:marTop w:val="0"/>
          <w:marBottom w:val="0"/>
          <w:divBdr>
            <w:top w:val="none" w:sz="0" w:space="0" w:color="auto"/>
            <w:left w:val="none" w:sz="0" w:space="0" w:color="auto"/>
            <w:bottom w:val="none" w:sz="0" w:space="0" w:color="auto"/>
            <w:right w:val="none" w:sz="0" w:space="0" w:color="auto"/>
          </w:divBdr>
        </w:div>
        <w:div w:id="743989523">
          <w:marLeft w:val="0"/>
          <w:marRight w:val="0"/>
          <w:marTop w:val="0"/>
          <w:marBottom w:val="0"/>
          <w:divBdr>
            <w:top w:val="none" w:sz="0" w:space="0" w:color="auto"/>
            <w:left w:val="none" w:sz="0" w:space="0" w:color="auto"/>
            <w:bottom w:val="none" w:sz="0" w:space="0" w:color="auto"/>
            <w:right w:val="none" w:sz="0" w:space="0" w:color="auto"/>
          </w:divBdr>
        </w:div>
        <w:div w:id="1211264618">
          <w:marLeft w:val="0"/>
          <w:marRight w:val="0"/>
          <w:marTop w:val="0"/>
          <w:marBottom w:val="0"/>
          <w:divBdr>
            <w:top w:val="none" w:sz="0" w:space="0" w:color="auto"/>
            <w:left w:val="none" w:sz="0" w:space="0" w:color="auto"/>
            <w:bottom w:val="none" w:sz="0" w:space="0" w:color="auto"/>
            <w:right w:val="none" w:sz="0" w:space="0" w:color="auto"/>
          </w:divBdr>
        </w:div>
        <w:div w:id="133723313">
          <w:marLeft w:val="0"/>
          <w:marRight w:val="0"/>
          <w:marTop w:val="0"/>
          <w:marBottom w:val="0"/>
          <w:divBdr>
            <w:top w:val="none" w:sz="0" w:space="0" w:color="auto"/>
            <w:left w:val="none" w:sz="0" w:space="0" w:color="auto"/>
            <w:bottom w:val="none" w:sz="0" w:space="0" w:color="auto"/>
            <w:right w:val="none" w:sz="0" w:space="0" w:color="auto"/>
          </w:divBdr>
        </w:div>
        <w:div w:id="1175144635">
          <w:marLeft w:val="0"/>
          <w:marRight w:val="0"/>
          <w:marTop w:val="0"/>
          <w:marBottom w:val="0"/>
          <w:divBdr>
            <w:top w:val="none" w:sz="0" w:space="0" w:color="auto"/>
            <w:left w:val="none" w:sz="0" w:space="0" w:color="auto"/>
            <w:bottom w:val="none" w:sz="0" w:space="0" w:color="auto"/>
            <w:right w:val="none" w:sz="0" w:space="0" w:color="auto"/>
          </w:divBdr>
        </w:div>
        <w:div w:id="1277058644">
          <w:marLeft w:val="0"/>
          <w:marRight w:val="0"/>
          <w:marTop w:val="0"/>
          <w:marBottom w:val="0"/>
          <w:divBdr>
            <w:top w:val="none" w:sz="0" w:space="0" w:color="auto"/>
            <w:left w:val="none" w:sz="0" w:space="0" w:color="auto"/>
            <w:bottom w:val="none" w:sz="0" w:space="0" w:color="auto"/>
            <w:right w:val="none" w:sz="0" w:space="0" w:color="auto"/>
          </w:divBdr>
        </w:div>
        <w:div w:id="1580365535">
          <w:marLeft w:val="0"/>
          <w:marRight w:val="0"/>
          <w:marTop w:val="0"/>
          <w:marBottom w:val="0"/>
          <w:divBdr>
            <w:top w:val="none" w:sz="0" w:space="0" w:color="auto"/>
            <w:left w:val="none" w:sz="0" w:space="0" w:color="auto"/>
            <w:bottom w:val="none" w:sz="0" w:space="0" w:color="auto"/>
            <w:right w:val="none" w:sz="0" w:space="0" w:color="auto"/>
          </w:divBdr>
        </w:div>
        <w:div w:id="1981033213">
          <w:marLeft w:val="0"/>
          <w:marRight w:val="0"/>
          <w:marTop w:val="0"/>
          <w:marBottom w:val="0"/>
          <w:divBdr>
            <w:top w:val="none" w:sz="0" w:space="0" w:color="auto"/>
            <w:left w:val="none" w:sz="0" w:space="0" w:color="auto"/>
            <w:bottom w:val="none" w:sz="0" w:space="0" w:color="auto"/>
            <w:right w:val="none" w:sz="0" w:space="0" w:color="auto"/>
          </w:divBdr>
        </w:div>
        <w:div w:id="1298797019">
          <w:marLeft w:val="0"/>
          <w:marRight w:val="0"/>
          <w:marTop w:val="0"/>
          <w:marBottom w:val="0"/>
          <w:divBdr>
            <w:top w:val="none" w:sz="0" w:space="0" w:color="auto"/>
            <w:left w:val="none" w:sz="0" w:space="0" w:color="auto"/>
            <w:bottom w:val="none" w:sz="0" w:space="0" w:color="auto"/>
            <w:right w:val="none" w:sz="0" w:space="0" w:color="auto"/>
          </w:divBdr>
        </w:div>
        <w:div w:id="133985323">
          <w:marLeft w:val="0"/>
          <w:marRight w:val="0"/>
          <w:marTop w:val="0"/>
          <w:marBottom w:val="0"/>
          <w:divBdr>
            <w:top w:val="none" w:sz="0" w:space="0" w:color="auto"/>
            <w:left w:val="none" w:sz="0" w:space="0" w:color="auto"/>
            <w:bottom w:val="none" w:sz="0" w:space="0" w:color="auto"/>
            <w:right w:val="none" w:sz="0" w:space="0" w:color="auto"/>
          </w:divBdr>
        </w:div>
        <w:div w:id="866869563">
          <w:marLeft w:val="0"/>
          <w:marRight w:val="0"/>
          <w:marTop w:val="0"/>
          <w:marBottom w:val="0"/>
          <w:divBdr>
            <w:top w:val="none" w:sz="0" w:space="0" w:color="auto"/>
            <w:left w:val="none" w:sz="0" w:space="0" w:color="auto"/>
            <w:bottom w:val="none" w:sz="0" w:space="0" w:color="auto"/>
            <w:right w:val="none" w:sz="0" w:space="0" w:color="auto"/>
          </w:divBdr>
        </w:div>
        <w:div w:id="1039475766">
          <w:marLeft w:val="0"/>
          <w:marRight w:val="0"/>
          <w:marTop w:val="0"/>
          <w:marBottom w:val="0"/>
          <w:divBdr>
            <w:top w:val="none" w:sz="0" w:space="0" w:color="auto"/>
            <w:left w:val="none" w:sz="0" w:space="0" w:color="auto"/>
            <w:bottom w:val="none" w:sz="0" w:space="0" w:color="auto"/>
            <w:right w:val="none" w:sz="0" w:space="0" w:color="auto"/>
          </w:divBdr>
        </w:div>
        <w:div w:id="1232958558">
          <w:marLeft w:val="0"/>
          <w:marRight w:val="0"/>
          <w:marTop w:val="0"/>
          <w:marBottom w:val="0"/>
          <w:divBdr>
            <w:top w:val="none" w:sz="0" w:space="0" w:color="auto"/>
            <w:left w:val="none" w:sz="0" w:space="0" w:color="auto"/>
            <w:bottom w:val="none" w:sz="0" w:space="0" w:color="auto"/>
            <w:right w:val="none" w:sz="0" w:space="0" w:color="auto"/>
          </w:divBdr>
        </w:div>
        <w:div w:id="1557203908">
          <w:marLeft w:val="0"/>
          <w:marRight w:val="0"/>
          <w:marTop w:val="0"/>
          <w:marBottom w:val="0"/>
          <w:divBdr>
            <w:top w:val="none" w:sz="0" w:space="0" w:color="auto"/>
            <w:left w:val="none" w:sz="0" w:space="0" w:color="auto"/>
            <w:bottom w:val="none" w:sz="0" w:space="0" w:color="auto"/>
            <w:right w:val="none" w:sz="0" w:space="0" w:color="auto"/>
          </w:divBdr>
        </w:div>
        <w:div w:id="1559703790">
          <w:marLeft w:val="0"/>
          <w:marRight w:val="0"/>
          <w:marTop w:val="0"/>
          <w:marBottom w:val="0"/>
          <w:divBdr>
            <w:top w:val="none" w:sz="0" w:space="0" w:color="auto"/>
            <w:left w:val="none" w:sz="0" w:space="0" w:color="auto"/>
            <w:bottom w:val="none" w:sz="0" w:space="0" w:color="auto"/>
            <w:right w:val="none" w:sz="0" w:space="0" w:color="auto"/>
          </w:divBdr>
        </w:div>
        <w:div w:id="691607555">
          <w:marLeft w:val="0"/>
          <w:marRight w:val="0"/>
          <w:marTop w:val="0"/>
          <w:marBottom w:val="0"/>
          <w:divBdr>
            <w:top w:val="none" w:sz="0" w:space="0" w:color="auto"/>
            <w:left w:val="none" w:sz="0" w:space="0" w:color="auto"/>
            <w:bottom w:val="none" w:sz="0" w:space="0" w:color="auto"/>
            <w:right w:val="none" w:sz="0" w:space="0" w:color="auto"/>
          </w:divBdr>
        </w:div>
        <w:div w:id="1094932155">
          <w:marLeft w:val="0"/>
          <w:marRight w:val="0"/>
          <w:marTop w:val="0"/>
          <w:marBottom w:val="0"/>
          <w:divBdr>
            <w:top w:val="none" w:sz="0" w:space="0" w:color="auto"/>
            <w:left w:val="none" w:sz="0" w:space="0" w:color="auto"/>
            <w:bottom w:val="none" w:sz="0" w:space="0" w:color="auto"/>
            <w:right w:val="none" w:sz="0" w:space="0" w:color="auto"/>
          </w:divBdr>
        </w:div>
        <w:div w:id="1652053255">
          <w:marLeft w:val="0"/>
          <w:marRight w:val="0"/>
          <w:marTop w:val="0"/>
          <w:marBottom w:val="0"/>
          <w:divBdr>
            <w:top w:val="none" w:sz="0" w:space="0" w:color="auto"/>
            <w:left w:val="none" w:sz="0" w:space="0" w:color="auto"/>
            <w:bottom w:val="none" w:sz="0" w:space="0" w:color="auto"/>
            <w:right w:val="none" w:sz="0" w:space="0" w:color="auto"/>
          </w:divBdr>
        </w:div>
        <w:div w:id="2139181143">
          <w:marLeft w:val="0"/>
          <w:marRight w:val="0"/>
          <w:marTop w:val="0"/>
          <w:marBottom w:val="0"/>
          <w:divBdr>
            <w:top w:val="none" w:sz="0" w:space="0" w:color="auto"/>
            <w:left w:val="none" w:sz="0" w:space="0" w:color="auto"/>
            <w:bottom w:val="none" w:sz="0" w:space="0" w:color="auto"/>
            <w:right w:val="none" w:sz="0" w:space="0" w:color="auto"/>
          </w:divBdr>
        </w:div>
        <w:div w:id="1118525915">
          <w:marLeft w:val="0"/>
          <w:marRight w:val="0"/>
          <w:marTop w:val="0"/>
          <w:marBottom w:val="0"/>
          <w:divBdr>
            <w:top w:val="none" w:sz="0" w:space="0" w:color="auto"/>
            <w:left w:val="none" w:sz="0" w:space="0" w:color="auto"/>
            <w:bottom w:val="none" w:sz="0" w:space="0" w:color="auto"/>
            <w:right w:val="none" w:sz="0" w:space="0" w:color="auto"/>
          </w:divBdr>
        </w:div>
        <w:div w:id="1465733983">
          <w:marLeft w:val="0"/>
          <w:marRight w:val="0"/>
          <w:marTop w:val="0"/>
          <w:marBottom w:val="0"/>
          <w:divBdr>
            <w:top w:val="none" w:sz="0" w:space="0" w:color="auto"/>
            <w:left w:val="none" w:sz="0" w:space="0" w:color="auto"/>
            <w:bottom w:val="none" w:sz="0" w:space="0" w:color="auto"/>
            <w:right w:val="none" w:sz="0" w:space="0" w:color="auto"/>
          </w:divBdr>
        </w:div>
        <w:div w:id="2120878403">
          <w:marLeft w:val="0"/>
          <w:marRight w:val="0"/>
          <w:marTop w:val="0"/>
          <w:marBottom w:val="0"/>
          <w:divBdr>
            <w:top w:val="none" w:sz="0" w:space="0" w:color="auto"/>
            <w:left w:val="none" w:sz="0" w:space="0" w:color="auto"/>
            <w:bottom w:val="none" w:sz="0" w:space="0" w:color="auto"/>
            <w:right w:val="none" w:sz="0" w:space="0" w:color="auto"/>
          </w:divBdr>
        </w:div>
        <w:div w:id="1343895359">
          <w:marLeft w:val="0"/>
          <w:marRight w:val="0"/>
          <w:marTop w:val="0"/>
          <w:marBottom w:val="0"/>
          <w:divBdr>
            <w:top w:val="none" w:sz="0" w:space="0" w:color="auto"/>
            <w:left w:val="none" w:sz="0" w:space="0" w:color="auto"/>
            <w:bottom w:val="none" w:sz="0" w:space="0" w:color="auto"/>
            <w:right w:val="none" w:sz="0" w:space="0" w:color="auto"/>
          </w:divBdr>
        </w:div>
        <w:div w:id="2146658488">
          <w:marLeft w:val="0"/>
          <w:marRight w:val="0"/>
          <w:marTop w:val="0"/>
          <w:marBottom w:val="0"/>
          <w:divBdr>
            <w:top w:val="none" w:sz="0" w:space="0" w:color="auto"/>
            <w:left w:val="none" w:sz="0" w:space="0" w:color="auto"/>
            <w:bottom w:val="none" w:sz="0" w:space="0" w:color="auto"/>
            <w:right w:val="none" w:sz="0" w:space="0" w:color="auto"/>
          </w:divBdr>
        </w:div>
        <w:div w:id="5208551">
          <w:marLeft w:val="0"/>
          <w:marRight w:val="0"/>
          <w:marTop w:val="0"/>
          <w:marBottom w:val="0"/>
          <w:divBdr>
            <w:top w:val="none" w:sz="0" w:space="0" w:color="auto"/>
            <w:left w:val="none" w:sz="0" w:space="0" w:color="auto"/>
            <w:bottom w:val="none" w:sz="0" w:space="0" w:color="auto"/>
            <w:right w:val="none" w:sz="0" w:space="0" w:color="auto"/>
          </w:divBdr>
        </w:div>
        <w:div w:id="927275492">
          <w:marLeft w:val="0"/>
          <w:marRight w:val="0"/>
          <w:marTop w:val="0"/>
          <w:marBottom w:val="0"/>
          <w:divBdr>
            <w:top w:val="none" w:sz="0" w:space="0" w:color="auto"/>
            <w:left w:val="none" w:sz="0" w:space="0" w:color="auto"/>
            <w:bottom w:val="none" w:sz="0" w:space="0" w:color="auto"/>
            <w:right w:val="none" w:sz="0" w:space="0" w:color="auto"/>
          </w:divBdr>
        </w:div>
        <w:div w:id="1080716135">
          <w:marLeft w:val="0"/>
          <w:marRight w:val="0"/>
          <w:marTop w:val="0"/>
          <w:marBottom w:val="0"/>
          <w:divBdr>
            <w:top w:val="none" w:sz="0" w:space="0" w:color="auto"/>
            <w:left w:val="none" w:sz="0" w:space="0" w:color="auto"/>
            <w:bottom w:val="none" w:sz="0" w:space="0" w:color="auto"/>
            <w:right w:val="none" w:sz="0" w:space="0" w:color="auto"/>
          </w:divBdr>
        </w:div>
        <w:div w:id="2119182020">
          <w:marLeft w:val="0"/>
          <w:marRight w:val="0"/>
          <w:marTop w:val="0"/>
          <w:marBottom w:val="0"/>
          <w:divBdr>
            <w:top w:val="none" w:sz="0" w:space="0" w:color="auto"/>
            <w:left w:val="none" w:sz="0" w:space="0" w:color="auto"/>
            <w:bottom w:val="none" w:sz="0" w:space="0" w:color="auto"/>
            <w:right w:val="none" w:sz="0" w:space="0" w:color="auto"/>
          </w:divBdr>
        </w:div>
        <w:div w:id="928269085">
          <w:marLeft w:val="0"/>
          <w:marRight w:val="0"/>
          <w:marTop w:val="0"/>
          <w:marBottom w:val="0"/>
          <w:divBdr>
            <w:top w:val="none" w:sz="0" w:space="0" w:color="auto"/>
            <w:left w:val="none" w:sz="0" w:space="0" w:color="auto"/>
            <w:bottom w:val="none" w:sz="0" w:space="0" w:color="auto"/>
            <w:right w:val="none" w:sz="0" w:space="0" w:color="auto"/>
          </w:divBdr>
        </w:div>
        <w:div w:id="1145925403">
          <w:marLeft w:val="0"/>
          <w:marRight w:val="0"/>
          <w:marTop w:val="0"/>
          <w:marBottom w:val="0"/>
          <w:divBdr>
            <w:top w:val="none" w:sz="0" w:space="0" w:color="auto"/>
            <w:left w:val="none" w:sz="0" w:space="0" w:color="auto"/>
            <w:bottom w:val="none" w:sz="0" w:space="0" w:color="auto"/>
            <w:right w:val="none" w:sz="0" w:space="0" w:color="auto"/>
          </w:divBdr>
        </w:div>
        <w:div w:id="2041738263">
          <w:marLeft w:val="0"/>
          <w:marRight w:val="0"/>
          <w:marTop w:val="0"/>
          <w:marBottom w:val="0"/>
          <w:divBdr>
            <w:top w:val="none" w:sz="0" w:space="0" w:color="auto"/>
            <w:left w:val="none" w:sz="0" w:space="0" w:color="auto"/>
            <w:bottom w:val="none" w:sz="0" w:space="0" w:color="auto"/>
            <w:right w:val="none" w:sz="0" w:space="0" w:color="auto"/>
          </w:divBdr>
        </w:div>
        <w:div w:id="1223716307">
          <w:marLeft w:val="0"/>
          <w:marRight w:val="0"/>
          <w:marTop w:val="0"/>
          <w:marBottom w:val="0"/>
          <w:divBdr>
            <w:top w:val="none" w:sz="0" w:space="0" w:color="auto"/>
            <w:left w:val="none" w:sz="0" w:space="0" w:color="auto"/>
            <w:bottom w:val="none" w:sz="0" w:space="0" w:color="auto"/>
            <w:right w:val="none" w:sz="0" w:space="0" w:color="auto"/>
          </w:divBdr>
        </w:div>
        <w:div w:id="1320883603">
          <w:marLeft w:val="0"/>
          <w:marRight w:val="0"/>
          <w:marTop w:val="0"/>
          <w:marBottom w:val="0"/>
          <w:divBdr>
            <w:top w:val="none" w:sz="0" w:space="0" w:color="auto"/>
            <w:left w:val="none" w:sz="0" w:space="0" w:color="auto"/>
            <w:bottom w:val="none" w:sz="0" w:space="0" w:color="auto"/>
            <w:right w:val="none" w:sz="0" w:space="0" w:color="auto"/>
          </w:divBdr>
        </w:div>
        <w:div w:id="938218717">
          <w:marLeft w:val="0"/>
          <w:marRight w:val="0"/>
          <w:marTop w:val="0"/>
          <w:marBottom w:val="0"/>
          <w:divBdr>
            <w:top w:val="none" w:sz="0" w:space="0" w:color="auto"/>
            <w:left w:val="none" w:sz="0" w:space="0" w:color="auto"/>
            <w:bottom w:val="none" w:sz="0" w:space="0" w:color="auto"/>
            <w:right w:val="none" w:sz="0" w:space="0" w:color="auto"/>
          </w:divBdr>
        </w:div>
        <w:div w:id="2030527161">
          <w:marLeft w:val="0"/>
          <w:marRight w:val="0"/>
          <w:marTop w:val="0"/>
          <w:marBottom w:val="0"/>
          <w:divBdr>
            <w:top w:val="none" w:sz="0" w:space="0" w:color="auto"/>
            <w:left w:val="none" w:sz="0" w:space="0" w:color="auto"/>
            <w:bottom w:val="none" w:sz="0" w:space="0" w:color="auto"/>
            <w:right w:val="none" w:sz="0" w:space="0" w:color="auto"/>
          </w:divBdr>
        </w:div>
        <w:div w:id="92015519">
          <w:marLeft w:val="0"/>
          <w:marRight w:val="0"/>
          <w:marTop w:val="0"/>
          <w:marBottom w:val="0"/>
          <w:divBdr>
            <w:top w:val="none" w:sz="0" w:space="0" w:color="auto"/>
            <w:left w:val="none" w:sz="0" w:space="0" w:color="auto"/>
            <w:bottom w:val="none" w:sz="0" w:space="0" w:color="auto"/>
            <w:right w:val="none" w:sz="0" w:space="0" w:color="auto"/>
          </w:divBdr>
        </w:div>
        <w:div w:id="1437678482">
          <w:marLeft w:val="0"/>
          <w:marRight w:val="0"/>
          <w:marTop w:val="0"/>
          <w:marBottom w:val="0"/>
          <w:divBdr>
            <w:top w:val="none" w:sz="0" w:space="0" w:color="auto"/>
            <w:left w:val="none" w:sz="0" w:space="0" w:color="auto"/>
            <w:bottom w:val="none" w:sz="0" w:space="0" w:color="auto"/>
            <w:right w:val="none" w:sz="0" w:space="0" w:color="auto"/>
          </w:divBdr>
        </w:div>
        <w:div w:id="1674138884">
          <w:marLeft w:val="0"/>
          <w:marRight w:val="0"/>
          <w:marTop w:val="0"/>
          <w:marBottom w:val="0"/>
          <w:divBdr>
            <w:top w:val="none" w:sz="0" w:space="0" w:color="auto"/>
            <w:left w:val="none" w:sz="0" w:space="0" w:color="auto"/>
            <w:bottom w:val="none" w:sz="0" w:space="0" w:color="auto"/>
            <w:right w:val="none" w:sz="0" w:space="0" w:color="auto"/>
          </w:divBdr>
        </w:div>
        <w:div w:id="429549626">
          <w:marLeft w:val="0"/>
          <w:marRight w:val="0"/>
          <w:marTop w:val="0"/>
          <w:marBottom w:val="0"/>
          <w:divBdr>
            <w:top w:val="none" w:sz="0" w:space="0" w:color="auto"/>
            <w:left w:val="none" w:sz="0" w:space="0" w:color="auto"/>
            <w:bottom w:val="none" w:sz="0" w:space="0" w:color="auto"/>
            <w:right w:val="none" w:sz="0" w:space="0" w:color="auto"/>
          </w:divBdr>
        </w:div>
        <w:div w:id="764689932">
          <w:marLeft w:val="0"/>
          <w:marRight w:val="0"/>
          <w:marTop w:val="0"/>
          <w:marBottom w:val="0"/>
          <w:divBdr>
            <w:top w:val="none" w:sz="0" w:space="0" w:color="auto"/>
            <w:left w:val="none" w:sz="0" w:space="0" w:color="auto"/>
            <w:bottom w:val="none" w:sz="0" w:space="0" w:color="auto"/>
            <w:right w:val="none" w:sz="0" w:space="0" w:color="auto"/>
          </w:divBdr>
        </w:div>
        <w:div w:id="1855652268">
          <w:marLeft w:val="0"/>
          <w:marRight w:val="0"/>
          <w:marTop w:val="0"/>
          <w:marBottom w:val="0"/>
          <w:divBdr>
            <w:top w:val="none" w:sz="0" w:space="0" w:color="auto"/>
            <w:left w:val="none" w:sz="0" w:space="0" w:color="auto"/>
            <w:bottom w:val="none" w:sz="0" w:space="0" w:color="auto"/>
            <w:right w:val="none" w:sz="0" w:space="0" w:color="auto"/>
          </w:divBdr>
        </w:div>
        <w:div w:id="897713046">
          <w:marLeft w:val="0"/>
          <w:marRight w:val="0"/>
          <w:marTop w:val="0"/>
          <w:marBottom w:val="0"/>
          <w:divBdr>
            <w:top w:val="none" w:sz="0" w:space="0" w:color="auto"/>
            <w:left w:val="none" w:sz="0" w:space="0" w:color="auto"/>
            <w:bottom w:val="none" w:sz="0" w:space="0" w:color="auto"/>
            <w:right w:val="none" w:sz="0" w:space="0" w:color="auto"/>
          </w:divBdr>
        </w:div>
      </w:divsChild>
    </w:div>
    <w:div w:id="2083797463">
      <w:bodyDiv w:val="1"/>
      <w:marLeft w:val="0"/>
      <w:marRight w:val="0"/>
      <w:marTop w:val="0"/>
      <w:marBottom w:val="0"/>
      <w:divBdr>
        <w:top w:val="none" w:sz="0" w:space="0" w:color="auto"/>
        <w:left w:val="none" w:sz="0" w:space="0" w:color="auto"/>
        <w:bottom w:val="none" w:sz="0" w:space="0" w:color="auto"/>
        <w:right w:val="none" w:sz="0" w:space="0" w:color="auto"/>
      </w:divBdr>
    </w:div>
    <w:div w:id="2092308009">
      <w:bodyDiv w:val="1"/>
      <w:marLeft w:val="0"/>
      <w:marRight w:val="0"/>
      <w:marTop w:val="0"/>
      <w:marBottom w:val="0"/>
      <w:divBdr>
        <w:top w:val="none" w:sz="0" w:space="0" w:color="auto"/>
        <w:left w:val="none" w:sz="0" w:space="0" w:color="auto"/>
        <w:bottom w:val="none" w:sz="0" w:space="0" w:color="auto"/>
        <w:right w:val="none" w:sz="0" w:space="0" w:color="auto"/>
      </w:divBdr>
      <w:divsChild>
        <w:div w:id="895625208">
          <w:marLeft w:val="0"/>
          <w:marRight w:val="0"/>
          <w:marTop w:val="0"/>
          <w:marBottom w:val="0"/>
          <w:divBdr>
            <w:top w:val="none" w:sz="0" w:space="0" w:color="auto"/>
            <w:left w:val="none" w:sz="0" w:space="0" w:color="auto"/>
            <w:bottom w:val="none" w:sz="0" w:space="0" w:color="auto"/>
            <w:right w:val="none" w:sz="0" w:space="0" w:color="auto"/>
          </w:divBdr>
        </w:div>
        <w:div w:id="1856110793">
          <w:marLeft w:val="0"/>
          <w:marRight w:val="0"/>
          <w:marTop w:val="0"/>
          <w:marBottom w:val="0"/>
          <w:divBdr>
            <w:top w:val="none" w:sz="0" w:space="0" w:color="auto"/>
            <w:left w:val="none" w:sz="0" w:space="0" w:color="auto"/>
            <w:bottom w:val="none" w:sz="0" w:space="0" w:color="auto"/>
            <w:right w:val="none" w:sz="0" w:space="0" w:color="auto"/>
          </w:divBdr>
        </w:div>
        <w:div w:id="963735300">
          <w:marLeft w:val="0"/>
          <w:marRight w:val="0"/>
          <w:marTop w:val="0"/>
          <w:marBottom w:val="0"/>
          <w:divBdr>
            <w:top w:val="none" w:sz="0" w:space="0" w:color="auto"/>
            <w:left w:val="none" w:sz="0" w:space="0" w:color="auto"/>
            <w:bottom w:val="none" w:sz="0" w:space="0" w:color="auto"/>
            <w:right w:val="none" w:sz="0" w:space="0" w:color="auto"/>
          </w:divBdr>
        </w:div>
        <w:div w:id="346252430">
          <w:marLeft w:val="0"/>
          <w:marRight w:val="0"/>
          <w:marTop w:val="0"/>
          <w:marBottom w:val="0"/>
          <w:divBdr>
            <w:top w:val="none" w:sz="0" w:space="0" w:color="auto"/>
            <w:left w:val="none" w:sz="0" w:space="0" w:color="auto"/>
            <w:bottom w:val="none" w:sz="0" w:space="0" w:color="auto"/>
            <w:right w:val="none" w:sz="0" w:space="0" w:color="auto"/>
          </w:divBdr>
        </w:div>
        <w:div w:id="1141463316">
          <w:marLeft w:val="0"/>
          <w:marRight w:val="0"/>
          <w:marTop w:val="0"/>
          <w:marBottom w:val="0"/>
          <w:divBdr>
            <w:top w:val="none" w:sz="0" w:space="0" w:color="auto"/>
            <w:left w:val="none" w:sz="0" w:space="0" w:color="auto"/>
            <w:bottom w:val="none" w:sz="0" w:space="0" w:color="auto"/>
            <w:right w:val="none" w:sz="0" w:space="0" w:color="auto"/>
          </w:divBdr>
        </w:div>
        <w:div w:id="2112237247">
          <w:marLeft w:val="0"/>
          <w:marRight w:val="0"/>
          <w:marTop w:val="0"/>
          <w:marBottom w:val="0"/>
          <w:divBdr>
            <w:top w:val="none" w:sz="0" w:space="0" w:color="auto"/>
            <w:left w:val="none" w:sz="0" w:space="0" w:color="auto"/>
            <w:bottom w:val="none" w:sz="0" w:space="0" w:color="auto"/>
            <w:right w:val="none" w:sz="0" w:space="0" w:color="auto"/>
          </w:divBdr>
        </w:div>
        <w:div w:id="1916209196">
          <w:marLeft w:val="0"/>
          <w:marRight w:val="0"/>
          <w:marTop w:val="0"/>
          <w:marBottom w:val="0"/>
          <w:divBdr>
            <w:top w:val="none" w:sz="0" w:space="0" w:color="auto"/>
            <w:left w:val="none" w:sz="0" w:space="0" w:color="auto"/>
            <w:bottom w:val="none" w:sz="0" w:space="0" w:color="auto"/>
            <w:right w:val="none" w:sz="0" w:space="0" w:color="auto"/>
          </w:divBdr>
        </w:div>
        <w:div w:id="243993749">
          <w:marLeft w:val="0"/>
          <w:marRight w:val="0"/>
          <w:marTop w:val="0"/>
          <w:marBottom w:val="0"/>
          <w:divBdr>
            <w:top w:val="none" w:sz="0" w:space="0" w:color="auto"/>
            <w:left w:val="none" w:sz="0" w:space="0" w:color="auto"/>
            <w:bottom w:val="none" w:sz="0" w:space="0" w:color="auto"/>
            <w:right w:val="none" w:sz="0" w:space="0" w:color="auto"/>
          </w:divBdr>
        </w:div>
        <w:div w:id="1280180500">
          <w:marLeft w:val="0"/>
          <w:marRight w:val="0"/>
          <w:marTop w:val="0"/>
          <w:marBottom w:val="0"/>
          <w:divBdr>
            <w:top w:val="none" w:sz="0" w:space="0" w:color="auto"/>
            <w:left w:val="none" w:sz="0" w:space="0" w:color="auto"/>
            <w:bottom w:val="none" w:sz="0" w:space="0" w:color="auto"/>
            <w:right w:val="none" w:sz="0" w:space="0" w:color="auto"/>
          </w:divBdr>
        </w:div>
        <w:div w:id="1435638733">
          <w:marLeft w:val="0"/>
          <w:marRight w:val="0"/>
          <w:marTop w:val="0"/>
          <w:marBottom w:val="0"/>
          <w:divBdr>
            <w:top w:val="none" w:sz="0" w:space="0" w:color="auto"/>
            <w:left w:val="none" w:sz="0" w:space="0" w:color="auto"/>
            <w:bottom w:val="none" w:sz="0" w:space="0" w:color="auto"/>
            <w:right w:val="none" w:sz="0" w:space="0" w:color="auto"/>
          </w:divBdr>
        </w:div>
        <w:div w:id="685399144">
          <w:marLeft w:val="0"/>
          <w:marRight w:val="0"/>
          <w:marTop w:val="0"/>
          <w:marBottom w:val="0"/>
          <w:divBdr>
            <w:top w:val="none" w:sz="0" w:space="0" w:color="auto"/>
            <w:left w:val="none" w:sz="0" w:space="0" w:color="auto"/>
            <w:bottom w:val="none" w:sz="0" w:space="0" w:color="auto"/>
            <w:right w:val="none" w:sz="0" w:space="0" w:color="auto"/>
          </w:divBdr>
        </w:div>
        <w:div w:id="476193476">
          <w:marLeft w:val="0"/>
          <w:marRight w:val="0"/>
          <w:marTop w:val="0"/>
          <w:marBottom w:val="0"/>
          <w:divBdr>
            <w:top w:val="none" w:sz="0" w:space="0" w:color="auto"/>
            <w:left w:val="none" w:sz="0" w:space="0" w:color="auto"/>
            <w:bottom w:val="none" w:sz="0" w:space="0" w:color="auto"/>
            <w:right w:val="none" w:sz="0" w:space="0" w:color="auto"/>
          </w:divBdr>
        </w:div>
        <w:div w:id="1408766206">
          <w:marLeft w:val="0"/>
          <w:marRight w:val="0"/>
          <w:marTop w:val="0"/>
          <w:marBottom w:val="0"/>
          <w:divBdr>
            <w:top w:val="none" w:sz="0" w:space="0" w:color="auto"/>
            <w:left w:val="none" w:sz="0" w:space="0" w:color="auto"/>
            <w:bottom w:val="none" w:sz="0" w:space="0" w:color="auto"/>
            <w:right w:val="none" w:sz="0" w:space="0" w:color="auto"/>
          </w:divBdr>
        </w:div>
        <w:div w:id="1797219203">
          <w:marLeft w:val="0"/>
          <w:marRight w:val="0"/>
          <w:marTop w:val="0"/>
          <w:marBottom w:val="0"/>
          <w:divBdr>
            <w:top w:val="none" w:sz="0" w:space="0" w:color="auto"/>
            <w:left w:val="none" w:sz="0" w:space="0" w:color="auto"/>
            <w:bottom w:val="none" w:sz="0" w:space="0" w:color="auto"/>
            <w:right w:val="none" w:sz="0" w:space="0" w:color="auto"/>
          </w:divBdr>
        </w:div>
        <w:div w:id="1090353444">
          <w:marLeft w:val="0"/>
          <w:marRight w:val="0"/>
          <w:marTop w:val="0"/>
          <w:marBottom w:val="0"/>
          <w:divBdr>
            <w:top w:val="none" w:sz="0" w:space="0" w:color="auto"/>
            <w:left w:val="none" w:sz="0" w:space="0" w:color="auto"/>
            <w:bottom w:val="none" w:sz="0" w:space="0" w:color="auto"/>
            <w:right w:val="none" w:sz="0" w:space="0" w:color="auto"/>
          </w:divBdr>
        </w:div>
        <w:div w:id="164633941">
          <w:marLeft w:val="0"/>
          <w:marRight w:val="0"/>
          <w:marTop w:val="0"/>
          <w:marBottom w:val="0"/>
          <w:divBdr>
            <w:top w:val="none" w:sz="0" w:space="0" w:color="auto"/>
            <w:left w:val="none" w:sz="0" w:space="0" w:color="auto"/>
            <w:bottom w:val="none" w:sz="0" w:space="0" w:color="auto"/>
            <w:right w:val="none" w:sz="0" w:space="0" w:color="auto"/>
          </w:divBdr>
        </w:div>
        <w:div w:id="1253466073">
          <w:marLeft w:val="0"/>
          <w:marRight w:val="0"/>
          <w:marTop w:val="0"/>
          <w:marBottom w:val="0"/>
          <w:divBdr>
            <w:top w:val="none" w:sz="0" w:space="0" w:color="auto"/>
            <w:left w:val="none" w:sz="0" w:space="0" w:color="auto"/>
            <w:bottom w:val="none" w:sz="0" w:space="0" w:color="auto"/>
            <w:right w:val="none" w:sz="0" w:space="0" w:color="auto"/>
          </w:divBdr>
        </w:div>
        <w:div w:id="1009217011">
          <w:marLeft w:val="0"/>
          <w:marRight w:val="0"/>
          <w:marTop w:val="0"/>
          <w:marBottom w:val="0"/>
          <w:divBdr>
            <w:top w:val="none" w:sz="0" w:space="0" w:color="auto"/>
            <w:left w:val="none" w:sz="0" w:space="0" w:color="auto"/>
            <w:bottom w:val="none" w:sz="0" w:space="0" w:color="auto"/>
            <w:right w:val="none" w:sz="0" w:space="0" w:color="auto"/>
          </w:divBdr>
        </w:div>
        <w:div w:id="941035632">
          <w:marLeft w:val="0"/>
          <w:marRight w:val="0"/>
          <w:marTop w:val="0"/>
          <w:marBottom w:val="0"/>
          <w:divBdr>
            <w:top w:val="none" w:sz="0" w:space="0" w:color="auto"/>
            <w:left w:val="none" w:sz="0" w:space="0" w:color="auto"/>
            <w:bottom w:val="none" w:sz="0" w:space="0" w:color="auto"/>
            <w:right w:val="none" w:sz="0" w:space="0" w:color="auto"/>
          </w:divBdr>
        </w:div>
        <w:div w:id="940533360">
          <w:marLeft w:val="0"/>
          <w:marRight w:val="0"/>
          <w:marTop w:val="0"/>
          <w:marBottom w:val="0"/>
          <w:divBdr>
            <w:top w:val="none" w:sz="0" w:space="0" w:color="auto"/>
            <w:left w:val="none" w:sz="0" w:space="0" w:color="auto"/>
            <w:bottom w:val="none" w:sz="0" w:space="0" w:color="auto"/>
            <w:right w:val="none" w:sz="0" w:space="0" w:color="auto"/>
          </w:divBdr>
        </w:div>
        <w:div w:id="50540239">
          <w:marLeft w:val="0"/>
          <w:marRight w:val="0"/>
          <w:marTop w:val="0"/>
          <w:marBottom w:val="0"/>
          <w:divBdr>
            <w:top w:val="none" w:sz="0" w:space="0" w:color="auto"/>
            <w:left w:val="none" w:sz="0" w:space="0" w:color="auto"/>
            <w:bottom w:val="none" w:sz="0" w:space="0" w:color="auto"/>
            <w:right w:val="none" w:sz="0" w:space="0" w:color="auto"/>
          </w:divBdr>
        </w:div>
        <w:div w:id="1254975229">
          <w:marLeft w:val="0"/>
          <w:marRight w:val="0"/>
          <w:marTop w:val="0"/>
          <w:marBottom w:val="0"/>
          <w:divBdr>
            <w:top w:val="none" w:sz="0" w:space="0" w:color="auto"/>
            <w:left w:val="none" w:sz="0" w:space="0" w:color="auto"/>
            <w:bottom w:val="none" w:sz="0" w:space="0" w:color="auto"/>
            <w:right w:val="none" w:sz="0" w:space="0" w:color="auto"/>
          </w:divBdr>
        </w:div>
        <w:div w:id="314574431">
          <w:marLeft w:val="0"/>
          <w:marRight w:val="0"/>
          <w:marTop w:val="0"/>
          <w:marBottom w:val="0"/>
          <w:divBdr>
            <w:top w:val="none" w:sz="0" w:space="0" w:color="auto"/>
            <w:left w:val="none" w:sz="0" w:space="0" w:color="auto"/>
            <w:bottom w:val="none" w:sz="0" w:space="0" w:color="auto"/>
            <w:right w:val="none" w:sz="0" w:space="0" w:color="auto"/>
          </w:divBdr>
        </w:div>
        <w:div w:id="1646276839">
          <w:marLeft w:val="0"/>
          <w:marRight w:val="0"/>
          <w:marTop w:val="0"/>
          <w:marBottom w:val="0"/>
          <w:divBdr>
            <w:top w:val="none" w:sz="0" w:space="0" w:color="auto"/>
            <w:left w:val="none" w:sz="0" w:space="0" w:color="auto"/>
            <w:bottom w:val="none" w:sz="0" w:space="0" w:color="auto"/>
            <w:right w:val="none" w:sz="0" w:space="0" w:color="auto"/>
          </w:divBdr>
        </w:div>
      </w:divsChild>
    </w:div>
    <w:div w:id="21368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gif"/><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1.png"/><Relationship Id="rId42"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5.png"/><Relationship Id="rId17" Type="http://schemas.microsoft.com/office/2007/relationships/hdphoto" Target="media/hdphoto3.wdp"/><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s://edugen.wileyplus.com/edugen/courses/crs11276/ebook/c06/ebook/c06/comer9781118870723c06xlinks.xform?id=c06-note-0040" TargetMode="External"/><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microsoft.com/office/2007/relationships/hdphoto" Target="media/hdphoto5.wdp"/><Relationship Id="rId32" Type="http://schemas.openxmlformats.org/officeDocument/2006/relationships/image" Target="media/image19.png"/><Relationship Id="rId37" Type="http://schemas.openxmlformats.org/officeDocument/2006/relationships/image" Target="media/image24.png"/><Relationship Id="rId40" Type="http://schemas.microsoft.com/office/2007/relationships/hdphoto" Target="media/hdphoto6.wdp"/><Relationship Id="rId45" Type="http://schemas.openxmlformats.org/officeDocument/2006/relationships/fontTable" Target="fontTable.xml"/><Relationship Id="rId5" Type="http://schemas.openxmlformats.org/officeDocument/2006/relationships/footnotes" Target="footnotes.xml"/><Relationship Id="rId15" Type="http://schemas.microsoft.com/office/2007/relationships/hdphoto" Target="media/hdphoto2.wdp"/><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3.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image" Target="media/image2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microsoft.com/office/2007/relationships/hdphoto" Target="media/hdphoto4.wdp"/><Relationship Id="rId27" Type="http://schemas.openxmlformats.org/officeDocument/2006/relationships/image" Target="media/image16.png"/><Relationship Id="rId30" Type="http://schemas.openxmlformats.org/officeDocument/2006/relationships/hyperlink" Target="https://edugen.wileyplus.com/edugen/courses/crs11276/ebook/c06/ebook/c06/comer9781118870723c06xlinks.xform?id=c06-note-0041" TargetMode="External"/><Relationship Id="rId35" Type="http://schemas.openxmlformats.org/officeDocument/2006/relationships/image" Target="media/image22.png"/><Relationship Id="rId43" Type="http://schemas.microsoft.com/office/2007/relationships/hdphoto" Target="media/hdphoto7.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4990</TotalTime>
  <Pages>107</Pages>
  <Words>29339</Words>
  <Characters>167234</Characters>
  <Application>Microsoft Office Word</Application>
  <DocSecurity>0</DocSecurity>
  <Lines>1393</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Odetunde</dc:creator>
  <cp:keywords/>
  <dc:description/>
  <cp:lastModifiedBy>Tommy Odetunde</cp:lastModifiedBy>
  <cp:revision>626</cp:revision>
  <dcterms:created xsi:type="dcterms:W3CDTF">2018-11-20T22:12:00Z</dcterms:created>
  <dcterms:modified xsi:type="dcterms:W3CDTF">2018-12-19T00:01:00Z</dcterms:modified>
</cp:coreProperties>
</file>