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34"/>
          <w:szCs w:val="34"/>
        </w:rPr>
      </w:pPr>
      <w:bookmarkStart w:id="0" w:name="_GoBack"/>
      <w:bookmarkEnd w:id="0"/>
      <w:r>
        <w:rPr>
          <w:rFonts w:ascii="Calibri" w:hAnsi="Calibri" w:cs="Calibri"/>
          <w:sz w:val="34"/>
          <w:szCs w:val="34"/>
        </w:rPr>
        <w:t xml:space="preserve">Experimental Research 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September-21-12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2:35 PM</w:t>
      </w:r>
    </w:p>
    <w:p w:rsidR="00000000" w:rsidRDefault="002248F6">
      <w:pPr>
        <w:pStyle w:val="NormalWeb"/>
        <w:spacing w:before="0" w:beforeAutospacing="0" w:after="0" w:afterAutospacing="0"/>
      </w:pPr>
      <w: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Defining Experiments </w:t>
      </w:r>
    </w:p>
    <w:p w:rsidR="00000000" w:rsidRDefault="002248F6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 a procedure or test that: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demonstrates that something is true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examines validity of a hypothesis or theory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attempts to discover new information </w:t>
      </w:r>
    </w:p>
    <w:p w:rsidR="00000000" w:rsidRDefault="002248F6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Structure of an expirement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>- hypothesis</w:t>
      </w:r>
      <w:r>
        <w:rPr>
          <w:rFonts w:ascii="Calibri" w:eastAsia="Times New Roman" w:hAnsi="Calibri" w:cs="Calibri"/>
          <w:sz w:val="22"/>
          <w:szCs w:val="22"/>
        </w:rPr>
        <w:br/>
        <w:t>- choose a design; more qualitative or quantitative</w:t>
      </w:r>
      <w:r>
        <w:rPr>
          <w:rFonts w:ascii="Calibri" w:eastAsia="Times New Roman" w:hAnsi="Calibri" w:cs="Calibri"/>
          <w:sz w:val="22"/>
          <w:szCs w:val="22"/>
        </w:rPr>
        <w:br/>
        <w:t>-design experiment</w:t>
      </w:r>
      <w:r>
        <w:rPr>
          <w:rFonts w:ascii="Calibri" w:eastAsia="Times New Roman" w:hAnsi="Calibri" w:cs="Calibri"/>
          <w:sz w:val="22"/>
          <w:szCs w:val="22"/>
        </w:rPr>
        <w:br/>
        <w:t>- locate subject; specific requirements</w:t>
      </w:r>
      <w:r>
        <w:rPr>
          <w:rFonts w:ascii="Calibri" w:eastAsia="Times New Roman" w:hAnsi="Calibri" w:cs="Calibri"/>
          <w:sz w:val="22"/>
          <w:szCs w:val="22"/>
        </w:rPr>
        <w:br/>
        <w:t>- two groups of people: experimental group and control group</w:t>
      </w:r>
      <w:r>
        <w:rPr>
          <w:rFonts w:ascii="Calibri" w:eastAsia="Times New Roman" w:hAnsi="Calibri" w:cs="Calibri"/>
          <w:sz w:val="22"/>
          <w:szCs w:val="22"/>
        </w:rPr>
        <w:br/>
        <w:t>-random assignment of individuals to each group</w:t>
      </w:r>
      <w:r>
        <w:rPr>
          <w:rFonts w:ascii="Calibri" w:eastAsia="Times New Roman" w:hAnsi="Calibri" w:cs="Calibri"/>
          <w:sz w:val="22"/>
          <w:szCs w:val="22"/>
        </w:rPr>
        <w:br/>
        <w:t>- gather pretest data</w:t>
      </w:r>
      <w:r>
        <w:rPr>
          <w:rFonts w:ascii="Calibri" w:eastAsia="Times New Roman" w:hAnsi="Calibri" w:cs="Calibri"/>
          <w:sz w:val="22"/>
          <w:szCs w:val="22"/>
        </w:rPr>
        <w:br/>
        <w:t>-</w:t>
      </w:r>
      <w:r>
        <w:rPr>
          <w:rFonts w:ascii="Calibri" w:eastAsia="Times New Roman" w:hAnsi="Calibri" w:cs="Calibri"/>
          <w:sz w:val="22"/>
          <w:szCs w:val="22"/>
        </w:rPr>
        <w:t xml:space="preserve"> perform the experiment </w:t>
      </w:r>
      <w:r>
        <w:rPr>
          <w:rFonts w:ascii="Calibri" w:eastAsia="Times New Roman" w:hAnsi="Calibri" w:cs="Calibri"/>
          <w:sz w:val="22"/>
          <w:szCs w:val="22"/>
        </w:rPr>
        <w:br/>
        <w:t>- conduct a posttest</w:t>
      </w:r>
      <w:r>
        <w:rPr>
          <w:rFonts w:ascii="Calibri" w:eastAsia="Times New Roman" w:hAnsi="Calibri" w:cs="Calibri"/>
          <w:sz w:val="22"/>
          <w:szCs w:val="22"/>
        </w:rPr>
        <w:br/>
        <w:t>- analyze data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eastAsia="Times New Roman"/>
        </w:rPr>
        <w:t> </w:t>
      </w:r>
    </w:p>
    <w:p w:rsidR="00000000" w:rsidRDefault="002248F6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Control in Experiment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controlling all aspects of the experiment </w:t>
      </w:r>
      <w:r>
        <w:rPr>
          <w:rFonts w:ascii="Calibri" w:eastAsia="Times New Roman" w:hAnsi="Calibri" w:cs="Calibri"/>
          <w:sz w:val="22"/>
          <w:szCs w:val="22"/>
        </w:rPr>
        <w:br/>
        <w:t>- deception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debrief 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Internal Validity </w:t>
      </w:r>
    </w:p>
    <w:p w:rsidR="00000000" w:rsidRDefault="002248F6">
      <w:pPr>
        <w:numPr>
          <w:ilvl w:val="0"/>
          <w:numId w:val="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Threats to internal validity</w:t>
      </w:r>
      <w:r>
        <w:rPr>
          <w:rFonts w:ascii="Calibri" w:eastAsia="Times New Roman" w:hAnsi="Calibri" w:cs="Calibri"/>
          <w:sz w:val="22"/>
          <w:szCs w:val="22"/>
        </w:rPr>
        <w:br/>
        <w:t>- selection bias</w:t>
      </w:r>
      <w:r>
        <w:rPr>
          <w:rFonts w:ascii="Calibri" w:eastAsia="Times New Roman" w:hAnsi="Calibri" w:cs="Calibri"/>
          <w:sz w:val="22"/>
          <w:szCs w:val="22"/>
        </w:rPr>
        <w:br/>
        <w:t>- history; occurrence during an exper</w:t>
      </w:r>
      <w:r>
        <w:rPr>
          <w:rFonts w:ascii="Calibri" w:eastAsia="Times New Roman" w:hAnsi="Calibri" w:cs="Calibri"/>
          <w:sz w:val="22"/>
          <w:szCs w:val="22"/>
        </w:rPr>
        <w:t xml:space="preserve">iment that had an effect on the variable </w:t>
      </w:r>
      <w:r>
        <w:rPr>
          <w:rFonts w:ascii="Calibri" w:eastAsia="Times New Roman" w:hAnsi="Calibri" w:cs="Calibri"/>
          <w:sz w:val="22"/>
          <w:szCs w:val="22"/>
        </w:rPr>
        <w:br/>
        <w:t>- maturation</w:t>
      </w:r>
      <w:r>
        <w:rPr>
          <w:rFonts w:ascii="Calibri" w:eastAsia="Times New Roman" w:hAnsi="Calibri" w:cs="Calibri"/>
          <w:sz w:val="22"/>
          <w:szCs w:val="22"/>
        </w:rPr>
        <w:br/>
        <w:t>-testing effect; unplanned or uncontrolled effect on data. Related to the actual testing process( communication, conducting the test)</w:t>
      </w:r>
      <w:r>
        <w:rPr>
          <w:rFonts w:ascii="Calibri" w:eastAsia="Times New Roman" w:hAnsi="Calibri" w:cs="Calibri"/>
          <w:sz w:val="22"/>
          <w:szCs w:val="22"/>
        </w:rPr>
        <w:br/>
        <w:t xml:space="preserve">- instrumentation ; dependant variable measures change unwantedly 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 xml:space="preserve">- experimental mortality; subjects may withdraw and not complete the study, can be effected by recruiting new subjects </w:t>
      </w:r>
      <w:r>
        <w:rPr>
          <w:rFonts w:ascii="Calibri" w:eastAsia="Times New Roman" w:hAnsi="Calibri" w:cs="Calibri"/>
          <w:sz w:val="22"/>
          <w:szCs w:val="22"/>
        </w:rPr>
        <w:br/>
        <w:t>- statistical regression; problems with measurement instruments. Ultimately results will not be valid</w:t>
      </w:r>
      <w:r>
        <w:rPr>
          <w:rFonts w:ascii="Calibri" w:eastAsia="Times New Roman" w:hAnsi="Calibri" w:cs="Calibri"/>
          <w:sz w:val="22"/>
          <w:szCs w:val="22"/>
        </w:rPr>
        <w:br/>
        <w:t>- diffusion of treatment; spill ov</w:t>
      </w:r>
      <w:r>
        <w:rPr>
          <w:rFonts w:ascii="Calibri" w:eastAsia="Times New Roman" w:hAnsi="Calibri" w:cs="Calibri"/>
          <w:sz w:val="22"/>
          <w:szCs w:val="22"/>
        </w:rPr>
        <w:t xml:space="preserve">er effect.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experimental expectancy </w:t>
      </w:r>
    </w:p>
    <w:p w:rsidR="00000000" w:rsidRDefault="002248F6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External Validity </w:t>
      </w:r>
    </w:p>
    <w:p w:rsidR="00000000" w:rsidRDefault="002248F6">
      <w:pPr>
        <w:numPr>
          <w:ilvl w:val="0"/>
          <w:numId w:val="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Beyond personal control</w:t>
      </w:r>
    </w:p>
    <w:p w:rsidR="00000000" w:rsidRDefault="002248F6">
      <w:pPr>
        <w:numPr>
          <w:ilvl w:val="0"/>
          <w:numId w:val="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Generalization</w:t>
      </w:r>
    </w:p>
    <w:p w:rsidR="00000000" w:rsidRDefault="002248F6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What people do in real life is the natural environment. Controlled situations cannot create true theories about real life. </w:t>
      </w:r>
    </w:p>
    <w:p w:rsidR="00000000" w:rsidRDefault="002248F6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Practical Considerations</w:t>
      </w:r>
    </w:p>
    <w:p w:rsidR="00000000" w:rsidRDefault="002248F6">
      <w:pPr>
        <w:numPr>
          <w:ilvl w:val="0"/>
          <w:numId w:val="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Planni</w:t>
      </w:r>
      <w:r>
        <w:rPr>
          <w:rFonts w:ascii="Calibri" w:eastAsia="Times New Roman" w:hAnsi="Calibri" w:cs="Calibri"/>
          <w:sz w:val="22"/>
          <w:szCs w:val="22"/>
        </w:rPr>
        <w:t>ng and pilot tests</w:t>
      </w:r>
    </w:p>
    <w:p w:rsidR="00000000" w:rsidRDefault="002248F6">
      <w:pPr>
        <w:numPr>
          <w:ilvl w:val="0"/>
          <w:numId w:val="9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Instructions to subjects</w:t>
      </w:r>
    </w:p>
    <w:p w:rsidR="00000000" w:rsidRDefault="002248F6">
      <w:pPr>
        <w:numPr>
          <w:ilvl w:val="0"/>
          <w:numId w:val="10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Postexperiment interview</w:t>
      </w:r>
      <w:r>
        <w:rPr>
          <w:rFonts w:ascii="Calibri" w:eastAsia="Times New Roman" w:hAnsi="Calibri" w:cs="Calibri"/>
          <w:sz w:val="22"/>
          <w:szCs w:val="22"/>
        </w:rPr>
        <w:br/>
        <w:t xml:space="preserve">-debrief </w:t>
      </w:r>
    </w:p>
    <w:p w:rsidR="00000000" w:rsidRDefault="002248F6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Unobtrusive measures in research </w:t>
      </w:r>
    </w:p>
    <w:p w:rsidR="00000000" w:rsidRDefault="002248F6">
      <w:pPr>
        <w:numPr>
          <w:ilvl w:val="0"/>
          <w:numId w:val="11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Archival strategies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Public Archives</w:t>
      </w:r>
    </w:p>
    <w:p w:rsidR="00000000" w:rsidRDefault="002248F6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Running record</w:t>
      </w:r>
      <w:r>
        <w:rPr>
          <w:rFonts w:ascii="Calibri" w:eastAsia="Times New Roman" w:hAnsi="Calibri" w:cs="Calibri"/>
          <w:sz w:val="22"/>
          <w:szCs w:val="22"/>
        </w:rPr>
        <w:br/>
        <w:t>- provides large quantities of inexpensive data</w:t>
      </w:r>
      <w:r>
        <w:rPr>
          <w:rFonts w:ascii="Calibri" w:eastAsia="Times New Roman" w:hAnsi="Calibri" w:cs="Calibri"/>
          <w:sz w:val="22"/>
          <w:szCs w:val="22"/>
        </w:rPr>
        <w:br/>
      </w:r>
      <w:r>
        <w:rPr>
          <w:rFonts w:ascii="Calibri" w:eastAsia="Times New Roman" w:hAnsi="Calibri" w:cs="Calibri"/>
          <w:sz w:val="22"/>
          <w:szCs w:val="22"/>
        </w:rPr>
        <w:t>-nonreactive to the presence of investigators</w:t>
      </w:r>
      <w:r>
        <w:rPr>
          <w:rFonts w:ascii="Calibri" w:eastAsia="Times New Roman" w:hAnsi="Calibri" w:cs="Calibri"/>
          <w:sz w:val="22"/>
          <w:szCs w:val="22"/>
        </w:rPr>
        <w:br/>
        <w:t>-standard format (easy to locate)</w:t>
      </w:r>
    </w:p>
    <w:p w:rsidR="00000000" w:rsidRDefault="002248F6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Types of public archives</w:t>
      </w:r>
      <w:r>
        <w:rPr>
          <w:rFonts w:ascii="Calibri" w:eastAsia="Times New Roman" w:hAnsi="Calibri" w:cs="Calibri"/>
          <w:sz w:val="22"/>
          <w:szCs w:val="22"/>
        </w:rPr>
        <w:br/>
        <w:t>- commercial media accounts</w:t>
      </w:r>
      <w:r>
        <w:rPr>
          <w:rFonts w:ascii="Calibri" w:eastAsia="Times New Roman" w:hAnsi="Calibri" w:cs="Calibri"/>
          <w:sz w:val="22"/>
          <w:szCs w:val="22"/>
        </w:rPr>
        <w:br/>
        <w:t>- actuarial records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official documentary records 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Private Archives</w:t>
      </w:r>
    </w:p>
    <w:p w:rsidR="00000000" w:rsidRDefault="002248F6">
      <w:pPr>
        <w:numPr>
          <w:ilvl w:val="0"/>
          <w:numId w:val="14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Created for smaller more specific audiences </w:t>
      </w:r>
      <w:r>
        <w:rPr>
          <w:rFonts w:ascii="Calibri" w:eastAsia="Times New Roman" w:hAnsi="Calibri" w:cs="Calibri"/>
          <w:sz w:val="22"/>
          <w:szCs w:val="22"/>
        </w:rPr>
        <w:br/>
        <w:t>-unsolici</w:t>
      </w:r>
      <w:r>
        <w:rPr>
          <w:rFonts w:ascii="Calibri" w:eastAsia="Times New Roman" w:hAnsi="Calibri" w:cs="Calibri"/>
          <w:sz w:val="22"/>
          <w:szCs w:val="22"/>
        </w:rPr>
        <w:t xml:space="preserve">ted documents - discovered naturally by the investigator </w:t>
      </w:r>
      <w:r>
        <w:rPr>
          <w:rFonts w:ascii="Calibri" w:eastAsia="Times New Roman" w:hAnsi="Calibri" w:cs="Calibri"/>
          <w:sz w:val="22"/>
          <w:szCs w:val="22"/>
        </w:rPr>
        <w:br/>
        <w:t xml:space="preserve">-solicited documents- requested by investigators </w:t>
      </w:r>
    </w:p>
    <w:p w:rsidR="00000000" w:rsidRDefault="002248F6">
      <w:pPr>
        <w:numPr>
          <w:ilvl w:val="0"/>
          <w:numId w:val="15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Types of private archives</w:t>
      </w:r>
      <w:r>
        <w:rPr>
          <w:rFonts w:ascii="Calibri" w:eastAsia="Times New Roman" w:hAnsi="Calibri" w:cs="Calibri"/>
          <w:sz w:val="22"/>
          <w:szCs w:val="22"/>
        </w:rPr>
        <w:br/>
        <w:t>-autobiographies (comprehensive, topical, edited)</w:t>
      </w:r>
      <w:r>
        <w:rPr>
          <w:rFonts w:ascii="Calibri" w:eastAsia="Times New Roman" w:hAnsi="Calibri" w:cs="Calibri"/>
          <w:sz w:val="22"/>
          <w:szCs w:val="22"/>
        </w:rPr>
        <w:br/>
        <w:t>- diaries and letters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home movies </w:t>
      </w:r>
    </w:p>
    <w:p w:rsidR="00000000" w:rsidRDefault="002248F6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Human Traces as Data sources </w:t>
      </w:r>
    </w:p>
    <w:p w:rsidR="00000000" w:rsidRDefault="002248F6">
      <w:pPr>
        <w:numPr>
          <w:ilvl w:val="0"/>
          <w:numId w:val="16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Ero</w:t>
      </w:r>
      <w:r>
        <w:rPr>
          <w:rFonts w:ascii="Calibri" w:eastAsia="Times New Roman" w:hAnsi="Calibri" w:cs="Calibri"/>
          <w:sz w:val="22"/>
          <w:szCs w:val="22"/>
        </w:rPr>
        <w:t xml:space="preserve">sion meaures (physical evidence)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the wearing away of material </w:t>
      </w:r>
      <w:r>
        <w:rPr>
          <w:rFonts w:ascii="Calibri" w:eastAsia="Times New Roman" w:hAnsi="Calibri" w:cs="Calibri"/>
          <w:sz w:val="22"/>
          <w:szCs w:val="22"/>
        </w:rPr>
        <w:br/>
        <w:t>- evidence indicating selective wear or use</w:t>
      </w:r>
    </w:p>
    <w:p w:rsidR="00000000" w:rsidRDefault="002248F6">
      <w:pPr>
        <w:numPr>
          <w:ilvl w:val="0"/>
          <w:numId w:val="17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Accretion measures</w:t>
      </w:r>
      <w:r>
        <w:rPr>
          <w:rFonts w:ascii="Calibri" w:eastAsia="Times New Roman" w:hAnsi="Calibri" w:cs="Calibri"/>
          <w:sz w:val="22"/>
          <w:szCs w:val="22"/>
        </w:rPr>
        <w:br/>
        <w:t>-a buildup of physical traces</w:t>
      </w:r>
      <w:r>
        <w:rPr>
          <w:rFonts w:ascii="Calibri" w:eastAsia="Times New Roman" w:hAnsi="Calibri" w:cs="Calibri"/>
          <w:sz w:val="22"/>
          <w:szCs w:val="22"/>
        </w:rPr>
        <w:br/>
        <w:t xml:space="preserve">- deposits over time; natural trace elements </w:t>
      </w:r>
    </w:p>
    <w:p w:rsidR="00000000" w:rsidRDefault="002248F6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248F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Semiotic Analysis </w:t>
      </w:r>
    </w:p>
    <w:p w:rsidR="00000000" w:rsidRDefault="002248F6">
      <w:pPr>
        <w:numPr>
          <w:ilvl w:val="0"/>
          <w:numId w:val="18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Study of signs and symbols, </w:t>
      </w:r>
      <w:r>
        <w:rPr>
          <w:rFonts w:ascii="Calibri" w:eastAsia="Times New Roman" w:hAnsi="Calibri" w:cs="Calibri"/>
          <w:sz w:val="22"/>
          <w:szCs w:val="22"/>
        </w:rPr>
        <w:t xml:space="preserve">images, anything that signals something. </w:t>
      </w:r>
    </w:p>
    <w:p w:rsidR="00000000" w:rsidRDefault="002248F6">
      <w:pPr>
        <w:numPr>
          <w:ilvl w:val="0"/>
          <w:numId w:val="19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 xml:space="preserve">Mainly used in linguistics </w:t>
      </w:r>
    </w:p>
    <w:p w:rsidR="00000000" w:rsidRDefault="002248F6">
      <w:pPr>
        <w:numPr>
          <w:ilvl w:val="0"/>
          <w:numId w:val="20"/>
        </w:numPr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sz w:val="22"/>
          <w:szCs w:val="22"/>
        </w:rPr>
        <w:t>Concepts used in making semiotic analysis</w:t>
      </w:r>
      <w:r>
        <w:rPr>
          <w:rFonts w:ascii="Calibri" w:eastAsia="Times New Roman" w:hAnsi="Calibri" w:cs="Calibri"/>
          <w:sz w:val="22"/>
          <w:szCs w:val="22"/>
        </w:rPr>
        <w:br/>
        <w:t>- denotation</w:t>
      </w:r>
      <w:r>
        <w:rPr>
          <w:rFonts w:ascii="Calibri" w:eastAsia="Times New Roman" w:hAnsi="Calibri" w:cs="Calibri"/>
          <w:sz w:val="22"/>
          <w:szCs w:val="22"/>
        </w:rPr>
        <w:br/>
        <w:t>- connotation; more emotional interpretation</w:t>
      </w:r>
      <w:r>
        <w:rPr>
          <w:rFonts w:ascii="Calibri" w:eastAsia="Times New Roman" w:hAnsi="Calibri" w:cs="Calibri"/>
          <w:sz w:val="22"/>
          <w:szCs w:val="22"/>
        </w:rPr>
        <w:br/>
        <w:t xml:space="preserve">- metaphor; images or analogies used to defines, describe or explain anything </w:t>
      </w:r>
      <w:r>
        <w:rPr>
          <w:rFonts w:ascii="Calibri" w:eastAsia="Times New Roman" w:hAnsi="Calibri" w:cs="Calibri"/>
          <w:sz w:val="22"/>
          <w:szCs w:val="22"/>
        </w:rPr>
        <w:br/>
        <w:t>- simil</w:t>
      </w:r>
      <w:r>
        <w:rPr>
          <w:rFonts w:ascii="Calibri" w:eastAsia="Times New Roman" w:hAnsi="Calibri" w:cs="Calibri"/>
          <w:sz w:val="22"/>
          <w:szCs w:val="22"/>
        </w:rPr>
        <w:t xml:space="preserve">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-metonymy; communicating by comparing between things. Expensive= good quality 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intertextuality; </w:t>
      </w:r>
      <w:r>
        <w:rPr>
          <w:rFonts w:ascii="Calibri" w:eastAsia="Times New Roman" w:hAnsi="Calibri" w:cs="Calibri"/>
          <w:sz w:val="22"/>
          <w:szCs w:val="22"/>
        </w:rPr>
        <w:br/>
        <w:t xml:space="preserve">- codes; information that isnt easy to figure out, used to keep information more secure </w:t>
      </w:r>
      <w:r>
        <w:rPr>
          <w:rFonts w:ascii="Calibri" w:eastAsia="Times New Roman" w:hAnsi="Calibri" w:cs="Calibri"/>
          <w:sz w:val="22"/>
          <w:szCs w:val="22"/>
        </w:rPr>
        <w:br/>
        <w:t xml:space="preserve">-languages and speaking 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2CF7"/>
    <w:multiLevelType w:val="multilevel"/>
    <w:tmpl w:val="5382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3044DE"/>
    <w:multiLevelType w:val="multilevel"/>
    <w:tmpl w:val="93F6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507596"/>
    <w:multiLevelType w:val="multilevel"/>
    <w:tmpl w:val="BEE28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D72437"/>
    <w:multiLevelType w:val="multilevel"/>
    <w:tmpl w:val="13CA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2271E1B"/>
    <w:multiLevelType w:val="multilevel"/>
    <w:tmpl w:val="2CDA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22F419C"/>
    <w:multiLevelType w:val="multilevel"/>
    <w:tmpl w:val="71D6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5B0B97"/>
    <w:multiLevelType w:val="multilevel"/>
    <w:tmpl w:val="BE3E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E756B5"/>
    <w:multiLevelType w:val="multilevel"/>
    <w:tmpl w:val="46A4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ECB6482"/>
    <w:multiLevelType w:val="multilevel"/>
    <w:tmpl w:val="4A4E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46E1338"/>
    <w:multiLevelType w:val="multilevel"/>
    <w:tmpl w:val="1F92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7516A27"/>
    <w:multiLevelType w:val="multilevel"/>
    <w:tmpl w:val="745A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3D3667"/>
    <w:multiLevelType w:val="multilevel"/>
    <w:tmpl w:val="7388B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F8A283C"/>
    <w:multiLevelType w:val="multilevel"/>
    <w:tmpl w:val="A3D6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AF45F7"/>
    <w:multiLevelType w:val="multilevel"/>
    <w:tmpl w:val="D6260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F0B010B"/>
    <w:multiLevelType w:val="multilevel"/>
    <w:tmpl w:val="71EC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800915"/>
    <w:multiLevelType w:val="multilevel"/>
    <w:tmpl w:val="584E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4FD1222"/>
    <w:multiLevelType w:val="multilevel"/>
    <w:tmpl w:val="90FC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4F4A17"/>
    <w:multiLevelType w:val="multilevel"/>
    <w:tmpl w:val="5402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78A4282"/>
    <w:multiLevelType w:val="multilevel"/>
    <w:tmpl w:val="887A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E392BAA"/>
    <w:multiLevelType w:val="multilevel"/>
    <w:tmpl w:val="8BEC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0"/>
  </w:num>
  <w:num w:numId="7">
    <w:abstractNumId w:val="17"/>
  </w:num>
  <w:num w:numId="8">
    <w:abstractNumId w:val="7"/>
  </w:num>
  <w:num w:numId="9">
    <w:abstractNumId w:val="14"/>
  </w:num>
  <w:num w:numId="10">
    <w:abstractNumId w:val="16"/>
  </w:num>
  <w:num w:numId="11">
    <w:abstractNumId w:val="5"/>
  </w:num>
  <w:num w:numId="12">
    <w:abstractNumId w:val="11"/>
  </w:num>
  <w:num w:numId="13">
    <w:abstractNumId w:val="4"/>
  </w:num>
  <w:num w:numId="14">
    <w:abstractNumId w:val="1"/>
  </w:num>
  <w:num w:numId="15">
    <w:abstractNumId w:val="8"/>
  </w:num>
  <w:num w:numId="16">
    <w:abstractNumId w:val="9"/>
  </w:num>
  <w:num w:numId="17">
    <w:abstractNumId w:val="15"/>
  </w:num>
  <w:num w:numId="18">
    <w:abstractNumId w:val="19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9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248F6"/>
    <w:rsid w:val="0022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2012-09-26T01:54:00Z</dcterms:created>
  <dcterms:modified xsi:type="dcterms:W3CDTF">2012-09-26T01:54:00Z</dcterms:modified>
</cp:coreProperties>
</file>