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1AC9" w:rsidRPr="009501E3" w:rsidRDefault="00227073" w:rsidP="00227073">
      <w:pPr>
        <w:jc w:val="center"/>
        <w:rPr>
          <w:rFonts w:ascii="Times New Roman" w:hAnsi="Times New Roman" w:cs="Times New Roman"/>
          <w:b/>
          <w:u w:val="single"/>
        </w:rPr>
      </w:pPr>
      <w:r w:rsidRPr="009501E3">
        <w:rPr>
          <w:rFonts w:ascii="Times New Roman" w:hAnsi="Times New Roman" w:cs="Times New Roman"/>
          <w:b/>
          <w:u w:val="single"/>
        </w:rPr>
        <w:t>HSS 1100B – Lecture 1 Notes</w:t>
      </w:r>
    </w:p>
    <w:p w:rsidR="00227073" w:rsidRPr="009501E3" w:rsidRDefault="00227073" w:rsidP="0022707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Micro = small; bio = life; logy = study (of) or science</w:t>
      </w:r>
    </w:p>
    <w:p w:rsidR="001F7429" w:rsidRPr="009501E3" w:rsidRDefault="00227073" w:rsidP="001F74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Immunology: study of our protection from foreign macromolecules or invading organisms and our responses to them</w:t>
      </w:r>
    </w:p>
    <w:p w:rsidR="001F7429" w:rsidRPr="009501E3" w:rsidRDefault="001F7429" w:rsidP="001F7429">
      <w:p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Classes of organisms</w:t>
      </w:r>
    </w:p>
    <w:p w:rsidR="001F7429" w:rsidRPr="009501E3" w:rsidRDefault="001F7429" w:rsidP="001F74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Viruses / chlamydia (grow only in living cells)</w:t>
      </w:r>
    </w:p>
    <w:p w:rsidR="001F7429" w:rsidRPr="009501E3" w:rsidRDefault="001F7429" w:rsidP="001F74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Mycoplasma (grow on non-living media)</w:t>
      </w:r>
    </w:p>
    <w:p w:rsidR="001F7429" w:rsidRPr="009501E3" w:rsidRDefault="001F7429" w:rsidP="001F74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Bacteria (no separate nucleus; unicellular)</w:t>
      </w:r>
    </w:p>
    <w:p w:rsidR="001F7429" w:rsidRPr="009501E3" w:rsidRDefault="001F7429" w:rsidP="001F742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Parasites</w:t>
      </w:r>
    </w:p>
    <w:p w:rsidR="001F7429" w:rsidRPr="009501E3" w:rsidRDefault="001F7429" w:rsidP="001F7429">
      <w:p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Characteristics of organisms</w:t>
      </w:r>
    </w:p>
    <w:p w:rsidR="001F7429" w:rsidRPr="009501E3" w:rsidRDefault="001F7429" w:rsidP="001F7429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Small (microscopic)</w:t>
      </w:r>
    </w:p>
    <w:p w:rsidR="001F7429" w:rsidRPr="009501E3" w:rsidRDefault="001F7429" w:rsidP="001F7429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1-2 microns (1mm = 1000 microns)</w:t>
      </w:r>
    </w:p>
    <w:p w:rsidR="001F787C" w:rsidRPr="009501E3" w:rsidRDefault="001F787C" w:rsidP="001F787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Not referred to as “germs”, “bugs”</w:t>
      </w:r>
    </w:p>
    <w:p w:rsidR="001F787C" w:rsidRPr="009501E3" w:rsidRDefault="001F787C" w:rsidP="001F787C">
      <w:p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-----</w:t>
      </w:r>
    </w:p>
    <w:p w:rsidR="001F787C" w:rsidRPr="009501E3" w:rsidRDefault="001F787C" w:rsidP="00242C23">
      <w:p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Viruses</w:t>
      </w:r>
    </w:p>
    <w:p w:rsidR="001F787C" w:rsidRPr="009501E3" w:rsidRDefault="001F787C" w:rsidP="00242C23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Nucleic acid (either RNA or DNA; never both)</w:t>
      </w:r>
    </w:p>
    <w:p w:rsidR="00242C23" w:rsidRPr="009501E3" w:rsidRDefault="001F787C" w:rsidP="00242C23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Surrounded by protein shell; capsid</w:t>
      </w:r>
    </w:p>
    <w:p w:rsidR="001F787C" w:rsidRPr="009501E3" w:rsidRDefault="001F787C" w:rsidP="00242C23">
      <w:p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Bacteria</w:t>
      </w:r>
    </w:p>
    <w:p w:rsidR="001F787C" w:rsidRPr="009501E3" w:rsidRDefault="001F787C" w:rsidP="00611CF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Rigid cell wall to keep things in place</w:t>
      </w:r>
    </w:p>
    <w:p w:rsidR="001F787C" w:rsidRPr="009501E3" w:rsidRDefault="001F787C" w:rsidP="00611CF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Genetic material = circular chromosome</w:t>
      </w:r>
    </w:p>
    <w:p w:rsidR="001F787C" w:rsidRPr="009501E3" w:rsidRDefault="001F787C" w:rsidP="00611CF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No nucleus (nucleoid)</w:t>
      </w:r>
    </w:p>
    <w:p w:rsidR="001F787C" w:rsidRPr="009501E3" w:rsidRDefault="001F787C" w:rsidP="00611CF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Both DNA and RNA</w:t>
      </w:r>
    </w:p>
    <w:p w:rsidR="001F787C" w:rsidRPr="009501E3" w:rsidRDefault="001F787C" w:rsidP="00611CF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Binary fission – easily allows them to replicate and modify and do so quickly</w:t>
      </w:r>
    </w:p>
    <w:p w:rsidR="001F787C" w:rsidRPr="009501E3" w:rsidRDefault="001F787C" w:rsidP="00611CF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Some bacteria do not have a rigid cell wall and are more fragile (i.e. mycoplasmas)</w:t>
      </w:r>
    </w:p>
    <w:p w:rsidR="00242C23" w:rsidRPr="009501E3" w:rsidRDefault="001F787C" w:rsidP="00611CF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Eukaryotes</w:t>
      </w:r>
    </w:p>
    <w:p w:rsidR="00242C23" w:rsidRPr="009501E3" w:rsidRDefault="001F787C" w:rsidP="00242C23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Unicellular and multicellular animals and plants</w:t>
      </w:r>
    </w:p>
    <w:p w:rsidR="00242C23" w:rsidRPr="009501E3" w:rsidRDefault="001F787C" w:rsidP="00242C23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Genetic material is organized into a nucleus</w:t>
      </w:r>
    </w:p>
    <w:p w:rsidR="00242C23" w:rsidRPr="009501E3" w:rsidRDefault="001F787C" w:rsidP="00242C23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Are all bacteria bad?</w:t>
      </w:r>
    </w:p>
    <w:p w:rsidR="00242C23" w:rsidRPr="009501E3" w:rsidRDefault="001F787C" w:rsidP="00242C23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 xml:space="preserve">Biotechnology, spoilage of foods, bioremediation, functional foods, </w:t>
      </w:r>
      <w:proofErr w:type="spellStart"/>
      <w:r w:rsidRPr="009501E3">
        <w:rPr>
          <w:rFonts w:ascii="Times New Roman" w:hAnsi="Times New Roman" w:cs="Times New Roman"/>
        </w:rPr>
        <w:t>etc</w:t>
      </w:r>
      <w:proofErr w:type="spellEnd"/>
      <w:r w:rsidRPr="009501E3">
        <w:rPr>
          <w:rFonts w:ascii="Times New Roman" w:hAnsi="Times New Roman" w:cs="Times New Roman"/>
        </w:rPr>
        <w:t>…</w:t>
      </w:r>
    </w:p>
    <w:p w:rsidR="00242C23" w:rsidRPr="009501E3" w:rsidRDefault="00E16862" w:rsidP="00242C23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 xml:space="preserve">All yogurt has </w:t>
      </w:r>
      <w:proofErr w:type="gramStart"/>
      <w:r w:rsidRPr="009501E3">
        <w:rPr>
          <w:rFonts w:ascii="Times New Roman" w:hAnsi="Times New Roman" w:cs="Times New Roman"/>
        </w:rPr>
        <w:t>live</w:t>
      </w:r>
      <w:proofErr w:type="gramEnd"/>
      <w:r w:rsidRPr="009501E3">
        <w:rPr>
          <w:rFonts w:ascii="Times New Roman" w:hAnsi="Times New Roman" w:cs="Times New Roman"/>
        </w:rPr>
        <w:t xml:space="preserve"> bacteria that allow texture, break down milk</w:t>
      </w:r>
    </w:p>
    <w:p w:rsidR="001F787C" w:rsidRPr="009501E3" w:rsidRDefault="001F787C" w:rsidP="00242C23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99% of bacteria encountered are harmless and can rarely cause disease in humans</w:t>
      </w:r>
    </w:p>
    <w:p w:rsidR="001F787C" w:rsidRPr="009501E3" w:rsidRDefault="001F787C" w:rsidP="001F787C">
      <w:pPr>
        <w:pStyle w:val="ListParagraph"/>
        <w:numPr>
          <w:ilvl w:val="3"/>
          <w:numId w:val="6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Can’t survive inside body</w:t>
      </w:r>
    </w:p>
    <w:p w:rsidR="00242C23" w:rsidRPr="009501E3" w:rsidRDefault="001F787C" w:rsidP="00242C23">
      <w:pPr>
        <w:pStyle w:val="ListParagraph"/>
        <w:numPr>
          <w:ilvl w:val="3"/>
          <w:numId w:val="6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Body is equipped to protect against bacteria</w:t>
      </w:r>
    </w:p>
    <w:p w:rsidR="00242C23" w:rsidRPr="009501E3" w:rsidRDefault="001F787C" w:rsidP="00242C2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Can we live without bacteria?</w:t>
      </w:r>
      <w:r w:rsidR="002A7C02" w:rsidRPr="009501E3">
        <w:rPr>
          <w:rFonts w:ascii="Times New Roman" w:hAnsi="Times New Roman" w:cs="Times New Roman"/>
        </w:rPr>
        <w:t xml:space="preserve"> </w:t>
      </w:r>
      <w:r w:rsidR="00242C23" w:rsidRPr="009501E3">
        <w:rPr>
          <w:rFonts w:ascii="Times New Roman" w:hAnsi="Times New Roman" w:cs="Times New Roman"/>
        </w:rPr>
        <w:t>N</w:t>
      </w:r>
      <w:r w:rsidR="002A7C02" w:rsidRPr="009501E3">
        <w:rPr>
          <w:rFonts w:ascii="Times New Roman" w:hAnsi="Times New Roman" w:cs="Times New Roman"/>
        </w:rPr>
        <w:t>o</w:t>
      </w:r>
    </w:p>
    <w:p w:rsidR="00242C23" w:rsidRPr="009501E3" w:rsidRDefault="002A7C02" w:rsidP="00242C2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Bacteria helps with digestion and other physiological processes</w:t>
      </w:r>
    </w:p>
    <w:p w:rsidR="00242C23" w:rsidRPr="009501E3" w:rsidRDefault="00242C23" w:rsidP="00242C2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Weaker immune system – no built-up resistance</w:t>
      </w:r>
    </w:p>
    <w:p w:rsidR="00242C23" w:rsidRPr="009501E3" w:rsidRDefault="00242C23" w:rsidP="00242C2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“normal” flora – (good guys)</w:t>
      </w:r>
    </w:p>
    <w:p w:rsidR="00242C23" w:rsidRPr="009501E3" w:rsidRDefault="00242C23" w:rsidP="00242C2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Resident vs. transient</w:t>
      </w:r>
    </w:p>
    <w:p w:rsidR="00242C23" w:rsidRPr="009501E3" w:rsidRDefault="00242C23" w:rsidP="00242C23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Transient = exposed to every day; eating, breathing, touching</w:t>
      </w:r>
    </w:p>
    <w:p w:rsidR="00242C23" w:rsidRPr="009501E3" w:rsidRDefault="00242C23" w:rsidP="00242C23">
      <w:pPr>
        <w:pStyle w:val="ListParagraph"/>
        <w:numPr>
          <w:ilvl w:val="3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lastRenderedPageBreak/>
        <w:t xml:space="preserve">Baby </w:t>
      </w:r>
      <w:proofErr w:type="gramStart"/>
      <w:r w:rsidRPr="009501E3">
        <w:rPr>
          <w:rFonts w:ascii="Times New Roman" w:hAnsi="Times New Roman" w:cs="Times New Roman"/>
        </w:rPr>
        <w:t>has to</w:t>
      </w:r>
      <w:proofErr w:type="gramEnd"/>
      <w:r w:rsidRPr="009501E3">
        <w:rPr>
          <w:rFonts w:ascii="Times New Roman" w:hAnsi="Times New Roman" w:cs="Times New Roman"/>
        </w:rPr>
        <w:t xml:space="preserve"> develop its normal flora because the womb is essentially sterile</w:t>
      </w:r>
    </w:p>
    <w:p w:rsidR="00242C23" w:rsidRPr="009501E3" w:rsidRDefault="00242C23" w:rsidP="00242C23">
      <w:pPr>
        <w:pStyle w:val="ListParagraph"/>
        <w:numPr>
          <w:ilvl w:val="3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Why they are vulnerable and have serious symptoms</w:t>
      </w:r>
    </w:p>
    <w:p w:rsidR="00242C23" w:rsidRPr="009501E3" w:rsidRDefault="00242C23" w:rsidP="00242C23">
      <w:pPr>
        <w:pStyle w:val="ListParagraph"/>
        <w:numPr>
          <w:ilvl w:val="3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Strengthen by touching and experiencing things</w:t>
      </w:r>
    </w:p>
    <w:p w:rsidR="00242C23" w:rsidRPr="009501E3" w:rsidRDefault="00242C23" w:rsidP="00242C23">
      <w:pPr>
        <w:pStyle w:val="ListParagraph"/>
        <w:numPr>
          <w:ilvl w:val="3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Prone to infection decreases until adulthood and then increases as age increases</w:t>
      </w:r>
    </w:p>
    <w:p w:rsidR="00242C23" w:rsidRPr="009501E3" w:rsidRDefault="00C265AE" w:rsidP="00242C23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 xml:space="preserve">Resident= reside in body for life, bacteria decides it likes body environment </w:t>
      </w:r>
      <w:r w:rsidR="00926CA3" w:rsidRPr="009501E3">
        <w:rPr>
          <w:rFonts w:ascii="Times New Roman" w:hAnsi="Times New Roman" w:cs="Times New Roman"/>
        </w:rPr>
        <w:t>and begins to replicate and exist in the body, that is well-adjusted</w:t>
      </w:r>
    </w:p>
    <w:p w:rsidR="00926CA3" w:rsidRPr="009501E3" w:rsidRDefault="00926CA3" w:rsidP="00926CA3">
      <w:pPr>
        <w:pStyle w:val="ListParagraph"/>
        <w:numPr>
          <w:ilvl w:val="3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 xml:space="preserve">i.e. E. coli </w:t>
      </w:r>
    </w:p>
    <w:p w:rsidR="00101C6E" w:rsidRPr="009501E3" w:rsidRDefault="00101C6E" w:rsidP="00101C6E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 xml:space="preserve">Bacteria is harmless </w:t>
      </w:r>
      <w:proofErr w:type="gramStart"/>
      <w:r w:rsidRPr="009501E3">
        <w:rPr>
          <w:rFonts w:ascii="Times New Roman" w:hAnsi="Times New Roman" w:cs="Times New Roman"/>
        </w:rPr>
        <w:t>as long as</w:t>
      </w:r>
      <w:proofErr w:type="gramEnd"/>
      <w:r w:rsidRPr="009501E3">
        <w:rPr>
          <w:rFonts w:ascii="Times New Roman" w:hAnsi="Times New Roman" w:cs="Times New Roman"/>
        </w:rPr>
        <w:t xml:space="preserve"> it stays in the same place, removing it from its site of residence can be harmful</w:t>
      </w:r>
    </w:p>
    <w:p w:rsidR="00242C23" w:rsidRPr="009501E3" w:rsidRDefault="00242C23" w:rsidP="00242C2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GI-tract: colon is inhabited by anaerobes and coliforms</w:t>
      </w:r>
    </w:p>
    <w:p w:rsidR="00242C23" w:rsidRPr="009501E3" w:rsidRDefault="00242C23" w:rsidP="00242C2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Some argue that the human body has more bacteria cells than human cells</w:t>
      </w:r>
    </w:p>
    <w:p w:rsidR="00611CFB" w:rsidRPr="009501E3" w:rsidRDefault="00242C23" w:rsidP="00611CF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Skin: most coagulase negative staphylococci</w:t>
      </w:r>
    </w:p>
    <w:p w:rsidR="00611CFB" w:rsidRPr="009501E3" w:rsidRDefault="00116030" w:rsidP="00611CF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bacteria like to live on the more inner layers of skin</w:t>
      </w:r>
    </w:p>
    <w:p w:rsidR="00242C23" w:rsidRPr="009501E3" w:rsidRDefault="00242C23" w:rsidP="00242C2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Where should there be no bacteria?</w:t>
      </w:r>
    </w:p>
    <w:p w:rsidR="00242C23" w:rsidRPr="009501E3" w:rsidRDefault="00242C23" w:rsidP="00242C23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Central nervous system</w:t>
      </w:r>
    </w:p>
    <w:p w:rsidR="00242C23" w:rsidRPr="009501E3" w:rsidRDefault="00242C23" w:rsidP="00242C23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Circulatory system</w:t>
      </w:r>
    </w:p>
    <w:p w:rsidR="00242C23" w:rsidRPr="009501E3" w:rsidRDefault="00242C23" w:rsidP="00242C23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Urine should be sterile but is usually contaminated with E.-Coli</w:t>
      </w:r>
    </w:p>
    <w:p w:rsidR="00242C23" w:rsidRPr="009501E3" w:rsidRDefault="00242C23" w:rsidP="00242C2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What can they do for us?</w:t>
      </w:r>
    </w:p>
    <w:p w:rsidR="00242C23" w:rsidRPr="009501E3" w:rsidRDefault="00242C23" w:rsidP="00242C23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 xml:space="preserve">Protection from </w:t>
      </w:r>
      <w:r w:rsidR="00266741" w:rsidRPr="009501E3">
        <w:rPr>
          <w:rFonts w:ascii="Times New Roman" w:hAnsi="Times New Roman" w:cs="Times New Roman"/>
        </w:rPr>
        <w:t>invasive</w:t>
      </w:r>
      <w:r w:rsidRPr="009501E3">
        <w:rPr>
          <w:rFonts w:ascii="Times New Roman" w:hAnsi="Times New Roman" w:cs="Times New Roman"/>
        </w:rPr>
        <w:t xml:space="preserve"> (bad) bacteria</w:t>
      </w:r>
    </w:p>
    <w:p w:rsidR="00101C6E" w:rsidRPr="009501E3" w:rsidRDefault="00242C23" w:rsidP="00101C6E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Metabolism (vitamin K), immune stimulation</w:t>
      </w:r>
    </w:p>
    <w:p w:rsidR="00101C6E" w:rsidRPr="009501E3" w:rsidRDefault="00266741" w:rsidP="00101C6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Protection against “bad guys”</w:t>
      </w:r>
    </w:p>
    <w:p w:rsidR="00266741" w:rsidRPr="009501E3" w:rsidRDefault="00266741" w:rsidP="0026674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Mechanical barriers – unconscious, always there and no effort to create/produce these mechanisms; do not favor bacteria living there</w:t>
      </w:r>
      <w:r w:rsidR="009501E3">
        <w:rPr>
          <w:rFonts w:ascii="Times New Roman" w:hAnsi="Times New Roman" w:cs="Times New Roman"/>
        </w:rPr>
        <w:t>, work 24/7 (automatic)</w:t>
      </w:r>
    </w:p>
    <w:p w:rsidR="00266741" w:rsidRPr="009501E3" w:rsidRDefault="00266741" w:rsidP="00266741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Skin, saliva, mucous, tears, hairs, etc.</w:t>
      </w:r>
    </w:p>
    <w:p w:rsidR="00266741" w:rsidRPr="009501E3" w:rsidRDefault="00266741" w:rsidP="0026674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Antibodies</w:t>
      </w:r>
    </w:p>
    <w:p w:rsidR="00266741" w:rsidRPr="009501E3" w:rsidRDefault="00266741" w:rsidP="0026674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>Complement</w:t>
      </w:r>
    </w:p>
    <w:p w:rsidR="00266741" w:rsidRPr="009A566A" w:rsidRDefault="00266741" w:rsidP="0026674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lang w:val="fr-CA"/>
        </w:rPr>
      </w:pPr>
      <w:r w:rsidRPr="009A566A">
        <w:rPr>
          <w:rFonts w:ascii="Times New Roman" w:hAnsi="Times New Roman" w:cs="Times New Roman"/>
          <w:lang w:val="fr-CA"/>
        </w:rPr>
        <w:t xml:space="preserve">Immune </w:t>
      </w:r>
      <w:proofErr w:type="spellStart"/>
      <w:r w:rsidRPr="009A566A">
        <w:rPr>
          <w:rFonts w:ascii="Times New Roman" w:hAnsi="Times New Roman" w:cs="Times New Roman"/>
          <w:lang w:val="fr-CA"/>
        </w:rPr>
        <w:t>cells</w:t>
      </w:r>
      <w:proofErr w:type="spellEnd"/>
      <w:r w:rsidRPr="009A566A">
        <w:rPr>
          <w:rFonts w:ascii="Times New Roman" w:hAnsi="Times New Roman" w:cs="Times New Roman"/>
          <w:lang w:val="fr-CA"/>
        </w:rPr>
        <w:t xml:space="preserve"> (t-</w:t>
      </w:r>
      <w:proofErr w:type="spellStart"/>
      <w:r w:rsidRPr="009A566A">
        <w:rPr>
          <w:rFonts w:ascii="Times New Roman" w:hAnsi="Times New Roman" w:cs="Times New Roman"/>
          <w:lang w:val="fr-CA"/>
        </w:rPr>
        <w:t>cells</w:t>
      </w:r>
      <w:proofErr w:type="spellEnd"/>
      <w:r w:rsidRPr="009A566A">
        <w:rPr>
          <w:rFonts w:ascii="Times New Roman" w:hAnsi="Times New Roman" w:cs="Times New Roman"/>
          <w:lang w:val="fr-CA"/>
        </w:rPr>
        <w:t xml:space="preserve">, NK </w:t>
      </w:r>
      <w:proofErr w:type="spellStart"/>
      <w:r w:rsidRPr="009A566A">
        <w:rPr>
          <w:rFonts w:ascii="Times New Roman" w:hAnsi="Times New Roman" w:cs="Times New Roman"/>
          <w:lang w:val="fr-CA"/>
        </w:rPr>
        <w:t>cells</w:t>
      </w:r>
      <w:proofErr w:type="spellEnd"/>
      <w:r w:rsidRPr="009A566A">
        <w:rPr>
          <w:rFonts w:ascii="Times New Roman" w:hAnsi="Times New Roman" w:cs="Times New Roman"/>
          <w:lang w:val="fr-CA"/>
        </w:rPr>
        <w:t>, macrophages)</w:t>
      </w:r>
    </w:p>
    <w:p w:rsidR="00266741" w:rsidRDefault="00266741" w:rsidP="0026674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9501E3">
        <w:rPr>
          <w:rFonts w:ascii="Times New Roman" w:hAnsi="Times New Roman" w:cs="Times New Roman"/>
        </w:rPr>
        <w:t xml:space="preserve">Immune system (cell mediated; </w:t>
      </w:r>
      <w:r w:rsidR="009501E3" w:rsidRPr="009501E3">
        <w:rPr>
          <w:rFonts w:ascii="Times New Roman" w:hAnsi="Times New Roman" w:cs="Times New Roman"/>
        </w:rPr>
        <w:t>humoral</w:t>
      </w:r>
      <w:r w:rsidRPr="009501E3">
        <w:rPr>
          <w:rFonts w:ascii="Times New Roman" w:hAnsi="Times New Roman" w:cs="Times New Roman"/>
        </w:rPr>
        <w:t xml:space="preserve">) </w:t>
      </w:r>
    </w:p>
    <w:p w:rsidR="009501E3" w:rsidRDefault="009501E3" w:rsidP="009501E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the “bad guys” get in</w:t>
      </w:r>
    </w:p>
    <w:p w:rsidR="009501E3" w:rsidRDefault="009501E3" w:rsidP="009501E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Adherence</w:t>
      </w:r>
    </w:p>
    <w:p w:rsidR="009501E3" w:rsidRDefault="009501E3" w:rsidP="009501E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Toxin production (destroys some of our defenses)</w:t>
      </w:r>
    </w:p>
    <w:p w:rsidR="009501E3" w:rsidRDefault="009501E3" w:rsidP="009501E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Opportunism</w:t>
      </w:r>
    </w:p>
    <w:p w:rsidR="009501E3" w:rsidRDefault="009501E3" w:rsidP="009501E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Compromised host </w:t>
      </w:r>
    </w:p>
    <w:p w:rsidR="009501E3" w:rsidRDefault="009501E3" w:rsidP="009501E3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Pathogen = exception; can cause disease</w:t>
      </w:r>
    </w:p>
    <w:p w:rsidR="009501E3" w:rsidRDefault="009501E3" w:rsidP="009501E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Bacteraemia vs septicaemia</w:t>
      </w:r>
    </w:p>
    <w:p w:rsidR="009501E3" w:rsidRDefault="0009315F" w:rsidP="009501E3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Bacteraemia = bacteria getting into blood (where blood should otherwise be sterile)</w:t>
      </w:r>
    </w:p>
    <w:p w:rsidR="0009315F" w:rsidRDefault="0009315F" w:rsidP="009501E3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Septicaemia = any organism (bacteria, parasite, virus) has entered the blood and is causing symptoms and can cause disease</w:t>
      </w:r>
    </w:p>
    <w:p w:rsidR="00AD5245" w:rsidRPr="00AD5245" w:rsidRDefault="00AD5245" w:rsidP="009708F4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Infectious disease and the human (immune) response</w:t>
      </w:r>
    </w:p>
    <w:p w:rsidR="009708F4" w:rsidRDefault="009708F4" w:rsidP="009708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Microbial disease</w:t>
      </w:r>
    </w:p>
    <w:p w:rsidR="009708F4" w:rsidRDefault="009708F4" w:rsidP="009708F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Interaction between microorganisms and the host is in continuous battle</w:t>
      </w:r>
    </w:p>
    <w:p w:rsidR="009708F4" w:rsidRDefault="009708F4" w:rsidP="009708F4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need to enter-live-multiply</w:t>
      </w:r>
    </w:p>
    <w:p w:rsidR="009708F4" w:rsidRDefault="009708F4" w:rsidP="009708F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In order to</w:t>
      </w:r>
      <w:proofErr w:type="gramEnd"/>
      <w:r>
        <w:rPr>
          <w:rFonts w:ascii="Times New Roman" w:hAnsi="Times New Roman" w:cs="Times New Roman"/>
        </w:rPr>
        <w:t xml:space="preserve"> enter, they need to colonize (establish and multiply) in/on body (can be short-term or long-term); clinical infection (disease) can result when damage occurs to host </w:t>
      </w:r>
    </w:p>
    <w:p w:rsidR="003266AC" w:rsidRDefault="003266AC" w:rsidP="003266A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there are no symptoms it is just colonization, infection occurs when symptoms are paired with colonization</w:t>
      </w:r>
    </w:p>
    <w:p w:rsidR="003266AC" w:rsidRDefault="003266AC" w:rsidP="003266A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cause symptoms, the microorganisms need to have replicated to a certain threshold number </w:t>
      </w:r>
    </w:p>
    <w:p w:rsidR="003266AC" w:rsidRDefault="003266AC" w:rsidP="003266A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Clinical disease = easy to recognize</w:t>
      </w:r>
    </w:p>
    <w:p w:rsidR="003266AC" w:rsidRDefault="003266AC" w:rsidP="003266A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contamination = deposition without multiplication </w:t>
      </w:r>
    </w:p>
    <w:p w:rsidR="003266AC" w:rsidRDefault="003266AC" w:rsidP="003266A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occurs on inanimate objects; living host = colonization</w:t>
      </w:r>
    </w:p>
    <w:p w:rsidR="003266AC" w:rsidRDefault="003266AC" w:rsidP="003266A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sub-clinical infection = hard to diagnose (no symptoms)</w:t>
      </w:r>
    </w:p>
    <w:p w:rsidR="003266AC" w:rsidRDefault="00AD5245" w:rsidP="003266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3266AC">
        <w:rPr>
          <w:rFonts w:ascii="Times New Roman" w:hAnsi="Times New Roman" w:cs="Times New Roman"/>
        </w:rPr>
        <w:t>easuring the danger of bacteria/virus/parasite***</w:t>
      </w:r>
    </w:p>
    <w:p w:rsidR="003266AC" w:rsidRDefault="003266AC" w:rsidP="003266A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pathogenicity = ability to produce disease</w:t>
      </w:r>
    </w:p>
    <w:p w:rsidR="003266AC" w:rsidRDefault="003266AC" w:rsidP="003266A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virulence = relative capacity to cause damage </w:t>
      </w:r>
    </w:p>
    <w:p w:rsidR="003266AC" w:rsidRDefault="003266AC" w:rsidP="003266A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i.e. the degree of pathogenicity</w:t>
      </w:r>
    </w:p>
    <w:p w:rsidR="003266AC" w:rsidRDefault="003266AC" w:rsidP="003266A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serious the symptoms </w:t>
      </w:r>
      <w:proofErr w:type="gramStart"/>
      <w:r>
        <w:rPr>
          <w:rFonts w:ascii="Times New Roman" w:hAnsi="Times New Roman" w:cs="Times New Roman"/>
        </w:rPr>
        <w:t>are</w:t>
      </w:r>
      <w:proofErr w:type="gramEnd"/>
    </w:p>
    <w:p w:rsidR="003266AC" w:rsidRDefault="003266AC" w:rsidP="003266A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opportunistic = do not normally cause disease but can do so when defense mechanisms breached or compromised</w:t>
      </w:r>
    </w:p>
    <w:p w:rsidR="00AD5245" w:rsidRDefault="00AD5245" w:rsidP="00AD52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Pathogenesis of infectious diseases</w:t>
      </w:r>
    </w:p>
    <w:p w:rsidR="003266AC" w:rsidRDefault="009C248A" w:rsidP="009C248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pathogenic microorganism enters the body; two things happen</w:t>
      </w:r>
    </w:p>
    <w:p w:rsidR="009C248A" w:rsidRDefault="009C248A" w:rsidP="009C248A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microorganism (invader) tries to multiply/invade and cause disease</w:t>
      </w:r>
    </w:p>
    <w:p w:rsidR="009C248A" w:rsidRDefault="009C248A" w:rsidP="009C248A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host tries to prevent </w:t>
      </w:r>
      <w:r w:rsidR="00640A92">
        <w:rPr>
          <w:rFonts w:ascii="Times New Roman" w:hAnsi="Times New Roman" w:cs="Times New Roman"/>
        </w:rPr>
        <w:t>^^</w:t>
      </w:r>
    </w:p>
    <w:p w:rsidR="00640A92" w:rsidRDefault="00640A92" w:rsidP="00640A9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transmission </w:t>
      </w:r>
    </w:p>
    <w:p w:rsidR="00640A92" w:rsidRDefault="00640A92" w:rsidP="00640A92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inhalation – lungs fight this; ingestion – stomach protects against; break in protective barrier – skin, mucous membrane; direct deposit</w:t>
      </w:r>
      <w:r w:rsidR="00945438">
        <w:rPr>
          <w:rFonts w:ascii="Times New Roman" w:hAnsi="Times New Roman" w:cs="Times New Roman"/>
        </w:rPr>
        <w:t xml:space="preserve"> – major injury (traumatic incidence) where organs are directly exposed</w:t>
      </w:r>
    </w:p>
    <w:p w:rsidR="00640A92" w:rsidRDefault="00640A92" w:rsidP="00640A92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pathogenicity</w:t>
      </w:r>
    </w:p>
    <w:p w:rsidR="00640A92" w:rsidRDefault="00640A92" w:rsidP="00640A92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invasiveness (adherence, persistence, avoidance of immune system)</w:t>
      </w:r>
    </w:p>
    <w:p w:rsidR="00640A92" w:rsidRDefault="00640A92" w:rsidP="00640A92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toxigenic</w:t>
      </w:r>
      <w:r w:rsidR="00F554B2">
        <w:rPr>
          <w:rFonts w:ascii="Times New Roman" w:hAnsi="Times New Roman" w:cs="Times New Roman"/>
        </w:rPr>
        <w:t>ity</w:t>
      </w:r>
      <w:proofErr w:type="spellEnd"/>
      <w:r w:rsidR="00F554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(ability to make toxins)</w:t>
      </w:r>
    </w:p>
    <w:p w:rsidR="00F554B2" w:rsidRDefault="00F554B2" w:rsidP="00F554B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adherence of pathogens</w:t>
      </w:r>
    </w:p>
    <w:p w:rsidR="00F554B2" w:rsidRDefault="009A566A" w:rsidP="00F554B2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bacterium</w:t>
      </w:r>
      <w:r w:rsidR="00F554B2">
        <w:rPr>
          <w:rFonts w:ascii="Times New Roman" w:hAnsi="Times New Roman" w:cs="Times New Roman"/>
        </w:rPr>
        <w:t xml:space="preserve"> needs to adhere, evade and invade the host</w:t>
      </w:r>
    </w:p>
    <w:p w:rsidR="00F554B2" w:rsidRDefault="00F554B2" w:rsidP="00F554B2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tools used to achieve these huge objectives</w:t>
      </w:r>
    </w:p>
    <w:p w:rsidR="00F554B2" w:rsidRDefault="00F554B2" w:rsidP="00F554B2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surface structures (pili. Fimbriae)</w:t>
      </w:r>
    </w:p>
    <w:p w:rsidR="00F554B2" w:rsidRDefault="00F554B2" w:rsidP="00F554B2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capsules</w:t>
      </w:r>
    </w:p>
    <w:p w:rsidR="00F554B2" w:rsidRDefault="00F554B2" w:rsidP="00F554B2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enzymes</w:t>
      </w:r>
    </w:p>
    <w:p w:rsidR="009A566A" w:rsidRDefault="009A566A" w:rsidP="009A566A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Toxinogenicity</w:t>
      </w:r>
      <w:proofErr w:type="spellEnd"/>
    </w:p>
    <w:p w:rsidR="009A566A" w:rsidRDefault="009A566A" w:rsidP="009A566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toxins are substances (usually proteins) secreted by bacteria with the hope to cause damage</w:t>
      </w:r>
    </w:p>
    <w:p w:rsidR="009A566A" w:rsidRDefault="009A566A" w:rsidP="009A566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 classes</w:t>
      </w:r>
    </w:p>
    <w:p w:rsidR="009A566A" w:rsidRDefault="009A566A" w:rsidP="009A566A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exotoxins</w:t>
      </w:r>
      <w:r w:rsidR="00CF11DE">
        <w:rPr>
          <w:rFonts w:ascii="Times New Roman" w:hAnsi="Times New Roman" w:cs="Times New Roman"/>
        </w:rPr>
        <w:t xml:space="preserve"> (exterior, outside)</w:t>
      </w:r>
    </w:p>
    <w:p w:rsidR="009A566A" w:rsidRPr="00CF11DE" w:rsidRDefault="009A566A" w:rsidP="00CF11DE">
      <w:pPr>
        <w:pStyle w:val="ListParagraph"/>
        <w:numPr>
          <w:ilvl w:val="2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secreted by living cells</w:t>
      </w:r>
      <w:r w:rsidR="00CF11DE">
        <w:rPr>
          <w:rFonts w:ascii="Times New Roman" w:hAnsi="Times New Roman" w:cs="Times New Roman"/>
        </w:rPr>
        <w:t xml:space="preserve"> - </w:t>
      </w:r>
      <w:r w:rsidR="00CF11DE">
        <w:rPr>
          <w:rFonts w:ascii="Times New Roman" w:hAnsi="Times New Roman" w:cs="Times New Roman"/>
        </w:rPr>
        <w:t xml:space="preserve">usually produced by actively multiplying </w:t>
      </w:r>
      <w:r w:rsidR="00CF11DE">
        <w:rPr>
          <w:rFonts w:ascii="Times New Roman" w:hAnsi="Times New Roman" w:cs="Times New Roman"/>
        </w:rPr>
        <w:t>proteins</w:t>
      </w:r>
    </w:p>
    <w:p w:rsidR="00CF11DE" w:rsidRPr="00CF11DE" w:rsidRDefault="009A566A" w:rsidP="00CF11DE">
      <w:pPr>
        <w:pStyle w:val="ListParagraph"/>
        <w:numPr>
          <w:ilvl w:val="2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specific affinities</w:t>
      </w:r>
      <w:r w:rsidR="00CF11DE">
        <w:rPr>
          <w:rFonts w:ascii="Times New Roman" w:hAnsi="Times New Roman" w:cs="Times New Roman"/>
        </w:rPr>
        <w:t xml:space="preserve"> – specific receptors to bind to that allow it to release effects</w:t>
      </w:r>
    </w:p>
    <w:p w:rsidR="009A566A" w:rsidRDefault="009A566A" w:rsidP="009A566A">
      <w:pPr>
        <w:pStyle w:val="ListParagraph"/>
        <w:numPr>
          <w:ilvl w:val="2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thermolabile</w:t>
      </w:r>
      <w:r w:rsidR="00CF11DE">
        <w:rPr>
          <w:rFonts w:ascii="Times New Roman" w:hAnsi="Times New Roman" w:cs="Times New Roman"/>
        </w:rPr>
        <w:t xml:space="preserve"> – usually made by proteins which are very sensitive to heat, they are easily denatured, destroyed by heat</w:t>
      </w:r>
    </w:p>
    <w:p w:rsidR="009A566A" w:rsidRDefault="009A566A" w:rsidP="009A566A">
      <w:pPr>
        <w:pStyle w:val="ListParagraph"/>
        <w:numPr>
          <w:ilvl w:val="2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potent</w:t>
      </w:r>
      <w:r w:rsidR="009773AE">
        <w:rPr>
          <w:rFonts w:ascii="Times New Roman" w:hAnsi="Times New Roman" w:cs="Times New Roman"/>
        </w:rPr>
        <w:t xml:space="preserve"> – some of the most toxic </w:t>
      </w:r>
    </w:p>
    <w:p w:rsidR="00B20440" w:rsidRDefault="00B20440" w:rsidP="00B20440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endotoxins</w:t>
      </w:r>
    </w:p>
    <w:p w:rsidR="00B20440" w:rsidRDefault="00B20440" w:rsidP="00B20440">
      <w:pPr>
        <w:pStyle w:val="ListParagraph"/>
        <w:numPr>
          <w:ilvl w:val="2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liberated when cell wall disintegrates – component/integrated in cell wall structure</w:t>
      </w:r>
    </w:p>
    <w:p w:rsidR="00B20440" w:rsidRDefault="00B20440" w:rsidP="00B20440">
      <w:pPr>
        <w:pStyle w:val="ListParagraph"/>
        <w:numPr>
          <w:ilvl w:val="3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cell dies/lyses </w:t>
      </w:r>
    </w:p>
    <w:p w:rsidR="00B20440" w:rsidRDefault="00B20440" w:rsidP="00B20440">
      <w:pPr>
        <w:pStyle w:val="ListParagraph"/>
        <w:numPr>
          <w:ilvl w:val="3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being actively secreted</w:t>
      </w:r>
    </w:p>
    <w:p w:rsidR="00B20440" w:rsidRDefault="00B20440" w:rsidP="00B20440">
      <w:pPr>
        <w:pStyle w:val="ListParagraph"/>
        <w:numPr>
          <w:ilvl w:val="2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less specific, causes fever, malaise, shock</w:t>
      </w:r>
    </w:p>
    <w:p w:rsidR="00B20440" w:rsidRDefault="00B20440" w:rsidP="00B20440">
      <w:pPr>
        <w:pStyle w:val="ListParagraph"/>
        <w:numPr>
          <w:ilvl w:val="3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don’t require receptor to bind to, generic symptom</w:t>
      </w:r>
    </w:p>
    <w:p w:rsidR="00B20440" w:rsidRDefault="00B20440" w:rsidP="00B20440">
      <w:pPr>
        <w:pStyle w:val="ListParagraph"/>
        <w:numPr>
          <w:ilvl w:val="2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thermostable – aren’t proteins so they can tolerate heat to a large extent</w:t>
      </w:r>
    </w:p>
    <w:p w:rsidR="00B20440" w:rsidRDefault="00B20440" w:rsidP="00B20440">
      <w:pPr>
        <w:pStyle w:val="ListParagraph"/>
        <w:numPr>
          <w:ilvl w:val="2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less potent than exotoxins – can be serious if very large number</w:t>
      </w:r>
      <w:bookmarkStart w:id="0" w:name="_GoBack"/>
      <w:bookmarkEnd w:id="0"/>
    </w:p>
    <w:sectPr w:rsidR="00B204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32AA2"/>
    <w:multiLevelType w:val="hybridMultilevel"/>
    <w:tmpl w:val="6C7AEF1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159C0"/>
    <w:multiLevelType w:val="hybridMultilevel"/>
    <w:tmpl w:val="D714A3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76E23"/>
    <w:multiLevelType w:val="hybridMultilevel"/>
    <w:tmpl w:val="12162C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9047E8"/>
    <w:multiLevelType w:val="hybridMultilevel"/>
    <w:tmpl w:val="B45E0B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6A1849"/>
    <w:multiLevelType w:val="hybridMultilevel"/>
    <w:tmpl w:val="AFE0B1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7F597B"/>
    <w:multiLevelType w:val="hybridMultilevel"/>
    <w:tmpl w:val="2D44ED4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8F654D"/>
    <w:multiLevelType w:val="hybridMultilevel"/>
    <w:tmpl w:val="294E06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D82700"/>
    <w:multiLevelType w:val="hybridMultilevel"/>
    <w:tmpl w:val="D53C17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D6B13"/>
    <w:multiLevelType w:val="hybridMultilevel"/>
    <w:tmpl w:val="26341E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D148D0"/>
    <w:multiLevelType w:val="hybridMultilevel"/>
    <w:tmpl w:val="0A22F9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8A4926"/>
    <w:multiLevelType w:val="hybridMultilevel"/>
    <w:tmpl w:val="006A23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711AE1"/>
    <w:multiLevelType w:val="hybridMultilevel"/>
    <w:tmpl w:val="040800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F15A50"/>
    <w:multiLevelType w:val="hybridMultilevel"/>
    <w:tmpl w:val="D7F2ED8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25E6B7D"/>
    <w:multiLevelType w:val="hybridMultilevel"/>
    <w:tmpl w:val="3940CB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C56B35"/>
    <w:multiLevelType w:val="hybridMultilevel"/>
    <w:tmpl w:val="511871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2"/>
  </w:num>
  <w:num w:numId="4">
    <w:abstractNumId w:val="5"/>
  </w:num>
  <w:num w:numId="5">
    <w:abstractNumId w:val="11"/>
  </w:num>
  <w:num w:numId="6">
    <w:abstractNumId w:val="1"/>
  </w:num>
  <w:num w:numId="7">
    <w:abstractNumId w:val="8"/>
  </w:num>
  <w:num w:numId="8">
    <w:abstractNumId w:val="0"/>
  </w:num>
  <w:num w:numId="9">
    <w:abstractNumId w:val="14"/>
  </w:num>
  <w:num w:numId="10">
    <w:abstractNumId w:val="13"/>
  </w:num>
  <w:num w:numId="11">
    <w:abstractNumId w:val="9"/>
  </w:num>
  <w:num w:numId="12">
    <w:abstractNumId w:val="6"/>
  </w:num>
  <w:num w:numId="13">
    <w:abstractNumId w:val="3"/>
  </w:num>
  <w:num w:numId="14">
    <w:abstractNumId w:val="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073"/>
    <w:rsid w:val="0009315F"/>
    <w:rsid w:val="00101C6E"/>
    <w:rsid w:val="00116030"/>
    <w:rsid w:val="001F7429"/>
    <w:rsid w:val="001F787C"/>
    <w:rsid w:val="00221AC9"/>
    <w:rsid w:val="00227073"/>
    <w:rsid w:val="00242C23"/>
    <w:rsid w:val="00266741"/>
    <w:rsid w:val="00267927"/>
    <w:rsid w:val="002A7C02"/>
    <w:rsid w:val="003266AC"/>
    <w:rsid w:val="003B62ED"/>
    <w:rsid w:val="00611CFB"/>
    <w:rsid w:val="00615C79"/>
    <w:rsid w:val="00640A92"/>
    <w:rsid w:val="00926CA3"/>
    <w:rsid w:val="00945438"/>
    <w:rsid w:val="009501E3"/>
    <w:rsid w:val="009708F4"/>
    <w:rsid w:val="00972C84"/>
    <w:rsid w:val="009773AE"/>
    <w:rsid w:val="009A566A"/>
    <w:rsid w:val="009C248A"/>
    <w:rsid w:val="00AD5245"/>
    <w:rsid w:val="00B20440"/>
    <w:rsid w:val="00C265AE"/>
    <w:rsid w:val="00CF11DE"/>
    <w:rsid w:val="00E16862"/>
    <w:rsid w:val="00F5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D14C6"/>
  <w15:chartTrackingRefBased/>
  <w15:docId w15:val="{E12CE9C2-0A0A-4A9B-90D6-50864984D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Girard</dc:creator>
  <cp:keywords/>
  <dc:description/>
  <cp:lastModifiedBy>Sandra Girard</cp:lastModifiedBy>
  <cp:revision>6</cp:revision>
  <dcterms:created xsi:type="dcterms:W3CDTF">2018-01-17T23:49:00Z</dcterms:created>
  <dcterms:modified xsi:type="dcterms:W3CDTF">2018-01-18T00:11:00Z</dcterms:modified>
</cp:coreProperties>
</file>