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40876" w14:textId="77777777" w:rsidR="00386754" w:rsidRPr="00386754" w:rsidRDefault="00386754" w:rsidP="006B0CAD">
      <w:pPr>
        <w:rPr>
          <w:rFonts w:ascii="Palatino" w:hAnsi="Palatino"/>
        </w:rPr>
      </w:pPr>
      <w:r w:rsidRPr="00386754">
        <w:rPr>
          <w:rFonts w:ascii="Palatino" w:hAnsi="Palatino"/>
          <w:b/>
          <w:bCs/>
          <w:lang w:val="en-US"/>
        </w:rPr>
        <w:t xml:space="preserve">INTRODUCTION </w:t>
      </w:r>
    </w:p>
    <w:p w14:paraId="75D56491" w14:textId="77777777" w:rsidR="00386754" w:rsidRPr="00386754" w:rsidRDefault="00386754" w:rsidP="006B0CAD">
      <w:pPr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major function of the respiratory system is to supply O</w:t>
      </w:r>
      <w:r w:rsidRPr="00386754">
        <w:rPr>
          <w:rFonts w:ascii="Palatino" w:hAnsi="Palatino"/>
          <w:vertAlign w:val="subscript"/>
          <w:lang w:val="en-US"/>
        </w:rPr>
        <w:t>2</w:t>
      </w:r>
      <w:r w:rsidRPr="00386754">
        <w:rPr>
          <w:rFonts w:ascii="Palatino" w:hAnsi="Palatino"/>
          <w:lang w:val="en-US"/>
        </w:rPr>
        <w:t xml:space="preserve"> and dispose of  CO</w:t>
      </w:r>
      <w:r w:rsidRPr="00386754">
        <w:rPr>
          <w:rFonts w:ascii="Palatino" w:hAnsi="Palatino"/>
          <w:vertAlign w:val="subscript"/>
          <w:lang w:val="en-US"/>
        </w:rPr>
        <w:t>2</w:t>
      </w:r>
    </w:p>
    <w:p w14:paraId="167FF661" w14:textId="77777777" w:rsidR="00386754" w:rsidRPr="00386754" w:rsidRDefault="00386754" w:rsidP="006B0CAD">
      <w:pPr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4 distinct processes:</w:t>
      </w:r>
    </w:p>
    <w:p w14:paraId="461BA9B3" w14:textId="77777777" w:rsidR="00386754" w:rsidRPr="006B0CAD" w:rsidRDefault="00386754" w:rsidP="006B0CAD">
      <w:pPr>
        <w:pStyle w:val="ListParagraph"/>
        <w:numPr>
          <w:ilvl w:val="0"/>
          <w:numId w:val="2"/>
        </w:numPr>
        <w:ind w:left="709"/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Pulmonary ventilation:</w:t>
      </w:r>
      <w:r w:rsidRPr="006B0CAD">
        <w:rPr>
          <w:rFonts w:ascii="Palatino" w:hAnsi="Palatino"/>
          <w:lang w:val="en-US"/>
        </w:rPr>
        <w:t xml:space="preserve">  movement of air in and out of lungs</w:t>
      </w:r>
    </w:p>
    <w:p w14:paraId="2E4A164A" w14:textId="77777777" w:rsidR="00386754" w:rsidRPr="006B0CAD" w:rsidRDefault="00386754" w:rsidP="006B0CAD">
      <w:pPr>
        <w:pStyle w:val="ListParagraph"/>
        <w:numPr>
          <w:ilvl w:val="0"/>
          <w:numId w:val="2"/>
        </w:numPr>
        <w:ind w:left="709"/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External respiration:</w:t>
      </w:r>
      <w:r w:rsidRPr="006B0CAD">
        <w:rPr>
          <w:rFonts w:ascii="Palatino" w:hAnsi="Palatino"/>
          <w:lang w:val="en-US"/>
        </w:rPr>
        <w:t xml:space="preserve">  exchange of gases between air of alveoli  &amp; blood </w:t>
      </w:r>
    </w:p>
    <w:p w14:paraId="6B45DBB0" w14:textId="77777777" w:rsidR="00386754" w:rsidRPr="006B0CAD" w:rsidRDefault="00386754" w:rsidP="006B0CAD">
      <w:pPr>
        <w:pStyle w:val="ListParagraph"/>
        <w:numPr>
          <w:ilvl w:val="0"/>
          <w:numId w:val="2"/>
        </w:numPr>
        <w:ind w:left="709"/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Transport of respiratory gases:</w:t>
      </w:r>
      <w:r w:rsidRPr="006B0CAD">
        <w:rPr>
          <w:rFonts w:ascii="Palatino" w:hAnsi="Palatino"/>
          <w:lang w:val="en-US"/>
        </w:rPr>
        <w:t xml:space="preserve">  role of blood in transport of gases between lungs &amp; tissues of body</w:t>
      </w:r>
    </w:p>
    <w:p w14:paraId="7209E1BA" w14:textId="77777777" w:rsidR="00386754" w:rsidRPr="006B0CAD" w:rsidRDefault="00386754" w:rsidP="006B0CAD">
      <w:pPr>
        <w:pStyle w:val="ListParagraph"/>
        <w:numPr>
          <w:ilvl w:val="0"/>
          <w:numId w:val="2"/>
        </w:numPr>
        <w:ind w:left="709"/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Internal respiration:</w:t>
      </w:r>
      <w:r w:rsidRPr="006B0CAD">
        <w:rPr>
          <w:rFonts w:ascii="Palatino" w:hAnsi="Palatino"/>
          <w:lang w:val="en-US"/>
        </w:rPr>
        <w:t xml:space="preserve">  at the level of the tissues, exchange of gases between blood in systemic capillaries and tissue cells</w:t>
      </w:r>
    </w:p>
    <w:p w14:paraId="002580E7" w14:textId="77777777" w:rsidR="00386754" w:rsidRPr="00386754" w:rsidRDefault="00386754" w:rsidP="006B0CAD">
      <w:pPr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first 2 functions handled by respiratory system; other two by CV system</w:t>
      </w:r>
    </w:p>
    <w:p w14:paraId="39CED9C9" w14:textId="77777777" w:rsidR="00386754" w:rsidRPr="006B0CAD" w:rsidRDefault="00386754" w:rsidP="006B0CAD">
      <w:pPr>
        <w:rPr>
          <w:rFonts w:ascii="Palatino" w:hAnsi="Palatino"/>
          <w:lang w:val="en-US"/>
        </w:rPr>
      </w:pPr>
    </w:p>
    <w:p w14:paraId="4F85D2E1" w14:textId="77777777" w:rsidR="00386754" w:rsidRPr="00386754" w:rsidRDefault="00386754" w:rsidP="006B0CAD">
      <w:pPr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Inspirational pathway</w:t>
      </w:r>
    </w:p>
    <w:p w14:paraId="5BF7E850" w14:textId="77777777" w:rsidR="00B80A70" w:rsidRPr="006B0CAD" w:rsidRDefault="00386754" w:rsidP="006B0CAD">
      <w:pPr>
        <w:pStyle w:val="ListParagraph"/>
        <w:numPr>
          <w:ilvl w:val="0"/>
          <w:numId w:val="3"/>
        </w:numPr>
        <w:rPr>
          <w:rFonts w:ascii="Palatino" w:hAnsi="Palatino"/>
        </w:rPr>
      </w:pPr>
      <w:r w:rsidRPr="006B0CAD">
        <w:rPr>
          <w:rFonts w:ascii="Palatino" w:hAnsi="Palatino"/>
        </w:rPr>
        <w:t>Conduction zone: nose, nasal cavity, pharynx, larynx, trachea, bronchi. These structures form a continuous passageway for air to move in and out of the lungs.</w:t>
      </w:r>
    </w:p>
    <w:p w14:paraId="50983874" w14:textId="77777777" w:rsidR="00386754" w:rsidRPr="006B0CAD" w:rsidRDefault="00386754" w:rsidP="006B0CAD">
      <w:pPr>
        <w:pStyle w:val="ListParagraph"/>
        <w:numPr>
          <w:ilvl w:val="0"/>
          <w:numId w:val="3"/>
        </w:numPr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Also warms, moistens and traps infectious agents in the incoming air</w:t>
      </w:r>
    </w:p>
    <w:p w14:paraId="7ABA897D" w14:textId="77777777" w:rsidR="00386754" w:rsidRPr="006B0CAD" w:rsidRDefault="00E21D34" w:rsidP="006B0CAD">
      <w:pPr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58240" behindDoc="1" locked="0" layoutInCell="1" allowOverlap="1" wp14:anchorId="4E21FCC7" wp14:editId="08EB4ACB">
            <wp:simplePos x="0" y="0"/>
            <wp:positionH relativeFrom="column">
              <wp:posOffset>362607</wp:posOffset>
            </wp:positionH>
            <wp:positionV relativeFrom="paragraph">
              <wp:posOffset>170180</wp:posOffset>
            </wp:positionV>
            <wp:extent cx="3517265" cy="3736340"/>
            <wp:effectExtent l="0" t="0" r="635" b="0"/>
            <wp:wrapTight wrapText="bothSides">
              <wp:wrapPolygon edited="0">
                <wp:start x="0" y="0"/>
                <wp:lineTo x="0" y="21512"/>
                <wp:lineTo x="21526" y="21512"/>
                <wp:lineTo x="21526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265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967F6" w14:textId="77777777" w:rsidR="00386754" w:rsidRPr="006B0CAD" w:rsidRDefault="00386754" w:rsidP="006B0CAD">
      <w:pPr>
        <w:rPr>
          <w:rFonts w:ascii="Palatino" w:hAnsi="Palatino"/>
          <w:lang w:val="en-US"/>
        </w:rPr>
      </w:pPr>
    </w:p>
    <w:p w14:paraId="72562367" w14:textId="77777777" w:rsidR="00386754" w:rsidRPr="006B0CAD" w:rsidRDefault="00386754" w:rsidP="006B0CAD">
      <w:pPr>
        <w:rPr>
          <w:rFonts w:ascii="Palatino" w:hAnsi="Palatino"/>
        </w:rPr>
      </w:pPr>
    </w:p>
    <w:p w14:paraId="6D991ADB" w14:textId="77777777" w:rsidR="00386754" w:rsidRPr="006B0CAD" w:rsidRDefault="00386754" w:rsidP="006B0CAD">
      <w:pPr>
        <w:rPr>
          <w:rFonts w:ascii="Palatino" w:hAnsi="Palatino"/>
        </w:rPr>
      </w:pPr>
    </w:p>
    <w:p w14:paraId="25A827E4" w14:textId="77777777" w:rsidR="00386754" w:rsidRPr="006B0CAD" w:rsidRDefault="00386754" w:rsidP="006B0CAD">
      <w:pPr>
        <w:rPr>
          <w:rFonts w:ascii="Palatino" w:hAnsi="Palatino"/>
        </w:rPr>
      </w:pPr>
    </w:p>
    <w:p w14:paraId="3F0F11B2" w14:textId="77777777" w:rsidR="00386754" w:rsidRPr="006B0CAD" w:rsidRDefault="00386754" w:rsidP="006B0CAD">
      <w:pPr>
        <w:rPr>
          <w:rFonts w:ascii="Palatino" w:hAnsi="Palatino"/>
        </w:rPr>
      </w:pPr>
    </w:p>
    <w:p w14:paraId="4026B886" w14:textId="77777777" w:rsidR="00386754" w:rsidRPr="006B0CAD" w:rsidRDefault="00386754" w:rsidP="006B0CAD">
      <w:pPr>
        <w:rPr>
          <w:rFonts w:ascii="Palatino" w:hAnsi="Palatino"/>
        </w:rPr>
      </w:pPr>
    </w:p>
    <w:p w14:paraId="2881C4DF" w14:textId="77777777" w:rsidR="00386754" w:rsidRPr="006B0CAD" w:rsidRDefault="00386754" w:rsidP="006B0CAD">
      <w:pPr>
        <w:rPr>
          <w:rFonts w:ascii="Palatino" w:hAnsi="Palatino"/>
        </w:rPr>
      </w:pPr>
    </w:p>
    <w:p w14:paraId="156A70D6" w14:textId="77777777" w:rsidR="00386754" w:rsidRPr="006B0CAD" w:rsidRDefault="00386754" w:rsidP="006B0CAD">
      <w:pPr>
        <w:rPr>
          <w:rFonts w:ascii="Palatino" w:hAnsi="Palatino"/>
        </w:rPr>
      </w:pPr>
    </w:p>
    <w:p w14:paraId="2F7782B5" w14:textId="77777777" w:rsidR="00386754" w:rsidRPr="006B0CAD" w:rsidRDefault="00386754" w:rsidP="006B0CAD">
      <w:pPr>
        <w:rPr>
          <w:rFonts w:ascii="Palatino" w:hAnsi="Palatino"/>
        </w:rPr>
      </w:pPr>
    </w:p>
    <w:p w14:paraId="16DE1FBD" w14:textId="77777777" w:rsidR="00386754" w:rsidRPr="006B0CAD" w:rsidRDefault="00386754" w:rsidP="006B0CAD">
      <w:pPr>
        <w:rPr>
          <w:rFonts w:ascii="Palatino" w:hAnsi="Palatino"/>
        </w:rPr>
      </w:pPr>
    </w:p>
    <w:p w14:paraId="62746229" w14:textId="77777777" w:rsidR="00386754" w:rsidRPr="006B0CAD" w:rsidRDefault="00386754" w:rsidP="006B0CAD">
      <w:pPr>
        <w:rPr>
          <w:rFonts w:ascii="Palatino" w:hAnsi="Palatino"/>
        </w:rPr>
      </w:pPr>
    </w:p>
    <w:p w14:paraId="25E6AA32" w14:textId="77777777" w:rsidR="00386754" w:rsidRPr="006B0CAD" w:rsidRDefault="00386754" w:rsidP="006B0CAD">
      <w:pPr>
        <w:rPr>
          <w:rFonts w:ascii="Palatino" w:hAnsi="Palatino"/>
        </w:rPr>
      </w:pPr>
    </w:p>
    <w:p w14:paraId="1D1BF7D7" w14:textId="77777777" w:rsidR="00386754" w:rsidRPr="006B0CAD" w:rsidRDefault="00386754" w:rsidP="006B0CAD">
      <w:pPr>
        <w:rPr>
          <w:rFonts w:ascii="Palatino" w:hAnsi="Palatino"/>
        </w:rPr>
      </w:pPr>
    </w:p>
    <w:p w14:paraId="54FFA502" w14:textId="77777777" w:rsidR="00386754" w:rsidRPr="006B0CAD" w:rsidRDefault="00386754" w:rsidP="006B0CAD">
      <w:pPr>
        <w:rPr>
          <w:rFonts w:ascii="Palatino" w:hAnsi="Palatino"/>
        </w:rPr>
      </w:pPr>
    </w:p>
    <w:p w14:paraId="6E6A1684" w14:textId="77777777" w:rsidR="00386754" w:rsidRPr="006B0CAD" w:rsidRDefault="00386754" w:rsidP="006B0CAD">
      <w:pPr>
        <w:rPr>
          <w:rFonts w:ascii="Palatino" w:hAnsi="Palatino"/>
        </w:rPr>
      </w:pPr>
    </w:p>
    <w:p w14:paraId="76EEA928" w14:textId="77777777" w:rsidR="00386754" w:rsidRPr="006B0CAD" w:rsidRDefault="00386754" w:rsidP="006B0CAD">
      <w:pPr>
        <w:rPr>
          <w:rFonts w:ascii="Palatino" w:hAnsi="Palatino"/>
        </w:rPr>
      </w:pPr>
    </w:p>
    <w:p w14:paraId="3CDC5041" w14:textId="77777777" w:rsidR="00386754" w:rsidRPr="006B0CAD" w:rsidRDefault="00386754" w:rsidP="006B0CAD">
      <w:pPr>
        <w:rPr>
          <w:rFonts w:ascii="Palatino" w:hAnsi="Palatino"/>
        </w:rPr>
      </w:pPr>
    </w:p>
    <w:p w14:paraId="6AFF96AB" w14:textId="77777777" w:rsidR="00386754" w:rsidRPr="006B0CAD" w:rsidRDefault="00386754" w:rsidP="006B0CAD">
      <w:pPr>
        <w:rPr>
          <w:rFonts w:ascii="Palatino" w:hAnsi="Palatino"/>
        </w:rPr>
      </w:pPr>
    </w:p>
    <w:p w14:paraId="6A43FBC7" w14:textId="77777777" w:rsidR="00386754" w:rsidRPr="006B0CAD" w:rsidRDefault="00386754" w:rsidP="006B0CAD">
      <w:pPr>
        <w:rPr>
          <w:rFonts w:ascii="Palatino" w:hAnsi="Palatino"/>
        </w:rPr>
      </w:pPr>
    </w:p>
    <w:p w14:paraId="4D1F0398" w14:textId="77777777" w:rsidR="00386754" w:rsidRPr="006B0CAD" w:rsidRDefault="00386754" w:rsidP="006B0CAD">
      <w:pPr>
        <w:rPr>
          <w:rFonts w:ascii="Palatino" w:hAnsi="Palatino"/>
        </w:rPr>
      </w:pPr>
    </w:p>
    <w:p w14:paraId="39D9B330" w14:textId="77777777" w:rsidR="00386754" w:rsidRPr="006B0CAD" w:rsidRDefault="00386754" w:rsidP="006B0CAD">
      <w:pPr>
        <w:rPr>
          <w:rFonts w:ascii="Palatino" w:hAnsi="Palatino"/>
        </w:rPr>
      </w:pPr>
    </w:p>
    <w:p w14:paraId="6FBC1186" w14:textId="77777777" w:rsidR="00E21D34" w:rsidRDefault="00E21D34" w:rsidP="006B0CAD">
      <w:pPr>
        <w:rPr>
          <w:rFonts w:ascii="Palatino" w:hAnsi="Palatino"/>
          <w:lang w:val="en-US"/>
        </w:rPr>
      </w:pPr>
    </w:p>
    <w:p w14:paraId="1CF940C3" w14:textId="77777777" w:rsidR="00E21D34" w:rsidRDefault="00E21D34" w:rsidP="006B0CAD">
      <w:pPr>
        <w:rPr>
          <w:rFonts w:ascii="Palatino" w:hAnsi="Palatino"/>
          <w:lang w:val="en-US"/>
        </w:rPr>
      </w:pPr>
    </w:p>
    <w:p w14:paraId="21362EB7" w14:textId="77777777" w:rsidR="00386754" w:rsidRPr="006B0CAD" w:rsidRDefault="00386754" w:rsidP="006B0CAD">
      <w:pPr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Respiratory terms</w:t>
      </w:r>
      <w:r w:rsidRPr="006B0CAD">
        <w:rPr>
          <w:rFonts w:ascii="Palatino" w:hAnsi="Palatino"/>
        </w:rPr>
        <w:t xml:space="preserve"> </w:t>
      </w:r>
    </w:p>
    <w:p w14:paraId="36AAECF6" w14:textId="77777777" w:rsidR="00386754" w:rsidRPr="006B0CAD" w:rsidRDefault="00386754" w:rsidP="006B0CAD">
      <w:pPr>
        <w:pStyle w:val="ListParagraph"/>
        <w:numPr>
          <w:ilvl w:val="0"/>
          <w:numId w:val="5"/>
        </w:numPr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nasal cavity, nasal conchae (</w:t>
      </w:r>
      <w:proofErr w:type="spellStart"/>
      <w:r w:rsidRPr="006B0CAD">
        <w:rPr>
          <w:rFonts w:ascii="Palatino" w:hAnsi="Palatino"/>
          <w:lang w:val="en-US"/>
        </w:rPr>
        <w:t>turbinates</w:t>
      </w:r>
      <w:proofErr w:type="spellEnd"/>
      <w:r w:rsidRPr="006B0CAD">
        <w:rPr>
          <w:rFonts w:ascii="Palatino" w:hAnsi="Palatino"/>
          <w:lang w:val="en-US"/>
        </w:rPr>
        <w:t>), uvula, soft palate, hard palate</w:t>
      </w:r>
    </w:p>
    <w:p w14:paraId="565161F9" w14:textId="77777777" w:rsidR="00386754" w:rsidRPr="006B0CAD" w:rsidRDefault="00386754" w:rsidP="006B0CAD">
      <w:pPr>
        <w:pStyle w:val="ListParagraph"/>
        <w:numPr>
          <w:ilvl w:val="0"/>
          <w:numId w:val="4"/>
        </w:numPr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conchae mix the inspired air for smell, </w:t>
      </w:r>
      <w:r w:rsidRPr="006B0CAD">
        <w:rPr>
          <w:rFonts w:ascii="Palatino" w:hAnsi="Palatino"/>
          <w:b/>
          <w:bCs/>
          <w:lang w:val="en-US"/>
        </w:rPr>
        <w:t>warmth, moistening and trapping of infectious agents</w:t>
      </w:r>
    </w:p>
    <w:p w14:paraId="0B2867AD" w14:textId="77777777" w:rsidR="00386754" w:rsidRPr="006B0CAD" w:rsidRDefault="00386754" w:rsidP="006B0CAD">
      <w:pPr>
        <w:rPr>
          <w:rFonts w:ascii="Palatino" w:hAnsi="Palatino"/>
        </w:rPr>
      </w:pPr>
    </w:p>
    <w:p w14:paraId="281DFFA3" w14:textId="77777777" w:rsidR="00386754" w:rsidRPr="006B0CAD" w:rsidRDefault="00386754" w:rsidP="006B0CAD">
      <w:pPr>
        <w:rPr>
          <w:rFonts w:ascii="Palatino" w:hAnsi="Palatino"/>
        </w:rPr>
      </w:pPr>
    </w:p>
    <w:p w14:paraId="21E4D500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</w:rPr>
        <w:tab/>
      </w:r>
    </w:p>
    <w:p w14:paraId="62CC3119" w14:textId="77777777" w:rsidR="00386754" w:rsidRPr="006B0CAD" w:rsidRDefault="00386754" w:rsidP="006B0CAD">
      <w:pPr>
        <w:tabs>
          <w:tab w:val="left" w:pos="2210"/>
        </w:tabs>
        <w:jc w:val="center"/>
        <w:rPr>
          <w:rFonts w:ascii="Palatino" w:hAnsi="Palatino"/>
        </w:rPr>
      </w:pPr>
      <w:r w:rsidRPr="006B0CAD">
        <w:rPr>
          <w:rFonts w:ascii="Palatino" w:hAnsi="Palatino"/>
          <w:noProof/>
        </w:rPr>
        <w:lastRenderedPageBreak/>
        <w:drawing>
          <wp:inline distT="0" distB="0" distL="0" distR="0" wp14:anchorId="45A101D2" wp14:editId="4CCFB858">
            <wp:extent cx="3373821" cy="294869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2" t="35952" r="43228"/>
                    <a:stretch/>
                  </pic:blipFill>
                  <pic:spPr bwMode="auto">
                    <a:xfrm>
                      <a:off x="0" y="0"/>
                      <a:ext cx="3374181" cy="2949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46C97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59264" behindDoc="1" locked="0" layoutInCell="1" allowOverlap="1" wp14:anchorId="57DFE6C0" wp14:editId="43A44B56">
            <wp:simplePos x="0" y="0"/>
            <wp:positionH relativeFrom="column">
              <wp:posOffset>3085575</wp:posOffset>
            </wp:positionH>
            <wp:positionV relativeFrom="paragraph">
              <wp:posOffset>314850</wp:posOffset>
            </wp:positionV>
            <wp:extent cx="2891155" cy="3200400"/>
            <wp:effectExtent l="0" t="0" r="4445" b="0"/>
            <wp:wrapTight wrapText="bothSides">
              <wp:wrapPolygon edited="0">
                <wp:start x="0" y="0"/>
                <wp:lineTo x="0" y="21514"/>
                <wp:lineTo x="21538" y="21514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15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754">
        <w:rPr>
          <w:rFonts w:ascii="Palatino" w:hAnsi="Palatino"/>
          <w:b/>
          <w:bCs/>
          <w:i/>
          <w:iCs/>
          <w:u w:val="single"/>
          <w:lang w:val="en-US"/>
        </w:rPr>
        <w:t>6.1  Describe the structure of each one of the components of the conduction and respiratory zones</w:t>
      </w:r>
    </w:p>
    <w:p w14:paraId="4946B4E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</w:t>
      </w:r>
      <w:r w:rsidRPr="00386754">
        <w:rPr>
          <w:rFonts w:ascii="Palatino" w:hAnsi="Palatino"/>
          <w:b/>
          <w:bCs/>
          <w:lang w:val="en-US"/>
        </w:rPr>
        <w:t xml:space="preserve">conducting zone:  </w:t>
      </w:r>
      <w:r w:rsidRPr="00386754">
        <w:rPr>
          <w:rFonts w:ascii="Palatino" w:hAnsi="Palatino"/>
          <w:lang w:val="en-US"/>
        </w:rPr>
        <w:t xml:space="preserve">(passageways) »»»» </w:t>
      </w:r>
      <w:r w:rsidRPr="00386754">
        <w:rPr>
          <w:rFonts w:ascii="Palatino" w:hAnsi="Palatino"/>
          <w:b/>
          <w:bCs/>
          <w:lang w:val="en-US"/>
        </w:rPr>
        <w:t>1</w:t>
      </w:r>
      <w:r w:rsidRPr="00386754">
        <w:rPr>
          <w:rFonts w:ascii="Palatino" w:hAnsi="Palatino"/>
          <w:lang w:val="en-US"/>
        </w:rPr>
        <w:t xml:space="preserve"> nose, </w:t>
      </w:r>
      <w:r w:rsidRPr="00386754">
        <w:rPr>
          <w:rFonts w:ascii="Palatino" w:hAnsi="Palatino"/>
          <w:b/>
          <w:bCs/>
          <w:lang w:val="en-US"/>
        </w:rPr>
        <w:t xml:space="preserve">2 </w:t>
      </w:r>
      <w:r w:rsidRPr="00386754">
        <w:rPr>
          <w:rFonts w:ascii="Palatino" w:hAnsi="Palatino"/>
          <w:lang w:val="en-US"/>
        </w:rPr>
        <w:t xml:space="preserve">nasal cavity, </w:t>
      </w:r>
      <w:r w:rsidRPr="00386754">
        <w:rPr>
          <w:rFonts w:ascii="Palatino" w:hAnsi="Palatino"/>
          <w:b/>
          <w:bCs/>
          <w:lang w:val="en-US"/>
        </w:rPr>
        <w:t xml:space="preserve">3 </w:t>
      </w:r>
      <w:r w:rsidRPr="00386754">
        <w:rPr>
          <w:rFonts w:ascii="Palatino" w:hAnsi="Palatino"/>
          <w:lang w:val="en-US"/>
        </w:rPr>
        <w:t xml:space="preserve">pharynx,  </w:t>
      </w:r>
      <w:r w:rsidRPr="00386754">
        <w:rPr>
          <w:rFonts w:ascii="Palatino" w:hAnsi="Palatino"/>
          <w:b/>
          <w:bCs/>
          <w:lang w:val="en-US"/>
        </w:rPr>
        <w:t xml:space="preserve">4 </w:t>
      </w:r>
      <w:r w:rsidRPr="00386754">
        <w:rPr>
          <w:rFonts w:ascii="Palatino" w:hAnsi="Palatino"/>
          <w:lang w:val="en-US"/>
        </w:rPr>
        <w:t xml:space="preserve">larynx, </w:t>
      </w:r>
      <w:r w:rsidRPr="00386754">
        <w:rPr>
          <w:rFonts w:ascii="Palatino" w:hAnsi="Palatino"/>
          <w:b/>
          <w:bCs/>
          <w:lang w:val="en-US"/>
        </w:rPr>
        <w:t xml:space="preserve">5 </w:t>
      </w:r>
      <w:r w:rsidRPr="00386754">
        <w:rPr>
          <w:rFonts w:ascii="Palatino" w:hAnsi="Palatino"/>
          <w:lang w:val="en-US"/>
        </w:rPr>
        <w:t xml:space="preserve">trachea, </w:t>
      </w:r>
      <w:r w:rsidRPr="00386754">
        <w:rPr>
          <w:rFonts w:ascii="Palatino" w:hAnsi="Palatino"/>
          <w:b/>
          <w:bCs/>
          <w:lang w:val="en-US"/>
        </w:rPr>
        <w:t>6</w:t>
      </w:r>
      <w:r w:rsidRPr="00386754">
        <w:rPr>
          <w:rFonts w:ascii="Palatino" w:hAnsi="Palatino"/>
          <w:lang w:val="en-US"/>
        </w:rPr>
        <w:t xml:space="preserve"> bronchi, bronchioles, terminal bronchioles /  as well as providing a passageway, conducting zone organs also </w:t>
      </w:r>
      <w:r w:rsidRPr="00386754">
        <w:rPr>
          <w:rFonts w:ascii="Palatino" w:hAnsi="Palatino"/>
          <w:b/>
          <w:bCs/>
          <w:lang w:val="en-US"/>
        </w:rPr>
        <w:t>cleanse</w:t>
      </w:r>
      <w:r w:rsidRPr="00386754">
        <w:rPr>
          <w:rFonts w:ascii="Palatino" w:hAnsi="Palatino"/>
          <w:lang w:val="en-US"/>
        </w:rPr>
        <w:t xml:space="preserve">, </w:t>
      </w:r>
      <w:r w:rsidRPr="00386754">
        <w:rPr>
          <w:rFonts w:ascii="Palatino" w:hAnsi="Palatino"/>
          <w:b/>
          <w:bCs/>
          <w:lang w:val="en-US"/>
        </w:rPr>
        <w:t>humidify</w:t>
      </w:r>
      <w:r w:rsidRPr="00386754">
        <w:rPr>
          <w:rFonts w:ascii="Palatino" w:hAnsi="Palatino"/>
          <w:lang w:val="en-US"/>
        </w:rPr>
        <w:t xml:space="preserve"> (moistening) &amp; </w:t>
      </w:r>
      <w:r w:rsidRPr="00386754">
        <w:rPr>
          <w:rFonts w:ascii="Palatino" w:hAnsi="Palatino"/>
          <w:b/>
          <w:bCs/>
          <w:lang w:val="en-US"/>
        </w:rPr>
        <w:t>warm</w:t>
      </w:r>
      <w:r w:rsidRPr="00386754">
        <w:rPr>
          <w:rFonts w:ascii="Palatino" w:hAnsi="Palatino"/>
          <w:lang w:val="en-US"/>
        </w:rPr>
        <w:t xml:space="preserve"> incoming air</w:t>
      </w:r>
    </w:p>
    <w:p w14:paraId="38969F71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  <w:lang w:val="en-US"/>
        </w:rPr>
      </w:pPr>
      <w:r w:rsidRPr="00386754">
        <w:rPr>
          <w:rFonts w:ascii="Palatino" w:hAnsi="Palatino"/>
          <w:lang w:val="en-US"/>
        </w:rPr>
        <w:t xml:space="preserve">• </w:t>
      </w:r>
      <w:r w:rsidRPr="00386754">
        <w:rPr>
          <w:rFonts w:ascii="Palatino" w:hAnsi="Palatino"/>
          <w:b/>
          <w:bCs/>
          <w:lang w:val="en-US"/>
        </w:rPr>
        <w:t xml:space="preserve">respiratory zone:  </w:t>
      </w:r>
      <w:r w:rsidRPr="00386754">
        <w:rPr>
          <w:rFonts w:ascii="Palatino" w:hAnsi="Palatino"/>
          <w:lang w:val="en-US"/>
        </w:rPr>
        <w:t>(= site of gas exchange) »»  composed of respiratory bronchioles, alveolar ducts &amp; alveoli (microscopic)</w:t>
      </w:r>
    </w:p>
    <w:p w14:paraId="056F7B42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20D85836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26BCE32A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37638A0A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00B37BED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00A5E1DB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76D64F38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16AA19AF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16A7FCF5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45A00730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2740A185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75812010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75B80137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2F13A17A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1F26A0F6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27F9B677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31D9B671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0838E44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0EAF830" wp14:editId="21400A07">
            <wp:simplePos x="0" y="0"/>
            <wp:positionH relativeFrom="column">
              <wp:posOffset>2506717</wp:posOffset>
            </wp:positionH>
            <wp:positionV relativeFrom="paragraph">
              <wp:posOffset>284</wp:posOffset>
            </wp:positionV>
            <wp:extent cx="3519260" cy="2885090"/>
            <wp:effectExtent l="0" t="0" r="0" b="0"/>
            <wp:wrapTight wrapText="bothSides">
              <wp:wrapPolygon edited="0">
                <wp:start x="0" y="0"/>
                <wp:lineTo x="0" y="21491"/>
                <wp:lineTo x="21514" y="21491"/>
                <wp:lineTo x="21514" y="0"/>
                <wp:lineTo x="0" y="0"/>
              </wp:wrapPolygon>
            </wp:wrapTight>
            <wp:docPr id="6148" name="Picture 9" descr="E:\Chapter_22\B_JPEG_Images_and_Tables\a_labeled\figure_22_02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9" descr="E:\Chapter_22\B_JPEG_Images_and_Tables\a_labeled\figure_22_02b_labe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" t="1517" r="1688" b="5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260" cy="288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754">
        <w:rPr>
          <w:rFonts w:ascii="Palatino" w:hAnsi="Palatino"/>
          <w:b/>
          <w:bCs/>
          <w:u w:val="single"/>
        </w:rPr>
        <w:t>1.  Nose</w:t>
      </w:r>
    </w:p>
    <w:p w14:paraId="0999EF08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•  functions:  </w:t>
      </w:r>
    </w:p>
    <w:p w14:paraId="7173AFB7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 a)  airway for respiration</w:t>
      </w:r>
    </w:p>
    <w:p w14:paraId="7E28E6F4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 b)  moistens &amp; warms incoming air</w:t>
      </w:r>
    </w:p>
    <w:p w14:paraId="02311901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 c)  filters &amp; cleans inspired air</w:t>
      </w:r>
    </w:p>
    <w:p w14:paraId="3098E04E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 d)  resonating chamber for speech</w:t>
      </w:r>
    </w:p>
    <w:p w14:paraId="73E1D8DE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 </w:t>
      </w:r>
      <w:r w:rsidRPr="00386754">
        <w:rPr>
          <w:rFonts w:ascii="Palatino" w:hAnsi="Palatino"/>
          <w:lang w:val="en-US"/>
        </w:rPr>
        <w:t>e</w:t>
      </w:r>
      <w:r w:rsidRPr="00386754">
        <w:rPr>
          <w:rFonts w:ascii="Palatino" w:hAnsi="Palatino"/>
        </w:rPr>
        <w:t>)  olfactory (smell) receptors</w:t>
      </w:r>
    </w:p>
    <w:p w14:paraId="3A49A6E6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>•structure</w:t>
      </w:r>
      <w:r w:rsidR="006B0CAD" w:rsidRPr="006B0CAD">
        <w:rPr>
          <w:rFonts w:ascii="Palatino" w:hAnsi="Palatino"/>
        </w:rPr>
        <w:t xml:space="preserve"> </w:t>
      </w:r>
      <w:r w:rsidRPr="00386754">
        <w:rPr>
          <w:rFonts w:ascii="Palatino" w:hAnsi="Palatino"/>
        </w:rPr>
        <w:t xml:space="preserve">of </w:t>
      </w:r>
      <w:r w:rsidRPr="00386754">
        <w:rPr>
          <w:rFonts w:ascii="Palatino" w:hAnsi="Palatino"/>
          <w:b/>
          <w:bCs/>
        </w:rPr>
        <w:t>external</w:t>
      </w:r>
      <w:r w:rsidRPr="00386754">
        <w:rPr>
          <w:rFonts w:ascii="Palatino" w:hAnsi="Palatino"/>
        </w:rPr>
        <w:t xml:space="preserve"> nose: differences in nose size/shape due to differences in nasal cartilages</w:t>
      </w:r>
    </w:p>
    <w:p w14:paraId="36948EE9" w14:textId="77777777" w:rsidR="00386754" w:rsidRPr="006B0CAD" w:rsidRDefault="00386754" w:rsidP="006B0CAD">
      <w:pPr>
        <w:pStyle w:val="ListParagraph"/>
        <w:numPr>
          <w:ilvl w:val="0"/>
          <w:numId w:val="4"/>
        </w:num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>skin covering dorsal</w:t>
      </w:r>
      <w:r w:rsidRPr="00386754">
        <w:rPr>
          <w:rFonts w:ascii="Palatino" w:hAnsi="Palatino"/>
          <w:lang w:val="en-US"/>
        </w:rPr>
        <w:t>/</w:t>
      </w:r>
      <w:r w:rsidRPr="00386754">
        <w:rPr>
          <w:rFonts w:ascii="Palatino" w:hAnsi="Palatino"/>
        </w:rPr>
        <w:t>lateral aspects of nose is thin</w:t>
      </w:r>
      <w:r w:rsidRPr="00386754">
        <w:rPr>
          <w:rFonts w:ascii="Palatino" w:hAnsi="Palatino"/>
          <w:lang w:val="en-US"/>
        </w:rPr>
        <w:t>;</w:t>
      </w:r>
      <w:r w:rsidRPr="00386754">
        <w:rPr>
          <w:rFonts w:ascii="Palatino" w:hAnsi="Palatino"/>
        </w:rPr>
        <w:t xml:space="preserve"> contains many </w:t>
      </w:r>
      <w:r w:rsidRPr="00386754">
        <w:rPr>
          <w:rFonts w:ascii="Palatino" w:hAnsi="Palatino"/>
          <w:b/>
          <w:bCs/>
        </w:rPr>
        <w:t>sebaceous</w:t>
      </w:r>
      <w:r w:rsidRPr="00386754">
        <w:rPr>
          <w:rFonts w:ascii="Palatino" w:hAnsi="Palatino"/>
        </w:rPr>
        <w:t xml:space="preserve"> glands</w:t>
      </w:r>
    </w:p>
    <w:p w14:paraId="7C3B53D0" w14:textId="77777777" w:rsidR="00386754" w:rsidRPr="00386754" w:rsidRDefault="00386754" w:rsidP="006B0CAD">
      <w:pPr>
        <w:numPr>
          <w:ilvl w:val="0"/>
          <w:numId w:val="6"/>
        </w:num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air enters </w:t>
      </w:r>
      <w:r w:rsidRPr="00386754">
        <w:rPr>
          <w:rFonts w:ascii="Palatino" w:hAnsi="Palatino"/>
          <w:b/>
          <w:bCs/>
        </w:rPr>
        <w:t>nasal cavity</w:t>
      </w:r>
      <w:r w:rsidRPr="00386754">
        <w:rPr>
          <w:rFonts w:ascii="Palatino" w:hAnsi="Palatino"/>
        </w:rPr>
        <w:t xml:space="preserve"> via </w:t>
      </w:r>
      <w:r w:rsidRPr="00386754">
        <w:rPr>
          <w:rFonts w:ascii="Palatino" w:hAnsi="Palatino"/>
          <w:b/>
          <w:bCs/>
        </w:rPr>
        <w:t>external nares</w:t>
      </w:r>
      <w:r w:rsidRPr="00386754">
        <w:rPr>
          <w:rFonts w:ascii="Palatino" w:hAnsi="Palatino"/>
        </w:rPr>
        <w:t xml:space="preserve"> (</w:t>
      </w:r>
      <w:r w:rsidRPr="00386754">
        <w:rPr>
          <w:rFonts w:ascii="Palatino" w:hAnsi="Palatino"/>
          <w:b/>
          <w:bCs/>
        </w:rPr>
        <w:t>nostrils</w:t>
      </w:r>
      <w:r w:rsidRPr="00386754">
        <w:rPr>
          <w:rFonts w:ascii="Palatino" w:hAnsi="Palatino"/>
        </w:rPr>
        <w:t xml:space="preserve">) - divided by midline </w:t>
      </w:r>
      <w:r w:rsidRPr="00386754">
        <w:rPr>
          <w:rFonts w:ascii="Palatino" w:hAnsi="Palatino"/>
          <w:b/>
          <w:bCs/>
        </w:rPr>
        <w:t>nasal septum</w:t>
      </w:r>
      <w:r w:rsidRPr="00386754">
        <w:rPr>
          <w:rFonts w:ascii="Palatino" w:hAnsi="Palatino"/>
        </w:rPr>
        <w:t xml:space="preserve"> (cartilage » bone); air then goes via </w:t>
      </w:r>
      <w:r w:rsidRPr="00386754">
        <w:rPr>
          <w:rFonts w:ascii="Palatino" w:hAnsi="Palatino"/>
          <w:b/>
          <w:bCs/>
        </w:rPr>
        <w:t>internal nares</w:t>
      </w:r>
      <w:r w:rsidRPr="00386754">
        <w:rPr>
          <w:rFonts w:ascii="Palatino" w:hAnsi="Palatino"/>
        </w:rPr>
        <w:t xml:space="preserve"> to </w:t>
      </w:r>
      <w:r w:rsidRPr="00386754">
        <w:rPr>
          <w:rFonts w:ascii="Palatino" w:hAnsi="Palatino"/>
          <w:b/>
          <w:bCs/>
        </w:rPr>
        <w:t>nasopharynx</w:t>
      </w:r>
    </w:p>
    <w:p w14:paraId="0B0B443B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•  </w:t>
      </w:r>
      <w:r w:rsidRPr="00386754">
        <w:rPr>
          <w:rFonts w:ascii="Palatino" w:hAnsi="Palatino"/>
          <w:b/>
          <w:bCs/>
        </w:rPr>
        <w:t>roof</w:t>
      </w:r>
      <w:r w:rsidRPr="00386754">
        <w:rPr>
          <w:rFonts w:ascii="Palatino" w:hAnsi="Palatino"/>
        </w:rPr>
        <w:t xml:space="preserve"> of nasal cavity formed by </w:t>
      </w:r>
      <w:r w:rsidRPr="00386754">
        <w:rPr>
          <w:rFonts w:ascii="Palatino" w:hAnsi="Palatino"/>
          <w:b/>
          <w:bCs/>
        </w:rPr>
        <w:t>ethmoid</w:t>
      </w:r>
      <w:r w:rsidRPr="00386754">
        <w:rPr>
          <w:rFonts w:ascii="Palatino" w:hAnsi="Palatino"/>
        </w:rPr>
        <w:t xml:space="preserve"> &amp; </w:t>
      </w:r>
      <w:r w:rsidRPr="00386754">
        <w:rPr>
          <w:rFonts w:ascii="Palatino" w:hAnsi="Palatino"/>
          <w:b/>
          <w:bCs/>
        </w:rPr>
        <w:t>sphenoid</w:t>
      </w:r>
      <w:r w:rsidRPr="00386754">
        <w:rPr>
          <w:rFonts w:ascii="Palatino" w:hAnsi="Palatino"/>
        </w:rPr>
        <w:t xml:space="preserve"> bones of skull</w:t>
      </w:r>
    </w:p>
    <w:p w14:paraId="4A45540A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•  </w:t>
      </w:r>
      <w:r w:rsidRPr="00386754">
        <w:rPr>
          <w:rFonts w:ascii="Palatino" w:hAnsi="Palatino"/>
          <w:b/>
          <w:bCs/>
        </w:rPr>
        <w:t>floor</w:t>
      </w:r>
      <w:r w:rsidRPr="00386754">
        <w:rPr>
          <w:rFonts w:ascii="Palatino" w:hAnsi="Palatino"/>
        </w:rPr>
        <w:t xml:space="preserve"> of nasal cavity formed by </w:t>
      </w:r>
      <w:r w:rsidRPr="00386754">
        <w:rPr>
          <w:rFonts w:ascii="Palatino" w:hAnsi="Palatino"/>
          <w:b/>
          <w:bCs/>
        </w:rPr>
        <w:t xml:space="preserve">palate </w:t>
      </w:r>
      <w:r w:rsidRPr="00386754">
        <w:rPr>
          <w:rFonts w:ascii="Palatino" w:hAnsi="Palatino"/>
        </w:rPr>
        <w:t>(anterior is hard; posterior is soft)</w:t>
      </w:r>
    </w:p>
    <w:p w14:paraId="60B5DDD8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•  </w:t>
      </w:r>
      <w:r w:rsidRPr="00386754">
        <w:rPr>
          <w:rFonts w:ascii="Palatino" w:hAnsi="Palatino"/>
          <w:b/>
          <w:bCs/>
        </w:rPr>
        <w:t>vibrissae</w:t>
      </w:r>
      <w:r w:rsidRPr="00386754">
        <w:rPr>
          <w:rFonts w:ascii="Palatino" w:hAnsi="Palatino"/>
        </w:rPr>
        <w:t xml:space="preserve">:  what are these? </w:t>
      </w:r>
      <w:r w:rsidRPr="00386754">
        <w:rPr>
          <w:rFonts w:ascii="Palatino" w:hAnsi="Palatino"/>
          <w:b/>
          <w:bCs/>
          <w:lang w:val="en-US"/>
        </w:rPr>
        <w:t>hairs</w:t>
      </w:r>
      <w:r w:rsidRPr="00386754">
        <w:rPr>
          <w:rFonts w:ascii="Palatino" w:hAnsi="Palatino"/>
          <w:lang w:val="en-US"/>
        </w:rPr>
        <w:t xml:space="preserve"> in </w:t>
      </w:r>
      <w:r w:rsidRPr="00386754">
        <w:rPr>
          <w:rFonts w:ascii="Palatino" w:hAnsi="Palatino"/>
          <w:b/>
          <w:bCs/>
          <w:lang w:val="en-US"/>
        </w:rPr>
        <w:t>your</w:t>
      </w:r>
      <w:r w:rsidRPr="00386754">
        <w:rPr>
          <w:rFonts w:ascii="Palatino" w:hAnsi="Palatino"/>
          <w:lang w:val="en-US"/>
        </w:rPr>
        <w:t xml:space="preserve"> nostrils keep foreign particles from entering </w:t>
      </w:r>
      <w:r w:rsidRPr="00386754">
        <w:rPr>
          <w:rFonts w:ascii="Palatino" w:hAnsi="Palatino"/>
          <w:b/>
          <w:bCs/>
          <w:lang w:val="en-US"/>
        </w:rPr>
        <w:t>your</w:t>
      </w:r>
      <w:r w:rsidRPr="00386754">
        <w:rPr>
          <w:rFonts w:ascii="Palatino" w:hAnsi="Palatino"/>
          <w:lang w:val="en-US"/>
        </w:rPr>
        <w:t xml:space="preserve"> body</w:t>
      </w:r>
    </w:p>
    <w:p w14:paraId="3C0C9BFC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>•  nasal cavity lined by 2 types of mucosa</w:t>
      </w:r>
    </w:p>
    <w:p w14:paraId="4AC8D75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a) </w:t>
      </w:r>
      <w:r w:rsidRPr="00386754">
        <w:rPr>
          <w:rFonts w:ascii="Palatino" w:hAnsi="Palatino"/>
          <w:b/>
          <w:bCs/>
        </w:rPr>
        <w:t>olfactory mucosa:</w:t>
      </w:r>
      <w:r w:rsidRPr="00386754">
        <w:rPr>
          <w:rFonts w:ascii="Palatino" w:hAnsi="Palatino"/>
        </w:rPr>
        <w:t xml:space="preserve"> contains receptors for sense of smell</w:t>
      </w:r>
    </w:p>
    <w:p w14:paraId="15F9A7FB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b) </w:t>
      </w:r>
      <w:r w:rsidRPr="00386754">
        <w:rPr>
          <w:rFonts w:ascii="Palatino" w:hAnsi="Palatino"/>
          <w:b/>
          <w:bCs/>
        </w:rPr>
        <w:t xml:space="preserve">respiratory mucosa: </w:t>
      </w:r>
      <w:r w:rsidRPr="00386754">
        <w:rPr>
          <w:rFonts w:ascii="Palatino" w:hAnsi="Palatino"/>
        </w:rPr>
        <w:t>pseudostratified ciliated columnar epithelium with goblet cells; lamina propria has mucous &amp; serous glands (1 L/day sticky mucus containing lysozyme -</w:t>
      </w:r>
      <w:proofErr w:type="spellStart"/>
      <w:r w:rsidRPr="00386754">
        <w:rPr>
          <w:rFonts w:ascii="Palatino" w:hAnsi="Palatino"/>
        </w:rPr>
        <w:t>bacteriocide</w:t>
      </w:r>
      <w:proofErr w:type="spellEnd"/>
      <w:r w:rsidRPr="00386754">
        <w:rPr>
          <w:rFonts w:ascii="Palatino" w:hAnsi="Palatino"/>
        </w:rPr>
        <w:t>)</w:t>
      </w:r>
    </w:p>
    <w:p w14:paraId="25AE0254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• </w:t>
      </w:r>
      <w:proofErr w:type="spellStart"/>
      <w:r w:rsidRPr="00386754">
        <w:rPr>
          <w:rFonts w:ascii="Palatino" w:hAnsi="Palatino"/>
        </w:rPr>
        <w:t>resp</w:t>
      </w:r>
      <w:proofErr w:type="spellEnd"/>
      <w:r w:rsidRPr="00386754">
        <w:rPr>
          <w:rFonts w:ascii="Palatino" w:hAnsi="Palatino"/>
        </w:rPr>
        <w:t xml:space="preserve"> mucosa cilia move contaminated mucus posteriorly to pharynx</w:t>
      </w:r>
    </w:p>
    <w:p w14:paraId="1F9C288F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  • </w:t>
      </w:r>
      <w:r w:rsidRPr="00386754">
        <w:rPr>
          <w:rFonts w:ascii="Palatino" w:hAnsi="Palatino"/>
          <w:b/>
          <w:bCs/>
        </w:rPr>
        <w:t>cold</w:t>
      </w:r>
      <w:r w:rsidRPr="00386754">
        <w:rPr>
          <w:rFonts w:ascii="Palatino" w:hAnsi="Palatino"/>
        </w:rPr>
        <w:t xml:space="preserve"> air slows cilia </w:t>
      </w:r>
      <w:r w:rsidRPr="00386754">
        <w:rPr>
          <w:rFonts w:ascii="Times New Roman" w:hAnsi="Times New Roman" w:cs="Times New Roman"/>
        </w:rPr>
        <w:t>→</w:t>
      </w:r>
      <w:r w:rsidRPr="00386754">
        <w:rPr>
          <w:rFonts w:ascii="Palatino" w:hAnsi="Palatino"/>
        </w:rPr>
        <w:t xml:space="preserve"> runny nose</w:t>
      </w:r>
    </w:p>
    <w:p w14:paraId="44CCB9D6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•  thin-walled veins under nasal epithelium </w:t>
      </w:r>
      <w:r w:rsidRPr="00386754">
        <w:rPr>
          <w:rFonts w:ascii="Palatino" w:hAnsi="Palatino"/>
        </w:rPr>
        <w:sym w:font="WP IconicSymbolsA" w:char="F0D8"/>
      </w:r>
      <w:r w:rsidRPr="00386754">
        <w:rPr>
          <w:rFonts w:ascii="Palatino" w:hAnsi="Palatino"/>
        </w:rPr>
        <w:t xml:space="preserve"> role? cold air &amp; nosebleeds?</w:t>
      </w:r>
    </w:p>
    <w:p w14:paraId="7D020FF2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>•  What are nasal conchae? *</w:t>
      </w:r>
    </w:p>
    <w:p w14:paraId="532AA283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</w:rPr>
        <w:t xml:space="preserve">•  nasal mucosa richly supplied with sensory nerves </w:t>
      </w:r>
      <w:r w:rsidRPr="00386754">
        <w:rPr>
          <w:rFonts w:ascii="Palatino" w:hAnsi="Palatino"/>
        </w:rPr>
        <w:sym w:font="WP IconicSymbolsA" w:char="F0D8"/>
      </w:r>
      <w:r w:rsidRPr="00386754">
        <w:rPr>
          <w:rFonts w:ascii="Palatino" w:hAnsi="Palatino"/>
        </w:rPr>
        <w:t xml:space="preserve"> irritants trigger    sneeze reflex</w:t>
      </w:r>
    </w:p>
    <w:p w14:paraId="25A94F23" w14:textId="77777777" w:rsidR="00386754" w:rsidRPr="00386754" w:rsidRDefault="00386754" w:rsidP="006B0CAD">
      <w:pPr>
        <w:numPr>
          <w:ilvl w:val="0"/>
          <w:numId w:val="7"/>
        </w:numPr>
        <w:tabs>
          <w:tab w:val="left" w:pos="2210"/>
        </w:tabs>
        <w:ind w:left="284"/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61312" behindDoc="1" locked="0" layoutInCell="1" allowOverlap="1" wp14:anchorId="30CD780D" wp14:editId="55834577">
            <wp:simplePos x="0" y="0"/>
            <wp:positionH relativeFrom="column">
              <wp:posOffset>2695903</wp:posOffset>
            </wp:positionH>
            <wp:positionV relativeFrom="paragraph">
              <wp:posOffset>57917</wp:posOffset>
            </wp:positionV>
            <wp:extent cx="3269091" cy="2033752"/>
            <wp:effectExtent l="0" t="0" r="0" b="0"/>
            <wp:wrapTight wrapText="bothSides">
              <wp:wrapPolygon edited="0">
                <wp:start x="0" y="0"/>
                <wp:lineTo x="0" y="21452"/>
                <wp:lineTo x="21483" y="21452"/>
                <wp:lineTo x="21483" y="0"/>
                <wp:lineTo x="0" y="0"/>
              </wp:wrapPolygon>
            </wp:wrapTight>
            <wp:docPr id="9220" name="Picture 5" descr="E:\Chapter_07\D_JPEG_Images_and_Tables\Labeled\figure_07_14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5" descr="E:\Chapter_07\D_JPEG_Images_and_Tables\Labeled\figure_07_14a_labe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" r="-156" b="13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091" cy="203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6754">
        <w:rPr>
          <w:rFonts w:ascii="Palatino" w:hAnsi="Palatino"/>
          <w:b/>
          <w:bCs/>
          <w:u w:val="single"/>
        </w:rPr>
        <w:t>Paranasal Sinuses</w:t>
      </w:r>
    </w:p>
    <w:p w14:paraId="6B4DB97E" w14:textId="77777777" w:rsidR="00386754" w:rsidRPr="006B0CAD" w:rsidRDefault="00386754" w:rsidP="006B0CAD">
      <w:pPr>
        <w:pStyle w:val="ListParagraph"/>
        <w:numPr>
          <w:ilvl w:val="0"/>
          <w:numId w:val="4"/>
        </w:num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</w:rPr>
        <w:t>surround nasal cavity</w:t>
      </w:r>
    </w:p>
    <w:p w14:paraId="1FD2176D" w14:textId="77777777" w:rsidR="00386754" w:rsidRPr="006B0CAD" w:rsidRDefault="00386754" w:rsidP="006B0CAD">
      <w:pPr>
        <w:pStyle w:val="ListParagraph"/>
        <w:numPr>
          <w:ilvl w:val="0"/>
          <w:numId w:val="4"/>
        </w:num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</w:rPr>
        <w:t xml:space="preserve">frontal, </w:t>
      </w:r>
      <w:proofErr w:type="spellStart"/>
      <w:r w:rsidRPr="006B0CAD">
        <w:rPr>
          <w:rFonts w:ascii="Palatino" w:hAnsi="Palatino"/>
        </w:rPr>
        <w:t>sp</w:t>
      </w:r>
      <w:proofErr w:type="spellEnd"/>
      <w:r w:rsidRPr="006B0CAD">
        <w:rPr>
          <w:rFonts w:ascii="Palatino" w:hAnsi="Palatino"/>
          <w:lang w:val="en-US"/>
        </w:rPr>
        <w:t>h</w:t>
      </w:r>
      <w:proofErr w:type="spellStart"/>
      <w:r w:rsidRPr="006B0CAD">
        <w:rPr>
          <w:rFonts w:ascii="Palatino" w:hAnsi="Palatino"/>
        </w:rPr>
        <w:t>enoid</w:t>
      </w:r>
      <w:proofErr w:type="spellEnd"/>
      <w:r w:rsidRPr="006B0CAD">
        <w:rPr>
          <w:rFonts w:ascii="Palatino" w:hAnsi="Palatino"/>
        </w:rPr>
        <w:t>, ethmoid,</w:t>
      </w:r>
      <w:r w:rsidRPr="006B0CAD">
        <w:rPr>
          <w:rFonts w:ascii="Palatino" w:hAnsi="Palatino"/>
          <w:lang w:val="en-US"/>
        </w:rPr>
        <w:t xml:space="preserve"> </w:t>
      </w:r>
      <w:r w:rsidRPr="006B0CAD">
        <w:rPr>
          <w:rFonts w:ascii="Palatino" w:hAnsi="Palatino"/>
        </w:rPr>
        <w:t>maxillary bones</w:t>
      </w:r>
    </w:p>
    <w:p w14:paraId="59D985CA" w14:textId="77777777" w:rsidR="00386754" w:rsidRPr="006B0CAD" w:rsidRDefault="00386754" w:rsidP="006B0CAD">
      <w:pPr>
        <w:pStyle w:val="ListParagraph"/>
        <w:numPr>
          <w:ilvl w:val="0"/>
          <w:numId w:val="4"/>
        </w:num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</w:rPr>
        <w:t>lighten skull, produce mucus, also warm &amp; moisten air</w:t>
      </w:r>
    </w:p>
    <w:p w14:paraId="08EE8462" w14:textId="77777777" w:rsidR="00386754" w:rsidRPr="006B0CAD" w:rsidRDefault="00386754" w:rsidP="006B0CAD">
      <w:pPr>
        <w:pStyle w:val="ListParagraph"/>
        <w:numPr>
          <w:ilvl w:val="0"/>
          <w:numId w:val="4"/>
        </w:num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</w:rPr>
        <w:t>sinus mucosa continuous with nasal mucosa »» spread of infections</w:t>
      </w:r>
    </w:p>
    <w:p w14:paraId="41594997" w14:textId="77777777" w:rsidR="00386754" w:rsidRPr="006B0CAD" w:rsidRDefault="00386754" w:rsidP="006B0CAD">
      <w:pPr>
        <w:pStyle w:val="ListParagraph"/>
        <w:numPr>
          <w:ilvl w:val="0"/>
          <w:numId w:val="4"/>
        </w:num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</w:rPr>
        <w:t>sinus headache:</w:t>
      </w:r>
      <w:r w:rsidRPr="006B0CAD">
        <w:rPr>
          <w:rFonts w:ascii="Palatino" w:hAnsi="Palatino"/>
        </w:rPr>
        <w:t xml:space="preserve">  passageways connecting sinuses to nasal cavity blocked » air in sinus absorbed » partial vacuum</w:t>
      </w:r>
    </w:p>
    <w:p w14:paraId="19690338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6CAD3B41" w14:textId="77777777" w:rsidR="00386754" w:rsidRPr="00386754" w:rsidRDefault="00386754" w:rsidP="006B0CAD">
      <w:pPr>
        <w:numPr>
          <w:ilvl w:val="0"/>
          <w:numId w:val="8"/>
        </w:numPr>
        <w:tabs>
          <w:tab w:val="left" w:pos="2210"/>
        </w:tabs>
        <w:ind w:left="284"/>
        <w:rPr>
          <w:rFonts w:ascii="Palatino" w:hAnsi="Palatino"/>
        </w:rPr>
      </w:pPr>
      <w:r w:rsidRPr="00386754">
        <w:rPr>
          <w:rFonts w:ascii="Palatino" w:hAnsi="Palatino"/>
          <w:b/>
          <w:bCs/>
          <w:u w:val="single"/>
          <w:lang w:val="en-US"/>
        </w:rPr>
        <w:lastRenderedPageBreak/>
        <w:t xml:space="preserve">Pharynx  </w:t>
      </w:r>
      <w:r w:rsidRPr="00386754">
        <w:rPr>
          <w:rFonts w:ascii="Palatino" w:hAnsi="Palatino"/>
          <w:lang w:val="en-US"/>
        </w:rPr>
        <w:t xml:space="preserve">•  common pathway for food </w:t>
      </w:r>
      <w:r w:rsidRPr="00386754">
        <w:rPr>
          <w:rFonts w:ascii="Palatino" w:hAnsi="Palatino"/>
          <w:b/>
          <w:bCs/>
          <w:lang w:val="en-US"/>
        </w:rPr>
        <w:t>and</w:t>
      </w:r>
      <w:r w:rsidRPr="00386754">
        <w:rPr>
          <w:rFonts w:ascii="Palatino" w:hAnsi="Palatino"/>
          <w:lang w:val="en-US"/>
        </w:rPr>
        <w:t xml:space="preserve"> air,  wall composed of skeletal muscle throughout  ~13 cm length; mucosal lining varies</w:t>
      </w:r>
    </w:p>
    <w:p w14:paraId="4CC72A7E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u w:val="single"/>
          <w:lang w:val="en-US"/>
        </w:rPr>
        <w:t>3a)  Nasopharynx</w:t>
      </w:r>
      <w:r w:rsidRPr="00386754">
        <w:rPr>
          <w:rFonts w:ascii="Palatino" w:hAnsi="Palatino"/>
          <w:lang w:val="en-US"/>
        </w:rPr>
        <w:t xml:space="preserve">   </w:t>
      </w:r>
      <w:r w:rsidRPr="00386754">
        <w:rPr>
          <w:rFonts w:ascii="Palatino" w:hAnsi="Palatino"/>
          <w:b/>
          <w:bCs/>
          <w:lang w:val="en-US"/>
        </w:rPr>
        <w:t>------------</w:t>
      </w:r>
    </w:p>
    <w:p w14:paraId="0FB6039C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below sphenoid bone, above soft palate</w:t>
      </w:r>
    </w:p>
    <w:p w14:paraId="54B5375C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</w:t>
      </w:r>
      <w:r w:rsidRPr="00386754">
        <w:rPr>
          <w:rFonts w:ascii="Palatino" w:hAnsi="Palatino"/>
          <w:b/>
          <w:bCs/>
          <w:lang w:val="en-US"/>
        </w:rPr>
        <w:t>only</w:t>
      </w:r>
      <w:r w:rsidRPr="00386754">
        <w:rPr>
          <w:rFonts w:ascii="Palatino" w:hAnsi="Palatino"/>
          <w:lang w:val="en-US"/>
        </w:rPr>
        <w:t xml:space="preserve"> an </w:t>
      </w:r>
      <w:r w:rsidRPr="00386754">
        <w:rPr>
          <w:rFonts w:ascii="Palatino" w:hAnsi="Palatino"/>
          <w:b/>
          <w:bCs/>
          <w:lang w:val="en-US"/>
        </w:rPr>
        <w:t>air</w:t>
      </w:r>
      <w:r w:rsidRPr="00386754">
        <w:rPr>
          <w:rFonts w:ascii="Palatino" w:hAnsi="Palatino"/>
          <w:lang w:val="en-US"/>
        </w:rPr>
        <w:t xml:space="preserve"> passageway</w:t>
      </w:r>
    </w:p>
    <w:p w14:paraId="4719AD6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what happens when swallowing? closes</w:t>
      </w:r>
    </w:p>
    <w:p w14:paraId="3F1DE7E3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pseudostratified ciliated epithelium</w:t>
      </w:r>
    </w:p>
    <w:p w14:paraId="7955D464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</w:t>
      </w:r>
      <w:r w:rsidRPr="00386754">
        <w:rPr>
          <w:rFonts w:ascii="Palatino" w:hAnsi="Palatino"/>
          <w:b/>
          <w:bCs/>
          <w:lang w:val="en-US"/>
        </w:rPr>
        <w:t>pharyngeal tonsils</w:t>
      </w:r>
      <w:r w:rsidRPr="00386754">
        <w:rPr>
          <w:rFonts w:ascii="Palatino" w:hAnsi="Palatino"/>
          <w:lang w:val="en-US"/>
        </w:rPr>
        <w:t xml:space="preserve"> </w:t>
      </w:r>
    </w:p>
    <w:p w14:paraId="6CC1F3DD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</w:t>
      </w:r>
      <w:r w:rsidRPr="00386754">
        <w:rPr>
          <w:rFonts w:ascii="Palatino" w:hAnsi="Palatino"/>
          <w:b/>
          <w:bCs/>
          <w:lang w:val="en-US"/>
        </w:rPr>
        <w:t xml:space="preserve">pharyngotympanic </w:t>
      </w:r>
      <w:r w:rsidRPr="00386754">
        <w:rPr>
          <w:rFonts w:ascii="Palatino" w:hAnsi="Palatino"/>
          <w:lang w:val="en-US"/>
        </w:rPr>
        <w:t xml:space="preserve">(auditory) </w:t>
      </w:r>
      <w:r w:rsidRPr="00386754">
        <w:rPr>
          <w:rFonts w:ascii="Palatino" w:hAnsi="Palatino"/>
          <w:b/>
          <w:bCs/>
          <w:lang w:val="en-US"/>
        </w:rPr>
        <w:t>tubes</w:t>
      </w:r>
      <w:r w:rsidRPr="00386754">
        <w:rPr>
          <w:rFonts w:ascii="Palatino" w:hAnsi="Palatino"/>
          <w:lang w:val="en-US"/>
        </w:rPr>
        <w:t xml:space="preserve"> drain from middle ear, </w:t>
      </w:r>
    </w:p>
    <w:p w14:paraId="67B5691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u w:val="single"/>
          <w:lang w:val="en-US"/>
        </w:rPr>
        <w:t xml:space="preserve">3b)  Oropharynx </w:t>
      </w:r>
      <w:r w:rsidRPr="00386754">
        <w:rPr>
          <w:rFonts w:ascii="Palatino" w:hAnsi="Palatino"/>
          <w:lang w:val="en-US"/>
        </w:rPr>
        <w:t xml:space="preserve">  --------</w:t>
      </w:r>
    </w:p>
    <w:p w14:paraId="358D37F3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connects oral cavity with oropharynx</w:t>
      </w:r>
    </w:p>
    <w:p w14:paraId="05A83FA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from soft palate to epiglottis  (air </w:t>
      </w:r>
      <w:r w:rsidRPr="00386754">
        <w:rPr>
          <w:rFonts w:ascii="Palatino" w:hAnsi="Palatino"/>
          <w:b/>
          <w:bCs/>
          <w:lang w:val="en-US"/>
        </w:rPr>
        <w:t>and</w:t>
      </w:r>
      <w:r w:rsidRPr="00386754">
        <w:rPr>
          <w:rFonts w:ascii="Palatino" w:hAnsi="Palatino"/>
          <w:lang w:val="en-US"/>
        </w:rPr>
        <w:t xml:space="preserve"> food)</w:t>
      </w:r>
    </w:p>
    <w:p w14:paraId="229E52AB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epithelium becomes stratified squamous </w:t>
      </w:r>
    </w:p>
    <w:p w14:paraId="2ED626AA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paired </w:t>
      </w:r>
      <w:r w:rsidRPr="00386754">
        <w:rPr>
          <w:rFonts w:ascii="Palatino" w:hAnsi="Palatino"/>
          <w:b/>
          <w:bCs/>
          <w:lang w:val="en-US"/>
        </w:rPr>
        <w:t>palatine tonsils</w:t>
      </w:r>
      <w:r w:rsidRPr="00386754">
        <w:rPr>
          <w:rFonts w:ascii="Palatino" w:hAnsi="Palatino"/>
          <w:lang w:val="en-US"/>
        </w:rPr>
        <w:t xml:space="preserve"> + single </w:t>
      </w:r>
      <w:r w:rsidRPr="00386754">
        <w:rPr>
          <w:rFonts w:ascii="Palatino" w:hAnsi="Palatino"/>
          <w:b/>
          <w:bCs/>
          <w:lang w:val="en-US"/>
        </w:rPr>
        <w:t>lingual tonsil</w:t>
      </w:r>
    </w:p>
    <w:p w14:paraId="6896189A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u w:val="single"/>
          <w:lang w:val="en-US"/>
        </w:rPr>
        <w:t>3c)  Laryngopharynx</w:t>
      </w:r>
      <w:r w:rsidRPr="00386754">
        <w:rPr>
          <w:rFonts w:ascii="Palatino" w:hAnsi="Palatino"/>
          <w:lang w:val="en-US"/>
        </w:rPr>
        <w:t xml:space="preserve">  </w:t>
      </w:r>
      <w:r w:rsidRPr="00386754">
        <w:rPr>
          <w:rFonts w:ascii="Palatino" w:hAnsi="Palatino"/>
          <w:b/>
          <w:bCs/>
          <w:lang w:val="en-US"/>
        </w:rPr>
        <w:t>-------------</w:t>
      </w:r>
    </w:p>
    <w:p w14:paraId="613ACBC5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also both food </w:t>
      </w:r>
      <w:r w:rsidRPr="00386754">
        <w:rPr>
          <w:rFonts w:ascii="Palatino" w:hAnsi="Palatino"/>
          <w:b/>
          <w:bCs/>
          <w:lang w:val="en-US"/>
        </w:rPr>
        <w:t>and</w:t>
      </w:r>
      <w:r w:rsidRPr="00386754">
        <w:rPr>
          <w:rFonts w:ascii="Palatino" w:hAnsi="Palatino"/>
          <w:lang w:val="en-US"/>
        </w:rPr>
        <w:t xml:space="preserve"> air</w:t>
      </w:r>
    </w:p>
    <w:p w14:paraId="27A84020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 xml:space="preserve">•  stratified squamous </w:t>
      </w:r>
      <w:r w:rsidRPr="00386754">
        <w:rPr>
          <w:rFonts w:ascii="Palatino" w:hAnsi="Palatino"/>
          <w:lang w:val="en-US"/>
        </w:rPr>
        <w:tab/>
      </w:r>
    </w:p>
    <w:p w14:paraId="7CB0D341" w14:textId="77777777" w:rsidR="00386754" w:rsidRPr="00386754" w:rsidRDefault="00386754" w:rsidP="006B0CAD">
      <w:pPr>
        <w:tabs>
          <w:tab w:val="left" w:pos="2210"/>
        </w:tabs>
        <w:rPr>
          <w:rFonts w:ascii="Palatino" w:hAnsi="Palatino"/>
        </w:rPr>
      </w:pPr>
      <w:r w:rsidRPr="00386754">
        <w:rPr>
          <w:rFonts w:ascii="Palatino" w:hAnsi="Palatino"/>
          <w:lang w:val="en-US"/>
        </w:rPr>
        <w:t>•  from epiglottis to larynx –  then respiratory</w:t>
      </w:r>
    </w:p>
    <w:p w14:paraId="26A55755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  <w:lang w:val="en-US"/>
        </w:rPr>
      </w:pPr>
      <w:r w:rsidRPr="00386754">
        <w:rPr>
          <w:rFonts w:ascii="Palatino" w:hAnsi="Palatino"/>
          <w:lang w:val="en-US"/>
        </w:rPr>
        <w:t xml:space="preserve"> &amp; GI pathways diverge,  during swallowing,  food has “right-of-way”</w:t>
      </w:r>
    </w:p>
    <w:p w14:paraId="30140EF4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</w:p>
    <w:p w14:paraId="0C8E6D87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63360" behindDoc="1" locked="0" layoutInCell="1" allowOverlap="1" wp14:anchorId="280CCFA8" wp14:editId="0E872951">
            <wp:simplePos x="0" y="0"/>
            <wp:positionH relativeFrom="column">
              <wp:posOffset>5170652</wp:posOffset>
            </wp:positionH>
            <wp:positionV relativeFrom="paragraph">
              <wp:posOffset>184785</wp:posOffset>
            </wp:positionV>
            <wp:extent cx="1158240" cy="1891665"/>
            <wp:effectExtent l="0" t="0" r="0" b="635"/>
            <wp:wrapTight wrapText="bothSides">
              <wp:wrapPolygon edited="0">
                <wp:start x="0" y="0"/>
                <wp:lineTo x="0" y="21462"/>
                <wp:lineTo x="21316" y="21462"/>
                <wp:lineTo x="21316" y="0"/>
                <wp:lineTo x="0" y="0"/>
              </wp:wrapPolygon>
            </wp:wrapTight>
            <wp:docPr id="12292" name="Picture 8" descr="22-04a-bLarynx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8" descr="22-04a-bLarynx_U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1" t="2127" r="59245" b="17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0C8113" w14:textId="77777777" w:rsidR="006B0CAD" w:rsidRPr="006B0CAD" w:rsidRDefault="006B0CAD" w:rsidP="006B0CAD">
      <w:pPr>
        <w:numPr>
          <w:ilvl w:val="0"/>
          <w:numId w:val="9"/>
        </w:numPr>
        <w:tabs>
          <w:tab w:val="left" w:pos="2210"/>
        </w:tabs>
        <w:ind w:left="284"/>
        <w:rPr>
          <w:rFonts w:ascii="Palatino" w:hAnsi="Palatino"/>
        </w:rPr>
      </w:pPr>
      <w:r w:rsidRPr="006B0CAD">
        <w:rPr>
          <w:rFonts w:ascii="Palatino" w:hAnsi="Palatino"/>
          <w:b/>
          <w:bCs/>
          <w:u w:val="single"/>
          <w:lang w:val="en-US"/>
        </w:rPr>
        <w:t>Larynx</w:t>
      </w:r>
    </w:p>
    <w:p w14:paraId="2DC0961D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~5 cm (4th-6th cervical vertebrae)</w:t>
      </w:r>
    </w:p>
    <w:p w14:paraId="504B92B4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attached to hyoid bone (above); continuous with trachea (below)</w:t>
      </w:r>
    </w:p>
    <w:p w14:paraId="7E47D7C2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3 functions:</w:t>
      </w:r>
      <w:r w:rsidRPr="006B0CAD">
        <w:rPr>
          <w:rFonts w:ascii="Palatino" w:hAnsi="Palatino"/>
          <w:lang w:val="en-US"/>
        </w:rPr>
        <w:tab/>
      </w:r>
    </w:p>
    <w:p w14:paraId="252D1B8C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ab/>
        <w:t>(</w:t>
      </w:r>
      <w:proofErr w:type="spellStart"/>
      <w:r w:rsidRPr="006B0CAD">
        <w:rPr>
          <w:rFonts w:ascii="Palatino" w:hAnsi="Palatino"/>
          <w:lang w:val="en-US"/>
        </w:rPr>
        <w:t>i</w:t>
      </w:r>
      <w:proofErr w:type="spellEnd"/>
      <w:r w:rsidRPr="006B0CAD">
        <w:rPr>
          <w:rFonts w:ascii="Palatino" w:hAnsi="Palatino"/>
          <w:lang w:val="en-US"/>
        </w:rPr>
        <w:t>) open, 2-directional airway</w:t>
      </w:r>
    </w:p>
    <w:p w14:paraId="4E869D41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ab/>
        <w:t>(ii) switching: food vs air</w:t>
      </w:r>
    </w:p>
    <w:p w14:paraId="1D4BA6D3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ab/>
        <w:t>(iii) voice production</w:t>
      </w:r>
    </w:p>
    <w:p w14:paraId="7A4BA8D1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9 cartilages in total</w:t>
      </w:r>
    </w:p>
    <w:p w14:paraId="439854A9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68480" behindDoc="1" locked="0" layoutInCell="1" allowOverlap="1" wp14:anchorId="7248AE43" wp14:editId="69523620">
            <wp:simplePos x="0" y="0"/>
            <wp:positionH relativeFrom="column">
              <wp:posOffset>5060315</wp:posOffset>
            </wp:positionH>
            <wp:positionV relativeFrom="paragraph">
              <wp:posOffset>107950</wp:posOffset>
            </wp:positionV>
            <wp:extent cx="961390" cy="1728470"/>
            <wp:effectExtent l="0" t="0" r="3810" b="0"/>
            <wp:wrapTight wrapText="bothSides">
              <wp:wrapPolygon edited="0">
                <wp:start x="0" y="0"/>
                <wp:lineTo x="0" y="21425"/>
                <wp:lineTo x="21400" y="21425"/>
                <wp:lineTo x="21400" y="0"/>
                <wp:lineTo x="0" y="0"/>
              </wp:wrapPolygon>
            </wp:wrapTight>
            <wp:docPr id="12293" name="Picture 9" descr="22-04a-bLarynx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9" descr="22-04a-bLarynx_U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80" t="2127" r="19682" b="17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72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CAD">
        <w:rPr>
          <w:rFonts w:ascii="Palatino" w:hAnsi="Palatino"/>
          <w:b/>
          <w:bCs/>
          <w:i/>
          <w:iCs/>
          <w:lang w:val="en-US"/>
        </w:rPr>
        <w:t>thyroid cartilage:</w:t>
      </w:r>
      <w:r w:rsidRPr="006B0CAD">
        <w:rPr>
          <w:rFonts w:ascii="Palatino" w:hAnsi="Palatino"/>
          <w:lang w:val="en-US"/>
        </w:rPr>
        <w:t xml:space="preserve">  large, shield-shaped cartilage in front (puberty in males?)</w:t>
      </w:r>
    </w:p>
    <w:p w14:paraId="45F49F40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lang w:val="en-US"/>
        </w:rPr>
        <w:t>arytenoid cartilages (2):</w:t>
      </w:r>
      <w:r w:rsidRPr="006B0CAD">
        <w:rPr>
          <w:rFonts w:ascii="Palatino" w:hAnsi="Palatino"/>
          <w:lang w:val="en-US"/>
        </w:rPr>
        <w:t xml:space="preserve">  lateral, pyramid-shaped, anchor vocal cords</w:t>
      </w:r>
    </w:p>
    <w:p w14:paraId="548E3B82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lang w:val="en-US"/>
        </w:rPr>
        <w:t>9th cartilage</w:t>
      </w:r>
      <w:r w:rsidRPr="006B0CAD">
        <w:rPr>
          <w:rFonts w:ascii="Palatino" w:hAnsi="Palatino"/>
          <w:lang w:val="en-US"/>
        </w:rPr>
        <w:t xml:space="preserve"> is </w:t>
      </w:r>
      <w:r w:rsidRPr="006B0CAD">
        <w:rPr>
          <w:rFonts w:ascii="Palatino" w:hAnsi="Palatino"/>
          <w:b/>
          <w:bCs/>
          <w:i/>
          <w:iCs/>
          <w:lang w:val="en-US"/>
        </w:rPr>
        <w:t>epiglottis</w:t>
      </w:r>
      <w:r w:rsidRPr="006B0CAD">
        <w:rPr>
          <w:rFonts w:ascii="Palatino" w:hAnsi="Palatino"/>
          <w:lang w:val="en-US"/>
        </w:rPr>
        <w:t xml:space="preserve">: elastic cartilage, anchored to anterior rim of thyroid cartilage &amp; extends </w:t>
      </w:r>
      <w:r w:rsidRPr="006B0CAD">
        <w:rPr>
          <w:rFonts w:ascii="Palatino" w:hAnsi="Palatino"/>
          <w:b/>
          <w:bCs/>
          <w:lang w:val="en-US"/>
        </w:rPr>
        <w:t>up</w:t>
      </w:r>
      <w:r w:rsidRPr="006B0CAD">
        <w:rPr>
          <w:rFonts w:ascii="Palatino" w:hAnsi="Palatino"/>
          <w:lang w:val="en-US"/>
        </w:rPr>
        <w:t xml:space="preserve"> to base of tongue</w:t>
      </w:r>
    </w:p>
    <w:p w14:paraId="6F8DBB39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lang w:val="en-US"/>
        </w:rPr>
        <w:t>true vocal cords:</w:t>
      </w:r>
      <w:r w:rsidRPr="006B0CAD">
        <w:rPr>
          <w:rFonts w:ascii="Palatino" w:hAnsi="Palatino"/>
          <w:lang w:val="en-US"/>
        </w:rPr>
        <w:t xml:space="preserve">  white (avascular); vibrate in response to air movement up from lungs (what is the </w:t>
      </w:r>
      <w:r w:rsidRPr="006B0CAD">
        <w:rPr>
          <w:rFonts w:ascii="Palatino" w:hAnsi="Palatino"/>
          <w:b/>
          <w:bCs/>
          <w:lang w:val="en-US"/>
        </w:rPr>
        <w:t>glottis?</w:t>
      </w:r>
      <w:r w:rsidRPr="006B0CAD">
        <w:rPr>
          <w:rFonts w:ascii="Palatino" w:hAnsi="Palatino"/>
          <w:lang w:val="en-US"/>
        </w:rPr>
        <w:t>) the opening between the vocal folds</w:t>
      </w:r>
    </w:p>
    <w:p w14:paraId="2B54611C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lang w:val="en-US"/>
        </w:rPr>
        <w:t>false vocal cords:</w:t>
      </w:r>
      <w:r w:rsidRPr="006B0CAD">
        <w:rPr>
          <w:rFonts w:ascii="Palatino" w:hAnsi="Palatino"/>
          <w:lang w:val="en-US"/>
        </w:rPr>
        <w:t xml:space="preserve">  above true vocal cords</w:t>
      </w:r>
    </w:p>
    <w:p w14:paraId="5F1E3C1F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epithelial lining of upper versus lower larynx?</w:t>
      </w:r>
    </w:p>
    <w:p w14:paraId="25F56002" w14:textId="77777777" w:rsidR="006B0CAD" w:rsidRPr="006B0CAD" w:rsidRDefault="006B0CAD" w:rsidP="006B0CAD">
      <w:pPr>
        <w:tabs>
          <w:tab w:val="left" w:pos="2210"/>
        </w:tabs>
        <w:rPr>
          <w:rFonts w:ascii="Palatino" w:hAnsi="Palatino"/>
        </w:rPr>
      </w:pPr>
    </w:p>
    <w:p w14:paraId="5170F209" w14:textId="77777777" w:rsidR="006B0CAD" w:rsidRPr="00386754" w:rsidRDefault="006B0CAD" w:rsidP="006B0CAD">
      <w:pPr>
        <w:tabs>
          <w:tab w:val="left" w:pos="2210"/>
        </w:tabs>
        <w:rPr>
          <w:rFonts w:ascii="Palatino" w:hAnsi="Palatino"/>
        </w:rPr>
      </w:pPr>
    </w:p>
    <w:p w14:paraId="75021DC8" w14:textId="77777777" w:rsidR="00386754" w:rsidRPr="006B0CAD" w:rsidRDefault="00386754" w:rsidP="006B0CAD">
      <w:pPr>
        <w:tabs>
          <w:tab w:val="left" w:pos="2210"/>
        </w:tabs>
        <w:rPr>
          <w:rFonts w:ascii="Palatino" w:hAnsi="Palatino"/>
        </w:rPr>
      </w:pPr>
    </w:p>
    <w:p w14:paraId="6D3D6BAD" w14:textId="77777777" w:rsidR="006B0CAD" w:rsidRPr="006B0CAD" w:rsidRDefault="006B0CAD" w:rsidP="006B0CAD">
      <w:pPr>
        <w:rPr>
          <w:rFonts w:ascii="Palatino" w:hAnsi="Palatino"/>
        </w:rPr>
      </w:pPr>
    </w:p>
    <w:p w14:paraId="6858CCF2" w14:textId="77777777" w:rsidR="006B0CAD" w:rsidRPr="006B0CAD" w:rsidRDefault="006B0CAD" w:rsidP="006B0CAD">
      <w:pPr>
        <w:rPr>
          <w:rFonts w:ascii="Palatino" w:hAnsi="Palatino"/>
        </w:rPr>
      </w:pPr>
      <w:r w:rsidRPr="006B0CAD">
        <w:rPr>
          <w:rFonts w:ascii="Palatino" w:hAnsi="Palatino"/>
          <w:i/>
          <w:iCs/>
          <w:u w:val="single"/>
          <w:lang w:val="en-US"/>
        </w:rPr>
        <w:t>Voice Production:</w:t>
      </w:r>
    </w:p>
    <w:p w14:paraId="31BB5EEB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speech = intermittent release of expired air + opening &amp; closing of glottis</w:t>
      </w:r>
    </w:p>
    <w:p w14:paraId="7C3532A3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length of vocal cords &amp; size of glottis altered by action of laryngeal muscles that move </w:t>
      </w:r>
      <w:r w:rsidRPr="006B0CAD">
        <w:rPr>
          <w:rFonts w:ascii="Palatino" w:hAnsi="Palatino"/>
          <w:b/>
          <w:bCs/>
          <w:lang w:val="en-US"/>
        </w:rPr>
        <w:t>arytenoid</w:t>
      </w:r>
      <w:r w:rsidRPr="006B0CAD">
        <w:rPr>
          <w:rFonts w:ascii="Palatino" w:hAnsi="Palatino"/>
          <w:lang w:val="en-US"/>
        </w:rPr>
        <w:t xml:space="preserve"> cartilages</w:t>
      </w:r>
    </w:p>
    <w:p w14:paraId="1FE48C2E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male voice at puberty: vocal cords vibrate more slowly – why?</w:t>
      </w:r>
    </w:p>
    <w:p w14:paraId="1DE28905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loudness</w:t>
      </w:r>
      <w:r w:rsidRPr="006B0CAD">
        <w:rPr>
          <w:rFonts w:ascii="Palatino" w:hAnsi="Palatino"/>
          <w:lang w:val="en-US"/>
        </w:rPr>
        <w:t xml:space="preserve"> of voice:  force of a</w:t>
      </w:r>
      <w:bookmarkStart w:id="0" w:name="_GoBack"/>
      <w:bookmarkEnd w:id="0"/>
      <w:r w:rsidRPr="006B0CAD">
        <w:rPr>
          <w:rFonts w:ascii="Palatino" w:hAnsi="Palatino"/>
          <w:lang w:val="en-US"/>
        </w:rPr>
        <w:t>ir across vocal cords</w:t>
      </w:r>
    </w:p>
    <w:p w14:paraId="16AF4329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lastRenderedPageBreak/>
        <w:t xml:space="preserve">•  </w:t>
      </w:r>
      <w:r w:rsidRPr="006B0CAD">
        <w:rPr>
          <w:rFonts w:ascii="Palatino" w:hAnsi="Palatino"/>
          <w:b/>
          <w:bCs/>
          <w:lang w:val="en-US"/>
        </w:rPr>
        <w:t xml:space="preserve">laryngitis: </w:t>
      </w:r>
      <w:r w:rsidRPr="006B0CAD">
        <w:rPr>
          <w:rFonts w:ascii="Palatino" w:hAnsi="Palatino"/>
          <w:lang w:val="en-US"/>
        </w:rPr>
        <w:t xml:space="preserve">inflammation of vocal cords </w:t>
      </w:r>
      <w:r w:rsidRPr="006B0CAD">
        <w:rPr>
          <w:rFonts w:ascii="Palatino" w:hAnsi="Palatino"/>
          <w:lang w:val="en-US"/>
        </w:rPr>
        <w:sym w:font="Symbol" w:char="F0DE"/>
      </w:r>
      <w:r w:rsidRPr="006B0CAD">
        <w:rPr>
          <w:rFonts w:ascii="Palatino" w:hAnsi="Palatino"/>
          <w:lang w:val="en-US"/>
        </w:rPr>
        <w:t xml:space="preserve"> vibration impaired</w:t>
      </w:r>
    </w:p>
    <w:p w14:paraId="5CB0342A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sphincter functions</w:t>
      </w:r>
      <w:r w:rsidRPr="006B0CAD">
        <w:rPr>
          <w:rFonts w:ascii="Palatino" w:hAnsi="Palatino"/>
          <w:lang w:val="en-US"/>
        </w:rPr>
        <w:t xml:space="preserve"> of vocal cords:</w:t>
      </w:r>
    </w:p>
    <w:p w14:paraId="6ECE18E7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(</w:t>
      </w:r>
      <w:proofErr w:type="spellStart"/>
      <w:r w:rsidRPr="006B0CAD">
        <w:rPr>
          <w:rFonts w:ascii="Palatino" w:hAnsi="Palatino"/>
          <w:lang w:val="en-US"/>
        </w:rPr>
        <w:t>i</w:t>
      </w:r>
      <w:proofErr w:type="spellEnd"/>
      <w:r w:rsidRPr="006B0CAD">
        <w:rPr>
          <w:rFonts w:ascii="Palatino" w:hAnsi="Palatino"/>
          <w:lang w:val="en-US"/>
        </w:rPr>
        <w:t>)  epiglottis closes respiratory tract during swallowing</w:t>
      </w:r>
    </w:p>
    <w:p w14:paraId="739E5A77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(ii) </w:t>
      </w:r>
      <w:r w:rsidRPr="006B0CAD">
        <w:rPr>
          <w:rFonts w:ascii="Palatino" w:hAnsi="Palatino"/>
          <w:u w:val="single"/>
          <w:lang w:val="en-US"/>
        </w:rPr>
        <w:t>Valsalva’s maneuver</w:t>
      </w:r>
      <w:r w:rsidRPr="006B0CAD">
        <w:rPr>
          <w:rFonts w:ascii="Palatino" w:hAnsi="Palatino"/>
          <w:lang w:val="en-US"/>
        </w:rPr>
        <w:t xml:space="preserve">:  </w:t>
      </w:r>
      <w:r w:rsidRPr="006B0CAD">
        <w:rPr>
          <w:rFonts w:ascii="Palatino" w:hAnsi="Palatino"/>
          <w:i/>
          <w:iCs/>
          <w:lang w:val="en-US"/>
        </w:rPr>
        <w:t>What is this? exhaling when your airways are blocked</w:t>
      </w:r>
    </w:p>
    <w:p w14:paraId="1D016D83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What is the Heimlich maneuver??</w:t>
      </w:r>
    </w:p>
    <w:p w14:paraId="5AD2EBD1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</w:p>
    <w:p w14:paraId="68AD97BA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</w:p>
    <w:p w14:paraId="66A29C80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inline distT="0" distB="0" distL="0" distR="0" wp14:anchorId="11F35826" wp14:editId="3F895A35">
            <wp:extent cx="5943600" cy="1896110"/>
            <wp:effectExtent l="0" t="0" r="0" b="0"/>
            <wp:docPr id="13315" name="Picture 4" descr="22-05_VocalCords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4" descr="22-05_VocalCords_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6000" contrast="12000"/>
                    </a:blip>
                    <a:srcRect t="967" b="1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5AC3DA" w14:textId="77777777" w:rsidR="006B0CAD" w:rsidRPr="006B0CAD" w:rsidRDefault="006B0CAD" w:rsidP="006B0CAD">
      <w:pPr>
        <w:numPr>
          <w:ilvl w:val="0"/>
          <w:numId w:val="10"/>
        </w:numPr>
        <w:tabs>
          <w:tab w:val="left" w:pos="1241"/>
        </w:tabs>
        <w:ind w:left="284"/>
        <w:rPr>
          <w:rFonts w:ascii="Palatino" w:hAnsi="Palatino"/>
        </w:rPr>
      </w:pPr>
      <w:r w:rsidRPr="006B0CAD">
        <w:rPr>
          <w:rFonts w:ascii="Palatino" w:hAnsi="Palatino"/>
          <w:b/>
          <w:bCs/>
          <w:u w:val="single"/>
          <w:lang w:val="en-US"/>
        </w:rPr>
        <w:t>Trachea</w:t>
      </w:r>
    </w:p>
    <w:p w14:paraId="40184482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10-12 cm long; ~2.5 cm diameter; flexible, mobile</w:t>
      </w:r>
    </w:p>
    <w:p w14:paraId="7E08FF8C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pseudostratified ciliated columnar; cilia move mucus </w:t>
      </w:r>
      <w:r w:rsidRPr="006B0CAD">
        <w:rPr>
          <w:rFonts w:ascii="Palatino" w:hAnsi="Palatino"/>
          <w:b/>
          <w:bCs/>
          <w:lang w:val="en-US"/>
        </w:rPr>
        <w:t>up</w:t>
      </w:r>
      <w:r w:rsidRPr="006B0CAD">
        <w:rPr>
          <w:rFonts w:ascii="Palatino" w:hAnsi="Palatino"/>
          <w:lang w:val="en-US"/>
        </w:rPr>
        <w:t xml:space="preserve"> to pharynx</w:t>
      </w:r>
    </w:p>
    <w:p w14:paraId="3A409346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lang w:val="en-US"/>
        </w:rPr>
        <w:t xml:space="preserve">smoking inhibits &amp; then destroys cilia; only coughing to clear mucus </w:t>
      </w:r>
    </w:p>
    <w:p w14:paraId="5A5EB02E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submucosa is CT with seromucous glands</w:t>
      </w:r>
    </w:p>
    <w:p w14:paraId="7D99C70C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outer adventitia reinforced internally by 16-20 C-shaped cartilaginous rings; keep airway open during pressure changes associated with breathing</w:t>
      </w:r>
    </w:p>
    <w:p w14:paraId="0F761E9C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inline distT="0" distB="0" distL="0" distR="0" wp14:anchorId="13568A22" wp14:editId="79FDFCE2">
            <wp:extent cx="4051738" cy="2592506"/>
            <wp:effectExtent l="0" t="0" r="0" b="0"/>
            <wp:docPr id="14339" name="Picture 5" descr="E:\Chapter_22\B_JPEG_Images_and_Tables\a_labeled\figure_22_06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5" descr="E:\Chapter_22\B_JPEG_Images_and_Tables\a_labeled\figure_22_06a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</a:blip>
                    <a:srcRect t="2232" r="1419" b="5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726" cy="259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80F4E7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u w:val="single"/>
          <w:lang w:val="en-US"/>
        </w:rPr>
        <w:t>The Bronchial Tree</w:t>
      </w:r>
    </w:p>
    <w:p w14:paraId="0B401E88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FDB75B2" wp14:editId="413EF06D">
            <wp:simplePos x="0" y="0"/>
            <wp:positionH relativeFrom="column">
              <wp:posOffset>3839582</wp:posOffset>
            </wp:positionH>
            <wp:positionV relativeFrom="paragraph">
              <wp:posOffset>160546</wp:posOffset>
            </wp:positionV>
            <wp:extent cx="2603500" cy="2585085"/>
            <wp:effectExtent l="0" t="0" r="0" b="5715"/>
            <wp:wrapTight wrapText="bothSides">
              <wp:wrapPolygon edited="0">
                <wp:start x="0" y="0"/>
                <wp:lineTo x="0" y="21542"/>
                <wp:lineTo x="21495" y="21542"/>
                <wp:lineTo x="21495" y="0"/>
                <wp:lineTo x="0" y="0"/>
              </wp:wrapPolygon>
            </wp:wrapTight>
            <wp:docPr id="15367" name="Picture 15" descr="22-07Conducting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" name="Picture 15" descr="22-07Conducting_U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6" t="4817" r="23059" b="8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585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CAD">
        <w:rPr>
          <w:rFonts w:ascii="Palatino" w:hAnsi="Palatino"/>
          <w:u w:val="single"/>
          <w:lang w:val="en-US"/>
        </w:rPr>
        <w:t>Conducting zone structures:</w:t>
      </w:r>
    </w:p>
    <w:p w14:paraId="35E00E5D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right primary bronchus is wider, shorter, more vertical than left</w:t>
      </w:r>
    </w:p>
    <w:p w14:paraId="6F93E025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air in bronchi is warm, cleansed of most impurities &amp; humidified</w:t>
      </w:r>
    </w:p>
    <w:p w14:paraId="170AEDE5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~23 orders of branching air passages in lungs = </w:t>
      </w:r>
      <w:r w:rsidRPr="006B0CAD">
        <w:rPr>
          <w:rFonts w:ascii="Palatino" w:hAnsi="Palatino"/>
          <w:b/>
          <w:bCs/>
          <w:lang w:val="en-US"/>
        </w:rPr>
        <w:t>bronchial</w:t>
      </w:r>
      <w:r w:rsidRPr="006B0CAD">
        <w:rPr>
          <w:rFonts w:ascii="Palatino" w:hAnsi="Palatino"/>
          <w:lang w:val="en-US"/>
        </w:rPr>
        <w:t xml:space="preserve"> or </w:t>
      </w:r>
      <w:r w:rsidRPr="006B0CAD">
        <w:rPr>
          <w:rFonts w:ascii="Palatino" w:hAnsi="Palatino"/>
          <w:b/>
          <w:bCs/>
          <w:lang w:val="en-US"/>
        </w:rPr>
        <w:t>respiratory tree</w:t>
      </w:r>
    </w:p>
    <w:p w14:paraId="195526D0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  <w:i/>
          <w:iCs/>
          <w:lang w:val="en-US"/>
        </w:rPr>
      </w:pPr>
      <w:r w:rsidRPr="006B0CAD">
        <w:rPr>
          <w:rFonts w:ascii="Palatino" w:hAnsi="Palatino"/>
          <w:i/>
          <w:iCs/>
          <w:lang w:val="en-US"/>
        </w:rPr>
        <w:t>bronchi (1</w:t>
      </w:r>
      <w:r w:rsidRPr="006B0CAD">
        <w:rPr>
          <w:rFonts w:ascii="Palatino" w:hAnsi="Palatino"/>
          <w:i/>
          <w:iCs/>
          <w:vertAlign w:val="superscript"/>
          <w:lang w:val="en-US"/>
        </w:rPr>
        <w:t>0</w:t>
      </w:r>
      <w:r w:rsidRPr="006B0CAD">
        <w:rPr>
          <w:rFonts w:ascii="Palatino" w:hAnsi="Palatino"/>
          <w:i/>
          <w:iCs/>
          <w:lang w:val="en-US"/>
        </w:rPr>
        <w:t>, 2</w:t>
      </w:r>
      <w:r w:rsidRPr="006B0CAD">
        <w:rPr>
          <w:rFonts w:ascii="Palatino" w:hAnsi="Palatino"/>
          <w:i/>
          <w:iCs/>
          <w:vertAlign w:val="superscript"/>
          <w:lang w:val="en-US"/>
        </w:rPr>
        <w:t>0</w:t>
      </w:r>
      <w:r w:rsidRPr="006B0CAD">
        <w:rPr>
          <w:rFonts w:ascii="Palatino" w:hAnsi="Palatino"/>
          <w:i/>
          <w:iCs/>
          <w:lang w:val="en-US"/>
        </w:rPr>
        <w:t>, . . )</w:t>
      </w:r>
    </w:p>
    <w:p w14:paraId="72BEAB03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</w:p>
    <w:p w14:paraId="17B38DCD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  <w:i/>
          <w:iCs/>
          <w:lang w:val="en-US"/>
        </w:rPr>
      </w:pPr>
      <w:r w:rsidRPr="006B0CAD">
        <w:rPr>
          <w:rFonts w:ascii="Palatino" w:hAnsi="Palatino"/>
          <w:i/>
          <w:iCs/>
          <w:lang w:val="en-US"/>
        </w:rPr>
        <w:t xml:space="preserve">bronchioles (&lt; 1 mm </w:t>
      </w:r>
      <w:proofErr w:type="spellStart"/>
      <w:r w:rsidRPr="006B0CAD">
        <w:rPr>
          <w:rFonts w:ascii="Palatino" w:hAnsi="Palatino"/>
          <w:i/>
          <w:iCs/>
          <w:lang w:val="en-US"/>
        </w:rPr>
        <w:t>diam</w:t>
      </w:r>
      <w:proofErr w:type="spellEnd"/>
      <w:r w:rsidRPr="006B0CAD">
        <w:rPr>
          <w:rFonts w:ascii="Palatino" w:hAnsi="Palatino"/>
          <w:i/>
          <w:iCs/>
          <w:lang w:val="en-US"/>
        </w:rPr>
        <w:t>)</w:t>
      </w:r>
    </w:p>
    <w:p w14:paraId="5E53A0C0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</w:p>
    <w:p w14:paraId="494AD731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i/>
          <w:iCs/>
          <w:lang w:val="en-US"/>
        </w:rPr>
        <w:t xml:space="preserve">terminal bronchioles (&lt; 0.5 mm </w:t>
      </w:r>
      <w:proofErr w:type="spellStart"/>
      <w:r w:rsidRPr="006B0CAD">
        <w:rPr>
          <w:rFonts w:ascii="Palatino" w:hAnsi="Palatino"/>
          <w:i/>
          <w:iCs/>
          <w:lang w:val="en-US"/>
        </w:rPr>
        <w:t>diam</w:t>
      </w:r>
      <w:proofErr w:type="spellEnd"/>
      <w:r w:rsidRPr="006B0CAD">
        <w:rPr>
          <w:rFonts w:ascii="Palatino" w:hAnsi="Palatino"/>
          <w:i/>
          <w:iCs/>
          <w:lang w:val="en-US"/>
        </w:rPr>
        <w:t>)</w:t>
      </w:r>
    </w:p>
    <w:p w14:paraId="572E4CCA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changes in wall composition as one </w:t>
      </w:r>
      <w:proofErr w:type="gramStart"/>
      <w:r w:rsidRPr="006B0CAD">
        <w:rPr>
          <w:rFonts w:ascii="Palatino" w:hAnsi="Palatino"/>
          <w:lang w:val="en-US"/>
        </w:rPr>
        <w:t>moves</w:t>
      </w:r>
      <w:proofErr w:type="gramEnd"/>
      <w:r w:rsidRPr="006B0CAD">
        <w:rPr>
          <w:rFonts w:ascii="Palatino" w:hAnsi="Palatino"/>
          <w:lang w:val="en-US"/>
        </w:rPr>
        <w:t xml:space="preserve"> through tree:</w:t>
      </w:r>
    </w:p>
    <w:p w14:paraId="2644C0FE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 a)  </w:t>
      </w:r>
      <w:r w:rsidRPr="006B0CAD">
        <w:rPr>
          <w:rFonts w:ascii="Palatino" w:hAnsi="Palatino"/>
          <w:b/>
          <w:bCs/>
          <w:lang w:val="en-US"/>
        </w:rPr>
        <w:t>cartilage:</w:t>
      </w:r>
      <w:r w:rsidRPr="006B0CAD">
        <w:rPr>
          <w:rFonts w:ascii="Palatino" w:hAnsi="Palatino"/>
          <w:lang w:val="en-US"/>
        </w:rPr>
        <w:t xml:space="preserve"> </w:t>
      </w:r>
      <w:r w:rsidRPr="006B0CAD">
        <w:rPr>
          <w:rFonts w:ascii="Palatino" w:hAnsi="Palatino"/>
          <w:b/>
          <w:bCs/>
          <w:lang w:val="en-US"/>
        </w:rPr>
        <w:t>rings</w:t>
      </w:r>
      <w:r w:rsidRPr="006B0CAD">
        <w:rPr>
          <w:rFonts w:ascii="Palatino" w:hAnsi="Palatino"/>
          <w:lang w:val="en-US"/>
        </w:rPr>
        <w:t xml:space="preserve"> to </w:t>
      </w:r>
      <w:r w:rsidRPr="006B0CAD">
        <w:rPr>
          <w:rFonts w:ascii="Palatino" w:hAnsi="Palatino"/>
          <w:b/>
          <w:bCs/>
          <w:lang w:val="en-US"/>
        </w:rPr>
        <w:t>plates</w:t>
      </w:r>
      <w:r w:rsidRPr="006B0CAD">
        <w:rPr>
          <w:rFonts w:ascii="Palatino" w:hAnsi="Palatino"/>
          <w:lang w:val="en-US"/>
        </w:rPr>
        <w:t xml:space="preserve"> to </w:t>
      </w:r>
      <w:r w:rsidRPr="006B0CAD">
        <w:rPr>
          <w:rFonts w:ascii="Palatino" w:hAnsi="Palatino"/>
          <w:b/>
          <w:bCs/>
          <w:lang w:val="en-US"/>
        </w:rPr>
        <w:t>none</w:t>
      </w:r>
    </w:p>
    <w:p w14:paraId="36ACA16C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 xml:space="preserve">  </w:t>
      </w:r>
      <w:r w:rsidRPr="006B0CAD">
        <w:rPr>
          <w:rFonts w:ascii="Palatino" w:hAnsi="Palatino"/>
          <w:lang w:val="en-US"/>
        </w:rPr>
        <w:t xml:space="preserve">b) </w:t>
      </w:r>
      <w:r w:rsidRPr="006B0CAD">
        <w:rPr>
          <w:rFonts w:ascii="Palatino" w:hAnsi="Palatino"/>
          <w:b/>
          <w:bCs/>
          <w:lang w:val="en-US"/>
        </w:rPr>
        <w:t>epithelium:</w:t>
      </w:r>
      <w:r w:rsidRPr="006B0CAD">
        <w:rPr>
          <w:rFonts w:ascii="Palatino" w:hAnsi="Palatino"/>
          <w:lang w:val="en-US"/>
        </w:rPr>
        <w:t xml:space="preserve"> pseudostratified columnar to columnar to cuboidal;  no cilia or mucous cells in bronchioles </w:t>
      </w:r>
    </w:p>
    <w:p w14:paraId="17B97B36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 c)  </w:t>
      </w:r>
      <w:r w:rsidRPr="006B0CAD">
        <w:rPr>
          <w:rFonts w:ascii="Palatino" w:hAnsi="Palatino"/>
          <w:b/>
          <w:bCs/>
          <w:lang w:val="en-US"/>
        </w:rPr>
        <w:t>smooth muscle:</w:t>
      </w:r>
      <w:r w:rsidRPr="006B0CAD">
        <w:rPr>
          <w:rFonts w:ascii="Palatino" w:hAnsi="Palatino"/>
          <w:lang w:val="en-US"/>
        </w:rPr>
        <w:t xml:space="preserve">  </w:t>
      </w:r>
      <w:r w:rsidRPr="006B0CAD">
        <w:rPr>
          <w:rFonts w:ascii="Palatino" w:hAnsi="Palatino"/>
          <w:b/>
          <w:bCs/>
          <w:lang w:val="en-US"/>
        </w:rPr>
        <w:t>relative</w:t>
      </w:r>
      <w:r w:rsidRPr="006B0CAD">
        <w:rPr>
          <w:rFonts w:ascii="Palatino" w:hAnsi="Palatino"/>
          <w:lang w:val="en-US"/>
        </w:rPr>
        <w:t xml:space="preserve"> amount increases as passages become smaller</w:t>
      </w:r>
    </w:p>
    <w:p w14:paraId="41B88B54" w14:textId="77777777" w:rsidR="006B0CAD" w:rsidRPr="006B0CAD" w:rsidRDefault="006B0CAD" w:rsidP="006B0CAD">
      <w:pPr>
        <w:tabs>
          <w:tab w:val="left" w:pos="1241"/>
        </w:tabs>
        <w:rPr>
          <w:rFonts w:ascii="Palatino" w:hAnsi="Palatino"/>
        </w:rPr>
      </w:pPr>
    </w:p>
    <w:p w14:paraId="5FC5DEA5" w14:textId="77777777" w:rsidR="006B0CAD" w:rsidRPr="006B0CAD" w:rsidRDefault="006B0CAD" w:rsidP="006B0CAD">
      <w:pPr>
        <w:rPr>
          <w:rFonts w:ascii="Palatino" w:hAnsi="Palatino"/>
        </w:rPr>
      </w:pPr>
      <w:r w:rsidRPr="006B0CAD">
        <w:rPr>
          <w:rFonts w:ascii="Palatino" w:hAnsi="Palatino"/>
          <w:u w:val="single"/>
          <w:lang w:val="en-US"/>
        </w:rPr>
        <w:t>2.  Respiratory Zone</w:t>
      </w:r>
    </w:p>
    <w:p w14:paraId="44FB4492" w14:textId="77777777" w:rsidR="006B0CAD" w:rsidRPr="006B0CAD" w:rsidRDefault="006B0CAD" w:rsidP="006B0CAD">
      <w:pPr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terminal bronchioles</w:t>
      </w:r>
      <w:r w:rsidRPr="006B0CAD">
        <w:rPr>
          <w:rFonts w:ascii="Palatino" w:hAnsi="Palatino"/>
          <w:lang w:val="en-US"/>
        </w:rPr>
        <w:t xml:space="preserve"> branch into </w:t>
      </w:r>
      <w:r w:rsidRPr="006B0CAD">
        <w:rPr>
          <w:rFonts w:ascii="Palatino" w:hAnsi="Palatino"/>
          <w:b/>
          <w:bCs/>
          <w:lang w:val="en-US"/>
        </w:rPr>
        <w:t>respiratory bronchioles</w:t>
      </w:r>
    </w:p>
    <w:p w14:paraId="76826CB4" w14:textId="77777777" w:rsidR="006B0CAD" w:rsidRPr="006B0CAD" w:rsidRDefault="006B0CAD" w:rsidP="006B0CAD">
      <w:pPr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~300 million alveoli = huge surface for gas exchange</w:t>
      </w:r>
    </w:p>
    <w:p w14:paraId="0491232A" w14:textId="77777777" w:rsidR="006B0CAD" w:rsidRPr="006B0CAD" w:rsidRDefault="006B0CAD" w:rsidP="006B0CAD">
      <w:pPr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inline distT="0" distB="0" distL="0" distR="0" wp14:anchorId="269A595F" wp14:editId="0A6347D7">
            <wp:extent cx="5943600" cy="2447925"/>
            <wp:effectExtent l="0" t="0" r="0" b="3175"/>
            <wp:docPr id="16387" name="Picture 6" descr="E:\Chapter_22\D_JPEG_Images_and_Tables\Labeled\figure_22_08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6" descr="E:\Chapter_22\D_JPEG_Images_and_Tables\Labeled\figure_22_08a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20000"/>
                    </a:blip>
                    <a:srcRect l="728" t="882" r="391" b="11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FEB9C7" w14:textId="77777777" w:rsidR="006B0CAD" w:rsidRPr="006B0CAD" w:rsidRDefault="006B0CAD" w:rsidP="006B0CAD">
      <w:pPr>
        <w:rPr>
          <w:rFonts w:ascii="Palatino" w:hAnsi="Palatino"/>
        </w:rPr>
      </w:pPr>
    </w:p>
    <w:p w14:paraId="1D29F7FD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</w:rPr>
        <w:tab/>
      </w:r>
    </w:p>
    <w:p w14:paraId="6E1B5F94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lang w:val="en-US"/>
        </w:rPr>
        <w:t>respiratory membrane = alveolar wall + capillary wall + basal laminae</w:t>
      </w:r>
    </w:p>
    <w:p w14:paraId="2B2E9339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respiratory membrane is an </w:t>
      </w:r>
      <w:r w:rsidRPr="006B0CAD">
        <w:rPr>
          <w:rFonts w:ascii="Palatino" w:hAnsi="Palatino"/>
          <w:b/>
          <w:bCs/>
          <w:lang w:val="en-US"/>
        </w:rPr>
        <w:t>air-blood barrier</w:t>
      </w:r>
      <w:r w:rsidRPr="006B0CAD">
        <w:rPr>
          <w:rFonts w:ascii="Palatino" w:hAnsi="Palatino"/>
          <w:lang w:val="en-US"/>
        </w:rPr>
        <w:t>; gas exchange by simple diffusion</w:t>
      </w:r>
    </w:p>
    <w:p w14:paraId="34D2BF42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type II cells:</w:t>
      </w:r>
      <w:r w:rsidRPr="006B0CAD">
        <w:rPr>
          <w:rFonts w:ascii="Palatino" w:hAnsi="Palatino"/>
          <w:lang w:val="en-US"/>
        </w:rPr>
        <w:t xml:space="preserve">  scattered among type I cells; secrete </w:t>
      </w:r>
      <w:r w:rsidRPr="006B0CAD">
        <w:rPr>
          <w:rFonts w:ascii="Palatino" w:hAnsi="Palatino"/>
          <w:b/>
          <w:bCs/>
          <w:lang w:val="en-US"/>
        </w:rPr>
        <w:t>surfactant</w:t>
      </w:r>
    </w:p>
    <w:p w14:paraId="140020BE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other characteristics of lung alveoli:</w:t>
      </w:r>
    </w:p>
    <w:p w14:paraId="63F4E3BA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 (</w:t>
      </w:r>
      <w:proofErr w:type="spellStart"/>
      <w:r w:rsidRPr="006B0CAD">
        <w:rPr>
          <w:rFonts w:ascii="Palatino" w:hAnsi="Palatino"/>
          <w:lang w:val="en-US"/>
        </w:rPr>
        <w:t>i</w:t>
      </w:r>
      <w:proofErr w:type="spellEnd"/>
      <w:r w:rsidRPr="006B0CAD">
        <w:rPr>
          <w:rFonts w:ascii="Palatino" w:hAnsi="Palatino"/>
          <w:lang w:val="en-US"/>
        </w:rPr>
        <w:t xml:space="preserve">)  surrounded by fine </w:t>
      </w:r>
      <w:r w:rsidRPr="006B0CAD">
        <w:rPr>
          <w:rFonts w:ascii="Palatino" w:hAnsi="Palatino"/>
          <w:b/>
          <w:bCs/>
          <w:lang w:val="en-US"/>
        </w:rPr>
        <w:t>elastic</w:t>
      </w:r>
      <w:r w:rsidRPr="006B0CAD">
        <w:rPr>
          <w:rFonts w:ascii="Palatino" w:hAnsi="Palatino"/>
          <w:lang w:val="en-US"/>
        </w:rPr>
        <w:t xml:space="preserve"> fibers</w:t>
      </w:r>
    </w:p>
    <w:p w14:paraId="44D13415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 (ii) </w:t>
      </w:r>
      <w:r w:rsidRPr="006B0CAD">
        <w:rPr>
          <w:rFonts w:ascii="Palatino" w:hAnsi="Palatino"/>
          <w:b/>
          <w:bCs/>
          <w:lang w:val="en-US"/>
        </w:rPr>
        <w:t>alveolar pores:</w:t>
      </w:r>
      <w:r w:rsidRPr="006B0CAD">
        <w:rPr>
          <w:rFonts w:ascii="Palatino" w:hAnsi="Palatino"/>
          <w:lang w:val="en-US"/>
        </w:rPr>
        <w:t xml:space="preserve">  allow equalization of air pressure throughout lung; alternate air routes if bronchi collapsed</w:t>
      </w:r>
    </w:p>
    <w:p w14:paraId="28C7D77B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 (iii) alveolar </w:t>
      </w:r>
      <w:r w:rsidRPr="006B0CAD">
        <w:rPr>
          <w:rFonts w:ascii="Palatino" w:hAnsi="Palatino"/>
          <w:b/>
          <w:bCs/>
          <w:lang w:val="en-US"/>
        </w:rPr>
        <w:t>macrophages</w:t>
      </w:r>
      <w:r w:rsidRPr="006B0CAD">
        <w:rPr>
          <w:rFonts w:ascii="Palatino" w:hAnsi="Palatino"/>
          <w:lang w:val="en-US"/>
        </w:rPr>
        <w:t xml:space="preserve"> = dust cells; </w:t>
      </w:r>
      <w:r w:rsidRPr="006B0CAD">
        <w:rPr>
          <w:rFonts w:ascii="Palatino" w:hAnsi="Palatino"/>
          <w:b/>
          <w:bCs/>
          <w:lang w:val="en-US"/>
        </w:rPr>
        <w:t>inner alveolar surface</w:t>
      </w:r>
      <w:r w:rsidRPr="006B0CAD">
        <w:rPr>
          <w:rFonts w:ascii="Palatino" w:hAnsi="Palatino"/>
          <w:lang w:val="en-US"/>
        </w:rPr>
        <w:t xml:space="preserve">; </w:t>
      </w:r>
      <w:r w:rsidRPr="006B0CAD">
        <w:rPr>
          <w:rFonts w:ascii="Palatino" w:hAnsi="Palatino"/>
          <w:i/>
          <w:iCs/>
          <w:lang w:val="en-US"/>
        </w:rPr>
        <w:t>clear &amp; swallow &gt; 2 million dust cells/hour!</w:t>
      </w:r>
    </w:p>
    <w:p w14:paraId="15A258F6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i/>
          <w:iCs/>
          <w:u w:val="single"/>
          <w:lang w:val="en-US"/>
        </w:rPr>
        <w:lastRenderedPageBreak/>
        <w:t>6.2  Describe the gross structure of the lungs and the pleural coverings</w:t>
      </w:r>
    </w:p>
    <w:p w14:paraId="103B8F97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•  paired lungs occupy entire thoracic cavity except mediastinum</w:t>
      </w:r>
    </w:p>
    <w:p w14:paraId="58004C80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each lung suspended in own </w:t>
      </w:r>
      <w:r w:rsidRPr="006B0CAD">
        <w:rPr>
          <w:rFonts w:ascii="Palatino" w:hAnsi="Palatino"/>
          <w:b/>
          <w:bCs/>
          <w:lang w:val="en-US"/>
        </w:rPr>
        <w:t>pleural cavity</w:t>
      </w:r>
      <w:r w:rsidRPr="006B0CAD">
        <w:rPr>
          <w:rFonts w:ascii="Palatino" w:hAnsi="Palatino"/>
          <w:lang w:val="en-US"/>
        </w:rPr>
        <w:t>; connected to mediastinum by vascular &amp; bronchial attachments (=</w:t>
      </w:r>
      <w:r w:rsidRPr="006B0CAD">
        <w:rPr>
          <w:rFonts w:ascii="Palatino" w:hAnsi="Palatino"/>
          <w:b/>
          <w:bCs/>
          <w:lang w:val="en-US"/>
        </w:rPr>
        <w:t xml:space="preserve"> root</w:t>
      </w:r>
      <w:r w:rsidRPr="006B0CAD">
        <w:rPr>
          <w:rFonts w:ascii="Palatino" w:hAnsi="Palatino"/>
          <w:lang w:val="en-US"/>
        </w:rPr>
        <w:t>)</w:t>
      </w:r>
    </w:p>
    <w:p w14:paraId="1E83B0A1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costal surface</w:t>
      </w:r>
      <w:r w:rsidRPr="006B0CAD">
        <w:rPr>
          <w:rFonts w:ascii="Palatino" w:hAnsi="Palatino"/>
          <w:lang w:val="en-US"/>
        </w:rPr>
        <w:t xml:space="preserve"> = anterior, lateral &amp; posterior lung surfaces in close contact with ribs</w:t>
      </w:r>
    </w:p>
    <w:p w14:paraId="3D1BDA12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>apex</w:t>
      </w:r>
      <w:r w:rsidRPr="006B0CAD">
        <w:rPr>
          <w:rFonts w:ascii="Palatino" w:hAnsi="Palatino"/>
          <w:lang w:val="en-US"/>
        </w:rPr>
        <w:t xml:space="preserve">, </w:t>
      </w:r>
      <w:r w:rsidRPr="006B0CAD">
        <w:rPr>
          <w:rFonts w:ascii="Palatino" w:hAnsi="Palatino"/>
          <w:b/>
          <w:bCs/>
          <w:lang w:val="en-US"/>
        </w:rPr>
        <w:t>base</w:t>
      </w:r>
      <w:r w:rsidRPr="006B0CAD">
        <w:rPr>
          <w:rFonts w:ascii="Palatino" w:hAnsi="Palatino"/>
          <w:lang w:val="en-US"/>
        </w:rPr>
        <w:t xml:space="preserve">; also </w:t>
      </w:r>
      <w:proofErr w:type="spellStart"/>
      <w:r w:rsidRPr="006B0CAD">
        <w:rPr>
          <w:rFonts w:ascii="Palatino" w:hAnsi="Palatino"/>
          <w:b/>
          <w:bCs/>
          <w:lang w:val="en-US"/>
        </w:rPr>
        <w:t>hilus</w:t>
      </w:r>
      <w:proofErr w:type="spellEnd"/>
      <w:r w:rsidRPr="006B0CAD">
        <w:rPr>
          <w:rFonts w:ascii="Palatino" w:hAnsi="Palatino"/>
          <w:lang w:val="en-US"/>
        </w:rPr>
        <w:t xml:space="preserve">  »» blood vessels enter &amp; leave lungs</w:t>
      </w:r>
    </w:p>
    <w:p w14:paraId="7089A640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1</w:t>
      </w:r>
      <w:r w:rsidRPr="006B0CAD">
        <w:rPr>
          <w:rFonts w:ascii="Palatino" w:hAnsi="Palatino"/>
          <w:vertAlign w:val="superscript"/>
          <w:lang w:val="en-US"/>
        </w:rPr>
        <w:t>0</w:t>
      </w:r>
      <w:r w:rsidRPr="006B0CAD">
        <w:rPr>
          <w:rFonts w:ascii="Palatino" w:hAnsi="Palatino"/>
          <w:lang w:val="en-US"/>
        </w:rPr>
        <w:t xml:space="preserve"> bronchus enters lungs</w:t>
      </w:r>
    </w:p>
    <w:p w14:paraId="6BBBCA8D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lang w:val="en-US"/>
        </w:rPr>
        <w:t xml:space="preserve">fissures: </w:t>
      </w:r>
      <w:r w:rsidRPr="006B0CAD">
        <w:rPr>
          <w:rFonts w:ascii="Palatino" w:hAnsi="Palatino"/>
          <w:lang w:val="en-US"/>
        </w:rPr>
        <w:t xml:space="preserve">oblique, horizontal » </w:t>
      </w:r>
      <w:r w:rsidRPr="006B0CAD">
        <w:rPr>
          <w:rFonts w:ascii="Palatino" w:hAnsi="Palatino"/>
          <w:b/>
          <w:bCs/>
          <w:lang w:val="en-US"/>
        </w:rPr>
        <w:t>septa</w:t>
      </w:r>
      <w:r w:rsidRPr="006B0CAD">
        <w:rPr>
          <w:rFonts w:ascii="Palatino" w:hAnsi="Palatino"/>
          <w:lang w:val="en-US"/>
        </w:rPr>
        <w:t xml:space="preserve">  subdivide each lung into 10 bronchopulmonary segments (CT divisions; own artery &amp; vein) </w:t>
      </w:r>
    </w:p>
    <w:p w14:paraId="1E56733E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pulmonary disease often segmental &amp; can be treated that way</w:t>
      </w:r>
    </w:p>
    <w:p w14:paraId="758FDA47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lobule:</w:t>
      </w:r>
      <w:r w:rsidRPr="006B0CAD">
        <w:rPr>
          <w:rFonts w:ascii="Palatino" w:hAnsi="Palatino"/>
          <w:lang w:val="en-US"/>
        </w:rPr>
        <w:t xml:space="preserve">  smallest subdivision seen with naked eye; hexagon ~ size of pencil eraser; served by large bronchiole</w:t>
      </w:r>
    </w:p>
    <w:p w14:paraId="2AB5BDF2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lung :</w:t>
      </w:r>
      <w:r w:rsidRPr="006B0CAD">
        <w:rPr>
          <w:rFonts w:ascii="Palatino" w:hAnsi="Palatino"/>
          <w:lang w:val="en-US"/>
        </w:rPr>
        <w:t xml:space="preserve">  primarily air spaces; rest is elastic CT</w:t>
      </w:r>
    </w:p>
    <w:p w14:paraId="1944B2FA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u w:val="single"/>
          <w:lang w:val="en-US"/>
        </w:rPr>
        <w:t>Blood Supply &amp; Innervation</w:t>
      </w:r>
    </w:p>
    <w:p w14:paraId="7B92CDED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</w:t>
      </w:r>
      <w:r w:rsidRPr="006B0CAD">
        <w:rPr>
          <w:rFonts w:ascii="Palatino" w:hAnsi="Palatino"/>
          <w:b/>
          <w:bCs/>
          <w:lang w:val="en-US"/>
        </w:rPr>
        <w:t>pulmonary arteries</w:t>
      </w:r>
      <w:r w:rsidRPr="006B0CAD">
        <w:rPr>
          <w:rFonts w:ascii="Palatino" w:hAnsi="Palatino"/>
          <w:lang w:val="en-US"/>
        </w:rPr>
        <w:t xml:space="preserve"> bring blood to be oxygenated </w:t>
      </w:r>
    </w:p>
    <w:p w14:paraId="49F2E446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</w:t>
      </w:r>
      <w:r w:rsidRPr="006B0CAD">
        <w:rPr>
          <w:rFonts w:ascii="Palatino" w:hAnsi="Palatino"/>
          <w:b/>
          <w:bCs/>
          <w:lang w:val="en-US"/>
        </w:rPr>
        <w:t>pulmonary veins</w:t>
      </w:r>
      <w:r w:rsidRPr="006B0CAD">
        <w:rPr>
          <w:rFonts w:ascii="Palatino" w:hAnsi="Palatino"/>
          <w:lang w:val="en-US"/>
        </w:rPr>
        <w:t xml:space="preserve"> return oxygenated blood</w:t>
      </w:r>
    </w:p>
    <w:p w14:paraId="062C2FEB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bronchial arteries</w:t>
      </w:r>
      <w:r w:rsidRPr="006B0CAD">
        <w:rPr>
          <w:rFonts w:ascii="Palatino" w:hAnsi="Palatino"/>
          <w:lang w:val="en-US"/>
        </w:rPr>
        <w:t xml:space="preserve"> provide systemic blood to lungs </w:t>
      </w:r>
      <w:r w:rsidRPr="006B0CAD">
        <w:rPr>
          <w:rFonts w:ascii="Palatino" w:hAnsi="Palatino"/>
          <w:lang w:val="en-US"/>
        </w:rPr>
        <w:sym w:font="Symbol" w:char="F0DE"/>
      </w:r>
      <w:r w:rsidRPr="006B0CAD">
        <w:rPr>
          <w:rFonts w:ascii="Palatino" w:hAnsi="Palatino"/>
          <w:lang w:val="en-US"/>
        </w:rPr>
        <w:t xml:space="preserve"> </w:t>
      </w:r>
      <w:r w:rsidRPr="006B0CAD">
        <w:rPr>
          <w:rFonts w:ascii="Palatino" w:hAnsi="Palatino"/>
          <w:b/>
          <w:bCs/>
          <w:lang w:val="en-US"/>
        </w:rPr>
        <w:t>bronchial veins</w:t>
      </w:r>
    </w:p>
    <w:p w14:paraId="6836FFB8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innervation primarily </w:t>
      </w:r>
      <w:proofErr w:type="spellStart"/>
      <w:r w:rsidRPr="006B0CAD">
        <w:rPr>
          <w:rFonts w:ascii="Palatino" w:hAnsi="Palatino"/>
          <w:lang w:val="en-US"/>
        </w:rPr>
        <w:t>parasymp</w:t>
      </w:r>
      <w:proofErr w:type="spellEnd"/>
      <w:r w:rsidRPr="006B0CAD">
        <w:rPr>
          <w:rFonts w:ascii="Palatino" w:hAnsi="Palatino"/>
          <w:lang w:val="en-US"/>
        </w:rPr>
        <w:t xml:space="preserve"> (effect?) + some </w:t>
      </w:r>
      <w:proofErr w:type="spellStart"/>
      <w:r w:rsidRPr="006B0CAD">
        <w:rPr>
          <w:rFonts w:ascii="Palatino" w:hAnsi="Palatino"/>
          <w:lang w:val="en-US"/>
        </w:rPr>
        <w:t>symp</w:t>
      </w:r>
      <w:proofErr w:type="spellEnd"/>
      <w:r w:rsidRPr="006B0CAD">
        <w:rPr>
          <w:rFonts w:ascii="Palatino" w:hAnsi="Palatino"/>
          <w:lang w:val="en-US"/>
        </w:rPr>
        <w:t xml:space="preserve"> (effect?)</w:t>
      </w:r>
    </w:p>
    <w:p w14:paraId="20FD1C46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</w:p>
    <w:p w14:paraId="29326885" w14:textId="77777777" w:rsidR="006B0CAD" w:rsidRPr="006B0CAD" w:rsidRDefault="006B0CAD" w:rsidP="006B0CAD">
      <w:pPr>
        <w:tabs>
          <w:tab w:val="left" w:pos="5164"/>
        </w:tabs>
        <w:jc w:val="center"/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inline distT="0" distB="0" distL="0" distR="0" wp14:anchorId="1DC7AAAC" wp14:editId="0FEB385E">
            <wp:extent cx="4619297" cy="2534198"/>
            <wp:effectExtent l="0" t="0" r="381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25983" cy="253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08DE9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7AB0E414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6F2ADB8F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5A35E65F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60D3BA3A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359C3C9B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45CDD19D" w14:textId="26774EAB" w:rsid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4A11BECD" w14:textId="25D19FA8" w:rsidR="009331B4" w:rsidRDefault="009331B4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75E6BA0F" w14:textId="2F7CBCF9" w:rsidR="009331B4" w:rsidRDefault="009331B4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5F6A691B" w14:textId="104F2A0C" w:rsidR="009331B4" w:rsidRDefault="009331B4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480CBDCA" w14:textId="2BD9C766" w:rsidR="009331B4" w:rsidRDefault="009331B4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5CC365CD" w14:textId="77777777" w:rsidR="009331B4" w:rsidRPr="006B0CAD" w:rsidRDefault="009331B4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03EF3C92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0BF359ED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b/>
          <w:bCs/>
          <w:u w:val="single"/>
          <w:lang w:val="en-US"/>
        </w:rPr>
      </w:pPr>
    </w:p>
    <w:p w14:paraId="11CD8502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b/>
          <w:bCs/>
          <w:u w:val="single"/>
          <w:lang w:val="en-US"/>
        </w:rPr>
        <w:lastRenderedPageBreak/>
        <w:t>Pleura</w:t>
      </w:r>
    </w:p>
    <w:p w14:paraId="14746224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66432" behindDoc="1" locked="0" layoutInCell="1" allowOverlap="1" wp14:anchorId="4DDE243F" wp14:editId="5E216445">
            <wp:simplePos x="0" y="0"/>
            <wp:positionH relativeFrom="column">
              <wp:posOffset>3058160</wp:posOffset>
            </wp:positionH>
            <wp:positionV relativeFrom="paragraph">
              <wp:posOffset>0</wp:posOffset>
            </wp:positionV>
            <wp:extent cx="3058510" cy="1797528"/>
            <wp:effectExtent l="0" t="0" r="2540" b="6350"/>
            <wp:wrapTight wrapText="bothSides">
              <wp:wrapPolygon edited="0">
                <wp:start x="0" y="0"/>
                <wp:lineTo x="0" y="21524"/>
                <wp:lineTo x="21528" y="21524"/>
                <wp:lineTo x="2152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510" cy="1797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CAD">
        <w:rPr>
          <w:rFonts w:ascii="Palatino" w:hAnsi="Palatino"/>
          <w:lang w:val="en-US"/>
        </w:rPr>
        <w:t>•  thin, double-layered (</w:t>
      </w:r>
      <w:r w:rsidRPr="006B0CAD">
        <w:rPr>
          <w:rFonts w:ascii="Palatino" w:hAnsi="Palatino"/>
          <w:b/>
          <w:bCs/>
          <w:lang w:val="en-US"/>
        </w:rPr>
        <w:t>parietal</w:t>
      </w:r>
      <w:r w:rsidRPr="006B0CAD">
        <w:rPr>
          <w:rFonts w:ascii="Palatino" w:hAnsi="Palatino"/>
          <w:lang w:val="en-US"/>
        </w:rPr>
        <w:t xml:space="preserve"> &amp; </w:t>
      </w:r>
      <w:r w:rsidRPr="006B0CAD">
        <w:rPr>
          <w:rFonts w:ascii="Palatino" w:hAnsi="Palatino"/>
          <w:b/>
          <w:bCs/>
          <w:lang w:val="en-US"/>
        </w:rPr>
        <w:t>visceral</w:t>
      </w:r>
      <w:r w:rsidRPr="006B0CAD">
        <w:rPr>
          <w:rFonts w:ascii="Palatino" w:hAnsi="Palatino"/>
          <w:lang w:val="en-US"/>
        </w:rPr>
        <w:t>) serosa</w:t>
      </w:r>
    </w:p>
    <w:p w14:paraId="4FE5AC56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</w:t>
      </w:r>
      <w:r w:rsidRPr="006B0CAD">
        <w:rPr>
          <w:rFonts w:ascii="Palatino" w:hAnsi="Palatino"/>
          <w:b/>
          <w:bCs/>
          <w:lang w:val="en-US"/>
        </w:rPr>
        <w:t>pleural fluid:</w:t>
      </w:r>
      <w:r w:rsidRPr="006B0CAD">
        <w:rPr>
          <w:rFonts w:ascii="Palatino" w:hAnsi="Palatino"/>
          <w:lang w:val="en-US"/>
        </w:rPr>
        <w:t xml:space="preserve"> serous secretion that fills pleural cavity »» lungs slide easily during breathing; </w:t>
      </w:r>
      <w:r w:rsidRPr="006B0CAD">
        <w:rPr>
          <w:rFonts w:ascii="Palatino" w:hAnsi="Palatino"/>
          <w:b/>
          <w:bCs/>
          <w:lang w:val="en-US"/>
        </w:rPr>
        <w:t>surface tension</w:t>
      </w:r>
      <w:r w:rsidRPr="006B0CAD">
        <w:rPr>
          <w:rFonts w:ascii="Palatino" w:hAnsi="Palatino"/>
          <w:lang w:val="en-US"/>
        </w:rPr>
        <w:t xml:space="preserve"> keeps pleurae from separating</w:t>
      </w:r>
    </w:p>
    <w:p w14:paraId="39112DFE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 3 chambers:  central </w:t>
      </w:r>
      <w:r w:rsidRPr="006B0CAD">
        <w:rPr>
          <w:rFonts w:ascii="Palatino" w:hAnsi="Palatino"/>
          <w:b/>
          <w:bCs/>
          <w:lang w:val="en-US"/>
        </w:rPr>
        <w:t>mediastinum</w:t>
      </w:r>
      <w:r w:rsidRPr="006B0CAD">
        <w:rPr>
          <w:rFonts w:ascii="Palatino" w:hAnsi="Palatino"/>
          <w:lang w:val="en-US"/>
        </w:rPr>
        <w:t xml:space="preserve"> + 2 lateral </w:t>
      </w:r>
      <w:r w:rsidRPr="006B0CAD">
        <w:rPr>
          <w:rFonts w:ascii="Palatino" w:hAnsi="Palatino"/>
          <w:b/>
          <w:bCs/>
          <w:lang w:val="en-US"/>
        </w:rPr>
        <w:t>pleural compartments</w:t>
      </w:r>
    </w:p>
    <w:p w14:paraId="631E3F70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 xml:space="preserve">• </w:t>
      </w:r>
      <w:r w:rsidRPr="006B0CAD">
        <w:rPr>
          <w:rFonts w:ascii="Palatino" w:hAnsi="Palatino"/>
          <w:b/>
          <w:bCs/>
          <w:lang w:val="en-US"/>
        </w:rPr>
        <w:t xml:space="preserve"> pleurisy:  </w:t>
      </w:r>
      <w:r w:rsidRPr="006B0CAD">
        <w:rPr>
          <w:rFonts w:ascii="Palatino" w:hAnsi="Palatino"/>
          <w:lang w:val="en-US"/>
        </w:rPr>
        <w:t>inflammation of pleurae</w:t>
      </w:r>
    </w:p>
    <w:p w14:paraId="1A74A78C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  <w:lang w:val="en-US"/>
        </w:rPr>
      </w:pPr>
    </w:p>
    <w:p w14:paraId="084C6301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noProof/>
        </w:rPr>
        <w:drawing>
          <wp:anchor distT="0" distB="0" distL="114300" distR="114300" simplePos="0" relativeHeight="251667456" behindDoc="1" locked="0" layoutInCell="1" allowOverlap="1" wp14:anchorId="42108DAC" wp14:editId="1017DAD3">
            <wp:simplePos x="0" y="0"/>
            <wp:positionH relativeFrom="column">
              <wp:posOffset>2711669</wp:posOffset>
            </wp:positionH>
            <wp:positionV relativeFrom="paragraph">
              <wp:posOffset>97221</wp:posOffset>
            </wp:positionV>
            <wp:extent cx="3810000" cy="2867025"/>
            <wp:effectExtent l="0" t="0" r="0" b="3175"/>
            <wp:wrapTight wrapText="bothSides">
              <wp:wrapPolygon edited="0">
                <wp:start x="0" y="0"/>
                <wp:lineTo x="0" y="21528"/>
                <wp:lineTo x="21528" y="21528"/>
                <wp:lineTo x="21528" y="0"/>
                <wp:lineTo x="0" y="0"/>
              </wp:wrapPolygon>
            </wp:wrapTight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CAD">
        <w:rPr>
          <w:rFonts w:ascii="Palatino" w:hAnsi="Palatino"/>
          <w:lang w:val="en-US"/>
        </w:rPr>
        <w:t xml:space="preserve">intrapulmonary pressure : the pressure within the alveoli </w:t>
      </w:r>
    </w:p>
    <w:p w14:paraId="757ED93A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intrapleural pressure : the pressure within the pleural cavity is slightly less than the atmospheric pressure, in what is known as negative pressure</w:t>
      </w:r>
    </w:p>
    <w:p w14:paraId="1E608B4C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rPr>
          <w:rFonts w:ascii="Palatino" w:hAnsi="Palatino"/>
        </w:rPr>
      </w:pPr>
      <w:proofErr w:type="spellStart"/>
      <w:r w:rsidRPr="006B0CAD">
        <w:rPr>
          <w:rFonts w:ascii="Palatino" w:hAnsi="Palatino"/>
          <w:lang w:val="en-US"/>
        </w:rPr>
        <w:t>transpleural</w:t>
      </w:r>
      <w:proofErr w:type="spellEnd"/>
      <w:r w:rsidRPr="006B0CAD">
        <w:rPr>
          <w:rFonts w:ascii="Palatino" w:hAnsi="Palatino"/>
          <w:lang w:val="en-US"/>
        </w:rPr>
        <w:t xml:space="preserve"> pressure : the difference between intrapulmonary pressure and intrapleural pressure – keeps the lung inflated</w:t>
      </w:r>
    </w:p>
    <w:p w14:paraId="78CC9495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Boyle’s law – gases always fill their container – increase the volume of the chest cavity and you will decrease the gas pressure creating a vacuum the leads to inhalation of air</w:t>
      </w:r>
    </w:p>
    <w:p w14:paraId="5B6D1E40" w14:textId="77777777" w:rsidR="006B0CAD" w:rsidRPr="006B0CAD" w:rsidRDefault="006B0CAD" w:rsidP="006B0CAD">
      <w:pPr>
        <w:tabs>
          <w:tab w:val="left" w:pos="5164"/>
        </w:tabs>
        <w:rPr>
          <w:rFonts w:ascii="Palatino" w:hAnsi="Palatino"/>
        </w:rPr>
      </w:pPr>
    </w:p>
    <w:p w14:paraId="042E5C7D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proofErr w:type="spellStart"/>
      <w:r w:rsidRPr="006B0CAD">
        <w:rPr>
          <w:rFonts w:ascii="Palatino" w:hAnsi="Palatino"/>
          <w:lang w:val="en-US"/>
        </w:rPr>
        <w:t>Hering</w:t>
      </w:r>
      <w:proofErr w:type="spellEnd"/>
      <w:r w:rsidRPr="006B0CAD">
        <w:rPr>
          <w:rFonts w:ascii="Palatino" w:hAnsi="Palatino"/>
          <w:lang w:val="en-US"/>
        </w:rPr>
        <w:t xml:space="preserve"> Breuer reflex - a reflex triggered to prevent over-inflation of the lung. Pulmonary stretch receptors present in the smooth muscle of the airways respond to excessive stretching of the lung during large inspirations.</w:t>
      </w:r>
    </w:p>
    <w:p w14:paraId="019ED5B8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Bohr effect - a decrease in the amount of oxygen associated with hemoglobin and other respiratory compounds in response to a lowered blood pH resulting from an increased concentration of carbon dioxide in the blood</w:t>
      </w:r>
    </w:p>
    <w:p w14:paraId="4579B10F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Haldane effect - oxygenation of blood in the lungs displaces carbon dioxide from hemoglobin which increases the removal of carbon dioxide</w:t>
      </w:r>
    </w:p>
    <w:p w14:paraId="688A75A6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Dalton’s Law - the total pressure exerted is equal to the sum of the partial pressures of the individual gases.</w:t>
      </w:r>
    </w:p>
    <w:p w14:paraId="22D04782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Boyle’s Law - the pressure of a gas tends to increase as the volume of the container decreases</w:t>
      </w:r>
    </w:p>
    <w:p w14:paraId="2B5416C7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Henry’s Law - the amount of a given gas dissolved in a liquid is directly proportional to the partial pressure of that gas in equilibrium with that liquid.</w:t>
      </w:r>
    </w:p>
    <w:p w14:paraId="53FA8DE2" w14:textId="77777777" w:rsidR="006B0CAD" w:rsidRPr="006B0CAD" w:rsidRDefault="006B0CAD" w:rsidP="006B0CAD">
      <w:pPr>
        <w:pStyle w:val="ListParagraph"/>
        <w:numPr>
          <w:ilvl w:val="0"/>
          <w:numId w:val="11"/>
        </w:numPr>
        <w:tabs>
          <w:tab w:val="left" w:pos="5164"/>
        </w:tabs>
        <w:ind w:left="-284"/>
        <w:rPr>
          <w:rFonts w:ascii="Palatino" w:hAnsi="Palatino"/>
        </w:rPr>
      </w:pPr>
      <w:r w:rsidRPr="006B0CAD">
        <w:rPr>
          <w:rFonts w:ascii="Palatino" w:hAnsi="Palatino"/>
          <w:lang w:val="en-US"/>
        </w:rPr>
        <w:t>Valsalva’s maneuver - exhaling when your airways are blocked</w:t>
      </w:r>
    </w:p>
    <w:sectPr w:rsidR="006B0CAD" w:rsidRPr="006B0CAD" w:rsidSect="00693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99EBD" w14:textId="77777777" w:rsidR="00EB1AFC" w:rsidRDefault="00EB1AFC" w:rsidP="006B0CAD">
      <w:r>
        <w:separator/>
      </w:r>
    </w:p>
  </w:endnote>
  <w:endnote w:type="continuationSeparator" w:id="0">
    <w:p w14:paraId="639C483F" w14:textId="77777777" w:rsidR="00EB1AFC" w:rsidRDefault="00EB1AFC" w:rsidP="006B0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WP IconicSymbolsA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2943C" w14:textId="77777777" w:rsidR="00EB1AFC" w:rsidRDefault="00EB1AFC" w:rsidP="006B0CAD">
      <w:r>
        <w:separator/>
      </w:r>
    </w:p>
  </w:footnote>
  <w:footnote w:type="continuationSeparator" w:id="0">
    <w:p w14:paraId="0DCC965B" w14:textId="77777777" w:rsidR="00EB1AFC" w:rsidRDefault="00EB1AFC" w:rsidP="006B0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6B29"/>
    <w:multiLevelType w:val="hybridMultilevel"/>
    <w:tmpl w:val="BDE46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D5313"/>
    <w:multiLevelType w:val="hybridMultilevel"/>
    <w:tmpl w:val="AA285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87B37"/>
    <w:multiLevelType w:val="hybridMultilevel"/>
    <w:tmpl w:val="5E6A7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02B5C"/>
    <w:multiLevelType w:val="hybridMultilevel"/>
    <w:tmpl w:val="55C61E90"/>
    <w:lvl w:ilvl="0" w:tplc="F462DB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CC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36C2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9E6B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9686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90A5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EEB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CEED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9436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B76EC"/>
    <w:multiLevelType w:val="hybridMultilevel"/>
    <w:tmpl w:val="A390465A"/>
    <w:lvl w:ilvl="0" w:tplc="9CB8EFCA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F503FED"/>
    <w:multiLevelType w:val="hybridMultilevel"/>
    <w:tmpl w:val="421ED4E6"/>
    <w:lvl w:ilvl="0" w:tplc="219CB3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3CF1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988A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48B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C5A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1A28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C8C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16DF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546A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FC70C4"/>
    <w:multiLevelType w:val="hybridMultilevel"/>
    <w:tmpl w:val="C14ACA9E"/>
    <w:lvl w:ilvl="0" w:tplc="A010F4A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9460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A09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9C2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435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6C3D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B87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895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6E74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1A5DA5"/>
    <w:multiLevelType w:val="hybridMultilevel"/>
    <w:tmpl w:val="AF446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D741C"/>
    <w:multiLevelType w:val="hybridMultilevel"/>
    <w:tmpl w:val="3E7A457C"/>
    <w:lvl w:ilvl="0" w:tplc="2CB215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82A6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4472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9401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6CF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7AFF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C07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3891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3E91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FD48C9"/>
    <w:multiLevelType w:val="hybridMultilevel"/>
    <w:tmpl w:val="1DC0BE08"/>
    <w:lvl w:ilvl="0" w:tplc="DB3069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CCB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C427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50AC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A4D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B2A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DCA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0A0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0E2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DD4015C"/>
    <w:multiLevelType w:val="hybridMultilevel"/>
    <w:tmpl w:val="D7BE0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8"/>
  </w:num>
  <w:num w:numId="9">
    <w:abstractNumId w:val="6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54"/>
    <w:rsid w:val="00386754"/>
    <w:rsid w:val="0069352E"/>
    <w:rsid w:val="006B0CAD"/>
    <w:rsid w:val="009331B4"/>
    <w:rsid w:val="00A92B97"/>
    <w:rsid w:val="00AB6F6D"/>
    <w:rsid w:val="00B80A70"/>
    <w:rsid w:val="00E21D34"/>
    <w:rsid w:val="00EB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B2269"/>
  <w15:chartTrackingRefBased/>
  <w15:docId w15:val="{582CC5FE-1180-384C-B266-8E6687AA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75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6754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B0C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0CAD"/>
  </w:style>
  <w:style w:type="paragraph" w:styleId="Footer">
    <w:name w:val="footer"/>
    <w:basedOn w:val="Normal"/>
    <w:link w:val="FooterChar"/>
    <w:uiPriority w:val="99"/>
    <w:unhideWhenUsed/>
    <w:rsid w:val="006B0C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0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7408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3995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3788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4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775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072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tif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Farhat</dc:creator>
  <cp:keywords/>
  <dc:description/>
  <cp:lastModifiedBy>Farah Farhat</cp:lastModifiedBy>
  <cp:revision>4</cp:revision>
  <cp:lastPrinted>2018-11-20T15:25:00Z</cp:lastPrinted>
  <dcterms:created xsi:type="dcterms:W3CDTF">2018-11-20T01:44:00Z</dcterms:created>
  <dcterms:modified xsi:type="dcterms:W3CDTF">2018-11-20T16:06:00Z</dcterms:modified>
</cp:coreProperties>
</file>