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A2BA5" w14:textId="77777777" w:rsidR="00F51FD6" w:rsidRDefault="00F51FD6">
      <w:r>
        <w:t>BU433 – Lecture 1</w:t>
      </w:r>
    </w:p>
    <w:p w14:paraId="2D291C9A" w14:textId="77777777" w:rsidR="00F51FD6" w:rsidRDefault="00F51FD6" w:rsidP="00F51FD6">
      <w:pPr>
        <w:pStyle w:val="ListParagraph"/>
        <w:numPr>
          <w:ilvl w:val="0"/>
          <w:numId w:val="1"/>
        </w:numPr>
      </w:pPr>
      <w:r>
        <w:t>Accounting structure from financial institutions make them different than regular institutions/corporations</w:t>
      </w:r>
    </w:p>
    <w:p w14:paraId="1D3B1A9C" w14:textId="77777777" w:rsidR="00F51FD6" w:rsidRDefault="00F51FD6" w:rsidP="00F51FD6">
      <w:pPr>
        <w:pStyle w:val="ListParagraph"/>
        <w:numPr>
          <w:ilvl w:val="0"/>
          <w:numId w:val="1"/>
        </w:numPr>
      </w:pPr>
      <w:r>
        <w:t>Regular corps don’t really focus on risk, because it doesn’t necessarily make an impact. Financial institutions are impacted heavily on financial institutions. Risk is irrelevant for regular institutions</w:t>
      </w:r>
    </w:p>
    <w:p w14:paraId="7F78A444" w14:textId="77777777" w:rsidR="00F51FD6" w:rsidRDefault="00F51FD6" w:rsidP="00F51FD6">
      <w:pPr>
        <w:pStyle w:val="ListParagraph"/>
        <w:numPr>
          <w:ilvl w:val="0"/>
          <w:numId w:val="1"/>
        </w:numPr>
      </w:pPr>
      <w:r>
        <w:t>Canadian banking sector stronger than the US financial sector.</w:t>
      </w:r>
    </w:p>
    <w:p w14:paraId="5242BD7D" w14:textId="77777777" w:rsidR="00F51FD6" w:rsidRDefault="00622699" w:rsidP="00F51FD6">
      <w:pPr>
        <w:pStyle w:val="ListParagraph"/>
        <w:numPr>
          <w:ilvl w:val="0"/>
          <w:numId w:val="1"/>
        </w:numPr>
      </w:pPr>
      <w:r>
        <w:t>Depository companies thrive off consumer deposits. Finance companies give out loans to customers and are not banks. Securities help in trading and underwriting activities. Funds are opposite. Insurance companies help mitigate risk.</w:t>
      </w:r>
    </w:p>
    <w:p w14:paraId="656C36C1" w14:textId="77777777" w:rsidR="00622699" w:rsidRDefault="00622699" w:rsidP="00622699">
      <w:pPr>
        <w:pStyle w:val="ListParagraph"/>
        <w:numPr>
          <w:ilvl w:val="0"/>
          <w:numId w:val="1"/>
        </w:numPr>
      </w:pPr>
      <w:r>
        <w:t>Credit rate is default risk, liquidity risk is the lack of trading, market is the volatility share.</w:t>
      </w:r>
    </w:p>
    <w:p w14:paraId="037D7BDC" w14:textId="77777777" w:rsidR="00622699" w:rsidRDefault="00622699" w:rsidP="00622699">
      <w:pPr>
        <w:pStyle w:val="ListParagraph"/>
        <w:numPr>
          <w:ilvl w:val="0"/>
          <w:numId w:val="1"/>
        </w:numPr>
      </w:pPr>
      <w:r>
        <w:t>Based on the type of financial institution we will identify the risk, the measure the risk (give it a dollar value), and then manage and minimize the risk.</w:t>
      </w:r>
      <w:r w:rsidR="002706E5">
        <w:t xml:space="preserve"> </w:t>
      </w:r>
      <w:r>
        <w:t>Hedging is straight forward once you quantify the risk.</w:t>
      </w:r>
    </w:p>
    <w:p w14:paraId="00055010" w14:textId="77777777" w:rsidR="0082019F" w:rsidRDefault="0091205B" w:rsidP="002706E5">
      <w:pPr>
        <w:pStyle w:val="ListParagraph"/>
        <w:ind w:left="1440"/>
      </w:pPr>
      <w:r>
        <w:t>Chapter 1</w:t>
      </w:r>
    </w:p>
    <w:p w14:paraId="66DD1E92" w14:textId="77777777" w:rsidR="0091205B" w:rsidRDefault="002706E5" w:rsidP="0091205B">
      <w:pPr>
        <w:pStyle w:val="ListParagraph"/>
        <w:numPr>
          <w:ilvl w:val="0"/>
          <w:numId w:val="1"/>
        </w:numPr>
      </w:pPr>
      <w:r>
        <w:t xml:space="preserve">Banking is all about deposits and loans. The bank takes deposits from one customer, </w:t>
      </w:r>
      <w:proofErr w:type="gramStart"/>
      <w:r>
        <w:t>than</w:t>
      </w:r>
      <w:proofErr w:type="gramEnd"/>
      <w:r>
        <w:t xml:space="preserve"> uses that deposit to give to other customers. This is the more traditional definition of banking</w:t>
      </w:r>
    </w:p>
    <w:p w14:paraId="4BEAC00D" w14:textId="77777777" w:rsidR="002706E5" w:rsidRDefault="002706E5" w:rsidP="0091205B">
      <w:pPr>
        <w:pStyle w:val="ListParagraph"/>
        <w:numPr>
          <w:ilvl w:val="0"/>
          <w:numId w:val="1"/>
        </w:numPr>
      </w:pPr>
      <w:r>
        <w:t>Investment banking is mainly underwriting of firms trying to go public. Securities trading is involved in the secondary market</w:t>
      </w:r>
    </w:p>
    <w:p w14:paraId="07D6817A" w14:textId="77777777" w:rsidR="002706E5" w:rsidRDefault="002706E5" w:rsidP="0091205B">
      <w:pPr>
        <w:pStyle w:val="ListParagraph"/>
        <w:numPr>
          <w:ilvl w:val="0"/>
          <w:numId w:val="1"/>
        </w:numPr>
      </w:pPr>
      <w:r>
        <w:t>Trust funds are wealth management institutions</w:t>
      </w:r>
    </w:p>
    <w:p w14:paraId="4B31D520" w14:textId="77777777" w:rsidR="002706E5" w:rsidRDefault="002706E5" w:rsidP="0091205B">
      <w:pPr>
        <w:pStyle w:val="ListParagraph"/>
        <w:numPr>
          <w:ilvl w:val="0"/>
          <w:numId w:val="1"/>
        </w:numPr>
      </w:pPr>
      <w:r>
        <w:t>Insurance companies try to mitigate risk</w:t>
      </w:r>
    </w:p>
    <w:p w14:paraId="51CA021E" w14:textId="77777777" w:rsidR="002706E5" w:rsidRDefault="002706E5" w:rsidP="0091205B">
      <w:pPr>
        <w:pStyle w:val="ListParagraph"/>
        <w:numPr>
          <w:ilvl w:val="0"/>
          <w:numId w:val="1"/>
        </w:numPr>
      </w:pPr>
      <w:r>
        <w:t xml:space="preserve">In the past the four pillars were strictly regulated to </w:t>
      </w:r>
      <w:r w:rsidR="0025658F">
        <w:t>their</w:t>
      </w:r>
      <w:r>
        <w:t xml:space="preserve"> current sector. They couldn’t perform activities of the other pillars. Now they can.</w:t>
      </w:r>
    </w:p>
    <w:p w14:paraId="4DC01C67" w14:textId="77777777" w:rsidR="0025658F" w:rsidRDefault="0025658F" w:rsidP="0091205B">
      <w:pPr>
        <w:pStyle w:val="ListParagraph"/>
        <w:numPr>
          <w:ilvl w:val="0"/>
          <w:numId w:val="1"/>
        </w:numPr>
      </w:pPr>
      <w:r>
        <w:t>Business or operational focus is categorized by there primary source of revenues from the company’s financial activities</w:t>
      </w:r>
    </w:p>
    <w:p w14:paraId="5E0E7DA6" w14:textId="77777777" w:rsidR="00616CBA" w:rsidRDefault="0025658F" w:rsidP="00616CBA">
      <w:pPr>
        <w:pStyle w:val="ListParagraph"/>
        <w:numPr>
          <w:ilvl w:val="0"/>
          <w:numId w:val="1"/>
        </w:numPr>
      </w:pPr>
      <w:r>
        <w:t xml:space="preserve">The </w:t>
      </w:r>
      <w:proofErr w:type="gramStart"/>
      <w:r>
        <w:t>right hand</w:t>
      </w:r>
      <w:proofErr w:type="gramEnd"/>
      <w:r>
        <w:t xml:space="preserve"> side of the balance sheet (the liability side) for financial institutions are very high in comparison to regular institutions.</w:t>
      </w:r>
      <w:r w:rsidR="00784122">
        <w:t xml:space="preserve"> High tech firms have a debt equity of 0-10%, which is very low, because earnings are volatile.</w:t>
      </w:r>
      <w:r w:rsidR="00616CBA">
        <w:t xml:space="preserve"> Typical </w:t>
      </w:r>
      <w:r w:rsidR="00593C38">
        <w:t>corporations have</w:t>
      </w:r>
      <w:r w:rsidR="00616CBA">
        <w:t xml:space="preserve"> a debt equity of 40-60%, because they usually have a 50/50 split. Most financial institutions have a debt equity of 90-95%.</w:t>
      </w:r>
      <w:r w:rsidR="00593C38">
        <w:t xml:space="preserve"> Equity part is almost nonexistent</w:t>
      </w:r>
    </w:p>
    <w:p w14:paraId="6CF72829" w14:textId="77777777" w:rsidR="00593C38" w:rsidRDefault="00593C38" w:rsidP="00616CBA">
      <w:pPr>
        <w:pStyle w:val="ListParagraph"/>
        <w:numPr>
          <w:ilvl w:val="0"/>
          <w:numId w:val="1"/>
        </w:numPr>
      </w:pPr>
      <w:r>
        <w:t>The equity side is almost nonexistent because debt is an instrument as a strategic business tool</w:t>
      </w:r>
      <w:r w:rsidR="00D870A1">
        <w:t>, which is the reason the liability side is mostly constructed of debt.</w:t>
      </w:r>
    </w:p>
    <w:p w14:paraId="60CCAB72" w14:textId="77777777" w:rsidR="00D870A1" w:rsidRDefault="00ED5645" w:rsidP="00616CBA">
      <w:pPr>
        <w:pStyle w:val="ListParagraph"/>
        <w:numPr>
          <w:ilvl w:val="0"/>
          <w:numId w:val="1"/>
        </w:numPr>
      </w:pPr>
      <w:r>
        <w:t>We talk about risk and risk management with FI’s because of this high rate of debt on the liability side.</w:t>
      </w:r>
    </w:p>
    <w:p w14:paraId="26DA2CAD" w14:textId="77777777" w:rsidR="00351365" w:rsidRDefault="00351365" w:rsidP="00616CBA">
      <w:pPr>
        <w:pStyle w:val="ListParagraph"/>
        <w:numPr>
          <w:ilvl w:val="0"/>
          <w:numId w:val="1"/>
        </w:numPr>
      </w:pPr>
      <w:r>
        <w:t xml:space="preserve">Because the risks are higher in FI’s, these financial institutions need even higher regulations. </w:t>
      </w:r>
    </w:p>
    <w:p w14:paraId="1AF0B0C8" w14:textId="77777777" w:rsidR="00351365" w:rsidRDefault="00351365" w:rsidP="00616CBA">
      <w:pPr>
        <w:pStyle w:val="ListParagraph"/>
        <w:numPr>
          <w:ilvl w:val="0"/>
          <w:numId w:val="1"/>
        </w:numPr>
      </w:pPr>
      <w:r>
        <w:t xml:space="preserve">All reasons are integrated with </w:t>
      </w:r>
      <w:proofErr w:type="spellStart"/>
      <w:r>
        <w:t>eachother</w:t>
      </w:r>
      <w:proofErr w:type="spellEnd"/>
      <w:r>
        <w:t>. Reason two is the most significant reason. Two happens because of 3. 4 are related to 2. 5 is related to4</w:t>
      </w:r>
    </w:p>
    <w:p w14:paraId="1EBAAA85" w14:textId="77777777" w:rsidR="00351365" w:rsidRDefault="00B36D6B" w:rsidP="00616CBA">
      <w:pPr>
        <w:pStyle w:val="ListParagraph"/>
        <w:numPr>
          <w:ilvl w:val="0"/>
          <w:numId w:val="1"/>
        </w:numPr>
      </w:pPr>
      <w:r>
        <w:t>Deposit taking institutions are also known as Banks</w:t>
      </w:r>
    </w:p>
    <w:p w14:paraId="7A2C7D31" w14:textId="77777777" w:rsidR="00644F53" w:rsidRDefault="00644F53" w:rsidP="00616CBA">
      <w:pPr>
        <w:pStyle w:val="ListParagraph"/>
        <w:numPr>
          <w:ilvl w:val="0"/>
          <w:numId w:val="1"/>
        </w:numPr>
      </w:pPr>
      <w:r>
        <w:t>Credit unions are non-profit, and membership based. Membership depends on where u live and who your employer is</w:t>
      </w:r>
      <w:r w:rsidR="00B23391">
        <w:t xml:space="preserve">. Customers are the share holders. Credit Unions are the most efficient, the give higher interest rates on deposits than the </w:t>
      </w:r>
      <w:proofErr w:type="gramStart"/>
      <w:r w:rsidR="00B23391">
        <w:t>banks, and</w:t>
      </w:r>
      <w:proofErr w:type="gramEnd"/>
      <w:r w:rsidR="00B23391">
        <w:t xml:space="preserve"> charge lower interest rates on loans</w:t>
      </w:r>
      <w:r w:rsidR="00911C19">
        <w:t xml:space="preserve">. Almost completely </w:t>
      </w:r>
      <w:proofErr w:type="gramStart"/>
      <w:r w:rsidR="00911C19">
        <w:t xml:space="preserve">non </w:t>
      </w:r>
      <w:r w:rsidR="00226477">
        <w:t>regulated</w:t>
      </w:r>
      <w:proofErr w:type="gramEnd"/>
    </w:p>
    <w:p w14:paraId="17CBA894" w14:textId="77777777" w:rsidR="00226477" w:rsidRDefault="00226477" w:rsidP="00616CBA">
      <w:pPr>
        <w:pStyle w:val="ListParagraph"/>
        <w:numPr>
          <w:ilvl w:val="0"/>
          <w:numId w:val="1"/>
        </w:numPr>
      </w:pPr>
      <w:r>
        <w:t xml:space="preserve">Finance Companies are non-depository credit or loan agencies. Credit card companies, student loan agencies, Payroll companies. They are very small and </w:t>
      </w:r>
      <w:proofErr w:type="gramStart"/>
      <w:r>
        <w:t>localized, and</w:t>
      </w:r>
      <w:proofErr w:type="gramEnd"/>
      <w:r>
        <w:t xml:space="preserve"> give out loans just like banks. They do not have deposit on the </w:t>
      </w:r>
      <w:proofErr w:type="spellStart"/>
      <w:r>
        <w:t>otherhand</w:t>
      </w:r>
      <w:proofErr w:type="spellEnd"/>
      <w:r w:rsidR="001620F1">
        <w:t xml:space="preserve">. Asset side they are both the same, (Both </w:t>
      </w:r>
      <w:r w:rsidR="001620F1">
        <w:lastRenderedPageBreak/>
        <w:t>have notes), liability side they are different because Finance Companies don’t have deposits. Almost unregulated very risky, banks are highly regulated but less risky</w:t>
      </w:r>
    </w:p>
    <w:p w14:paraId="7B0EFF44" w14:textId="77777777" w:rsidR="00FC2F6D" w:rsidRDefault="00D04412" w:rsidP="00616CBA">
      <w:pPr>
        <w:pStyle w:val="ListParagraph"/>
        <w:numPr>
          <w:ilvl w:val="0"/>
          <w:numId w:val="1"/>
        </w:numPr>
      </w:pPr>
      <w:r>
        <w:t>Securities are the secondary market</w:t>
      </w:r>
    </w:p>
    <w:p w14:paraId="0963DB2D" w14:textId="77777777" w:rsidR="00D04412" w:rsidRDefault="00D04412" w:rsidP="00616CBA">
      <w:pPr>
        <w:pStyle w:val="ListParagraph"/>
        <w:numPr>
          <w:ilvl w:val="0"/>
          <w:numId w:val="1"/>
        </w:numPr>
      </w:pPr>
      <w:r>
        <w:t>Investment Funds include many types of funds. Hedge funds and pension fund are almost opposite. Hedge funds high risk and unregulated. Pension fund low risk but very highly regulated</w:t>
      </w:r>
      <w:r w:rsidR="004115B1">
        <w:t xml:space="preserve">. Strong correlations between risk and </w:t>
      </w:r>
      <w:proofErr w:type="spellStart"/>
      <w:r w:rsidR="004115B1">
        <w:t>regulagtion</w:t>
      </w:r>
      <w:proofErr w:type="spellEnd"/>
      <w:r w:rsidR="004115B1">
        <w:t>. ETF’s are mutual funds with a difference</w:t>
      </w:r>
    </w:p>
    <w:p w14:paraId="56DC1068" w14:textId="77777777" w:rsidR="004115B1" w:rsidRDefault="004E375A" w:rsidP="00616CBA">
      <w:pPr>
        <w:pStyle w:val="ListParagraph"/>
        <w:numPr>
          <w:ilvl w:val="0"/>
          <w:numId w:val="1"/>
        </w:numPr>
      </w:pPr>
      <w:r>
        <w:t xml:space="preserve">Insurance companies are classified into 2 groups, because </w:t>
      </w:r>
      <w:r w:rsidR="001D253F">
        <w:t>the risks for each are very different</w:t>
      </w:r>
    </w:p>
    <w:p w14:paraId="536E556C" w14:textId="77777777" w:rsidR="00AD1E61" w:rsidRDefault="00AD1E61" w:rsidP="00616CBA">
      <w:pPr>
        <w:pStyle w:val="ListParagraph"/>
        <w:numPr>
          <w:ilvl w:val="0"/>
          <w:numId w:val="1"/>
        </w:numPr>
      </w:pPr>
      <w:r>
        <w:t>Banks constitute 2/3 percent of the Financial Canadian Market.</w:t>
      </w:r>
    </w:p>
    <w:p w14:paraId="4AD002CD" w14:textId="77777777" w:rsidR="00BD5479" w:rsidRDefault="00BD5479" w:rsidP="00616CBA">
      <w:pPr>
        <w:pStyle w:val="ListParagraph"/>
        <w:numPr>
          <w:ilvl w:val="0"/>
          <w:numId w:val="1"/>
        </w:numPr>
      </w:pPr>
      <w:r>
        <w:t>In the US it is around 42% for Banks and investment funds reach 30.1%</w:t>
      </w:r>
    </w:p>
    <w:p w14:paraId="290841E6" w14:textId="77777777" w:rsidR="00BD5479" w:rsidRDefault="00BD5479" w:rsidP="00BD5479">
      <w:pPr>
        <w:pStyle w:val="ListParagraph"/>
        <w:numPr>
          <w:ilvl w:val="0"/>
          <w:numId w:val="1"/>
        </w:numPr>
      </w:pPr>
      <w:r>
        <w:t>Each Financial Institution is classified by different types and degrees of risk and risk management, and different forms and degrees of regulation and monitoring</w:t>
      </w:r>
    </w:p>
    <w:p w14:paraId="3CD4DCB6" w14:textId="77777777" w:rsidR="008736FF" w:rsidRDefault="008736FF" w:rsidP="00BD5479">
      <w:pPr>
        <w:pStyle w:val="ListParagraph"/>
        <w:numPr>
          <w:ilvl w:val="0"/>
          <w:numId w:val="1"/>
        </w:numPr>
      </w:pPr>
      <w:r>
        <w:t>In 1950 there was a strict Demarcation meaning the pillars stayed into there sector</w:t>
      </w:r>
      <w:r w:rsidR="00045462">
        <w:t xml:space="preserve"> (very strict)</w:t>
      </w:r>
      <w:r>
        <w:t>, but after 2016 certain pillars broadened their activities.</w:t>
      </w:r>
      <w:r w:rsidR="002A7A16">
        <w:t xml:space="preserve"> In particular after 1987 competitive pressures arose, because of the 1987 stock market crash changing the financial landscape in US and Canada</w:t>
      </w:r>
      <w:r w:rsidR="00E133F6">
        <w:t>, as all indexes dropped by 20% and a lot of Financial Institutions got wiped out</w:t>
      </w:r>
      <w:r w:rsidR="00AA6013">
        <w:t xml:space="preserve">. After that a lot of financial institutions were allowed to perform multiple </w:t>
      </w:r>
      <w:r w:rsidR="00D03921">
        <w:t>activities</w:t>
      </w:r>
      <w:r w:rsidR="00AA6013">
        <w:t xml:space="preserve"> and now markets are more diversified and more competitive. </w:t>
      </w:r>
    </w:p>
    <w:p w14:paraId="4D2408E2" w14:textId="77777777" w:rsidR="006333C2" w:rsidRDefault="006333C2" w:rsidP="00BD5479">
      <w:pPr>
        <w:pStyle w:val="ListParagraph"/>
        <w:numPr>
          <w:ilvl w:val="0"/>
          <w:numId w:val="1"/>
        </w:numPr>
      </w:pPr>
      <w:r>
        <w:t>In the US Banks are huge but are not truly universal. The US has many Megabanks but very few universal banks. This is because banks weren’t allowed to diversify until 1999, and weren’t allowed to do investing and underwriting activities, thus it isn’t enough time to become universal.</w:t>
      </w:r>
      <w:r w:rsidR="00F5588D">
        <w:t xml:space="preserve"> </w:t>
      </w:r>
      <w:r w:rsidR="00BE63C0">
        <w:t>Thus,</w:t>
      </w:r>
      <w:r w:rsidR="00F5588D">
        <w:t xml:space="preserve"> the US banks are very large in size, but are not universal banks that offer many services. Universal banks have multiple products under the same branch</w:t>
      </w:r>
      <w:r w:rsidR="00925340">
        <w:t>.</w:t>
      </w:r>
    </w:p>
    <w:p w14:paraId="7A75ACFA" w14:textId="77777777" w:rsidR="007500F5" w:rsidRDefault="007500F5" w:rsidP="00BD5479">
      <w:pPr>
        <w:pStyle w:val="ListParagraph"/>
        <w:numPr>
          <w:ilvl w:val="0"/>
          <w:numId w:val="1"/>
        </w:numPr>
      </w:pPr>
      <w:r>
        <w:t>By cross selling it is an advantage as the bank is able to</w:t>
      </w:r>
      <w:r w:rsidR="00796197">
        <w:t xml:space="preserve"> </w:t>
      </w:r>
      <w:r w:rsidR="00D03921">
        <w:t>accomplish</w:t>
      </w:r>
      <w:r>
        <w:t xml:space="preserve"> </w:t>
      </w:r>
      <w:r w:rsidR="00D03921">
        <w:t>economies</w:t>
      </w:r>
      <w:r>
        <w:t xml:space="preserve"> of scope.</w:t>
      </w:r>
      <w:r w:rsidR="0036745B">
        <w:t xml:space="preserve"> </w:t>
      </w:r>
      <w:r w:rsidR="00C8686D">
        <w:t>Also,</w:t>
      </w:r>
      <w:r w:rsidR="0036745B">
        <w:t xml:space="preserve"> diversification is an advantage</w:t>
      </w:r>
      <w:r w:rsidR="00524780">
        <w:t xml:space="preserve"> as </w:t>
      </w:r>
      <w:proofErr w:type="gramStart"/>
      <w:r w:rsidR="00524780">
        <w:t>its</w:t>
      </w:r>
      <w:proofErr w:type="gramEnd"/>
      <w:r w:rsidR="00524780">
        <w:t xml:space="preserve"> allows to spread risk.</w:t>
      </w:r>
    </w:p>
    <w:p w14:paraId="0F79DBB9" w14:textId="77777777" w:rsidR="005C1FD1" w:rsidRDefault="005C1FD1" w:rsidP="00BD5479">
      <w:pPr>
        <w:pStyle w:val="ListParagraph"/>
        <w:numPr>
          <w:ilvl w:val="0"/>
          <w:numId w:val="1"/>
        </w:numPr>
      </w:pPr>
      <w:r>
        <w:t xml:space="preserve">Pros of Universal banks allow a lower impact on Canadian banks making them less susceptible to risk. US banks and global banks in 2007-2009 had a huge crisis </w:t>
      </w:r>
    </w:p>
    <w:p w14:paraId="50EF0712" w14:textId="77777777" w:rsidR="00B32255" w:rsidRDefault="006C14A2" w:rsidP="00B32255">
      <w:pPr>
        <w:pStyle w:val="ListParagraph"/>
        <w:numPr>
          <w:ilvl w:val="0"/>
          <w:numId w:val="1"/>
        </w:numPr>
      </w:pPr>
      <w:r>
        <w:t>Cons of Universal banks allows moderate profitability of Canadian banks during good times, because it’s not very profitable by spreading that risk. Higher Risk = Higher Retur</w:t>
      </w:r>
      <w:r w:rsidR="00B32255">
        <w:t>n</w:t>
      </w:r>
    </w:p>
    <w:p w14:paraId="7CEF2696" w14:textId="77777777" w:rsidR="00B32255" w:rsidRDefault="00B32255" w:rsidP="00B32255">
      <w:pPr>
        <w:pStyle w:val="ListParagraph"/>
        <w:numPr>
          <w:ilvl w:val="0"/>
          <w:numId w:val="1"/>
        </w:numPr>
      </w:pPr>
      <w:r>
        <w:t>Holding Companies setup these are subsidiaries are distinct corporate entities (unlike universal banks). The advantage of holding companies is to separate the risk.</w:t>
      </w:r>
      <w:r w:rsidR="007D303C">
        <w:t xml:space="preserve"> Universal banks and holding companies are very similar but </w:t>
      </w:r>
    </w:p>
    <w:p w14:paraId="7DA83BA7" w14:textId="77777777" w:rsidR="008434F3" w:rsidRDefault="008434F3" w:rsidP="00B32255">
      <w:pPr>
        <w:pStyle w:val="ListParagraph"/>
        <w:numPr>
          <w:ilvl w:val="0"/>
          <w:numId w:val="1"/>
        </w:numPr>
      </w:pPr>
      <w:r>
        <w:t>Without financial intermediation the capital suppliers (Investors) there isn’t any information asymmetry, difficulty monitoring, low liquidity because of transaction difficulty which increases the price risk because people are not getting the fair price making investment risks outweigh investment returns.</w:t>
      </w:r>
      <w:r w:rsidR="00DB5177">
        <w:t xml:space="preserve"> An example of price risk is the real estate sales in an illiquid market, let’s say a small town.</w:t>
      </w:r>
    </w:p>
    <w:p w14:paraId="3A057CEA" w14:textId="77777777" w:rsidR="00DB5177" w:rsidRDefault="00DB5177" w:rsidP="00B32255">
      <w:pPr>
        <w:pStyle w:val="ListParagraph"/>
        <w:numPr>
          <w:ilvl w:val="0"/>
          <w:numId w:val="1"/>
        </w:numPr>
      </w:pPr>
      <w:r>
        <w:t xml:space="preserve">In the Overall market the outcome is very low level of funds flowing and high risks and capital losses. </w:t>
      </w:r>
    </w:p>
    <w:p w14:paraId="7F95F199" w14:textId="77777777" w:rsidR="00D17D83" w:rsidRDefault="009E48B9" w:rsidP="00B32255">
      <w:pPr>
        <w:pStyle w:val="ListParagraph"/>
        <w:numPr>
          <w:ilvl w:val="0"/>
          <w:numId w:val="1"/>
        </w:numPr>
      </w:pPr>
      <w:r>
        <w:t>RBC Dominion Securities helps to find a client and provides information of investments and transactions for clients</w:t>
      </w:r>
    </w:p>
    <w:p w14:paraId="36627D8F" w14:textId="77777777" w:rsidR="00D47A13" w:rsidRDefault="00D47A13" w:rsidP="00B32255">
      <w:pPr>
        <w:pStyle w:val="ListParagraph"/>
        <w:numPr>
          <w:ilvl w:val="0"/>
          <w:numId w:val="1"/>
        </w:numPr>
      </w:pPr>
      <w:r>
        <w:t>The Banking Division at RBC accepts the deposits from customers and transforms collected capital into Loans</w:t>
      </w:r>
      <w:r w:rsidR="00F11B21">
        <w:t xml:space="preserve">. </w:t>
      </w:r>
      <w:proofErr w:type="gramStart"/>
      <w:r w:rsidR="00F11B21">
        <w:t>RBC Insurance sell insurance products,</w:t>
      </w:r>
      <w:proofErr w:type="gramEnd"/>
      <w:r w:rsidR="00F11B21">
        <w:t xml:space="preserve"> takes the premium and invests it into investment portfolios</w:t>
      </w:r>
      <w:r w:rsidR="002B1C80">
        <w:t>. Asset Transformation is an important concept of the course</w:t>
      </w:r>
    </w:p>
    <w:p w14:paraId="7B779DE7" w14:textId="77777777" w:rsidR="00C02B0F" w:rsidRDefault="00C02B0F" w:rsidP="00B32255">
      <w:pPr>
        <w:pStyle w:val="ListParagraph"/>
        <w:numPr>
          <w:ilvl w:val="0"/>
          <w:numId w:val="1"/>
        </w:numPr>
      </w:pPr>
      <w:r>
        <w:t>Financial Institutions are more susceptible to risks more than any other firm type</w:t>
      </w:r>
      <w:r w:rsidR="00083FBB">
        <w:t>. (</w:t>
      </w:r>
      <w:r w:rsidR="00447588">
        <w:t>Variety</w:t>
      </w:r>
      <w:r w:rsidR="00083FBB">
        <w:t xml:space="preserve"> and amount higher). Financial Institutions are also a </w:t>
      </w:r>
      <w:proofErr w:type="gramStart"/>
      <w:r w:rsidR="00447588">
        <w:t>sources</w:t>
      </w:r>
      <w:r w:rsidR="00083FBB">
        <w:t xml:space="preserve"> of negative externalities</w:t>
      </w:r>
      <w:proofErr w:type="gramEnd"/>
      <w:r w:rsidR="00083FBB">
        <w:t xml:space="preserve"> because </w:t>
      </w:r>
      <w:r w:rsidR="00083FBB">
        <w:lastRenderedPageBreak/>
        <w:t>adverse economic consequences start with Financial Institutions.</w:t>
      </w:r>
      <w:r w:rsidR="009B41CD">
        <w:t xml:space="preserve"> Having a huge economic impact</w:t>
      </w:r>
    </w:p>
    <w:p w14:paraId="36F1A7A5" w14:textId="77777777" w:rsidR="00716F34" w:rsidRDefault="00716F34" w:rsidP="00B32255">
      <w:pPr>
        <w:pStyle w:val="ListParagraph"/>
        <w:numPr>
          <w:ilvl w:val="0"/>
          <w:numId w:val="1"/>
        </w:numPr>
      </w:pPr>
      <w:r>
        <w:t xml:space="preserve">Interest rate risk is anticipated risk and an </w:t>
      </w:r>
      <w:r w:rsidR="000F141F">
        <w:t>unexpected risk</w:t>
      </w:r>
      <w:r>
        <w:t xml:space="preserve"> is defaulting on a loan</w:t>
      </w:r>
    </w:p>
    <w:p w14:paraId="6FB9412D" w14:textId="77777777" w:rsidR="00716F34" w:rsidRDefault="00716F34" w:rsidP="00B32255">
      <w:pPr>
        <w:pStyle w:val="ListParagraph"/>
        <w:numPr>
          <w:ilvl w:val="0"/>
          <w:numId w:val="1"/>
        </w:numPr>
      </w:pPr>
      <w:r>
        <w:t>Nonfinancial risk is fraud and tech risks, financial risks involve money</w:t>
      </w:r>
    </w:p>
    <w:p w14:paraId="31064C31" w14:textId="77777777" w:rsidR="00716F34" w:rsidRDefault="00EC3DC8" w:rsidP="00B32255">
      <w:pPr>
        <w:pStyle w:val="ListParagraph"/>
        <w:numPr>
          <w:ilvl w:val="0"/>
          <w:numId w:val="1"/>
        </w:numPr>
      </w:pPr>
      <w:r>
        <w:t xml:space="preserve">The goal of a regular corporation is the maximization of the </w:t>
      </w:r>
      <w:proofErr w:type="gramStart"/>
      <w:r>
        <w:t>firms</w:t>
      </w:r>
      <w:proofErr w:type="gramEnd"/>
      <w:r>
        <w:t xml:space="preserve"> value. They do not </w:t>
      </w:r>
      <w:proofErr w:type="gramStart"/>
      <w:r>
        <w:t>take into account</w:t>
      </w:r>
      <w:proofErr w:type="gramEnd"/>
      <w:r>
        <w:t xml:space="preserve"> the risk or risk management for the company. FI’s do on the other</w:t>
      </w:r>
      <w:r w:rsidR="00AF20B5">
        <w:t xml:space="preserve"> </w:t>
      </w:r>
      <w:r>
        <w:t>hand.</w:t>
      </w:r>
    </w:p>
    <w:p w14:paraId="59A5BC8E" w14:textId="77777777" w:rsidR="00EC3DC8" w:rsidRDefault="00EC3DC8" w:rsidP="00B32255">
      <w:pPr>
        <w:pStyle w:val="ListParagraph"/>
        <w:numPr>
          <w:ilvl w:val="0"/>
          <w:numId w:val="1"/>
        </w:numPr>
      </w:pPr>
      <w:r>
        <w:t xml:space="preserve">Negative </w:t>
      </w:r>
      <w:r w:rsidR="00A37153">
        <w:t>Externality</w:t>
      </w:r>
      <w:r>
        <w:t xml:space="preserve"> can be </w:t>
      </w:r>
      <w:r w:rsidR="00A37153">
        <w:t xml:space="preserve">informally </w:t>
      </w:r>
      <w:r>
        <w:t>explained by saying one bad apple spoils the bunch</w:t>
      </w:r>
    </w:p>
    <w:p w14:paraId="463F7BBC" w14:textId="77777777" w:rsidR="00AA1B95" w:rsidRDefault="00C0424E" w:rsidP="00B32255">
      <w:pPr>
        <w:pStyle w:val="ListParagraph"/>
        <w:numPr>
          <w:ilvl w:val="0"/>
          <w:numId w:val="1"/>
        </w:numPr>
      </w:pPr>
      <w:r>
        <w:t>If one big FI faces adverse conditions even if they’re safe will cause a systematically contagious risk (risks are systematically contagious) that can cause a cascading negative impact on the entire economy</w:t>
      </w:r>
    </w:p>
    <w:p w14:paraId="0C7AC792" w14:textId="77777777" w:rsidR="00C236C0" w:rsidRDefault="00C236C0" w:rsidP="00B32255">
      <w:pPr>
        <w:pStyle w:val="ListParagraph"/>
        <w:numPr>
          <w:ilvl w:val="0"/>
          <w:numId w:val="1"/>
        </w:numPr>
      </w:pPr>
      <w:r>
        <w:t xml:space="preserve">FI’s borrow from each other very huge volumes (maybe 30-50% OF VALUE) making them interdependent on each other </w:t>
      </w:r>
    </w:p>
    <w:p w14:paraId="5D46F192" w14:textId="77777777" w:rsidR="00B101BD" w:rsidRDefault="00B101BD" w:rsidP="00B32255">
      <w:pPr>
        <w:pStyle w:val="ListParagraph"/>
        <w:numPr>
          <w:ilvl w:val="0"/>
          <w:numId w:val="1"/>
        </w:numPr>
      </w:pPr>
      <w:r>
        <w:t>Bank runs happen even in safe banks. This has happened in the US 2008, Cyprus 2013, Greece 2015 and India 2016</w:t>
      </w:r>
    </w:p>
    <w:p w14:paraId="05AE5D76" w14:textId="77777777" w:rsidR="00076CF7" w:rsidRDefault="00076CF7" w:rsidP="00B32255">
      <w:pPr>
        <w:pStyle w:val="ListParagraph"/>
        <w:numPr>
          <w:ilvl w:val="0"/>
          <w:numId w:val="1"/>
        </w:numPr>
      </w:pPr>
      <w:r>
        <w:t>Major FI’s are not allowed to default, making them too big to fall because the global market would collapse</w:t>
      </w:r>
      <w:r w:rsidR="00D042B7">
        <w:t>, causing a global catastrophe.</w:t>
      </w:r>
      <w:r>
        <w:t xml:space="preserve"> (RBC</w:t>
      </w:r>
      <w:r w:rsidR="00D042B7">
        <w:t xml:space="preserve"> for example</w:t>
      </w:r>
      <w:r>
        <w:t>)</w:t>
      </w:r>
    </w:p>
    <w:p w14:paraId="0D442F2B" w14:textId="77777777" w:rsidR="009D674D" w:rsidRDefault="004A5FF9" w:rsidP="009D674D">
      <w:pPr>
        <w:pStyle w:val="ListParagraph"/>
        <w:numPr>
          <w:ilvl w:val="0"/>
          <w:numId w:val="1"/>
        </w:numPr>
      </w:pPr>
      <w:r>
        <w:t>Loss of payment services monetary policy transmissions, and credit allocation i</w:t>
      </w:r>
      <w:r w:rsidR="009D674D">
        <w:t xml:space="preserve">f FI’s aren’t strictly regulated. Since FI’s play with other people money it is very costly for investors if the FI fails. Negative externalities happen if the FI </w:t>
      </w:r>
      <w:r w:rsidR="00E4346D">
        <w:t>fails</w:t>
      </w:r>
      <w:r w:rsidR="009D674D">
        <w:t xml:space="preserve"> which would cause a cascading effect on the whole economy</w:t>
      </w:r>
    </w:p>
    <w:p w14:paraId="0BD23A0C" w14:textId="77777777" w:rsidR="00AF5B71" w:rsidRDefault="00AF5B71" w:rsidP="009D674D">
      <w:pPr>
        <w:pStyle w:val="ListParagraph"/>
        <w:numPr>
          <w:ilvl w:val="0"/>
          <w:numId w:val="1"/>
        </w:numPr>
      </w:pPr>
      <w:r>
        <w:t xml:space="preserve">Net Regulatory Burden is equal to he </w:t>
      </w:r>
      <w:proofErr w:type="gramStart"/>
      <w:r>
        <w:t>negative</w:t>
      </w:r>
      <w:proofErr w:type="gramEnd"/>
      <w:r>
        <w:t xml:space="preserve"> of the NPV</w:t>
      </w:r>
    </w:p>
    <w:p w14:paraId="1B09A565" w14:textId="77777777" w:rsidR="00855A0E" w:rsidRDefault="00855A0E" w:rsidP="009D674D">
      <w:pPr>
        <w:pStyle w:val="ListParagraph"/>
        <w:numPr>
          <w:ilvl w:val="0"/>
          <w:numId w:val="1"/>
        </w:numPr>
      </w:pPr>
      <w:r>
        <w:t>Must implement a regulation only if NPV&gt;0</w:t>
      </w:r>
    </w:p>
    <w:p w14:paraId="5C1ACEA9" w14:textId="77777777" w:rsidR="00D1699C" w:rsidRDefault="00D1699C" w:rsidP="009D674D">
      <w:pPr>
        <w:pStyle w:val="ListParagraph"/>
        <w:numPr>
          <w:ilvl w:val="0"/>
          <w:numId w:val="1"/>
        </w:numPr>
      </w:pPr>
      <w:r>
        <w:t>Greater role/impact = Higher regulation</w:t>
      </w:r>
      <w:r w:rsidR="0016082E">
        <w:t xml:space="preserve">. </w:t>
      </w:r>
    </w:p>
    <w:p w14:paraId="0B77015D" w14:textId="77777777" w:rsidR="0016082E" w:rsidRDefault="0016082E" w:rsidP="009D674D">
      <w:pPr>
        <w:pStyle w:val="ListParagraph"/>
        <w:numPr>
          <w:ilvl w:val="0"/>
          <w:numId w:val="1"/>
        </w:numPr>
      </w:pPr>
      <w:r>
        <w:t>Unsophisticated retail clients = higher regulations</w:t>
      </w:r>
    </w:p>
    <w:p w14:paraId="6F7C09B3" w14:textId="77777777" w:rsidR="00D95FBA" w:rsidRDefault="00D95FBA" w:rsidP="009D674D">
      <w:pPr>
        <w:pStyle w:val="ListParagraph"/>
        <w:numPr>
          <w:ilvl w:val="0"/>
          <w:numId w:val="1"/>
        </w:numPr>
      </w:pPr>
      <w:r>
        <w:t>Household surplus capital = investment increase, bank savings decrease</w:t>
      </w:r>
      <w:r w:rsidR="00BD5F7F">
        <w:t>; is the reason declines in traditional banking</w:t>
      </w:r>
      <w:r w:rsidR="00101275">
        <w:t xml:space="preserve"> and depository institutions </w:t>
      </w:r>
    </w:p>
    <w:p w14:paraId="048D0BB8" w14:textId="77777777" w:rsidR="000B79F7" w:rsidRDefault="00A20E45" w:rsidP="009D674D">
      <w:pPr>
        <w:pStyle w:val="ListParagraph"/>
        <w:numPr>
          <w:ilvl w:val="0"/>
          <w:numId w:val="1"/>
        </w:numPr>
      </w:pPr>
      <w:r>
        <w:t xml:space="preserve">Significantly riskier activities </w:t>
      </w:r>
      <w:proofErr w:type="gramStart"/>
      <w:r>
        <w:t>calls</w:t>
      </w:r>
      <w:proofErr w:type="gramEnd"/>
      <w:r>
        <w:t xml:space="preserve"> for greater need for risk management</w:t>
      </w:r>
    </w:p>
    <w:p w14:paraId="320756B4" w14:textId="77777777" w:rsidR="00A20E45" w:rsidRDefault="00A20E45" w:rsidP="009D674D">
      <w:pPr>
        <w:pStyle w:val="ListParagraph"/>
        <w:numPr>
          <w:ilvl w:val="0"/>
          <w:numId w:val="1"/>
        </w:numPr>
      </w:pPr>
      <w:r>
        <w:t>Merging and competition has increasingly caused more open markets</w:t>
      </w:r>
    </w:p>
    <w:p w14:paraId="5E960E75" w14:textId="77777777" w:rsidR="00ED4D88" w:rsidRDefault="00ED4D88" w:rsidP="009D674D">
      <w:pPr>
        <w:pStyle w:val="ListParagraph"/>
        <w:numPr>
          <w:ilvl w:val="0"/>
          <w:numId w:val="1"/>
        </w:numPr>
      </w:pPr>
      <w:r>
        <w:t>Growth and new financial innovations have caused innovation effects</w:t>
      </w:r>
    </w:p>
    <w:p w14:paraId="3DB57AE4" w14:textId="77777777" w:rsidR="006F5B3C" w:rsidRDefault="006F5B3C" w:rsidP="009D674D">
      <w:pPr>
        <w:pStyle w:val="ListParagraph"/>
        <w:numPr>
          <w:ilvl w:val="0"/>
          <w:numId w:val="1"/>
        </w:numPr>
      </w:pPr>
      <w:r>
        <w:t>Shifting regulations have caused a trend towards higher as well as less regulation</w:t>
      </w:r>
    </w:p>
    <w:p w14:paraId="7638553E" w14:textId="26191E4C" w:rsidR="00615479" w:rsidRDefault="00615479" w:rsidP="009D674D">
      <w:pPr>
        <w:pStyle w:val="ListParagraph"/>
        <w:numPr>
          <w:ilvl w:val="0"/>
          <w:numId w:val="1"/>
        </w:numPr>
      </w:pPr>
      <w:r>
        <w:t>Focus on POST 2007-2009 FINANCIAL CRISIS</w:t>
      </w:r>
      <w:r w:rsidR="00B47947">
        <w:t>. The last 3 points are the most important</w:t>
      </w:r>
    </w:p>
    <w:p w14:paraId="2CAC0361" w14:textId="2D7DAC5F" w:rsidR="00123AE8" w:rsidRDefault="00123AE8" w:rsidP="00123AE8"/>
    <w:p w14:paraId="494A77C0" w14:textId="723F25A5" w:rsidR="00123AE8" w:rsidRDefault="00123AE8" w:rsidP="00123AE8">
      <w:r>
        <w:t>Lecture 2</w:t>
      </w:r>
    </w:p>
    <w:p w14:paraId="7B942B24" w14:textId="0F5EAD0E" w:rsidR="009A155E" w:rsidRDefault="009A155E" w:rsidP="00123AE8">
      <w:r>
        <w:t>Chapter 2</w:t>
      </w:r>
    </w:p>
    <w:p w14:paraId="4930CC1D" w14:textId="2B245208" w:rsidR="00123AE8" w:rsidRDefault="00123AE8" w:rsidP="00123AE8">
      <w:pPr>
        <w:pStyle w:val="ListParagraph"/>
        <w:numPr>
          <w:ilvl w:val="0"/>
          <w:numId w:val="2"/>
        </w:numPr>
        <w:tabs>
          <w:tab w:val="left" w:pos="1447"/>
        </w:tabs>
      </w:pPr>
      <w:r>
        <w:t>Depository Institutions are risk averse, and highly regulated. Financial institutions are the inverse of banks. They both give out loans. Depository banks are greater</w:t>
      </w:r>
    </w:p>
    <w:p w14:paraId="2B6BC045" w14:textId="23503C1B" w:rsidR="00123AE8" w:rsidRDefault="00123AE8" w:rsidP="00123AE8">
      <w:pPr>
        <w:pStyle w:val="ListParagraph"/>
        <w:numPr>
          <w:ilvl w:val="0"/>
          <w:numId w:val="2"/>
        </w:numPr>
        <w:tabs>
          <w:tab w:val="left" w:pos="1447"/>
        </w:tabs>
      </w:pPr>
      <w:r>
        <w:t xml:space="preserve">Banks are known as depository institutions </w:t>
      </w:r>
    </w:p>
    <w:p w14:paraId="581E8BE2" w14:textId="4C20D757" w:rsidR="00123AE8" w:rsidRDefault="00123AE8" w:rsidP="00123AE8">
      <w:pPr>
        <w:pStyle w:val="ListParagraph"/>
        <w:numPr>
          <w:ilvl w:val="0"/>
          <w:numId w:val="2"/>
        </w:numPr>
        <w:tabs>
          <w:tab w:val="left" w:pos="1447"/>
        </w:tabs>
      </w:pPr>
      <w:r>
        <w:t xml:space="preserve">Non-depository institutions are not granted to accept deposits by regulation, but they can give loans. Banks are unique because they are able to take deposits which is different from financial institutions </w:t>
      </w:r>
    </w:p>
    <w:p w14:paraId="22F2033E" w14:textId="49CD042E" w:rsidR="00123AE8" w:rsidRDefault="00123AE8" w:rsidP="00123AE8">
      <w:pPr>
        <w:pStyle w:val="ListParagraph"/>
        <w:numPr>
          <w:ilvl w:val="0"/>
          <w:numId w:val="2"/>
        </w:numPr>
        <w:tabs>
          <w:tab w:val="left" w:pos="1447"/>
        </w:tabs>
      </w:pPr>
      <w:r>
        <w:t>The primary source of finding for all DTIs are 66.5% through deposits</w:t>
      </w:r>
    </w:p>
    <w:p w14:paraId="59264249" w14:textId="1EC7FE47" w:rsidR="00123AE8" w:rsidRDefault="00123AE8" w:rsidP="00123AE8">
      <w:pPr>
        <w:pStyle w:val="ListParagraph"/>
        <w:numPr>
          <w:ilvl w:val="0"/>
          <w:numId w:val="2"/>
        </w:numPr>
        <w:tabs>
          <w:tab w:val="left" w:pos="1447"/>
        </w:tabs>
      </w:pPr>
      <w:r>
        <w:t>Source of revenue is are loans for DTI’s and that 66.7% all DTI’s in Canada</w:t>
      </w:r>
    </w:p>
    <w:p w14:paraId="451FD1AD" w14:textId="79729CD1" w:rsidR="00123AE8" w:rsidRDefault="00123AE8" w:rsidP="00123AE8">
      <w:pPr>
        <w:pStyle w:val="ListParagraph"/>
        <w:numPr>
          <w:ilvl w:val="0"/>
          <w:numId w:val="2"/>
        </w:numPr>
        <w:tabs>
          <w:tab w:val="left" w:pos="1447"/>
        </w:tabs>
      </w:pPr>
      <w:r>
        <w:t>Higher interest rates on loans lower interest rates on deposits</w:t>
      </w:r>
    </w:p>
    <w:p w14:paraId="3CF6F284" w14:textId="09B088ED" w:rsidR="00123AE8" w:rsidRDefault="00123AE8" w:rsidP="00123AE8">
      <w:pPr>
        <w:pStyle w:val="ListParagraph"/>
        <w:numPr>
          <w:ilvl w:val="0"/>
          <w:numId w:val="2"/>
        </w:numPr>
        <w:tabs>
          <w:tab w:val="left" w:pos="1447"/>
        </w:tabs>
      </w:pPr>
      <w:proofErr w:type="gramStart"/>
      <w:r>
        <w:lastRenderedPageBreak/>
        <w:t>Interest  income</w:t>
      </w:r>
      <w:proofErr w:type="gramEnd"/>
      <w:r>
        <w:t xml:space="preserve"> from assets = loans</w:t>
      </w:r>
    </w:p>
    <w:p w14:paraId="5481A3C5" w14:textId="6F76C785" w:rsidR="00123AE8" w:rsidRDefault="00123AE8" w:rsidP="00123AE8">
      <w:pPr>
        <w:pStyle w:val="ListParagraph"/>
        <w:numPr>
          <w:ilvl w:val="0"/>
          <w:numId w:val="2"/>
        </w:numPr>
        <w:tabs>
          <w:tab w:val="left" w:pos="1447"/>
        </w:tabs>
      </w:pPr>
      <w:r>
        <w:t xml:space="preserve">Interest expense on liabilities = deposits </w:t>
      </w:r>
    </w:p>
    <w:p w14:paraId="3AD120DE" w14:textId="2DD4640D" w:rsidR="00123AE8" w:rsidRDefault="00123AE8" w:rsidP="00123AE8">
      <w:pPr>
        <w:pStyle w:val="ListParagraph"/>
        <w:numPr>
          <w:ilvl w:val="0"/>
          <w:numId w:val="2"/>
        </w:numPr>
        <w:tabs>
          <w:tab w:val="left" w:pos="1447"/>
        </w:tabs>
      </w:pPr>
      <w:r>
        <w:t xml:space="preserve">Fees from various other services are from payment services and fund remittances </w:t>
      </w:r>
    </w:p>
    <w:p w14:paraId="480F11A7" w14:textId="1499DC72" w:rsidR="00123AE8" w:rsidRDefault="00123AE8" w:rsidP="00123AE8">
      <w:pPr>
        <w:pStyle w:val="ListParagraph"/>
        <w:numPr>
          <w:ilvl w:val="0"/>
          <w:numId w:val="2"/>
        </w:numPr>
        <w:tabs>
          <w:tab w:val="left" w:pos="1447"/>
        </w:tabs>
      </w:pPr>
      <w:r>
        <w:t xml:space="preserve">Traditional banking activities are declining </w:t>
      </w:r>
    </w:p>
    <w:p w14:paraId="6DAAAF58" w14:textId="292E5447" w:rsidR="00123AE8" w:rsidRDefault="00123AE8" w:rsidP="00123AE8">
      <w:pPr>
        <w:pStyle w:val="ListParagraph"/>
        <w:numPr>
          <w:ilvl w:val="0"/>
          <w:numId w:val="2"/>
        </w:numPr>
        <w:tabs>
          <w:tab w:val="left" w:pos="1447"/>
        </w:tabs>
      </w:pPr>
      <w:r>
        <w:t xml:space="preserve">Larger interest rates on deposits, smaller </w:t>
      </w:r>
      <w:proofErr w:type="spellStart"/>
      <w:r>
        <w:t>interet</w:t>
      </w:r>
      <w:proofErr w:type="spellEnd"/>
      <w:r>
        <w:t xml:space="preserve"> rates on loans because of competition</w:t>
      </w:r>
    </w:p>
    <w:p w14:paraId="7163EA1A" w14:textId="0309A80B" w:rsidR="00123AE8" w:rsidRDefault="00123AE8" w:rsidP="00123AE8">
      <w:pPr>
        <w:pStyle w:val="ListParagraph"/>
        <w:numPr>
          <w:ilvl w:val="0"/>
          <w:numId w:val="2"/>
        </w:numPr>
        <w:tabs>
          <w:tab w:val="left" w:pos="1447"/>
        </w:tabs>
      </w:pPr>
      <w:r>
        <w:t>Canadian banks are softer than US BANKS</w:t>
      </w:r>
    </w:p>
    <w:p w14:paraId="248062F9" w14:textId="613AE637" w:rsidR="00753EE8" w:rsidRDefault="00753EE8" w:rsidP="00123AE8">
      <w:pPr>
        <w:pStyle w:val="ListParagraph"/>
        <w:numPr>
          <w:ilvl w:val="0"/>
          <w:numId w:val="2"/>
        </w:numPr>
        <w:tabs>
          <w:tab w:val="left" w:pos="1447"/>
        </w:tabs>
      </w:pPr>
      <w:r>
        <w:t>Examples of Schedule 1 banks are RBC, Tangerine, and Canadian Tire Bank</w:t>
      </w:r>
    </w:p>
    <w:p w14:paraId="2B9EC331" w14:textId="202390E3" w:rsidR="00753EE8" w:rsidRDefault="00753EE8" w:rsidP="00123AE8">
      <w:pPr>
        <w:pStyle w:val="ListParagraph"/>
        <w:numPr>
          <w:ilvl w:val="0"/>
          <w:numId w:val="2"/>
        </w:numPr>
        <w:tabs>
          <w:tab w:val="left" w:pos="1447"/>
        </w:tabs>
      </w:pPr>
      <w:r>
        <w:t xml:space="preserve">Schedule 2 banks are foreign banks and examples are HSBC, Citibank, and bank of China </w:t>
      </w:r>
    </w:p>
    <w:p w14:paraId="0F7A29BD" w14:textId="1C74C412" w:rsidR="00753EE8" w:rsidRDefault="00753EE8" w:rsidP="00123AE8">
      <w:pPr>
        <w:pStyle w:val="ListParagraph"/>
        <w:numPr>
          <w:ilvl w:val="0"/>
          <w:numId w:val="2"/>
        </w:numPr>
        <w:tabs>
          <w:tab w:val="left" w:pos="1447"/>
        </w:tabs>
      </w:pPr>
      <w:r>
        <w:t>Schedule 3 banks are foreign but not allowed to take retail clients, only take institutional clients and an example is Capital One, Wells Fargo, Deutsche Bank. Much less regulated</w:t>
      </w:r>
    </w:p>
    <w:p w14:paraId="45FFD1DA" w14:textId="2A80C9D5" w:rsidR="00753EE8" w:rsidRDefault="00753EE8" w:rsidP="00753EE8">
      <w:pPr>
        <w:pStyle w:val="ListParagraph"/>
        <w:numPr>
          <w:ilvl w:val="0"/>
          <w:numId w:val="2"/>
        </w:numPr>
        <w:tabs>
          <w:tab w:val="left" w:pos="1447"/>
        </w:tabs>
      </w:pPr>
      <w:r>
        <w:t xml:space="preserve">Examples of credit unions are </w:t>
      </w:r>
      <w:proofErr w:type="spellStart"/>
      <w:r>
        <w:t>Vancity</w:t>
      </w:r>
      <w:proofErr w:type="spellEnd"/>
      <w:r>
        <w:t xml:space="preserve"> and Meridian</w:t>
      </w:r>
    </w:p>
    <w:p w14:paraId="29CBAFFF" w14:textId="154096C5" w:rsidR="00753EE8" w:rsidRDefault="00753EE8" w:rsidP="00753EE8">
      <w:pPr>
        <w:pStyle w:val="ListParagraph"/>
        <w:numPr>
          <w:ilvl w:val="0"/>
          <w:numId w:val="2"/>
        </w:numPr>
        <w:tabs>
          <w:tab w:val="left" w:pos="1447"/>
        </w:tabs>
      </w:pPr>
      <w:r>
        <w:t>The US Sector is even trickier. Chartered banks are commercial banks in the US</w:t>
      </w:r>
    </w:p>
    <w:p w14:paraId="69E4CC65" w14:textId="6F4E8656" w:rsidR="00753EE8" w:rsidRDefault="00753EE8" w:rsidP="00753EE8">
      <w:pPr>
        <w:pStyle w:val="ListParagraph"/>
        <w:numPr>
          <w:ilvl w:val="0"/>
          <w:numId w:val="2"/>
        </w:numPr>
        <w:tabs>
          <w:tab w:val="left" w:pos="1447"/>
        </w:tabs>
      </w:pPr>
      <w:r>
        <w:t xml:space="preserve">Far more in number than Canada + US big 4 far larger than Canadian Big 6 but most US commercial banks are not Universal Banks </w:t>
      </w:r>
    </w:p>
    <w:p w14:paraId="328494BE" w14:textId="6E7FAABD" w:rsidR="00753EE8" w:rsidRDefault="00753EE8" w:rsidP="00753EE8">
      <w:pPr>
        <w:pStyle w:val="ListParagraph"/>
        <w:numPr>
          <w:ilvl w:val="0"/>
          <w:numId w:val="2"/>
        </w:numPr>
        <w:tabs>
          <w:tab w:val="left" w:pos="1447"/>
        </w:tabs>
      </w:pPr>
      <w:r>
        <w:t>Extreme concentration (“non-</w:t>
      </w:r>
      <w:r w:rsidR="009F3C4A">
        <w:t>diversification</w:t>
      </w:r>
      <w:r>
        <w:t xml:space="preserve">”) </w:t>
      </w:r>
      <w:proofErr w:type="gramStart"/>
      <w:r>
        <w:t>risk  -</w:t>
      </w:r>
      <w:proofErr w:type="gramEnd"/>
      <w:r>
        <w:t>&gt; insolvency of ~25% of all S&amp;L’s in the late 1980’s</w:t>
      </w:r>
    </w:p>
    <w:p w14:paraId="74B15228" w14:textId="32C6146A" w:rsidR="00753EE8" w:rsidRDefault="00753EE8" w:rsidP="00753EE8">
      <w:pPr>
        <w:pStyle w:val="ListParagraph"/>
        <w:numPr>
          <w:ilvl w:val="0"/>
          <w:numId w:val="2"/>
        </w:numPr>
        <w:tabs>
          <w:tab w:val="left" w:pos="1447"/>
        </w:tabs>
      </w:pPr>
      <w:r>
        <w:t xml:space="preserve">Canadian Credit Unions pay </w:t>
      </w:r>
      <w:proofErr w:type="gramStart"/>
      <w:r>
        <w:t>taxes</w:t>
      </w:r>
      <w:proofErr w:type="gramEnd"/>
      <w:r>
        <w:t xml:space="preserve"> but the US credit unions are tax exempt. </w:t>
      </w:r>
      <w:r w:rsidR="009F3C4A">
        <w:t xml:space="preserve">No external regulation for US Credit Unions but bare regulation for Canadian Credit Unions </w:t>
      </w:r>
    </w:p>
    <w:p w14:paraId="038495E0" w14:textId="1701A050" w:rsidR="009F3C4A" w:rsidRDefault="009F3C4A" w:rsidP="00753EE8">
      <w:pPr>
        <w:pStyle w:val="ListParagraph"/>
        <w:numPr>
          <w:ilvl w:val="0"/>
          <w:numId w:val="2"/>
        </w:numPr>
        <w:tabs>
          <w:tab w:val="left" w:pos="1447"/>
        </w:tabs>
      </w:pPr>
      <w:r>
        <w:t>In Canada there are far fewer, but far larger institutions than in US</w:t>
      </w:r>
    </w:p>
    <w:p w14:paraId="346FC872" w14:textId="5452299B" w:rsidR="009F3C4A" w:rsidRDefault="009F3C4A" w:rsidP="00753EE8">
      <w:pPr>
        <w:pStyle w:val="ListParagraph"/>
        <w:numPr>
          <w:ilvl w:val="0"/>
          <w:numId w:val="2"/>
        </w:numPr>
        <w:tabs>
          <w:tab w:val="left" w:pos="1447"/>
        </w:tabs>
      </w:pPr>
      <w:r>
        <w:t xml:space="preserve">The Canadian banking system has </w:t>
      </w:r>
      <w:proofErr w:type="gramStart"/>
      <w:r>
        <w:t>be</w:t>
      </w:r>
      <w:proofErr w:type="gramEnd"/>
      <w:r>
        <w:t xml:space="preserve"> rank in the top 1 or 2 rank for 12 years in a row for the world’s second soundest</w:t>
      </w:r>
    </w:p>
    <w:p w14:paraId="6F1314DE" w14:textId="6417861C" w:rsidR="009F3C4A" w:rsidRDefault="009F3C4A" w:rsidP="00753EE8">
      <w:pPr>
        <w:pStyle w:val="ListParagraph"/>
        <w:numPr>
          <w:ilvl w:val="0"/>
          <w:numId w:val="2"/>
        </w:numPr>
        <w:tabs>
          <w:tab w:val="left" w:pos="1447"/>
        </w:tabs>
      </w:pPr>
      <w:r>
        <w:t xml:space="preserve">The US bank has had553 failures in the US over 2000 – 2018 but the Canadian banking system only has had 2 in the last 100 </w:t>
      </w:r>
      <w:proofErr w:type="spellStart"/>
      <w:r>
        <w:t>yrs</w:t>
      </w:r>
      <w:proofErr w:type="spellEnd"/>
    </w:p>
    <w:p w14:paraId="7580D7AE" w14:textId="79DC97C1" w:rsidR="009F3C4A" w:rsidRDefault="009F3C4A" w:rsidP="00753EE8">
      <w:pPr>
        <w:pStyle w:val="ListParagraph"/>
        <w:numPr>
          <w:ilvl w:val="0"/>
          <w:numId w:val="2"/>
        </w:numPr>
        <w:tabs>
          <w:tab w:val="left" w:pos="1447"/>
        </w:tabs>
      </w:pPr>
      <w:r>
        <w:t xml:space="preserve">The US had bare bank defaults in 1989 with 534 bank failures </w:t>
      </w:r>
    </w:p>
    <w:p w14:paraId="1EB6B76F" w14:textId="1DFAA1A5" w:rsidR="009F3C4A" w:rsidRDefault="009F3C4A" w:rsidP="00E84059">
      <w:pPr>
        <w:pStyle w:val="ListParagraph"/>
        <w:numPr>
          <w:ilvl w:val="0"/>
          <w:numId w:val="2"/>
        </w:numPr>
        <w:tabs>
          <w:tab w:val="left" w:pos="1447"/>
        </w:tabs>
      </w:pPr>
      <w:r>
        <w:t xml:space="preserve">Notes for Largest Canadian </w:t>
      </w:r>
      <w:r w:rsidR="00E84059">
        <w:t>Depository</w:t>
      </w:r>
      <w:r>
        <w:t xml:space="preserve"> Institutions</w:t>
      </w:r>
    </w:p>
    <w:p w14:paraId="1E6016DB" w14:textId="5991BF5A" w:rsidR="009F3C4A" w:rsidRDefault="009F3C4A" w:rsidP="009F3C4A">
      <w:pPr>
        <w:pStyle w:val="ListParagraph"/>
        <w:numPr>
          <w:ilvl w:val="1"/>
          <w:numId w:val="2"/>
        </w:numPr>
        <w:tabs>
          <w:tab w:val="left" w:pos="1447"/>
        </w:tabs>
      </w:pPr>
      <w:r>
        <w:t>RBC and TD have frequent switching of the #1 spot</w:t>
      </w:r>
    </w:p>
    <w:p w14:paraId="4766C573" w14:textId="49B9042E" w:rsidR="009F3C4A" w:rsidRDefault="009F3C4A" w:rsidP="009F3C4A">
      <w:pPr>
        <w:pStyle w:val="ListParagraph"/>
        <w:numPr>
          <w:ilvl w:val="1"/>
          <w:numId w:val="2"/>
        </w:numPr>
        <w:tabs>
          <w:tab w:val="left" w:pos="1447"/>
        </w:tabs>
      </w:pPr>
      <w:r>
        <w:t xml:space="preserve">It Includes 1 foreign </w:t>
      </w:r>
      <w:r w:rsidR="00E84059">
        <w:t>b</w:t>
      </w:r>
      <w:r>
        <w:t xml:space="preserve">ank (HSBC) and 1 insurance Company (Manulife) </w:t>
      </w:r>
    </w:p>
    <w:p w14:paraId="4C2EFECB" w14:textId="494DF63B" w:rsidR="009F3C4A" w:rsidRDefault="009F3C4A" w:rsidP="009F3C4A">
      <w:pPr>
        <w:pStyle w:val="ListParagraph"/>
        <w:numPr>
          <w:ilvl w:val="1"/>
          <w:numId w:val="2"/>
        </w:numPr>
        <w:tabs>
          <w:tab w:val="left" w:pos="1447"/>
        </w:tabs>
      </w:pPr>
      <w:r>
        <w:t xml:space="preserve">The Dominance of the Big Six constitutes 92.65% of market by assets </w:t>
      </w:r>
    </w:p>
    <w:p w14:paraId="4EEC1351" w14:textId="672E655B" w:rsidR="009F3C4A" w:rsidRDefault="009F3C4A" w:rsidP="009F3C4A">
      <w:pPr>
        <w:pStyle w:val="ListParagraph"/>
        <w:numPr>
          <w:ilvl w:val="1"/>
          <w:numId w:val="2"/>
        </w:numPr>
        <w:tabs>
          <w:tab w:val="left" w:pos="1447"/>
        </w:tabs>
      </w:pPr>
      <w:r>
        <w:t>Very large deposits- to – assets ratios (average= 69.49</w:t>
      </w:r>
      <w:proofErr w:type="gramStart"/>
      <w:r>
        <w:t>% )</w:t>
      </w:r>
      <w:proofErr w:type="gramEnd"/>
    </w:p>
    <w:p w14:paraId="79F345A6" w14:textId="33180AA3" w:rsidR="00E84059" w:rsidRDefault="00E84059" w:rsidP="009F3C4A">
      <w:pPr>
        <w:pStyle w:val="ListParagraph"/>
        <w:numPr>
          <w:ilvl w:val="1"/>
          <w:numId w:val="2"/>
        </w:numPr>
        <w:tabs>
          <w:tab w:val="left" w:pos="1447"/>
        </w:tabs>
      </w:pPr>
      <w:r>
        <w:t>Very small market cap (of equity) relative to assets (average = 6.08%)</w:t>
      </w:r>
    </w:p>
    <w:p w14:paraId="3C5CE4EF" w14:textId="7C0B3FF5" w:rsidR="00E84059" w:rsidRDefault="00E84059" w:rsidP="009F3C4A">
      <w:pPr>
        <w:pStyle w:val="ListParagraph"/>
        <w:numPr>
          <w:ilvl w:val="1"/>
          <w:numId w:val="2"/>
        </w:numPr>
        <w:tabs>
          <w:tab w:val="left" w:pos="1447"/>
        </w:tabs>
      </w:pPr>
      <w:r>
        <w:t>High growth rate (7.64%, excluding Laurentian Bank of Canada)</w:t>
      </w:r>
    </w:p>
    <w:p w14:paraId="56A194F6" w14:textId="2B475FB0" w:rsidR="003C1B42" w:rsidRDefault="003C1B42" w:rsidP="003C1B42">
      <w:pPr>
        <w:pStyle w:val="ListParagraph"/>
        <w:numPr>
          <w:ilvl w:val="0"/>
          <w:numId w:val="2"/>
        </w:numPr>
        <w:tabs>
          <w:tab w:val="left" w:pos="1447"/>
        </w:tabs>
      </w:pPr>
      <w:r>
        <w:t xml:space="preserve">Oligopolistic structure of Canadian banking structure is dominated by a few banks but they </w:t>
      </w:r>
      <w:proofErr w:type="gramStart"/>
      <w:r>
        <w:t>dominates</w:t>
      </w:r>
      <w:proofErr w:type="gramEnd"/>
      <w:r>
        <w:t xml:space="preserve"> the whole market. These banks are too big to fail (The Big Six) meaning that they can’t default because </w:t>
      </w:r>
      <w:proofErr w:type="gramStart"/>
      <w:r>
        <w:t>it</w:t>
      </w:r>
      <w:proofErr w:type="gramEnd"/>
      <w:r>
        <w:t xml:space="preserve"> world cause a world crisis towards the global economy.</w:t>
      </w:r>
    </w:p>
    <w:p w14:paraId="6C2EB249" w14:textId="7C3C2430" w:rsidR="003C1B42" w:rsidRDefault="003C1B42" w:rsidP="003C1B42">
      <w:pPr>
        <w:pStyle w:val="ListParagraph"/>
        <w:numPr>
          <w:ilvl w:val="0"/>
          <w:numId w:val="2"/>
        </w:numPr>
        <w:tabs>
          <w:tab w:val="left" w:pos="1447"/>
        </w:tabs>
      </w:pPr>
      <w:r>
        <w:t xml:space="preserve">Notes for Largest US Depository Institutions </w:t>
      </w:r>
    </w:p>
    <w:p w14:paraId="2A453203" w14:textId="1FCE0E4E" w:rsidR="003C1B42" w:rsidRDefault="003C1B42" w:rsidP="003C1B42">
      <w:pPr>
        <w:pStyle w:val="ListParagraph"/>
        <w:numPr>
          <w:ilvl w:val="1"/>
          <w:numId w:val="2"/>
        </w:numPr>
        <w:tabs>
          <w:tab w:val="left" w:pos="1447"/>
        </w:tabs>
      </w:pPr>
      <w:r>
        <w:t>The US Big 4: Disproportionately large; far bigger than the Canadian big 6</w:t>
      </w:r>
    </w:p>
    <w:p w14:paraId="3F078786" w14:textId="7F21ADCE" w:rsidR="003C1B42" w:rsidRDefault="003C1B42" w:rsidP="003C1B42">
      <w:pPr>
        <w:pStyle w:val="ListParagraph"/>
        <w:numPr>
          <w:ilvl w:val="1"/>
          <w:numId w:val="2"/>
        </w:numPr>
        <w:tabs>
          <w:tab w:val="left" w:pos="1447"/>
        </w:tabs>
      </w:pPr>
      <w:r>
        <w:t xml:space="preserve">Canadian bank TD </w:t>
      </w:r>
      <w:r>
        <w:sym w:font="Wingdings" w:char="F0E0"/>
      </w:r>
      <w:r>
        <w:t xml:space="preserve"> is the 8</w:t>
      </w:r>
      <w:r w:rsidRPr="003C1B42">
        <w:rPr>
          <w:vertAlign w:val="superscript"/>
        </w:rPr>
        <w:t>th</w:t>
      </w:r>
      <w:r>
        <w:t xml:space="preserve"> largest bank in the US</w:t>
      </w:r>
    </w:p>
    <w:p w14:paraId="4A15A8E7" w14:textId="74723C8E" w:rsidR="003C1B42" w:rsidRDefault="003C1B42" w:rsidP="003C1B42">
      <w:pPr>
        <w:pStyle w:val="ListParagraph"/>
        <w:numPr>
          <w:ilvl w:val="1"/>
          <w:numId w:val="2"/>
        </w:numPr>
        <w:tabs>
          <w:tab w:val="left" w:pos="1447"/>
        </w:tabs>
      </w:pPr>
      <w:r>
        <w:t xml:space="preserve">JP Morgan Chase: No branches. No ATMS, only institutional clients </w:t>
      </w:r>
      <w:r>
        <w:sym w:font="Wingdings" w:char="F0E0"/>
      </w:r>
      <w:r>
        <w:t xml:space="preserve"> Money Center Bank</w:t>
      </w:r>
    </w:p>
    <w:p w14:paraId="5D89FFEE" w14:textId="46F5A1F2" w:rsidR="003C1B42" w:rsidRDefault="003C1B42" w:rsidP="003C1B42">
      <w:pPr>
        <w:pStyle w:val="ListParagraph"/>
        <w:numPr>
          <w:ilvl w:val="0"/>
          <w:numId w:val="2"/>
        </w:numPr>
        <w:tabs>
          <w:tab w:val="left" w:pos="1447"/>
        </w:tabs>
      </w:pPr>
      <w:r>
        <w:t>The Largest Global Depository Institutions are dominated by the Chinese Banking system.</w:t>
      </w:r>
    </w:p>
    <w:p w14:paraId="58529FC6" w14:textId="70531553" w:rsidR="003C1B42" w:rsidRDefault="003C1B42" w:rsidP="003C1B42">
      <w:pPr>
        <w:pStyle w:val="ListParagraph"/>
        <w:numPr>
          <w:ilvl w:val="0"/>
          <w:numId w:val="2"/>
        </w:numPr>
        <w:tabs>
          <w:tab w:val="left" w:pos="1447"/>
        </w:tabs>
      </w:pPr>
      <w:r>
        <w:t xml:space="preserve">ROA and ROE very different because the Equity part is very small for banks </w:t>
      </w:r>
    </w:p>
    <w:p w14:paraId="3E66110E" w14:textId="09A59357" w:rsidR="001979A1" w:rsidRDefault="001979A1" w:rsidP="003C1B42">
      <w:pPr>
        <w:pStyle w:val="ListParagraph"/>
        <w:numPr>
          <w:ilvl w:val="0"/>
          <w:numId w:val="2"/>
        </w:numPr>
        <w:tabs>
          <w:tab w:val="left" w:pos="1447"/>
        </w:tabs>
      </w:pPr>
      <w:r>
        <w:t>Financial Crisis effect in ROA’s and ROE’s and spreads, but still profitable. Between 2007-2009 Return on Assets and Return on Equity dropped. The average spread dropped as well, but not as much for the Canadian Big Six because Canadian banks are less volatile.</w:t>
      </w:r>
    </w:p>
    <w:p w14:paraId="30122714" w14:textId="385C092C" w:rsidR="001979A1" w:rsidRDefault="001979A1" w:rsidP="003C1B42">
      <w:pPr>
        <w:pStyle w:val="ListParagraph"/>
        <w:numPr>
          <w:ilvl w:val="0"/>
          <w:numId w:val="2"/>
        </w:numPr>
        <w:tabs>
          <w:tab w:val="left" w:pos="1447"/>
        </w:tabs>
      </w:pPr>
      <w:r>
        <w:t xml:space="preserve">Volatile nature of ROEs </w:t>
      </w:r>
      <w:r>
        <w:sym w:font="Wingdings" w:char="F0E0"/>
      </w:r>
      <w:r>
        <w:t xml:space="preserve"> “Investments in banking stocks is risky </w:t>
      </w:r>
      <w:r>
        <w:sym w:font="Wingdings" w:char="F0E0"/>
      </w:r>
      <w:r>
        <w:t xml:space="preserve"> bank stocks </w:t>
      </w:r>
      <w:proofErr w:type="spellStart"/>
      <w:r>
        <w:t>hae</w:t>
      </w:r>
      <w:proofErr w:type="spellEnd"/>
      <w:r>
        <w:t xml:space="preserve"> larger costs of Capital and Betas </w:t>
      </w:r>
    </w:p>
    <w:p w14:paraId="3DD8A272" w14:textId="12A64B99" w:rsidR="001979A1" w:rsidRDefault="001979A1" w:rsidP="003C1B42">
      <w:pPr>
        <w:pStyle w:val="ListParagraph"/>
        <w:numPr>
          <w:ilvl w:val="0"/>
          <w:numId w:val="2"/>
        </w:numPr>
        <w:tabs>
          <w:tab w:val="left" w:pos="1447"/>
        </w:tabs>
      </w:pPr>
      <w:r>
        <w:lastRenderedPageBreak/>
        <w:t xml:space="preserve">Interest income &gt; interest expense </w:t>
      </w:r>
      <w:r>
        <w:sym w:font="Wingdings" w:char="F0E0"/>
      </w:r>
      <w:r>
        <w:t xml:space="preserve"> Interest spread &gt;0. The spread is positive which is desired, that’s how the banking system is supposed to be.</w:t>
      </w:r>
    </w:p>
    <w:p w14:paraId="202CAD3E" w14:textId="109BF547" w:rsidR="001979A1" w:rsidRDefault="001979A1" w:rsidP="001979A1">
      <w:pPr>
        <w:pStyle w:val="ListParagraph"/>
        <w:numPr>
          <w:ilvl w:val="0"/>
          <w:numId w:val="2"/>
        </w:numPr>
        <w:tabs>
          <w:tab w:val="left" w:pos="1447"/>
        </w:tabs>
      </w:pPr>
      <w:r>
        <w:t>The consolidate Balance sheet is the Balance sheet of All 88 Banks in Canada</w:t>
      </w:r>
    </w:p>
    <w:p w14:paraId="4A1D513A" w14:textId="4F1F772A" w:rsidR="001979A1" w:rsidRDefault="001979A1" w:rsidP="001979A1">
      <w:pPr>
        <w:pStyle w:val="ListParagraph"/>
        <w:numPr>
          <w:ilvl w:val="1"/>
          <w:numId w:val="2"/>
        </w:numPr>
        <w:tabs>
          <w:tab w:val="left" w:pos="1447"/>
        </w:tabs>
      </w:pPr>
      <w:r>
        <w:t>Primary assets? Constitute of mortgage loans, commercial and retail loans. Liabilities hold Deposits and constitute up to 66.5%.</w:t>
      </w:r>
    </w:p>
    <w:p w14:paraId="09BE5A34" w14:textId="5843D364" w:rsidR="001979A1" w:rsidRDefault="001979A1" w:rsidP="001979A1">
      <w:pPr>
        <w:pStyle w:val="ListParagraph"/>
        <w:numPr>
          <w:ilvl w:val="1"/>
          <w:numId w:val="2"/>
        </w:numPr>
        <w:tabs>
          <w:tab w:val="left" w:pos="1447"/>
        </w:tabs>
      </w:pPr>
      <w:r>
        <w:t>Low amount of liquid cash, high amount of invested securities. Cash is only 4.9% investment portfolio (Securities) is 20.1%</w:t>
      </w:r>
    </w:p>
    <w:p w14:paraId="3D117FDE" w14:textId="71BCCE20" w:rsidR="001979A1" w:rsidRDefault="001979A1" w:rsidP="001979A1">
      <w:pPr>
        <w:pStyle w:val="ListParagraph"/>
        <w:numPr>
          <w:ilvl w:val="1"/>
          <w:numId w:val="2"/>
        </w:numPr>
        <w:tabs>
          <w:tab w:val="left" w:pos="1447"/>
        </w:tabs>
      </w:pPr>
      <w:r>
        <w:t>Large volume inter-FI borrowings on assets and liability sides</w:t>
      </w:r>
    </w:p>
    <w:p w14:paraId="733C8474" w14:textId="0612B9EE" w:rsidR="001979A1" w:rsidRDefault="001979A1" w:rsidP="001979A1">
      <w:pPr>
        <w:pStyle w:val="ListParagraph"/>
        <w:numPr>
          <w:ilvl w:val="2"/>
          <w:numId w:val="2"/>
        </w:numPr>
        <w:tabs>
          <w:tab w:val="left" w:pos="1447"/>
        </w:tabs>
      </w:pPr>
      <w:r>
        <w:t xml:space="preserve">8.2% of assets &amp; 9.3% of liabilities are ‘repos’ </w:t>
      </w:r>
      <w:r>
        <w:sym w:font="Wingdings" w:char="F0DF"/>
      </w:r>
      <w:r>
        <w:t xml:space="preserve"> inter-FI Lending (Borrowing between financial institutions) </w:t>
      </w:r>
    </w:p>
    <w:p w14:paraId="17739C61" w14:textId="06AB0057" w:rsidR="00835BE7" w:rsidRDefault="00835BE7" w:rsidP="00835BE7">
      <w:pPr>
        <w:pStyle w:val="ListParagraph"/>
        <w:numPr>
          <w:ilvl w:val="1"/>
          <w:numId w:val="2"/>
        </w:numPr>
        <w:tabs>
          <w:tab w:val="left" w:pos="1447"/>
        </w:tabs>
      </w:pPr>
      <w:r>
        <w:t xml:space="preserve">Very high leverage (very low fraction of equity) </w:t>
      </w:r>
    </w:p>
    <w:p w14:paraId="6938B67C" w14:textId="7447104A" w:rsidR="00D76AA5" w:rsidRDefault="00D76AA5" w:rsidP="00D76AA5">
      <w:pPr>
        <w:pStyle w:val="ListParagraph"/>
        <w:numPr>
          <w:ilvl w:val="0"/>
          <w:numId w:val="2"/>
        </w:numPr>
        <w:tabs>
          <w:tab w:val="left" w:pos="1447"/>
        </w:tabs>
      </w:pPr>
      <w:r>
        <w:t>The interest spread = interest earned on loans – interest paid on deposits</w:t>
      </w:r>
    </w:p>
    <w:p w14:paraId="6548EC8E" w14:textId="52EE35BE" w:rsidR="00D76AA5" w:rsidRDefault="00D76AA5" w:rsidP="00D76AA5">
      <w:pPr>
        <w:pStyle w:val="ListParagraph"/>
        <w:numPr>
          <w:ilvl w:val="0"/>
          <w:numId w:val="2"/>
        </w:numPr>
        <w:tabs>
          <w:tab w:val="left" w:pos="1447"/>
        </w:tabs>
      </w:pPr>
      <w:r>
        <w:t xml:space="preserve">If there is a low amount of cash </w:t>
      </w:r>
      <w:r>
        <w:sym w:font="Wingdings" w:char="F0E0"/>
      </w:r>
      <w:r>
        <w:t xml:space="preserve"> liquidity risk (‘running out of cash’)</w:t>
      </w:r>
    </w:p>
    <w:p w14:paraId="1B804A34" w14:textId="09191A80" w:rsidR="00D76AA5" w:rsidRDefault="00D76AA5" w:rsidP="00D76AA5">
      <w:pPr>
        <w:pStyle w:val="ListParagraph"/>
        <w:numPr>
          <w:ilvl w:val="0"/>
          <w:numId w:val="2"/>
        </w:numPr>
        <w:tabs>
          <w:tab w:val="left" w:pos="1447"/>
        </w:tabs>
      </w:pPr>
      <w:r>
        <w:t xml:space="preserve">If there is a high amount of cash </w:t>
      </w:r>
      <w:r>
        <w:sym w:font="Wingdings" w:char="F0E0"/>
      </w:r>
      <w:r>
        <w:t xml:space="preserve"> opportunity cost as cash is “zero return” </w:t>
      </w:r>
    </w:p>
    <w:p w14:paraId="231A4704" w14:textId="441E61CC" w:rsidR="001B66B5" w:rsidRDefault="001B66B5" w:rsidP="00D76AA5">
      <w:pPr>
        <w:pStyle w:val="ListParagraph"/>
        <w:numPr>
          <w:ilvl w:val="0"/>
          <w:numId w:val="2"/>
        </w:numPr>
        <w:tabs>
          <w:tab w:val="left" w:pos="1447"/>
        </w:tabs>
      </w:pPr>
      <w:r>
        <w:t xml:space="preserve">A big fraction of Other Assets and Non-deposit liabilities are interbank borrowings </w:t>
      </w:r>
      <w:r>
        <w:sym w:font="Wingdings" w:char="F0E0"/>
      </w:r>
      <w:r>
        <w:t xml:space="preserve"> the source of negative externalities </w:t>
      </w:r>
    </w:p>
    <w:p w14:paraId="5C9AA1C1" w14:textId="55F40A02" w:rsidR="001B66B5" w:rsidRDefault="001B66B5" w:rsidP="00D76AA5">
      <w:pPr>
        <w:pStyle w:val="ListParagraph"/>
        <w:numPr>
          <w:ilvl w:val="0"/>
          <w:numId w:val="2"/>
        </w:numPr>
        <w:tabs>
          <w:tab w:val="left" w:pos="1447"/>
        </w:tabs>
      </w:pPr>
      <w:r>
        <w:t>Very high leverage: fraction of equity in capital structure = 6%; debt 94%</w:t>
      </w:r>
    </w:p>
    <w:p w14:paraId="0E30D35C" w14:textId="22D13B11" w:rsidR="00F77B13" w:rsidRDefault="00F77B13" w:rsidP="00D76AA5">
      <w:pPr>
        <w:pStyle w:val="ListParagraph"/>
        <w:numPr>
          <w:ilvl w:val="0"/>
          <w:numId w:val="2"/>
        </w:numPr>
        <w:tabs>
          <w:tab w:val="left" w:pos="1447"/>
        </w:tabs>
      </w:pPr>
      <w:r>
        <w:t xml:space="preserve">Notes for Consolidated Income Statement </w:t>
      </w:r>
    </w:p>
    <w:p w14:paraId="4FD3C91A" w14:textId="70F40690" w:rsidR="00F77B13" w:rsidRDefault="00F77B13" w:rsidP="00F77B13">
      <w:pPr>
        <w:pStyle w:val="ListParagraph"/>
        <w:numPr>
          <w:ilvl w:val="1"/>
          <w:numId w:val="2"/>
        </w:numPr>
        <w:tabs>
          <w:tab w:val="left" w:pos="1447"/>
        </w:tabs>
      </w:pPr>
      <w:r>
        <w:t xml:space="preserve">Interest Income &gt; Interest expense </w:t>
      </w:r>
      <w:r>
        <w:sym w:font="Wingdings" w:char="F0E0"/>
      </w:r>
      <w:r>
        <w:t xml:space="preserve"> interest spread &gt; 0</w:t>
      </w:r>
    </w:p>
    <w:p w14:paraId="7FDA1C06" w14:textId="0050CBB7" w:rsidR="00F77B13" w:rsidRDefault="00F77B13" w:rsidP="00F77B13">
      <w:pPr>
        <w:pStyle w:val="ListParagraph"/>
        <w:numPr>
          <w:ilvl w:val="1"/>
          <w:numId w:val="2"/>
        </w:numPr>
        <w:tabs>
          <w:tab w:val="left" w:pos="1447"/>
        </w:tabs>
      </w:pPr>
      <w:r>
        <w:t xml:space="preserve">Non-interest income almost comparable to net interest income </w:t>
      </w:r>
    </w:p>
    <w:p w14:paraId="36A3EC25" w14:textId="311F3C80" w:rsidR="001A1984" w:rsidRDefault="001A1984" w:rsidP="00F77B13">
      <w:pPr>
        <w:pStyle w:val="ListParagraph"/>
        <w:numPr>
          <w:ilvl w:val="1"/>
          <w:numId w:val="2"/>
        </w:numPr>
        <w:tabs>
          <w:tab w:val="left" w:pos="1447"/>
        </w:tabs>
      </w:pPr>
      <w:r>
        <w:t>ROA of entire banking sector = 36.001/5,722 = 0.63% (Net income after taxes/ total assets)</w:t>
      </w:r>
    </w:p>
    <w:p w14:paraId="3BBDF984" w14:textId="6433E36B" w:rsidR="001A1984" w:rsidRDefault="001A1984" w:rsidP="00F77B13">
      <w:pPr>
        <w:pStyle w:val="ListParagraph"/>
        <w:numPr>
          <w:ilvl w:val="1"/>
          <w:numId w:val="2"/>
        </w:numPr>
        <w:tabs>
          <w:tab w:val="left" w:pos="1447"/>
        </w:tabs>
      </w:pPr>
      <w:r>
        <w:t xml:space="preserve">ROE of entire banking sector = 36.001/346 = 10.40% (Net income after taxes/ shareholders equity). </w:t>
      </w:r>
      <w:r>
        <w:sym w:font="Wingdings" w:char="F0E0"/>
      </w:r>
      <w:r>
        <w:t xml:space="preserve"> </w:t>
      </w:r>
      <w:r w:rsidR="00FA3EFF">
        <w:t>thus,</w:t>
      </w:r>
      <w:r>
        <w:t xml:space="preserve"> the Canadian banking sector is highly profitable </w:t>
      </w:r>
    </w:p>
    <w:p w14:paraId="62D79D83" w14:textId="193E0D7F" w:rsidR="00FA3EFF" w:rsidRDefault="00FA3EFF" w:rsidP="00FA3EFF">
      <w:pPr>
        <w:pStyle w:val="ListParagraph"/>
        <w:numPr>
          <w:ilvl w:val="0"/>
          <w:numId w:val="2"/>
        </w:numPr>
        <w:tabs>
          <w:tab w:val="left" w:pos="1447"/>
        </w:tabs>
      </w:pPr>
      <w:r>
        <w:t>Notes for Consolidated Balance Sheet for the US</w:t>
      </w:r>
    </w:p>
    <w:p w14:paraId="7C98744F" w14:textId="4E39D08D" w:rsidR="00FA3EFF" w:rsidRDefault="00FA3EFF" w:rsidP="00FA3EFF">
      <w:pPr>
        <w:pStyle w:val="ListParagraph"/>
        <w:numPr>
          <w:ilvl w:val="1"/>
          <w:numId w:val="2"/>
        </w:numPr>
        <w:tabs>
          <w:tab w:val="left" w:pos="1447"/>
        </w:tabs>
      </w:pPr>
      <w:r>
        <w:t>Primary assets and primary liabilities are largely same as in Canada</w:t>
      </w:r>
    </w:p>
    <w:p w14:paraId="1B028DC3" w14:textId="678631A2" w:rsidR="00FA3EFF" w:rsidRDefault="00FA3EFF" w:rsidP="00FA3EFF">
      <w:pPr>
        <w:pStyle w:val="ListParagraph"/>
        <w:numPr>
          <w:ilvl w:val="1"/>
          <w:numId w:val="2"/>
        </w:numPr>
        <w:tabs>
          <w:tab w:val="left" w:pos="1447"/>
        </w:tabs>
      </w:pPr>
      <w:r>
        <w:t xml:space="preserve">88 DTI’s in Canada vs 5,477 DTI’s in US (62 times more in US) but total assets </w:t>
      </w:r>
      <w:r w:rsidR="00186540">
        <w:t xml:space="preserve">in US is approximately only 3.1 times total assets in Canada </w:t>
      </w:r>
      <w:r w:rsidR="00186540">
        <w:sym w:font="Wingdings" w:char="F0E0"/>
      </w:r>
      <w:r w:rsidR="00186540">
        <w:t xml:space="preserve"> average size of US DTI is much smaller (U$3.23bn vs C$65.02bn) </w:t>
      </w:r>
      <w:r w:rsidR="00186540">
        <w:sym w:font="Wingdings" w:char="F0E0"/>
      </w:r>
      <w:r w:rsidR="00186540">
        <w:t xml:space="preserve"> Proliferation of regional/local small/mini banks in US </w:t>
      </w:r>
      <w:r w:rsidR="00186540">
        <w:sym w:font="Wingdings" w:char="F0E0"/>
      </w:r>
      <w:r w:rsidR="00186540">
        <w:t xml:space="preserve"> higher risks </w:t>
      </w:r>
    </w:p>
    <w:p w14:paraId="222AF99B" w14:textId="0452AF15" w:rsidR="00A93B3E" w:rsidRDefault="00A93B3E" w:rsidP="00FA3EFF">
      <w:pPr>
        <w:pStyle w:val="ListParagraph"/>
        <w:numPr>
          <w:ilvl w:val="1"/>
          <w:numId w:val="2"/>
        </w:numPr>
        <w:tabs>
          <w:tab w:val="left" w:pos="1447"/>
        </w:tabs>
      </w:pPr>
      <w:r>
        <w:t>So not surprising: (a) liquid cash &amp; (b) equity funding much higher in US</w:t>
      </w:r>
    </w:p>
    <w:p w14:paraId="73137BC3" w14:textId="65865F17" w:rsidR="00A93B3E" w:rsidRDefault="00A93B3E" w:rsidP="00A93B3E">
      <w:pPr>
        <w:pStyle w:val="ListParagraph"/>
        <w:numPr>
          <w:ilvl w:val="0"/>
          <w:numId w:val="2"/>
        </w:numPr>
        <w:tabs>
          <w:tab w:val="left" w:pos="1447"/>
        </w:tabs>
      </w:pPr>
      <w:r>
        <w:t>Corporate loans are declining thus there is an offsetting increase in personal loans which are riskier than business loans, causing an increase in credit risk</w:t>
      </w:r>
    </w:p>
    <w:p w14:paraId="6EFAD5DC" w14:textId="522CE424" w:rsidR="007A3AF3" w:rsidRDefault="007A3AF3" w:rsidP="00A93B3E">
      <w:pPr>
        <w:pStyle w:val="ListParagraph"/>
        <w:numPr>
          <w:ilvl w:val="0"/>
          <w:numId w:val="2"/>
        </w:numPr>
        <w:tabs>
          <w:tab w:val="left" w:pos="1447"/>
        </w:tabs>
      </w:pPr>
      <w:r>
        <w:t>Bank Loans are (a) costly + (b) restrictive compared to bonds</w:t>
      </w:r>
    </w:p>
    <w:p w14:paraId="4C059E65" w14:textId="5528E58C" w:rsidR="00A93B3E" w:rsidRDefault="00A93B3E" w:rsidP="00A93B3E">
      <w:pPr>
        <w:pStyle w:val="ListParagraph"/>
        <w:numPr>
          <w:ilvl w:val="1"/>
          <w:numId w:val="2"/>
        </w:numPr>
        <w:tabs>
          <w:tab w:val="left" w:pos="1447"/>
        </w:tabs>
      </w:pPr>
      <w:r>
        <w:t>Corps prefer to borrow from non-banks (Finance Companies)</w:t>
      </w:r>
    </w:p>
    <w:p w14:paraId="1CFB1B81" w14:textId="4065C4D4" w:rsidR="0096388C" w:rsidRDefault="0096388C" w:rsidP="0096388C">
      <w:pPr>
        <w:pStyle w:val="ListParagraph"/>
        <w:numPr>
          <w:ilvl w:val="0"/>
          <w:numId w:val="2"/>
        </w:numPr>
        <w:tabs>
          <w:tab w:val="left" w:pos="1447"/>
        </w:tabs>
      </w:pPr>
      <w:r>
        <w:t xml:space="preserve">There is an increasing trend of </w:t>
      </w:r>
      <w:r w:rsidR="00840A26">
        <w:t>securitization</w:t>
      </w:r>
      <w:r>
        <w:t xml:space="preserve"> (debt repackaging)</w:t>
      </w:r>
    </w:p>
    <w:p w14:paraId="5E788D8F" w14:textId="7BC6BDD2" w:rsidR="0096388C" w:rsidRDefault="0096388C" w:rsidP="0096388C">
      <w:pPr>
        <w:pStyle w:val="ListParagraph"/>
        <w:numPr>
          <w:ilvl w:val="0"/>
          <w:numId w:val="2"/>
        </w:numPr>
        <w:tabs>
          <w:tab w:val="left" w:pos="1447"/>
        </w:tabs>
      </w:pPr>
      <w:r>
        <w:t xml:space="preserve">Items that don’t show up on the balance sheet such as derivatives, letters of credit are </w:t>
      </w:r>
      <w:r w:rsidR="00CA0A1A">
        <w:t>increasing</w:t>
      </w:r>
      <w:r>
        <w:t xml:space="preserve"> thus, OBS </w:t>
      </w:r>
      <w:r w:rsidR="00CA0A1A">
        <w:t xml:space="preserve">(Off balance sheet activities) </w:t>
      </w:r>
      <w:r>
        <w:t>risk is increasing</w:t>
      </w:r>
    </w:p>
    <w:p w14:paraId="65904C0A" w14:textId="3AC6B44A" w:rsidR="00CA0A1A" w:rsidRDefault="00CA0A1A" w:rsidP="00CA0A1A">
      <w:pPr>
        <w:pStyle w:val="ListParagraph"/>
        <w:numPr>
          <w:ilvl w:val="0"/>
          <w:numId w:val="2"/>
        </w:numPr>
        <w:tabs>
          <w:tab w:val="left" w:pos="1447"/>
        </w:tabs>
      </w:pPr>
      <w:r>
        <w:t>Retail Loans are loans to customers and households. Retail Services are services to customers and households</w:t>
      </w:r>
    </w:p>
    <w:p w14:paraId="77219C6D" w14:textId="35DFFEB6" w:rsidR="00CA0A1A" w:rsidRDefault="00CA0A1A" w:rsidP="00CA0A1A">
      <w:pPr>
        <w:pStyle w:val="ListParagraph"/>
        <w:numPr>
          <w:ilvl w:val="0"/>
          <w:numId w:val="2"/>
        </w:numPr>
        <w:tabs>
          <w:tab w:val="left" w:pos="1447"/>
        </w:tabs>
      </w:pPr>
      <w:r>
        <w:t>An example of correspondent Banking is CIBC President’s Choice Financial from 1996 till October 2017</w:t>
      </w:r>
    </w:p>
    <w:p w14:paraId="6D3B52D9" w14:textId="4D5EA59A" w:rsidR="003219FA" w:rsidRDefault="003219FA" w:rsidP="00CA0A1A">
      <w:pPr>
        <w:pStyle w:val="ListParagraph"/>
        <w:numPr>
          <w:ilvl w:val="0"/>
          <w:numId w:val="2"/>
        </w:numPr>
        <w:tabs>
          <w:tab w:val="left" w:pos="1447"/>
        </w:tabs>
      </w:pPr>
      <w:r>
        <w:t xml:space="preserve">Canada: Universal Banks </w:t>
      </w:r>
      <w:r>
        <w:sym w:font="Wingdings" w:char="F0E0"/>
      </w:r>
      <w:r>
        <w:t xml:space="preserve"> almost all investment banking by chartered banks</w:t>
      </w:r>
    </w:p>
    <w:p w14:paraId="6DC8648E" w14:textId="0250301F" w:rsidR="003219FA" w:rsidRDefault="003219FA" w:rsidP="00CA0A1A">
      <w:pPr>
        <w:pStyle w:val="ListParagraph"/>
        <w:numPr>
          <w:ilvl w:val="0"/>
          <w:numId w:val="2"/>
        </w:numPr>
        <w:tabs>
          <w:tab w:val="left" w:pos="1447"/>
        </w:tabs>
      </w:pPr>
      <w:r>
        <w:t>US: Distinct commercial and investment banks (Glass-Steagall Act)</w:t>
      </w:r>
    </w:p>
    <w:p w14:paraId="5952BFE5" w14:textId="6AFCBF89" w:rsidR="00386EAF" w:rsidRDefault="00386EAF" w:rsidP="00CA0A1A">
      <w:pPr>
        <w:pStyle w:val="ListParagraph"/>
        <w:numPr>
          <w:ilvl w:val="0"/>
          <w:numId w:val="2"/>
        </w:numPr>
        <w:tabs>
          <w:tab w:val="left" w:pos="1447"/>
        </w:tabs>
      </w:pPr>
      <w:r>
        <w:t xml:space="preserve">Banks borrows deposits from customers to convert it to loans on the asset side of the balance sheet. </w:t>
      </w:r>
    </w:p>
    <w:p w14:paraId="7D4CD3BE" w14:textId="01F2A6A1" w:rsidR="00386EAF" w:rsidRDefault="00386EAF" w:rsidP="00CA0A1A">
      <w:pPr>
        <w:pStyle w:val="ListParagraph"/>
        <w:numPr>
          <w:ilvl w:val="0"/>
          <w:numId w:val="2"/>
        </w:numPr>
        <w:tabs>
          <w:tab w:val="left" w:pos="1447"/>
        </w:tabs>
      </w:pPr>
      <w:r>
        <w:t xml:space="preserve">Banks give out mortgages </w:t>
      </w:r>
    </w:p>
    <w:p w14:paraId="54EF2CE7" w14:textId="59F61DD6" w:rsidR="00840A26" w:rsidRDefault="00840A26" w:rsidP="00CA0A1A">
      <w:pPr>
        <w:pStyle w:val="ListParagraph"/>
        <w:numPr>
          <w:ilvl w:val="0"/>
          <w:numId w:val="2"/>
        </w:numPr>
        <w:tabs>
          <w:tab w:val="left" w:pos="1447"/>
        </w:tabs>
      </w:pPr>
      <w:r>
        <w:t>Goal 1: For the bank on an aggregate basis. Goal 2: For individual loans</w:t>
      </w:r>
    </w:p>
    <w:p w14:paraId="51E372B5" w14:textId="6D65851E" w:rsidR="00090ED3" w:rsidRDefault="00090ED3" w:rsidP="00CA0A1A">
      <w:pPr>
        <w:pStyle w:val="ListParagraph"/>
        <w:numPr>
          <w:ilvl w:val="0"/>
          <w:numId w:val="2"/>
        </w:numPr>
        <w:tabs>
          <w:tab w:val="left" w:pos="1447"/>
        </w:tabs>
      </w:pPr>
      <w:r>
        <w:lastRenderedPageBreak/>
        <w:t>Credit unions are not publicly listed corporations. They are mutual organizations</w:t>
      </w:r>
    </w:p>
    <w:p w14:paraId="6AB0C4DC" w14:textId="75F7762D" w:rsidR="0052781E" w:rsidRDefault="0052781E" w:rsidP="00CA0A1A">
      <w:pPr>
        <w:pStyle w:val="ListParagraph"/>
        <w:numPr>
          <w:ilvl w:val="0"/>
          <w:numId w:val="2"/>
        </w:numPr>
        <w:tabs>
          <w:tab w:val="left" w:pos="1447"/>
        </w:tabs>
      </w:pPr>
      <w:r>
        <w:t>Membership depends on where you live (</w:t>
      </w:r>
      <w:proofErr w:type="spellStart"/>
      <w:r>
        <w:t>Vancity</w:t>
      </w:r>
      <w:proofErr w:type="spellEnd"/>
      <w:r>
        <w:t xml:space="preserve">) or residence of employer (Auto Workers Community Credit Union) </w:t>
      </w:r>
    </w:p>
    <w:p w14:paraId="317D8B18" w14:textId="7F421DE7" w:rsidR="0052781E" w:rsidRDefault="0052781E" w:rsidP="00CA0A1A">
      <w:pPr>
        <w:pStyle w:val="ListParagraph"/>
        <w:numPr>
          <w:ilvl w:val="0"/>
          <w:numId w:val="2"/>
        </w:numPr>
        <w:tabs>
          <w:tab w:val="left" w:pos="1447"/>
        </w:tabs>
      </w:pPr>
      <w:r>
        <w:t xml:space="preserve">Total membership (~28% of population </w:t>
      </w:r>
      <w:r>
        <w:sym w:font="Wingdings" w:char="F0E0"/>
      </w:r>
      <w:r>
        <w:t xml:space="preserve"> highest ratio amongst developed countries)</w:t>
      </w:r>
    </w:p>
    <w:p w14:paraId="58F07F6D" w14:textId="4DFA3AC3" w:rsidR="0052781E" w:rsidRDefault="0052781E" w:rsidP="00CA0A1A">
      <w:pPr>
        <w:pStyle w:val="ListParagraph"/>
        <w:numPr>
          <w:ilvl w:val="0"/>
          <w:numId w:val="2"/>
        </w:numPr>
        <w:tabs>
          <w:tab w:val="left" w:pos="1447"/>
        </w:tabs>
      </w:pPr>
      <w:r>
        <w:t>Total asset value = 414 billion which is far larger than the 6</w:t>
      </w:r>
      <w:r w:rsidRPr="0052781E">
        <w:rPr>
          <w:vertAlign w:val="superscript"/>
        </w:rPr>
        <w:t>th</w:t>
      </w:r>
      <w:r>
        <w:t xml:space="preserve"> largest bank, National Bank</w:t>
      </w:r>
    </w:p>
    <w:p w14:paraId="13AD2B63" w14:textId="7BE0BE0E" w:rsidR="0052781E" w:rsidRDefault="0052781E" w:rsidP="00CA0A1A">
      <w:pPr>
        <w:pStyle w:val="ListParagraph"/>
        <w:numPr>
          <w:ilvl w:val="0"/>
          <w:numId w:val="2"/>
        </w:numPr>
        <w:tabs>
          <w:tab w:val="left" w:pos="1447"/>
        </w:tabs>
      </w:pPr>
      <w:r>
        <w:t xml:space="preserve">Total saving &amp; Deposits=$325 billion which is ~78% of assets value </w:t>
      </w:r>
      <w:r>
        <w:sym w:font="Wingdings" w:char="F0E0"/>
      </w:r>
      <w:r>
        <w:t xml:space="preserve"> higher ratio than chartered banks</w:t>
      </w:r>
    </w:p>
    <w:p w14:paraId="71FA78DA" w14:textId="77E81C37" w:rsidR="0052781E" w:rsidRDefault="0052781E" w:rsidP="00CA0A1A">
      <w:pPr>
        <w:pStyle w:val="ListParagraph"/>
        <w:numPr>
          <w:ilvl w:val="0"/>
          <w:numId w:val="2"/>
        </w:numPr>
        <w:tabs>
          <w:tab w:val="left" w:pos="1447"/>
        </w:tabs>
      </w:pPr>
      <w:r>
        <w:t xml:space="preserve">Total loans granted = 348 billion which is ~84% of asset value </w:t>
      </w:r>
      <w:r>
        <w:sym w:font="Wingdings" w:char="F0E0"/>
      </w:r>
      <w:r>
        <w:t xml:space="preserve"> higher ratio than chartered banks </w:t>
      </w:r>
    </w:p>
    <w:p w14:paraId="1E8F5102" w14:textId="6D669B45" w:rsidR="0052781E" w:rsidRDefault="0052781E" w:rsidP="00CA0A1A">
      <w:pPr>
        <w:pStyle w:val="ListParagraph"/>
        <w:numPr>
          <w:ilvl w:val="0"/>
          <w:numId w:val="2"/>
        </w:numPr>
        <w:tabs>
          <w:tab w:val="left" w:pos="1447"/>
        </w:tabs>
      </w:pPr>
      <w:r>
        <w:t xml:space="preserve">Agency conflict: Conflict of interest between counterparties or stakeholders </w:t>
      </w:r>
    </w:p>
    <w:p w14:paraId="145F87B3" w14:textId="19AF252B" w:rsidR="00807320" w:rsidRDefault="00807320" w:rsidP="00CA0A1A">
      <w:pPr>
        <w:pStyle w:val="ListParagraph"/>
        <w:numPr>
          <w:ilvl w:val="0"/>
          <w:numId w:val="2"/>
        </w:numPr>
        <w:tabs>
          <w:tab w:val="left" w:pos="1447"/>
        </w:tabs>
      </w:pPr>
      <w:r>
        <w:t xml:space="preserve">Unlike credit unions, chartered banks are highly regulated by a variety of regulatory bodies and different forms of regulations </w:t>
      </w:r>
    </w:p>
    <w:p w14:paraId="6F3193B2" w14:textId="3B349960" w:rsidR="000E7CE8" w:rsidRPr="000E7CE8" w:rsidRDefault="000E7CE8" w:rsidP="00CA0A1A">
      <w:pPr>
        <w:pStyle w:val="ListParagraph"/>
        <w:numPr>
          <w:ilvl w:val="0"/>
          <w:numId w:val="2"/>
        </w:numPr>
        <w:tabs>
          <w:tab w:val="left" w:pos="1447"/>
        </w:tabs>
        <w:rPr>
          <w:u w:val="double"/>
        </w:rPr>
      </w:pPr>
      <w:r>
        <w:t xml:space="preserve">Chartered banks are regulated by the </w:t>
      </w:r>
      <w:r w:rsidRPr="000E7CE8">
        <w:rPr>
          <w:u w:val="double"/>
        </w:rPr>
        <w:t>Central bank</w:t>
      </w:r>
    </w:p>
    <w:p w14:paraId="6BECDA2E" w14:textId="1CE3F5E1" w:rsidR="000E7CE8" w:rsidRDefault="000E7CE8" w:rsidP="00CA0A1A">
      <w:pPr>
        <w:pStyle w:val="ListParagraph"/>
        <w:numPr>
          <w:ilvl w:val="0"/>
          <w:numId w:val="2"/>
        </w:numPr>
        <w:tabs>
          <w:tab w:val="left" w:pos="1447"/>
        </w:tabs>
      </w:pPr>
      <w:r w:rsidRPr="000E7CE8">
        <w:rPr>
          <w:u w:val="double"/>
        </w:rPr>
        <w:t>5 Federal agencies</w:t>
      </w:r>
      <w:r>
        <w:t xml:space="preserve"> regulate the chartered banks </w:t>
      </w:r>
    </w:p>
    <w:p w14:paraId="705C89F5" w14:textId="327070E1" w:rsidR="000E7CE8" w:rsidRDefault="000E7CE8" w:rsidP="00CA0A1A">
      <w:pPr>
        <w:pStyle w:val="ListParagraph"/>
        <w:numPr>
          <w:ilvl w:val="0"/>
          <w:numId w:val="2"/>
        </w:numPr>
        <w:tabs>
          <w:tab w:val="left" w:pos="1447"/>
        </w:tabs>
      </w:pPr>
      <w:r w:rsidRPr="000E7CE8">
        <w:rPr>
          <w:u w:val="double"/>
        </w:rPr>
        <w:t>Provincial agencies</w:t>
      </w:r>
      <w:r>
        <w:t xml:space="preserve"> regulate the investment activities of the Chartered banks</w:t>
      </w:r>
    </w:p>
    <w:p w14:paraId="1EA739CA" w14:textId="1FA61FE9" w:rsidR="000E7CE8" w:rsidRDefault="000E7CE8" w:rsidP="00CA0A1A">
      <w:pPr>
        <w:pStyle w:val="ListParagraph"/>
        <w:numPr>
          <w:ilvl w:val="0"/>
          <w:numId w:val="2"/>
        </w:numPr>
        <w:tabs>
          <w:tab w:val="left" w:pos="1447"/>
        </w:tabs>
        <w:rPr>
          <w:u w:val="double"/>
        </w:rPr>
      </w:pPr>
      <w:r>
        <w:t xml:space="preserve">Chartered banks through the Canadian Bankers Association also regulate themselves through </w:t>
      </w:r>
      <w:r w:rsidRPr="000E7CE8">
        <w:rPr>
          <w:u w:val="double"/>
        </w:rPr>
        <w:t>Self-regulation</w:t>
      </w:r>
    </w:p>
    <w:p w14:paraId="4322F6D9" w14:textId="36DE5E37" w:rsidR="000E7CE8" w:rsidRPr="000E7CE8" w:rsidRDefault="000E7CE8" w:rsidP="00CA0A1A">
      <w:pPr>
        <w:pStyle w:val="ListParagraph"/>
        <w:numPr>
          <w:ilvl w:val="0"/>
          <w:numId w:val="2"/>
        </w:numPr>
        <w:tabs>
          <w:tab w:val="left" w:pos="1447"/>
        </w:tabs>
        <w:rPr>
          <w:u w:val="double"/>
        </w:rPr>
      </w:pPr>
      <w:r>
        <w:t xml:space="preserve">OSFI </w:t>
      </w:r>
      <w:proofErr w:type="gramStart"/>
      <w:r>
        <w:t>( Office</w:t>
      </w:r>
      <w:proofErr w:type="gramEnd"/>
      <w:r>
        <w:t xml:space="preserve"> of Superintendent of Financial Institutions) and CDIC (Canadian Deposit Insurance Corporation)</w:t>
      </w:r>
    </w:p>
    <w:p w14:paraId="0BD12971" w14:textId="063AF4FA" w:rsidR="000E7CE8" w:rsidRDefault="000E7CE8" w:rsidP="000E7CE8">
      <w:pPr>
        <w:pStyle w:val="ListParagraph"/>
        <w:numPr>
          <w:ilvl w:val="1"/>
          <w:numId w:val="2"/>
        </w:numPr>
        <w:tabs>
          <w:tab w:val="left" w:pos="1447"/>
        </w:tabs>
      </w:pPr>
      <w:r w:rsidRPr="000E7CE8">
        <w:t>OSFI is a prudential regulator</w:t>
      </w:r>
      <w:r>
        <w:t xml:space="preserve"> and CDIC insures coverage up to $100k per retail deposit </w:t>
      </w:r>
      <w:r w:rsidR="0078244F">
        <w:t>account</w:t>
      </w:r>
    </w:p>
    <w:p w14:paraId="44846DEC" w14:textId="51730CD5" w:rsidR="0078244F" w:rsidRDefault="0078244F" w:rsidP="0078244F">
      <w:pPr>
        <w:pStyle w:val="ListParagraph"/>
        <w:numPr>
          <w:ilvl w:val="0"/>
          <w:numId w:val="2"/>
        </w:numPr>
        <w:tabs>
          <w:tab w:val="left" w:pos="1447"/>
        </w:tabs>
      </w:pPr>
      <w:r>
        <w:t>1933 Glass Steagall Act: imposes separation of commercial banking (“low risk”), insurance (“medium risk”) and investment ban</w:t>
      </w:r>
      <w:r w:rsidR="00EB0001">
        <w:t>k</w:t>
      </w:r>
      <w:r>
        <w:t xml:space="preserve">ing (“high risk”) activities </w:t>
      </w:r>
      <w:r>
        <w:sym w:font="Wingdings" w:char="F0E0"/>
      </w:r>
      <w:r>
        <w:t xml:space="preserve"> hence no universal banks</w:t>
      </w:r>
    </w:p>
    <w:p w14:paraId="34BFDD24" w14:textId="36D95550" w:rsidR="0078244F" w:rsidRDefault="0078244F" w:rsidP="0078244F">
      <w:pPr>
        <w:pStyle w:val="ListParagraph"/>
        <w:numPr>
          <w:ilvl w:val="0"/>
          <w:numId w:val="2"/>
        </w:numPr>
        <w:tabs>
          <w:tab w:val="left" w:pos="1447"/>
        </w:tabs>
      </w:pPr>
      <w:r>
        <w:t xml:space="preserve">The glass Steagall Act split banks into: Commercial banks, insurance companies, and investment banks </w:t>
      </w:r>
    </w:p>
    <w:p w14:paraId="4AAAADF0" w14:textId="3AA7623C" w:rsidR="0078244F" w:rsidRDefault="0078244F" w:rsidP="0078244F">
      <w:pPr>
        <w:pStyle w:val="ListParagraph"/>
        <w:numPr>
          <w:ilvl w:val="0"/>
          <w:numId w:val="2"/>
        </w:numPr>
        <w:tabs>
          <w:tab w:val="left" w:pos="1447"/>
        </w:tabs>
      </w:pPr>
      <w:r>
        <w:t>Canadian banks weren’t affected by this, only US banks, which is the reason why the US has no Universal banks</w:t>
      </w:r>
    </w:p>
    <w:p w14:paraId="42707B27" w14:textId="38EE1020" w:rsidR="002E3112" w:rsidRDefault="002E3112" w:rsidP="0078244F">
      <w:pPr>
        <w:pStyle w:val="ListParagraph"/>
        <w:numPr>
          <w:ilvl w:val="0"/>
          <w:numId w:val="2"/>
        </w:numPr>
        <w:tabs>
          <w:tab w:val="left" w:pos="1447"/>
        </w:tabs>
      </w:pPr>
      <w:r>
        <w:t>In 1999</w:t>
      </w:r>
      <w:r w:rsidR="00543B7C">
        <w:t xml:space="preserve"> the Glass Steagall Act was </w:t>
      </w:r>
      <w:r w:rsidR="000A4231">
        <w:t>repealed,</w:t>
      </w:r>
      <w:r w:rsidR="00543B7C">
        <w:t xml:space="preserve"> and merging of commercial banking, insurance, and investment banking </w:t>
      </w:r>
      <w:r w:rsidR="00427565">
        <w:t>activities</w:t>
      </w:r>
      <w:r w:rsidR="00543B7C">
        <w:t xml:space="preserve"> were allowed. Which is the reason Universal banks haven’t taken off in the US, like in Canada.</w:t>
      </w:r>
    </w:p>
    <w:p w14:paraId="703C8A85" w14:textId="47993D1A" w:rsidR="00674E90" w:rsidRDefault="00674E90" w:rsidP="0078244F">
      <w:pPr>
        <w:pStyle w:val="ListParagraph"/>
        <w:numPr>
          <w:ilvl w:val="0"/>
          <w:numId w:val="2"/>
        </w:numPr>
        <w:tabs>
          <w:tab w:val="left" w:pos="1447"/>
        </w:tabs>
      </w:pPr>
      <w:r>
        <w:t xml:space="preserve">Goal of Dodd Frank Act and Volcker Rule: partial </w:t>
      </w:r>
      <w:r w:rsidR="000A4231">
        <w:t>reversion</w:t>
      </w:r>
      <w:r>
        <w:t xml:space="preserve"> back to Glass Steagall Act</w:t>
      </w:r>
    </w:p>
    <w:p w14:paraId="27265FEF" w14:textId="3C00812A" w:rsidR="000F40C3" w:rsidRDefault="000F40C3" w:rsidP="0078244F">
      <w:pPr>
        <w:pStyle w:val="ListParagraph"/>
        <w:numPr>
          <w:ilvl w:val="0"/>
          <w:numId w:val="2"/>
        </w:numPr>
        <w:tabs>
          <w:tab w:val="left" w:pos="1447"/>
        </w:tabs>
      </w:pPr>
      <w:r>
        <w:t>Regulations are only temporary, and it is only after some sort of disaster.</w:t>
      </w:r>
    </w:p>
    <w:p w14:paraId="7A6805EA" w14:textId="3941777E" w:rsidR="009953CA" w:rsidRDefault="009953CA" w:rsidP="0078244F">
      <w:pPr>
        <w:pStyle w:val="ListParagraph"/>
        <w:numPr>
          <w:ilvl w:val="0"/>
          <w:numId w:val="2"/>
        </w:numPr>
        <w:tabs>
          <w:tab w:val="left" w:pos="1447"/>
        </w:tabs>
      </w:pPr>
      <w:r>
        <w:t>Regulations allow for bank bailouts which encourage risky and irresponsible behaviour by the banks creating a Moral Hazard issue.</w:t>
      </w:r>
    </w:p>
    <w:p w14:paraId="1F91E54E" w14:textId="1222A210" w:rsidR="0041473D" w:rsidRDefault="0041473D" w:rsidP="003C7FB4">
      <w:pPr>
        <w:tabs>
          <w:tab w:val="left" w:pos="1447"/>
        </w:tabs>
      </w:pPr>
    </w:p>
    <w:p w14:paraId="55B0033F" w14:textId="7D66607E" w:rsidR="003C7FB4" w:rsidRDefault="003C7FB4" w:rsidP="003C7FB4">
      <w:pPr>
        <w:tabs>
          <w:tab w:val="left" w:pos="1447"/>
        </w:tabs>
      </w:pPr>
      <w:r>
        <w:t>Chapter 3</w:t>
      </w:r>
    </w:p>
    <w:p w14:paraId="126D68EB" w14:textId="645EA981" w:rsidR="003C7FB4" w:rsidRDefault="003C7FB4" w:rsidP="003C7FB4">
      <w:pPr>
        <w:pStyle w:val="ListParagraph"/>
        <w:numPr>
          <w:ilvl w:val="0"/>
          <w:numId w:val="3"/>
        </w:numPr>
        <w:tabs>
          <w:tab w:val="left" w:pos="1447"/>
        </w:tabs>
      </w:pPr>
      <w:r>
        <w:t>Finance Companies grant loans like DTIs but no depository functions. This differs from DTI’s who take deposits. Because of no deposits Finance companies have lower regulation in comparison to DTI’s</w:t>
      </w:r>
    </w:p>
    <w:p w14:paraId="1E999CC5" w14:textId="172F0B88" w:rsidR="003C7FB4" w:rsidRDefault="003C7FB4" w:rsidP="001212AC">
      <w:pPr>
        <w:pStyle w:val="ListParagraph"/>
        <w:numPr>
          <w:ilvl w:val="0"/>
          <w:numId w:val="3"/>
        </w:numPr>
        <w:tabs>
          <w:tab w:val="left" w:pos="1447"/>
        </w:tabs>
      </w:pPr>
      <w:r>
        <w:t>Finance companies give better interest rates, and provide subprime loans (loans to high risk customer who ideally should not be getting the loans)</w:t>
      </w:r>
    </w:p>
    <w:p w14:paraId="02DA148F" w14:textId="1F782B8D" w:rsidR="001212AC" w:rsidRDefault="001212AC" w:rsidP="001212AC">
      <w:pPr>
        <w:pStyle w:val="ListParagraph"/>
        <w:numPr>
          <w:ilvl w:val="0"/>
          <w:numId w:val="3"/>
        </w:numPr>
        <w:tabs>
          <w:tab w:val="left" w:pos="1447"/>
        </w:tabs>
      </w:pPr>
      <w:r>
        <w:t xml:space="preserve">On the asset side </w:t>
      </w:r>
      <w:proofErr w:type="spellStart"/>
      <w:r>
        <w:t>theyre</w:t>
      </w:r>
      <w:proofErr w:type="spellEnd"/>
      <w:r>
        <w:t xml:space="preserve"> similar to banks, but on the liability side </w:t>
      </w:r>
      <w:proofErr w:type="spellStart"/>
      <w:r>
        <w:t>theyre</w:t>
      </w:r>
      <w:proofErr w:type="spellEnd"/>
      <w:r>
        <w:t xml:space="preserve"> different because they’re not allowed </w:t>
      </w:r>
      <w:proofErr w:type="spellStart"/>
      <w:r>
        <w:t>to</w:t>
      </w:r>
      <w:r w:rsidR="009C1C13">
        <w:t>take</w:t>
      </w:r>
      <w:proofErr w:type="spellEnd"/>
      <w:r w:rsidR="009C1C13">
        <w:t xml:space="preserve"> deposits which make up the deposit side</w:t>
      </w:r>
    </w:p>
    <w:p w14:paraId="602B8CB9" w14:textId="2FF2185B" w:rsidR="009C1C13" w:rsidRDefault="009C1C13" w:rsidP="001212AC">
      <w:pPr>
        <w:pStyle w:val="ListParagraph"/>
        <w:numPr>
          <w:ilvl w:val="0"/>
          <w:numId w:val="3"/>
        </w:numPr>
        <w:tabs>
          <w:tab w:val="left" w:pos="1447"/>
        </w:tabs>
      </w:pPr>
      <w:r>
        <w:t xml:space="preserve">Commercial papers have a short maturity of &lt;=270 days, </w:t>
      </w:r>
      <w:proofErr w:type="spellStart"/>
      <w:r>
        <w:t>theyre</w:t>
      </w:r>
      <w:proofErr w:type="spellEnd"/>
      <w:r>
        <w:t xml:space="preserve"> unsecured, high rated, liquid bonds issued in the public market</w:t>
      </w:r>
    </w:p>
    <w:p w14:paraId="759D33D8" w14:textId="62940AF9" w:rsidR="009C1C13" w:rsidRDefault="009C1C13" w:rsidP="001212AC">
      <w:pPr>
        <w:pStyle w:val="ListParagraph"/>
        <w:numPr>
          <w:ilvl w:val="0"/>
          <w:numId w:val="3"/>
        </w:numPr>
        <w:tabs>
          <w:tab w:val="left" w:pos="1447"/>
        </w:tabs>
      </w:pPr>
      <w:r>
        <w:lastRenderedPageBreak/>
        <w:t xml:space="preserve">Examples </w:t>
      </w:r>
      <w:r w:rsidR="00307420">
        <w:t>of Captive</w:t>
      </w:r>
      <w:r>
        <w:t xml:space="preserve"> finance companies (financial subsidiaries of US non financial companies) are GECC of General </w:t>
      </w:r>
      <w:proofErr w:type="gramStart"/>
      <w:r>
        <w:t>Electric,,</w:t>
      </w:r>
      <w:proofErr w:type="gramEnd"/>
      <w:r>
        <w:t xml:space="preserve"> GMAC of General Motors </w:t>
      </w:r>
    </w:p>
    <w:p w14:paraId="6B16D5BE" w14:textId="116BFC2D" w:rsidR="009C1C13" w:rsidRDefault="009C1C13" w:rsidP="001212AC">
      <w:pPr>
        <w:pStyle w:val="ListParagraph"/>
        <w:numPr>
          <w:ilvl w:val="0"/>
          <w:numId w:val="3"/>
        </w:numPr>
        <w:tabs>
          <w:tab w:val="left" w:pos="1447"/>
        </w:tabs>
      </w:pPr>
      <w:r>
        <w:t>Evolved to provide loans to risky customers unable to secure loans from elsewhere, like DTI’s who wouldn’t give loans to risky customers</w:t>
      </w:r>
    </w:p>
    <w:p w14:paraId="1D2C936D" w14:textId="23890511" w:rsidR="009C1C13" w:rsidRDefault="009C1C13" w:rsidP="001212AC">
      <w:pPr>
        <w:pStyle w:val="ListParagraph"/>
        <w:numPr>
          <w:ilvl w:val="0"/>
          <w:numId w:val="3"/>
        </w:numPr>
        <w:tabs>
          <w:tab w:val="left" w:pos="1447"/>
        </w:tabs>
      </w:pPr>
      <w:r>
        <w:t>GECCC evolved during the great depression to allow cash strapped customers not eligible for loans to buy GE appliances on credit</w:t>
      </w:r>
    </w:p>
    <w:p w14:paraId="5A9414C5" w14:textId="170E6711" w:rsidR="00784F1C" w:rsidRDefault="00784F1C" w:rsidP="001212AC">
      <w:pPr>
        <w:pStyle w:val="ListParagraph"/>
        <w:numPr>
          <w:ilvl w:val="0"/>
          <w:numId w:val="3"/>
        </w:numPr>
        <w:tabs>
          <w:tab w:val="left" w:pos="1447"/>
        </w:tabs>
      </w:pPr>
      <w:r>
        <w:t xml:space="preserve">An example of </w:t>
      </w:r>
      <w:r w:rsidR="00307420">
        <w:t>privately-owned</w:t>
      </w:r>
      <w:r>
        <w:t xml:space="preserve"> lenders </w:t>
      </w:r>
      <w:proofErr w:type="gramStart"/>
      <w:r>
        <w:t>are</w:t>
      </w:r>
      <w:proofErr w:type="gramEnd"/>
      <w:r>
        <w:t xml:space="preserve"> GMAC in Canada, and GE Capital in Canada</w:t>
      </w:r>
    </w:p>
    <w:p w14:paraId="102C6200" w14:textId="603507DE" w:rsidR="004163D9" w:rsidRDefault="004163D9" w:rsidP="001212AC">
      <w:pPr>
        <w:pStyle w:val="ListParagraph"/>
        <w:numPr>
          <w:ilvl w:val="0"/>
          <w:numId w:val="3"/>
        </w:numPr>
        <w:tabs>
          <w:tab w:val="left" w:pos="1447"/>
        </w:tabs>
      </w:pPr>
      <w:r>
        <w:t>Examples of Bank-owned asset-backed lenders are CIT Canada which is a Joint venture of CIBC &amp; CIT group</w:t>
      </w:r>
    </w:p>
    <w:p w14:paraId="6D7BC090" w14:textId="17D8F367" w:rsidR="00D45FA7" w:rsidRDefault="00D45FA7" w:rsidP="001212AC">
      <w:pPr>
        <w:pStyle w:val="ListParagraph"/>
        <w:numPr>
          <w:ilvl w:val="0"/>
          <w:numId w:val="3"/>
        </w:numPr>
        <w:tabs>
          <w:tab w:val="left" w:pos="1447"/>
        </w:tabs>
      </w:pPr>
      <w:r>
        <w:t xml:space="preserve">Examples of Crown Corporation are Canada Mortgage and Housing Corporation, and Farm Credit Canada. Crown Corps are </w:t>
      </w:r>
      <w:r w:rsidR="003B3F20">
        <w:t>non-profit</w:t>
      </w:r>
      <w:r>
        <w:t xml:space="preserve"> orgs, with social focus and are owned by federal, provincial governments. They’re financial companies owned by the government.</w:t>
      </w:r>
    </w:p>
    <w:p w14:paraId="05272AB5" w14:textId="17D8F98E" w:rsidR="003B3F20" w:rsidRDefault="003B3F20" w:rsidP="001212AC">
      <w:pPr>
        <w:pStyle w:val="ListParagraph"/>
        <w:numPr>
          <w:ilvl w:val="0"/>
          <w:numId w:val="3"/>
        </w:numPr>
        <w:tabs>
          <w:tab w:val="left" w:pos="1447"/>
        </w:tabs>
      </w:pPr>
      <w:r>
        <w:t xml:space="preserve">All Financial Institutions are privately Owned, thus no data for Canadian Financial Institutions </w:t>
      </w:r>
    </w:p>
    <w:p w14:paraId="50FB8B76" w14:textId="77777777" w:rsidR="005B62F7" w:rsidRDefault="003B3F20" w:rsidP="001212AC">
      <w:pPr>
        <w:pStyle w:val="ListParagraph"/>
        <w:numPr>
          <w:ilvl w:val="0"/>
          <w:numId w:val="3"/>
        </w:numPr>
        <w:tabs>
          <w:tab w:val="left" w:pos="1447"/>
        </w:tabs>
      </w:pPr>
      <w:r>
        <w:t xml:space="preserve">Most Finance companies owned in Canada are US Based, as </w:t>
      </w:r>
      <w:proofErr w:type="spellStart"/>
      <w:r>
        <w:t>thre</w:t>
      </w:r>
      <w:proofErr w:type="spellEnd"/>
      <w:r>
        <w:t xml:space="preserve"> are very few purely Canadian Finance Companies</w:t>
      </w:r>
    </w:p>
    <w:p w14:paraId="348149B3" w14:textId="7F339E12" w:rsidR="005B62F7" w:rsidRDefault="005B62F7" w:rsidP="001212AC">
      <w:pPr>
        <w:pStyle w:val="ListParagraph"/>
        <w:numPr>
          <w:ilvl w:val="0"/>
          <w:numId w:val="3"/>
        </w:numPr>
        <w:tabs>
          <w:tab w:val="left" w:pos="1447"/>
        </w:tabs>
      </w:pPr>
      <w:r>
        <w:t>Financial Institutions in the US are Classified differently</w:t>
      </w:r>
    </w:p>
    <w:p w14:paraId="20A70344" w14:textId="77777777" w:rsidR="005B62F7" w:rsidRDefault="005B62F7" w:rsidP="001212AC">
      <w:pPr>
        <w:pStyle w:val="ListParagraph"/>
        <w:numPr>
          <w:ilvl w:val="0"/>
          <w:numId w:val="3"/>
        </w:numPr>
        <w:tabs>
          <w:tab w:val="left" w:pos="1447"/>
        </w:tabs>
      </w:pPr>
      <w:r>
        <w:t xml:space="preserve">Examples of Sales finance Institutions are GMAC, Ford Motor Credit, and Walmart. These institutions give out loans to </w:t>
      </w:r>
      <w:proofErr w:type="gramStart"/>
      <w:r>
        <w:t>there</w:t>
      </w:r>
      <w:proofErr w:type="gramEnd"/>
      <w:r>
        <w:t xml:space="preserve"> own customers.</w:t>
      </w:r>
    </w:p>
    <w:p w14:paraId="18EEF1BD" w14:textId="674D3EA7" w:rsidR="005B62F7" w:rsidRDefault="005B62F7" w:rsidP="001212AC">
      <w:pPr>
        <w:pStyle w:val="ListParagraph"/>
        <w:numPr>
          <w:ilvl w:val="0"/>
          <w:numId w:val="3"/>
        </w:numPr>
        <w:tabs>
          <w:tab w:val="left" w:pos="1447"/>
        </w:tabs>
      </w:pPr>
      <w:r>
        <w:t>Personal Credit Institution examples are MBNA, American Express, SLM Corp (Sallie Mae)</w:t>
      </w:r>
    </w:p>
    <w:p w14:paraId="79EA6A84" w14:textId="0AA55A50" w:rsidR="003B3F20" w:rsidRDefault="005B62F7" w:rsidP="001212AC">
      <w:pPr>
        <w:pStyle w:val="ListParagraph"/>
        <w:numPr>
          <w:ilvl w:val="0"/>
          <w:numId w:val="3"/>
        </w:numPr>
        <w:tabs>
          <w:tab w:val="left" w:pos="1447"/>
        </w:tabs>
      </w:pPr>
      <w:r>
        <w:t>Example of Business Credit Institutions are GECC, CIT Group</w:t>
      </w:r>
      <w:r w:rsidR="003B3F20">
        <w:t xml:space="preserve"> </w:t>
      </w:r>
    </w:p>
    <w:p w14:paraId="04865F8C" w14:textId="062DF3CF" w:rsidR="00113F9F" w:rsidRDefault="00113F9F" w:rsidP="00113F9F">
      <w:pPr>
        <w:pStyle w:val="ListParagraph"/>
        <w:numPr>
          <w:ilvl w:val="1"/>
          <w:numId w:val="3"/>
        </w:numPr>
        <w:tabs>
          <w:tab w:val="left" w:pos="1447"/>
        </w:tabs>
      </w:pPr>
      <w:r>
        <w:t>Business Credit Institutions are the lease risky, Personal Credit Institutions have higher default risks than the other Classifications (Higher risks than Sales Finance and Business Credit Institutions)</w:t>
      </w:r>
    </w:p>
    <w:p w14:paraId="2BEEF4D0" w14:textId="1530A68D" w:rsidR="00113F9F" w:rsidRDefault="00F46A56" w:rsidP="00113F9F">
      <w:pPr>
        <w:pStyle w:val="ListParagraph"/>
        <w:numPr>
          <w:ilvl w:val="0"/>
          <w:numId w:val="3"/>
        </w:numPr>
        <w:tabs>
          <w:tab w:val="left" w:pos="1447"/>
        </w:tabs>
      </w:pPr>
      <w:r>
        <w:t>No Canadian Data, so we are only really looking at the Largest US Finance Companies</w:t>
      </w:r>
    </w:p>
    <w:p w14:paraId="06722AB8" w14:textId="7769E593" w:rsidR="00F46A56" w:rsidRDefault="00F46A56" w:rsidP="00113F9F">
      <w:pPr>
        <w:pStyle w:val="ListParagraph"/>
        <w:numPr>
          <w:ilvl w:val="0"/>
          <w:numId w:val="3"/>
        </w:numPr>
        <w:tabs>
          <w:tab w:val="left" w:pos="1447"/>
        </w:tabs>
      </w:pPr>
      <w:r>
        <w:t>Ally Financial very comparable to Charted Canadian Banks</w:t>
      </w:r>
    </w:p>
    <w:p w14:paraId="34993BC1" w14:textId="0F2B3D95" w:rsidR="00F46A56" w:rsidRDefault="00F039C1" w:rsidP="00113F9F">
      <w:pPr>
        <w:pStyle w:val="ListParagraph"/>
        <w:numPr>
          <w:ilvl w:val="0"/>
          <w:numId w:val="3"/>
        </w:numPr>
        <w:tabs>
          <w:tab w:val="left" w:pos="1447"/>
        </w:tabs>
      </w:pPr>
      <w:r>
        <w:t>Mortgages are riskiest loans and Finance Companies target riskier customers. This trend raises concerns</w:t>
      </w:r>
    </w:p>
    <w:p w14:paraId="08E6436A" w14:textId="31D0136D" w:rsidR="00F039C1" w:rsidRDefault="00F039C1" w:rsidP="00113F9F">
      <w:pPr>
        <w:pStyle w:val="ListParagraph"/>
        <w:numPr>
          <w:ilvl w:val="0"/>
          <w:numId w:val="3"/>
        </w:numPr>
        <w:tabs>
          <w:tab w:val="left" w:pos="1447"/>
        </w:tabs>
      </w:pPr>
      <w:r>
        <w:t>Aggregate Balance Sheet: US</w:t>
      </w:r>
    </w:p>
    <w:p w14:paraId="63B28FE5" w14:textId="7A5E3CA5" w:rsidR="00F039C1" w:rsidRDefault="00F039C1" w:rsidP="00F039C1">
      <w:pPr>
        <w:pStyle w:val="ListParagraph"/>
        <w:numPr>
          <w:ilvl w:val="1"/>
          <w:numId w:val="3"/>
        </w:numPr>
        <w:tabs>
          <w:tab w:val="left" w:pos="1447"/>
        </w:tabs>
      </w:pPr>
      <w:r>
        <w:t>Primary assets: Loans 78.5</w:t>
      </w:r>
    </w:p>
    <w:p w14:paraId="52F60CFD" w14:textId="7A9D05A5" w:rsidR="00F039C1" w:rsidRDefault="00F039C1" w:rsidP="00F039C1">
      <w:pPr>
        <w:pStyle w:val="ListParagraph"/>
        <w:numPr>
          <w:ilvl w:val="1"/>
          <w:numId w:val="3"/>
        </w:numPr>
        <w:tabs>
          <w:tab w:val="left" w:pos="1447"/>
        </w:tabs>
      </w:pPr>
      <w:r>
        <w:t xml:space="preserve">Significant volume of </w:t>
      </w:r>
      <w:r w:rsidR="005C619E">
        <w:t>high-risk</w:t>
      </w:r>
      <w:r>
        <w:t xml:space="preserve"> mortgages (used to be &gt; 20% in 2005-2006)</w:t>
      </w:r>
    </w:p>
    <w:p w14:paraId="527C378B" w14:textId="7C43544B" w:rsidR="00F039C1" w:rsidRDefault="00F039C1" w:rsidP="00F039C1">
      <w:pPr>
        <w:pStyle w:val="ListParagraph"/>
        <w:numPr>
          <w:ilvl w:val="1"/>
          <w:numId w:val="3"/>
        </w:numPr>
        <w:tabs>
          <w:tab w:val="left" w:pos="1447"/>
        </w:tabs>
      </w:pPr>
      <w:r>
        <w:t xml:space="preserve">No deposits in </w:t>
      </w:r>
      <w:r w:rsidR="005C619E">
        <w:t>liabilities</w:t>
      </w:r>
    </w:p>
    <w:p w14:paraId="3159B563" w14:textId="0C498C11" w:rsidR="00F039C1" w:rsidRDefault="00F039C1" w:rsidP="00F039C1">
      <w:pPr>
        <w:pStyle w:val="ListParagraph"/>
        <w:numPr>
          <w:ilvl w:val="1"/>
          <w:numId w:val="3"/>
        </w:numPr>
        <w:tabs>
          <w:tab w:val="left" w:pos="1447"/>
        </w:tabs>
      </w:pPr>
      <w:r>
        <w:t>Higher equity than banks (12.8%)</w:t>
      </w:r>
    </w:p>
    <w:p w14:paraId="2D009D2A" w14:textId="53C1EECE" w:rsidR="00F039C1" w:rsidRDefault="00F039C1" w:rsidP="00F039C1">
      <w:pPr>
        <w:pStyle w:val="ListParagraph"/>
        <w:numPr>
          <w:ilvl w:val="0"/>
          <w:numId w:val="3"/>
        </w:numPr>
        <w:tabs>
          <w:tab w:val="left" w:pos="1447"/>
        </w:tabs>
      </w:pPr>
      <w:r>
        <w:t xml:space="preserve">Assets are very similar to DTI’s. Liabilities are very different from DTIs because no deposits and funding through </w:t>
      </w:r>
      <w:r w:rsidR="005C619E">
        <w:t>short- and long-term</w:t>
      </w:r>
      <w:r>
        <w:t xml:space="preserve"> debt, commercial paper, and bank loans. Equity is higher than other FIs because significantly higher risk and no CDIC/FDIC type insurance products</w:t>
      </w:r>
    </w:p>
    <w:p w14:paraId="339E0ED6" w14:textId="3C9E6700" w:rsidR="00320389" w:rsidRDefault="00320389" w:rsidP="00F039C1">
      <w:pPr>
        <w:pStyle w:val="ListParagraph"/>
        <w:numPr>
          <w:ilvl w:val="0"/>
          <w:numId w:val="3"/>
        </w:numPr>
        <w:tabs>
          <w:tab w:val="left" w:pos="1447"/>
        </w:tabs>
      </w:pPr>
      <w:r>
        <w:t xml:space="preserve">Finance companies compete against the banks (DTI’s) and other loan agencies, through targeting riskier customers. These finance companies charge a higher interest rate and fee to these customers. Bad News </w:t>
      </w:r>
      <w:r>
        <w:sym w:font="Wingdings" w:char="F0E0"/>
      </w:r>
      <w:r>
        <w:t xml:space="preserve"> charging customers likely to default, but Good </w:t>
      </w:r>
      <w:r>
        <w:sym w:font="Wingdings" w:char="F0E0"/>
      </w:r>
      <w:r>
        <w:t xml:space="preserve"> </w:t>
      </w:r>
      <w:r w:rsidR="00A1794E">
        <w:t>charging interest</w:t>
      </w:r>
      <w:r>
        <w:t xml:space="preserve"> rates and fees. They also compete by specializing in Business Loans</w:t>
      </w:r>
    </w:p>
    <w:p w14:paraId="23E24717" w14:textId="636BCF27" w:rsidR="00A1794E" w:rsidRDefault="00A1794E" w:rsidP="00A1794E">
      <w:pPr>
        <w:pStyle w:val="ListParagraph"/>
        <w:numPr>
          <w:ilvl w:val="1"/>
          <w:numId w:val="3"/>
        </w:numPr>
        <w:tabs>
          <w:tab w:val="left" w:pos="1447"/>
        </w:tabs>
      </w:pPr>
      <w:r>
        <w:t xml:space="preserve">Finance companies are there for tech companies who can’t get loans from banks </w:t>
      </w:r>
    </w:p>
    <w:p w14:paraId="39F702FB" w14:textId="14E4F564" w:rsidR="00A1794E" w:rsidRDefault="00A1794E" w:rsidP="00A1794E">
      <w:pPr>
        <w:pStyle w:val="ListParagraph"/>
        <w:numPr>
          <w:ilvl w:val="0"/>
          <w:numId w:val="3"/>
        </w:numPr>
        <w:tabs>
          <w:tab w:val="left" w:pos="1447"/>
        </w:tabs>
      </w:pPr>
      <w:r>
        <w:t>Successful finance companies particularly credit card companies are bought and taken over by DTIs</w:t>
      </w:r>
    </w:p>
    <w:p w14:paraId="2EA6C017" w14:textId="2E348CF7" w:rsidR="00A1794E" w:rsidRDefault="00A1794E" w:rsidP="00A1794E">
      <w:pPr>
        <w:pStyle w:val="ListParagraph"/>
        <w:numPr>
          <w:ilvl w:val="0"/>
          <w:numId w:val="3"/>
        </w:numPr>
        <w:tabs>
          <w:tab w:val="left" w:pos="1447"/>
        </w:tabs>
      </w:pPr>
      <w:r>
        <w:t>Between 2001-20002, and 2007-2009 many bankruptcies happened</w:t>
      </w:r>
    </w:p>
    <w:p w14:paraId="3EC23FFF" w14:textId="4B54618F" w:rsidR="00A161F7" w:rsidRDefault="00A1794E" w:rsidP="00A161F7">
      <w:pPr>
        <w:pStyle w:val="ListParagraph"/>
        <w:numPr>
          <w:ilvl w:val="0"/>
          <w:numId w:val="3"/>
        </w:numPr>
        <w:tabs>
          <w:tab w:val="left" w:pos="1447"/>
        </w:tabs>
      </w:pPr>
      <w:r>
        <w:t>Finance companies used to charge very high interest rates because they weren’t regulated at all.</w:t>
      </w:r>
      <w:r w:rsidR="00F95F8E">
        <w:t xml:space="preserve"> Sometimes up to 30-60</w:t>
      </w:r>
      <w:r w:rsidR="005C619E">
        <w:t>%</w:t>
      </w:r>
      <w:r w:rsidR="00F95F8E">
        <w:t xml:space="preserve"> on interest rates</w:t>
      </w:r>
      <w:r w:rsidR="00FB5367">
        <w:t>. They target struggling interest rate</w:t>
      </w:r>
      <w:r w:rsidR="009F457F">
        <w:t xml:space="preserve"> and able to get away from it because they weren’t regulated </w:t>
      </w:r>
    </w:p>
    <w:p w14:paraId="121484F4" w14:textId="1C0F2B0D" w:rsidR="00E2404C" w:rsidRDefault="00E2404C" w:rsidP="00A1794E">
      <w:pPr>
        <w:pStyle w:val="ListParagraph"/>
        <w:numPr>
          <w:ilvl w:val="0"/>
          <w:numId w:val="3"/>
        </w:numPr>
        <w:tabs>
          <w:tab w:val="left" w:pos="1447"/>
        </w:tabs>
      </w:pPr>
      <w:r>
        <w:lastRenderedPageBreak/>
        <w:t xml:space="preserve">Regulations are there to protect the unsophisticated </w:t>
      </w:r>
      <w:proofErr w:type="spellStart"/>
      <w:r>
        <w:t>clint</w:t>
      </w:r>
      <w:proofErr w:type="spellEnd"/>
      <w:r>
        <w:t xml:space="preserve"> like retail and household customers</w:t>
      </w:r>
    </w:p>
    <w:p w14:paraId="0CF3504B" w14:textId="3AE163AD" w:rsidR="00E2404C" w:rsidRDefault="00E2404C" w:rsidP="00A1794E">
      <w:pPr>
        <w:pStyle w:val="ListParagraph"/>
        <w:numPr>
          <w:ilvl w:val="0"/>
          <w:numId w:val="3"/>
        </w:numPr>
        <w:tabs>
          <w:tab w:val="left" w:pos="1447"/>
        </w:tabs>
      </w:pPr>
      <w:r>
        <w:t xml:space="preserve">The only regulation is that the have the maintain greater capital adequacy ratios (liquidity) than banks </w:t>
      </w:r>
    </w:p>
    <w:p w14:paraId="73B9C8C6" w14:textId="4AEC7680" w:rsidR="00BC4595" w:rsidRDefault="00BC4595" w:rsidP="00717B8B">
      <w:pPr>
        <w:tabs>
          <w:tab w:val="left" w:pos="1447"/>
        </w:tabs>
      </w:pPr>
    </w:p>
    <w:p w14:paraId="6C8AEE21" w14:textId="1ADBB553" w:rsidR="00717B8B" w:rsidRDefault="00717B8B" w:rsidP="00717B8B">
      <w:pPr>
        <w:tabs>
          <w:tab w:val="left" w:pos="1447"/>
        </w:tabs>
      </w:pPr>
      <w:r>
        <w:t>Lecture 4</w:t>
      </w:r>
    </w:p>
    <w:p w14:paraId="79C7DE7B" w14:textId="7F2F8443" w:rsidR="00A161F7" w:rsidRDefault="00A161F7" w:rsidP="00717B8B">
      <w:pPr>
        <w:tabs>
          <w:tab w:val="left" w:pos="1447"/>
        </w:tabs>
      </w:pPr>
      <w:r>
        <w:t>Chapter 6</w:t>
      </w:r>
    </w:p>
    <w:p w14:paraId="5CF1EBF5" w14:textId="077640C1" w:rsidR="00A161F7" w:rsidRDefault="00A161F7" w:rsidP="00717B8B">
      <w:pPr>
        <w:tabs>
          <w:tab w:val="left" w:pos="1447"/>
        </w:tabs>
      </w:pPr>
      <w:r>
        <w:t>5 Types of numerical problems</w:t>
      </w:r>
    </w:p>
    <w:p w14:paraId="5E9ECFDA" w14:textId="4C983577" w:rsidR="00A161F7" w:rsidRDefault="005E2917" w:rsidP="00A161F7">
      <w:pPr>
        <w:pStyle w:val="ListParagraph"/>
        <w:numPr>
          <w:ilvl w:val="0"/>
          <w:numId w:val="4"/>
        </w:numPr>
        <w:tabs>
          <w:tab w:val="left" w:pos="1447"/>
        </w:tabs>
      </w:pPr>
      <w:r>
        <w:t>No federal regulation for Mutual funds, but it does have provincial regulation.</w:t>
      </w:r>
    </w:p>
    <w:p w14:paraId="0647F924" w14:textId="66F82A91" w:rsidR="005E2917" w:rsidRDefault="005E2917" w:rsidP="00A161F7">
      <w:pPr>
        <w:pStyle w:val="ListParagraph"/>
        <w:numPr>
          <w:ilvl w:val="0"/>
          <w:numId w:val="4"/>
        </w:numPr>
        <w:tabs>
          <w:tab w:val="left" w:pos="1447"/>
        </w:tabs>
      </w:pPr>
      <w:r>
        <w:t>Mutual funds need Exchanges to regulate</w:t>
      </w:r>
    </w:p>
    <w:p w14:paraId="75CAE84A" w14:textId="6469B4E1" w:rsidR="005E2917" w:rsidRDefault="005E2917" w:rsidP="00A161F7">
      <w:pPr>
        <w:pStyle w:val="ListParagraph"/>
        <w:numPr>
          <w:ilvl w:val="0"/>
          <w:numId w:val="4"/>
        </w:numPr>
        <w:tabs>
          <w:tab w:val="left" w:pos="1447"/>
        </w:tabs>
      </w:pPr>
      <w:r>
        <w:t>And there is Self Regulation within this industry</w:t>
      </w:r>
    </w:p>
    <w:p w14:paraId="464CFCC5" w14:textId="479EC63A" w:rsidR="005E2917" w:rsidRDefault="005E2917" w:rsidP="00A161F7">
      <w:pPr>
        <w:pStyle w:val="ListParagraph"/>
        <w:numPr>
          <w:ilvl w:val="0"/>
          <w:numId w:val="4"/>
        </w:numPr>
        <w:tabs>
          <w:tab w:val="left" w:pos="1447"/>
        </w:tabs>
      </w:pPr>
      <w:r>
        <w:t xml:space="preserve">Mutual funds are Unique because they are primarily regulated </w:t>
      </w:r>
      <w:proofErr w:type="spellStart"/>
      <w:r>
        <w:t>bby</w:t>
      </w:r>
      <w:proofErr w:type="spellEnd"/>
      <w:r>
        <w:t xml:space="preserve"> provincial securities regulators in each province</w:t>
      </w:r>
    </w:p>
    <w:p w14:paraId="31276C3F" w14:textId="4253A25D" w:rsidR="005E2917" w:rsidRDefault="005E2917" w:rsidP="00A161F7">
      <w:pPr>
        <w:pStyle w:val="ListParagraph"/>
        <w:numPr>
          <w:ilvl w:val="0"/>
          <w:numId w:val="4"/>
        </w:numPr>
        <w:tabs>
          <w:tab w:val="left" w:pos="1447"/>
        </w:tabs>
      </w:pPr>
      <w:r>
        <w:t>Primary goal of mutual funds is to minimize risk. Hedge funds difference is to maximize Returns, as they don’t care about risks.</w:t>
      </w:r>
    </w:p>
    <w:p w14:paraId="1D88A75F" w14:textId="7731D33D" w:rsidR="005E2917" w:rsidRDefault="005E2917" w:rsidP="00A161F7">
      <w:pPr>
        <w:pStyle w:val="ListParagraph"/>
        <w:numPr>
          <w:ilvl w:val="0"/>
          <w:numId w:val="4"/>
        </w:numPr>
        <w:tabs>
          <w:tab w:val="left" w:pos="1447"/>
        </w:tabs>
      </w:pPr>
      <w:r>
        <w:t>Hedge funds needs registration and minimal disclosure. They can get away with a lot because they are not regulated</w:t>
      </w:r>
    </w:p>
    <w:p w14:paraId="4D81C9DD" w14:textId="2F42C743" w:rsidR="005E2917" w:rsidRDefault="005E2917" w:rsidP="00A161F7">
      <w:pPr>
        <w:pStyle w:val="ListParagraph"/>
        <w:numPr>
          <w:ilvl w:val="0"/>
          <w:numId w:val="4"/>
        </w:numPr>
        <w:tabs>
          <w:tab w:val="left" w:pos="1447"/>
        </w:tabs>
      </w:pPr>
      <w:proofErr w:type="spellStart"/>
      <w:r>
        <w:t>Membersip</w:t>
      </w:r>
      <w:proofErr w:type="spellEnd"/>
      <w:r>
        <w:t xml:space="preserve"> and investment are often </w:t>
      </w:r>
      <w:proofErr w:type="spellStart"/>
      <w:r>
        <w:t>approced</w:t>
      </w:r>
      <w:proofErr w:type="spellEnd"/>
      <w:r>
        <w:t xml:space="preserve"> through invitation meaning it is </w:t>
      </w:r>
      <w:proofErr w:type="spellStart"/>
      <w:r>
        <w:t>alimited</w:t>
      </w:r>
      <w:proofErr w:type="spellEnd"/>
      <w:r>
        <w:t xml:space="preserve"> partnership</w:t>
      </w:r>
    </w:p>
    <w:p w14:paraId="0E507FB0" w14:textId="4B0B3F60" w:rsidR="005E2917" w:rsidRDefault="005E2917" w:rsidP="00A161F7">
      <w:pPr>
        <w:pStyle w:val="ListParagraph"/>
        <w:numPr>
          <w:ilvl w:val="0"/>
          <w:numId w:val="4"/>
        </w:numPr>
        <w:tabs>
          <w:tab w:val="left" w:pos="1447"/>
        </w:tabs>
      </w:pPr>
      <w:r>
        <w:t>They target the wealthy customers, which is the reason they’re unregulated</w:t>
      </w:r>
    </w:p>
    <w:p w14:paraId="098B294F" w14:textId="40C3D839" w:rsidR="005E2917" w:rsidRDefault="005E2917" w:rsidP="00A161F7">
      <w:pPr>
        <w:pStyle w:val="ListParagraph"/>
        <w:numPr>
          <w:ilvl w:val="0"/>
          <w:numId w:val="4"/>
        </w:numPr>
        <w:tabs>
          <w:tab w:val="left" w:pos="1447"/>
        </w:tabs>
      </w:pPr>
      <w:r>
        <w:t>The goal of mutual funds is how to mange rick through portfolio diversification</w:t>
      </w:r>
    </w:p>
    <w:p w14:paraId="344ACC23" w14:textId="09F9BAD4" w:rsidR="005E2917" w:rsidRDefault="005E2917" w:rsidP="00A161F7">
      <w:pPr>
        <w:pStyle w:val="ListParagraph"/>
        <w:numPr>
          <w:ilvl w:val="0"/>
          <w:numId w:val="4"/>
        </w:numPr>
        <w:tabs>
          <w:tab w:val="left" w:pos="1447"/>
        </w:tabs>
      </w:pPr>
      <w:r>
        <w:t xml:space="preserve">Single </w:t>
      </w:r>
      <w:proofErr w:type="spellStart"/>
      <w:r>
        <w:t>Hudge</w:t>
      </w:r>
      <w:proofErr w:type="spellEnd"/>
      <w:r>
        <w:t xml:space="preserve"> Funds are also known as Stand Alone funds and are known as Case 1 funds</w:t>
      </w:r>
    </w:p>
    <w:p w14:paraId="617E54AB" w14:textId="045DD738" w:rsidR="005E2917" w:rsidRDefault="005E2917" w:rsidP="005E2917">
      <w:pPr>
        <w:pStyle w:val="ListParagraph"/>
        <w:numPr>
          <w:ilvl w:val="1"/>
          <w:numId w:val="4"/>
        </w:numPr>
        <w:tabs>
          <w:tab w:val="left" w:pos="1447"/>
        </w:tabs>
      </w:pPr>
      <w:r>
        <w:t>The mortality rate is very high as 784 hedge funds close in 2017. Launching a new hedge fund is easy because 735 new ones were launched. Hedge</w:t>
      </w:r>
      <w:r w:rsidR="003F6C76">
        <w:t xml:space="preserve"> f</w:t>
      </w:r>
      <w:r>
        <w:t>unds have extremely small assets in comparison to mutual funds, because we don’t really need them in Canada</w:t>
      </w:r>
    </w:p>
    <w:p w14:paraId="2E3D67D5" w14:textId="63700CAB" w:rsidR="003F6C76" w:rsidRDefault="003F6C76" w:rsidP="003F6C76">
      <w:pPr>
        <w:pStyle w:val="ListParagraph"/>
        <w:numPr>
          <w:ilvl w:val="0"/>
          <w:numId w:val="4"/>
        </w:numPr>
        <w:tabs>
          <w:tab w:val="left" w:pos="1447"/>
        </w:tabs>
      </w:pPr>
      <w:r>
        <w:t>Case 2 Hedge funds invest in other Hedge funds</w:t>
      </w:r>
    </w:p>
    <w:p w14:paraId="5CA2F415" w14:textId="38F2F81F" w:rsidR="003F6C76" w:rsidRDefault="003F6C76" w:rsidP="003F6C76">
      <w:pPr>
        <w:pStyle w:val="ListParagraph"/>
        <w:numPr>
          <w:ilvl w:val="0"/>
          <w:numId w:val="4"/>
        </w:numPr>
        <w:tabs>
          <w:tab w:val="left" w:pos="1447"/>
        </w:tabs>
      </w:pPr>
      <w:r>
        <w:t xml:space="preserve">Hedge funds are not </w:t>
      </w:r>
      <w:proofErr w:type="gramStart"/>
      <w:r>
        <w:t>audited,</w:t>
      </w:r>
      <w:proofErr w:type="gramEnd"/>
      <w:r>
        <w:t xml:space="preserve"> thus their results are self reported data, thus there are credibility issues</w:t>
      </w:r>
    </w:p>
    <w:p w14:paraId="5C258AA9" w14:textId="22FAD152" w:rsidR="003F6C76" w:rsidRDefault="003F6C76" w:rsidP="003F6C76">
      <w:pPr>
        <w:pStyle w:val="ListParagraph"/>
        <w:numPr>
          <w:ilvl w:val="0"/>
          <w:numId w:val="4"/>
        </w:numPr>
        <w:tabs>
          <w:tab w:val="left" w:pos="1447"/>
        </w:tabs>
      </w:pPr>
      <w:r>
        <w:t>Net gains in dollar returns can be very misleading. We need percentage returns</w:t>
      </w:r>
    </w:p>
    <w:p w14:paraId="0B3CFC2D" w14:textId="46BD668B" w:rsidR="003F6C76" w:rsidRDefault="003F6C76" w:rsidP="003F6C76">
      <w:pPr>
        <w:pStyle w:val="ListParagraph"/>
        <w:numPr>
          <w:ilvl w:val="0"/>
          <w:numId w:val="4"/>
        </w:numPr>
        <w:tabs>
          <w:tab w:val="left" w:pos="1447"/>
        </w:tabs>
      </w:pPr>
      <w:r>
        <w:t>Net gains since inception is grossly misleading; We need return per year</w:t>
      </w:r>
    </w:p>
    <w:p w14:paraId="6B13BA3C" w14:textId="25BB8A38" w:rsidR="003F6C76" w:rsidRDefault="003F6C76" w:rsidP="003F6C76">
      <w:pPr>
        <w:pStyle w:val="ListParagraph"/>
        <w:numPr>
          <w:ilvl w:val="0"/>
          <w:numId w:val="4"/>
        </w:numPr>
        <w:tabs>
          <w:tab w:val="left" w:pos="1447"/>
        </w:tabs>
      </w:pPr>
      <w:r>
        <w:t xml:space="preserve">COMPUTE % return for 2017 AUM/Net </w:t>
      </w:r>
      <w:proofErr w:type="spellStart"/>
      <w:r>
        <w:t>Fains</w:t>
      </w:r>
      <w:proofErr w:type="spellEnd"/>
      <w:r>
        <w:t xml:space="preserve"> in 2017</w:t>
      </w:r>
    </w:p>
    <w:p w14:paraId="26B23CF8" w14:textId="6BC42530" w:rsidR="002B698D" w:rsidRDefault="002B698D" w:rsidP="003F6C76">
      <w:pPr>
        <w:pStyle w:val="ListParagraph"/>
        <w:numPr>
          <w:ilvl w:val="0"/>
          <w:numId w:val="4"/>
        </w:numPr>
        <w:tabs>
          <w:tab w:val="left" w:pos="1447"/>
        </w:tabs>
      </w:pPr>
      <w:r>
        <w:t>As a hedge fund I’d buy shares of target of a merger bid or shares of distressed firms before the info becomes public</w:t>
      </w:r>
    </w:p>
    <w:p w14:paraId="5ED38FFB" w14:textId="25967C36" w:rsidR="000028A1" w:rsidRDefault="000028A1" w:rsidP="003F6C76">
      <w:pPr>
        <w:pStyle w:val="ListParagraph"/>
        <w:numPr>
          <w:ilvl w:val="0"/>
          <w:numId w:val="4"/>
        </w:numPr>
        <w:tabs>
          <w:tab w:val="left" w:pos="1447"/>
        </w:tabs>
      </w:pPr>
      <w:proofErr w:type="spellStart"/>
      <w:r>
        <w:t>Aprreciat</w:t>
      </w:r>
      <w:proofErr w:type="spellEnd"/>
      <w:r>
        <w:t xml:space="preserve"> the risks: What if either or both </w:t>
      </w:r>
      <w:proofErr w:type="spellStart"/>
      <w:r>
        <w:t>assumptuons</w:t>
      </w:r>
      <w:proofErr w:type="spellEnd"/>
      <w:r>
        <w:t xml:space="preserve"> are wrong. </w:t>
      </w:r>
      <w:proofErr w:type="spellStart"/>
      <w:r>
        <w:t>Ie</w:t>
      </w:r>
      <w:proofErr w:type="spellEnd"/>
      <w:r>
        <w:t xml:space="preserve"> outcome is not successful or cannot </w:t>
      </w:r>
      <w:proofErr w:type="spellStart"/>
      <w:r>
        <w:t>prempt</w:t>
      </w:r>
      <w:proofErr w:type="spellEnd"/>
      <w:r>
        <w:t xml:space="preserve"> </w:t>
      </w:r>
      <w:proofErr w:type="spellStart"/>
      <w:r>
        <w:t>oters</w:t>
      </w:r>
      <w:proofErr w:type="spellEnd"/>
    </w:p>
    <w:p w14:paraId="1927D778" w14:textId="3B714467" w:rsidR="000028A1" w:rsidRDefault="000028A1" w:rsidP="003F6C76">
      <w:pPr>
        <w:pStyle w:val="ListParagraph"/>
        <w:numPr>
          <w:ilvl w:val="0"/>
          <w:numId w:val="4"/>
        </w:numPr>
        <w:tabs>
          <w:tab w:val="left" w:pos="1447"/>
        </w:tabs>
      </w:pPr>
      <w:r>
        <w:t xml:space="preserve">Apple </w:t>
      </w:r>
      <w:proofErr w:type="spellStart"/>
      <w:r>
        <w:t>os</w:t>
      </w:r>
      <w:proofErr w:type="spellEnd"/>
      <w:r>
        <w:t xml:space="preserve"> an </w:t>
      </w:r>
      <w:proofErr w:type="spellStart"/>
      <w:r>
        <w:t>undepriced</w:t>
      </w:r>
      <w:proofErr w:type="spellEnd"/>
      <w:r>
        <w:t xml:space="preserve"> stock at $155, and Tesla stock is overpriced at $310</w:t>
      </w:r>
    </w:p>
    <w:p w14:paraId="0359E7E8" w14:textId="2733A11F" w:rsidR="000028A1" w:rsidRDefault="000028A1" w:rsidP="000028A1">
      <w:pPr>
        <w:pStyle w:val="ListParagraph"/>
        <w:numPr>
          <w:ilvl w:val="1"/>
          <w:numId w:val="4"/>
        </w:numPr>
        <w:tabs>
          <w:tab w:val="left" w:pos="1447"/>
        </w:tabs>
      </w:pPr>
      <w:r>
        <w:t xml:space="preserve">The assumption is that the correction of mispricing will take place in the future. Where apple will </w:t>
      </w:r>
      <w:proofErr w:type="gramStart"/>
      <w:r>
        <w:t>raise</w:t>
      </w:r>
      <w:proofErr w:type="gramEnd"/>
      <w:r>
        <w:t xml:space="preserve"> and tesla will fall</w:t>
      </w:r>
    </w:p>
    <w:p w14:paraId="02B8E135" w14:textId="5EEF64BF" w:rsidR="000028A1" w:rsidRDefault="000028A1" w:rsidP="000028A1">
      <w:pPr>
        <w:pStyle w:val="ListParagraph"/>
        <w:numPr>
          <w:ilvl w:val="1"/>
          <w:numId w:val="4"/>
        </w:numPr>
        <w:tabs>
          <w:tab w:val="left" w:pos="1447"/>
        </w:tabs>
      </w:pPr>
      <w:r>
        <w:t>Buy underpriced and sell overprice and buy 2 shares of apple and sell 1 share of tesla</w:t>
      </w:r>
    </w:p>
    <w:p w14:paraId="3A2CBBFA" w14:textId="15D44AD4" w:rsidR="00331C0D" w:rsidRDefault="00331C0D" w:rsidP="00331C0D">
      <w:pPr>
        <w:pStyle w:val="ListParagraph"/>
        <w:numPr>
          <w:ilvl w:val="0"/>
          <w:numId w:val="4"/>
        </w:numPr>
        <w:tabs>
          <w:tab w:val="left" w:pos="1447"/>
        </w:tabs>
      </w:pPr>
      <w:r>
        <w:t xml:space="preserve">There is no guarantee for mispricing, and Even if they’re mispriced, what if these </w:t>
      </w:r>
      <w:proofErr w:type="spellStart"/>
      <w:r>
        <w:t>stockas</w:t>
      </w:r>
      <w:proofErr w:type="spellEnd"/>
      <w:r>
        <w:t xml:space="preserve"> do not get a correction</w:t>
      </w:r>
    </w:p>
    <w:p w14:paraId="0C477252" w14:textId="3B2E52FB" w:rsidR="00331C0D" w:rsidRDefault="00331C0D" w:rsidP="00331C0D">
      <w:pPr>
        <w:pStyle w:val="ListParagraph"/>
        <w:numPr>
          <w:ilvl w:val="0"/>
          <w:numId w:val="4"/>
        </w:numPr>
        <w:tabs>
          <w:tab w:val="left" w:pos="1447"/>
        </w:tabs>
      </w:pPr>
      <w:r>
        <w:t>Hedge funds will borrow money from investment back which creates debt or increases leverage to expand or lever up the strategic portfolios</w:t>
      </w:r>
    </w:p>
    <w:p w14:paraId="7B3244D7" w14:textId="0CC02A71" w:rsidR="00331C0D" w:rsidRDefault="00331C0D" w:rsidP="00331C0D">
      <w:pPr>
        <w:pStyle w:val="ListParagraph"/>
        <w:numPr>
          <w:ilvl w:val="1"/>
          <w:numId w:val="4"/>
        </w:numPr>
        <w:tabs>
          <w:tab w:val="left" w:pos="1447"/>
        </w:tabs>
      </w:pPr>
      <w:r>
        <w:t xml:space="preserve">For </w:t>
      </w:r>
      <w:proofErr w:type="gramStart"/>
      <w:r>
        <w:t>example</w:t>
      </w:r>
      <w:proofErr w:type="gramEnd"/>
      <w:r>
        <w:t xml:space="preserve"> Lehman Brothers had a leverage of 31:1 in 2007 prior to default</w:t>
      </w:r>
    </w:p>
    <w:p w14:paraId="4328EAF8" w14:textId="1C881051" w:rsidR="00331C0D" w:rsidRDefault="00331C0D" w:rsidP="00331C0D">
      <w:pPr>
        <w:pStyle w:val="ListParagraph"/>
        <w:numPr>
          <w:ilvl w:val="0"/>
          <w:numId w:val="4"/>
        </w:numPr>
        <w:tabs>
          <w:tab w:val="left" w:pos="1447"/>
        </w:tabs>
      </w:pPr>
      <w:r>
        <w:lastRenderedPageBreak/>
        <w:t xml:space="preserve">Hedge funds have a </w:t>
      </w:r>
      <w:r w:rsidR="00BE3E7E">
        <w:t>“2 and 20 fee structure” where AUM is between 2-4% and incentive fees are around 20-40%</w:t>
      </w:r>
    </w:p>
    <w:p w14:paraId="2AE6B9C9" w14:textId="225018AB" w:rsidR="00BE3E7E" w:rsidRDefault="00BE3E7E" w:rsidP="00331C0D">
      <w:pPr>
        <w:pStyle w:val="ListParagraph"/>
        <w:numPr>
          <w:ilvl w:val="0"/>
          <w:numId w:val="4"/>
        </w:numPr>
        <w:tabs>
          <w:tab w:val="left" w:pos="1447"/>
        </w:tabs>
      </w:pPr>
      <w:r>
        <w:t>Profit in month t is equal to current portfolio value– previous benchmark</w:t>
      </w:r>
    </w:p>
    <w:p w14:paraId="75CF1DF4" w14:textId="569D1B87" w:rsidR="00BE3E7E" w:rsidRDefault="00BE3E7E" w:rsidP="00331C0D">
      <w:pPr>
        <w:pStyle w:val="ListParagraph"/>
        <w:numPr>
          <w:ilvl w:val="0"/>
          <w:numId w:val="4"/>
        </w:numPr>
        <w:tabs>
          <w:tab w:val="left" w:pos="1447"/>
        </w:tabs>
      </w:pPr>
      <w:r>
        <w:t>NAV = Net Asset value which is the portfolio market value</w:t>
      </w:r>
    </w:p>
    <w:p w14:paraId="6435E079" w14:textId="0950D679" w:rsidR="00BE3E7E" w:rsidRDefault="00BE3E7E" w:rsidP="00331C0D">
      <w:pPr>
        <w:pStyle w:val="ListParagraph"/>
        <w:numPr>
          <w:ilvl w:val="0"/>
          <w:numId w:val="4"/>
        </w:numPr>
        <w:tabs>
          <w:tab w:val="left" w:pos="1447"/>
        </w:tabs>
      </w:pPr>
      <w:r>
        <w:t>If NAV is less than HWM then there is no revision, if NAV is greater than HWM then there is a revision</w:t>
      </w:r>
    </w:p>
    <w:p w14:paraId="7D40833F" w14:textId="464BB135" w:rsidR="00BE3E7E" w:rsidRDefault="00BE3E7E" w:rsidP="00331C0D">
      <w:pPr>
        <w:pStyle w:val="ListParagraph"/>
        <w:numPr>
          <w:ilvl w:val="0"/>
          <w:numId w:val="4"/>
        </w:numPr>
        <w:tabs>
          <w:tab w:val="left" w:pos="1447"/>
        </w:tabs>
      </w:pPr>
      <w:r>
        <w:t>Incentive fee = 0.20*(520-500) =$4M and the New HWM is $520M</w:t>
      </w:r>
    </w:p>
    <w:p w14:paraId="60DA0C7A" w14:textId="7C775C68" w:rsidR="00BE3E7E" w:rsidRDefault="00BE3E7E" w:rsidP="00331C0D">
      <w:pPr>
        <w:pStyle w:val="ListParagraph"/>
        <w:numPr>
          <w:ilvl w:val="0"/>
          <w:numId w:val="4"/>
        </w:numPr>
        <w:tabs>
          <w:tab w:val="left" w:pos="1447"/>
        </w:tabs>
      </w:pPr>
      <w:r>
        <w:t>Incentive fee = 0.2(530-520O = 2M and the new HWM is $530</w:t>
      </w:r>
    </w:p>
    <w:p w14:paraId="5DE7017B" w14:textId="6FF38016" w:rsidR="00BE3E7E" w:rsidRDefault="00BE3E7E" w:rsidP="00331C0D">
      <w:pPr>
        <w:pStyle w:val="ListParagraph"/>
        <w:numPr>
          <w:ilvl w:val="0"/>
          <w:numId w:val="4"/>
        </w:numPr>
        <w:tabs>
          <w:tab w:val="left" w:pos="1447"/>
        </w:tabs>
      </w:pPr>
      <w:r>
        <w:t>Incentive fee = $0 since NAV &lt; HWM and the New HWM is $530</w:t>
      </w:r>
    </w:p>
    <w:p w14:paraId="42BE30C1" w14:textId="0A20F6E6" w:rsidR="00BE3E7E" w:rsidRDefault="00BE3E7E" w:rsidP="00331C0D">
      <w:pPr>
        <w:pStyle w:val="ListParagraph"/>
        <w:numPr>
          <w:ilvl w:val="0"/>
          <w:numId w:val="4"/>
        </w:numPr>
        <w:tabs>
          <w:tab w:val="left" w:pos="1447"/>
        </w:tabs>
      </w:pPr>
      <w:r>
        <w:t>Incentive fee=0.20*535-530 = 1M and the new HWM is $535</w:t>
      </w:r>
    </w:p>
    <w:p w14:paraId="2DAC856F" w14:textId="05423CAB" w:rsidR="00BE3E7E" w:rsidRDefault="00E27C29" w:rsidP="00331C0D">
      <w:pPr>
        <w:pStyle w:val="ListParagraph"/>
        <w:numPr>
          <w:ilvl w:val="0"/>
          <w:numId w:val="4"/>
        </w:numPr>
        <w:tabs>
          <w:tab w:val="left" w:pos="1447"/>
        </w:tabs>
      </w:pPr>
      <w:r>
        <w:t>There is an intense debate wondering if hedge funds are needed</w:t>
      </w:r>
    </w:p>
    <w:p w14:paraId="591E0DEA" w14:textId="2984F48E" w:rsidR="00E27C29" w:rsidRDefault="00E27C29" w:rsidP="00331C0D">
      <w:pPr>
        <w:pStyle w:val="ListParagraph"/>
        <w:numPr>
          <w:ilvl w:val="0"/>
          <w:numId w:val="4"/>
        </w:numPr>
        <w:tabs>
          <w:tab w:val="left" w:pos="1447"/>
        </w:tabs>
      </w:pPr>
      <w:r>
        <w:t xml:space="preserve">Pension funds are similar to mutual funds but the </w:t>
      </w:r>
      <w:proofErr w:type="spellStart"/>
      <w:r>
        <w:t>ojective</w:t>
      </w:r>
      <w:proofErr w:type="spellEnd"/>
      <w:r>
        <w:t xml:space="preserve"> of pension funds are to maximize returns</w:t>
      </w:r>
    </w:p>
    <w:p w14:paraId="6CA6BF0E" w14:textId="67C5457C" w:rsidR="00D923C6" w:rsidRDefault="00D923C6" w:rsidP="00331C0D">
      <w:pPr>
        <w:pStyle w:val="ListParagraph"/>
        <w:numPr>
          <w:ilvl w:val="0"/>
          <w:numId w:val="4"/>
        </w:numPr>
        <w:tabs>
          <w:tab w:val="left" w:pos="1447"/>
        </w:tabs>
      </w:pPr>
      <w:r>
        <w:t>Mutual funds need liquidity, pension funds don’t need as much of liquidity</w:t>
      </w:r>
    </w:p>
    <w:p w14:paraId="16079A90" w14:textId="38953E64" w:rsidR="00D923C6" w:rsidRDefault="00D923C6" w:rsidP="00331C0D">
      <w:pPr>
        <w:pStyle w:val="ListParagraph"/>
        <w:numPr>
          <w:ilvl w:val="0"/>
          <w:numId w:val="4"/>
        </w:numPr>
        <w:tabs>
          <w:tab w:val="left" w:pos="1447"/>
        </w:tabs>
      </w:pPr>
      <w:r>
        <w:t xml:space="preserve">The advantage is that you </w:t>
      </w:r>
      <w:proofErr w:type="spellStart"/>
      <w:r>
        <w:t>deffer</w:t>
      </w:r>
      <w:proofErr w:type="spellEnd"/>
      <w:r>
        <w:t xml:space="preserve"> the tax payments hence collecting the time value of money</w:t>
      </w:r>
    </w:p>
    <w:p w14:paraId="50875D11" w14:textId="77B20E13" w:rsidR="00D923C6" w:rsidRDefault="00D923C6" w:rsidP="00331C0D">
      <w:pPr>
        <w:pStyle w:val="ListParagraph"/>
        <w:numPr>
          <w:ilvl w:val="0"/>
          <w:numId w:val="4"/>
        </w:numPr>
        <w:tabs>
          <w:tab w:val="left" w:pos="1447"/>
        </w:tabs>
      </w:pPr>
      <w:r>
        <w:t>Pension plans are the 2</w:t>
      </w:r>
      <w:r w:rsidRPr="00D923C6">
        <w:rPr>
          <w:vertAlign w:val="superscript"/>
        </w:rPr>
        <w:t>nd</w:t>
      </w:r>
      <w:r>
        <w:t xml:space="preserve"> largest FI </w:t>
      </w:r>
      <w:proofErr w:type="spellStart"/>
      <w:r>
        <w:t>groip</w:t>
      </w:r>
      <w:proofErr w:type="spellEnd"/>
      <w:r>
        <w:t xml:space="preserve"> after Banks</w:t>
      </w:r>
    </w:p>
    <w:p w14:paraId="04D2E78A" w14:textId="16AF75EC" w:rsidR="00D923C6" w:rsidRDefault="00D923C6" w:rsidP="00331C0D">
      <w:pPr>
        <w:pStyle w:val="ListParagraph"/>
        <w:numPr>
          <w:ilvl w:val="0"/>
          <w:numId w:val="4"/>
        </w:numPr>
        <w:tabs>
          <w:tab w:val="left" w:pos="1447"/>
        </w:tabs>
      </w:pPr>
      <w:r>
        <w:t xml:space="preserve">Because pension assets are 154.7% of Canadian GDP this is the reason why pension funds are very </w:t>
      </w:r>
      <w:proofErr w:type="spellStart"/>
      <w:r>
        <w:t>strickly</w:t>
      </w:r>
      <w:proofErr w:type="spellEnd"/>
      <w:r>
        <w:t xml:space="preserve"> regulated so </w:t>
      </w:r>
      <w:proofErr w:type="spellStart"/>
      <w:r>
        <w:t>theat</w:t>
      </w:r>
      <w:proofErr w:type="spellEnd"/>
      <w:r>
        <w:t xml:space="preserve"> they do not fail. They are the strictest regulated FI group</w:t>
      </w:r>
    </w:p>
    <w:p w14:paraId="644B9BF3" w14:textId="0B934A51" w:rsidR="00403118" w:rsidRDefault="00403118" w:rsidP="00331C0D">
      <w:pPr>
        <w:pStyle w:val="ListParagraph"/>
        <w:numPr>
          <w:ilvl w:val="0"/>
          <w:numId w:val="4"/>
        </w:numPr>
        <w:tabs>
          <w:tab w:val="left" w:pos="1447"/>
        </w:tabs>
      </w:pPr>
      <w:r>
        <w:t>Pension Plans are set up and implemented by a sponsor</w:t>
      </w:r>
    </w:p>
    <w:p w14:paraId="2C96B3BC" w14:textId="2DE07D01" w:rsidR="009B53A8" w:rsidRDefault="00661ACB" w:rsidP="00331C0D">
      <w:pPr>
        <w:pStyle w:val="ListParagraph"/>
        <w:numPr>
          <w:ilvl w:val="0"/>
          <w:numId w:val="4"/>
        </w:numPr>
        <w:tabs>
          <w:tab w:val="left" w:pos="1447"/>
        </w:tabs>
      </w:pPr>
      <w:r>
        <w:t xml:space="preserve">Pension plans are managed by the administrator </w:t>
      </w:r>
    </w:p>
    <w:p w14:paraId="182869BB" w14:textId="0B5B2719" w:rsidR="00661ACB" w:rsidRDefault="00661ACB" w:rsidP="00331C0D">
      <w:pPr>
        <w:pStyle w:val="ListParagraph"/>
        <w:numPr>
          <w:ilvl w:val="0"/>
          <w:numId w:val="4"/>
        </w:numPr>
        <w:tabs>
          <w:tab w:val="left" w:pos="1447"/>
        </w:tabs>
      </w:pPr>
      <w:r>
        <w:t>Investment losses are based on insurance of market risk</w:t>
      </w:r>
    </w:p>
    <w:p w14:paraId="2A52411D" w14:textId="791FD981" w:rsidR="00661ACB" w:rsidRDefault="00661ACB" w:rsidP="00661ACB">
      <w:pPr>
        <w:pStyle w:val="ListParagraph"/>
        <w:numPr>
          <w:ilvl w:val="1"/>
          <w:numId w:val="4"/>
        </w:numPr>
        <w:tabs>
          <w:tab w:val="left" w:pos="1447"/>
        </w:tabs>
      </w:pPr>
      <w:r>
        <w:t>Backed pension plans are insured</w:t>
      </w:r>
    </w:p>
    <w:p w14:paraId="42F791DE" w14:textId="55E81F0D" w:rsidR="00661ACB" w:rsidRDefault="00661ACB" w:rsidP="00661ACB">
      <w:pPr>
        <w:pStyle w:val="ListParagraph"/>
        <w:numPr>
          <w:ilvl w:val="1"/>
          <w:numId w:val="4"/>
        </w:numPr>
        <w:tabs>
          <w:tab w:val="left" w:pos="1447"/>
        </w:tabs>
      </w:pPr>
      <w:r>
        <w:t>Riskier pension plans have no insurance</w:t>
      </w:r>
    </w:p>
    <w:p w14:paraId="44FC12DC" w14:textId="178FF612" w:rsidR="00661ACB" w:rsidRDefault="00661ACB" w:rsidP="00661ACB">
      <w:pPr>
        <w:pStyle w:val="ListParagraph"/>
        <w:numPr>
          <w:ilvl w:val="0"/>
          <w:numId w:val="4"/>
        </w:numPr>
        <w:tabs>
          <w:tab w:val="left" w:pos="1447"/>
        </w:tabs>
      </w:pPr>
      <w:r>
        <w:t>Defined Benefit Plans are guaranteed future cash inflows</w:t>
      </w:r>
    </w:p>
    <w:p w14:paraId="5BBE8775" w14:textId="195BD5F2" w:rsidR="00661ACB" w:rsidRDefault="00661ACB" w:rsidP="00661ACB">
      <w:pPr>
        <w:pStyle w:val="ListParagraph"/>
        <w:numPr>
          <w:ilvl w:val="0"/>
          <w:numId w:val="4"/>
        </w:numPr>
        <w:tabs>
          <w:tab w:val="left" w:pos="1447"/>
        </w:tabs>
      </w:pPr>
      <w:r>
        <w:t>And Defined contribution plans are fixed current cash outflows</w:t>
      </w:r>
    </w:p>
    <w:p w14:paraId="4EB85C1C" w14:textId="47A3A4CF" w:rsidR="002648DE" w:rsidRDefault="007879D8" w:rsidP="002648DE">
      <w:pPr>
        <w:pStyle w:val="ListParagraph"/>
        <w:numPr>
          <w:ilvl w:val="0"/>
          <w:numId w:val="4"/>
        </w:numPr>
        <w:tabs>
          <w:tab w:val="left" w:pos="1447"/>
        </w:tabs>
      </w:pPr>
      <w:r>
        <w:t>DB plans are commitment by employer and are affected by liquidity risk</w:t>
      </w:r>
      <w:r>
        <w:br/>
        <w:t>DC Plans depend on portfolio performance which are affected by market ris</w:t>
      </w:r>
      <w:r w:rsidR="002648DE">
        <w:t>k</w:t>
      </w:r>
    </w:p>
    <w:p w14:paraId="6BF686D1" w14:textId="6859736C" w:rsidR="002648DE" w:rsidRDefault="002648DE" w:rsidP="002648DE">
      <w:pPr>
        <w:pStyle w:val="ListParagraph"/>
        <w:numPr>
          <w:ilvl w:val="0"/>
          <w:numId w:val="4"/>
        </w:numPr>
        <w:tabs>
          <w:tab w:val="left" w:pos="1447"/>
        </w:tabs>
      </w:pPr>
      <w:r>
        <w:t>(1) delay paying taxes, (2) pay taxes at lower rate</w:t>
      </w:r>
    </w:p>
    <w:p w14:paraId="4AADF430" w14:textId="3073A7CC" w:rsidR="002648DE" w:rsidRDefault="002648DE" w:rsidP="002648DE">
      <w:pPr>
        <w:pStyle w:val="ListParagraph"/>
        <w:numPr>
          <w:ilvl w:val="0"/>
          <w:numId w:val="4"/>
        </w:numPr>
        <w:tabs>
          <w:tab w:val="left" w:pos="1447"/>
        </w:tabs>
      </w:pPr>
      <w:r>
        <w:t>=min 18%*125k-12k), 26,230 = 12,500</w:t>
      </w:r>
    </w:p>
    <w:p w14:paraId="5FF91526" w14:textId="7E0A8DC4" w:rsidR="00EE5B70" w:rsidRDefault="00EE5B70" w:rsidP="002648DE">
      <w:pPr>
        <w:pStyle w:val="ListParagraph"/>
        <w:numPr>
          <w:ilvl w:val="0"/>
          <w:numId w:val="4"/>
        </w:numPr>
        <w:tabs>
          <w:tab w:val="left" w:pos="1447"/>
        </w:tabs>
      </w:pPr>
      <w:r>
        <w:t>RRSP contributions are tax deductible, TSFA are not which are the advantage RRSP</w:t>
      </w:r>
    </w:p>
    <w:p w14:paraId="75ED9987" w14:textId="5661D43A" w:rsidR="00EE5B70" w:rsidRDefault="00EE5B70" w:rsidP="002648DE">
      <w:pPr>
        <w:pStyle w:val="ListParagraph"/>
        <w:numPr>
          <w:ilvl w:val="0"/>
          <w:numId w:val="4"/>
        </w:numPr>
        <w:tabs>
          <w:tab w:val="left" w:pos="1447"/>
        </w:tabs>
      </w:pPr>
      <w:r>
        <w:t xml:space="preserve">For both </w:t>
      </w:r>
      <w:proofErr w:type="spellStart"/>
      <w:r>
        <w:t>incoe</w:t>
      </w:r>
      <w:proofErr w:type="spellEnd"/>
      <w:r>
        <w:t xml:space="preserve"> and capital gains accruing to portfolio are tax deductible which is advantage of both</w:t>
      </w:r>
    </w:p>
    <w:p w14:paraId="02179BCD" w14:textId="655DBEB5" w:rsidR="00EE5B70" w:rsidRDefault="00EE5B70" w:rsidP="002648DE">
      <w:pPr>
        <w:pStyle w:val="ListParagraph"/>
        <w:numPr>
          <w:ilvl w:val="0"/>
          <w:numId w:val="4"/>
        </w:numPr>
        <w:tabs>
          <w:tab w:val="left" w:pos="1447"/>
        </w:tabs>
      </w:pPr>
      <w:proofErr w:type="spellStart"/>
      <w:r>
        <w:t>Adavatage</w:t>
      </w:r>
      <w:proofErr w:type="spellEnd"/>
      <w:r>
        <w:t xml:space="preserve"> of only TSFA is proceeds are fully tax deductible </w:t>
      </w:r>
    </w:p>
    <w:p w14:paraId="586A1B64" w14:textId="36D44436" w:rsidR="00F704C0" w:rsidRDefault="00F704C0" w:rsidP="002648DE">
      <w:pPr>
        <w:pStyle w:val="ListParagraph"/>
        <w:numPr>
          <w:ilvl w:val="0"/>
          <w:numId w:val="4"/>
        </w:numPr>
        <w:tabs>
          <w:tab w:val="left" w:pos="1447"/>
        </w:tabs>
      </w:pPr>
      <w:r>
        <w:t xml:space="preserve">Sovereign Wealth Funds are like Abu </w:t>
      </w:r>
      <w:proofErr w:type="spellStart"/>
      <w:r>
        <w:t>Dahbi</w:t>
      </w:r>
      <w:proofErr w:type="spellEnd"/>
      <w:r>
        <w:t xml:space="preserve"> Investment Authority which has </w:t>
      </w:r>
      <w:proofErr w:type="gramStart"/>
      <w:r>
        <w:t>a</w:t>
      </w:r>
      <w:proofErr w:type="gramEnd"/>
      <w:r>
        <w:t xml:space="preserve"> AUM = to $828 billion</w:t>
      </w:r>
    </w:p>
    <w:p w14:paraId="084991C1" w14:textId="7DC6FF98" w:rsidR="00F704C0" w:rsidRDefault="00F704C0" w:rsidP="002648DE">
      <w:pPr>
        <w:pStyle w:val="ListParagraph"/>
        <w:numPr>
          <w:ilvl w:val="0"/>
          <w:numId w:val="4"/>
        </w:numPr>
        <w:tabs>
          <w:tab w:val="left" w:pos="1447"/>
        </w:tabs>
      </w:pPr>
      <w:r>
        <w:t>Exchange Traded Funds are alternatives to mutual funds</w:t>
      </w:r>
    </w:p>
    <w:p w14:paraId="1DAA7FFA" w14:textId="7B4F9604" w:rsidR="00F704C0" w:rsidRDefault="00F704C0" w:rsidP="00F704C0">
      <w:pPr>
        <w:pStyle w:val="ListParagraph"/>
        <w:numPr>
          <w:ilvl w:val="0"/>
          <w:numId w:val="4"/>
        </w:numPr>
        <w:tabs>
          <w:tab w:val="left" w:pos="1447"/>
        </w:tabs>
      </w:pPr>
      <w:r>
        <w:t>Funds that trade in exchanges like stock or closed end fund</w:t>
      </w:r>
    </w:p>
    <w:p w14:paraId="373B1CFA" w14:textId="5E4360CF" w:rsidR="00F704C0" w:rsidRDefault="00F704C0" w:rsidP="00F704C0">
      <w:pPr>
        <w:tabs>
          <w:tab w:val="left" w:pos="1447"/>
        </w:tabs>
      </w:pPr>
      <w:r>
        <w:br/>
        <w:t>Chapter 6</w:t>
      </w:r>
    </w:p>
    <w:p w14:paraId="59E5CCD3" w14:textId="0E61958C" w:rsidR="00F704C0" w:rsidRDefault="00F704C0" w:rsidP="00F704C0">
      <w:pPr>
        <w:pStyle w:val="ListParagraph"/>
        <w:numPr>
          <w:ilvl w:val="0"/>
          <w:numId w:val="5"/>
        </w:numPr>
        <w:tabs>
          <w:tab w:val="left" w:pos="1447"/>
        </w:tabs>
      </w:pPr>
      <w:r>
        <w:t>Examples of Mutual Insurance Companies are the New York Life, Fortune 500 rank #69, $540 bi</w:t>
      </w:r>
      <w:r w:rsidR="00F77F39">
        <w:t>llion in assets</w:t>
      </w:r>
    </w:p>
    <w:p w14:paraId="50B2C718" w14:textId="7CEF9C27" w:rsidR="00F77F39" w:rsidRDefault="00F77F39" w:rsidP="00F704C0">
      <w:pPr>
        <w:pStyle w:val="ListParagraph"/>
        <w:numPr>
          <w:ilvl w:val="0"/>
          <w:numId w:val="5"/>
        </w:numPr>
        <w:tabs>
          <w:tab w:val="left" w:pos="1447"/>
        </w:tabs>
      </w:pPr>
      <w:r>
        <w:t>Life Insurance Companies are like Manulife, Great West Life, and Sun Life</w:t>
      </w:r>
    </w:p>
    <w:p w14:paraId="0F468BDE" w14:textId="73C7EBC5" w:rsidR="00F77F39" w:rsidRDefault="00F77F39" w:rsidP="00F704C0">
      <w:pPr>
        <w:pStyle w:val="ListParagraph"/>
        <w:numPr>
          <w:ilvl w:val="0"/>
          <w:numId w:val="5"/>
        </w:numPr>
        <w:tabs>
          <w:tab w:val="left" w:pos="1447"/>
        </w:tabs>
      </w:pPr>
      <w:r>
        <w:t xml:space="preserve">Property and </w:t>
      </w:r>
      <w:proofErr w:type="spellStart"/>
      <w:r>
        <w:t>Casuallty</w:t>
      </w:r>
      <w:proofErr w:type="spellEnd"/>
      <w:r>
        <w:t xml:space="preserve"> Insurance are like Intact, </w:t>
      </w:r>
      <w:proofErr w:type="spellStart"/>
      <w:r>
        <w:t>Actavia</w:t>
      </w:r>
      <w:proofErr w:type="spellEnd"/>
      <w:r>
        <w:t xml:space="preserve">, and Desjardins </w:t>
      </w:r>
    </w:p>
    <w:p w14:paraId="57ACDA34" w14:textId="024FF7FA" w:rsidR="00F77F39" w:rsidRDefault="00F77F39" w:rsidP="00F704C0">
      <w:pPr>
        <w:pStyle w:val="ListParagraph"/>
        <w:numPr>
          <w:ilvl w:val="0"/>
          <w:numId w:val="5"/>
        </w:numPr>
        <w:tabs>
          <w:tab w:val="left" w:pos="1447"/>
        </w:tabs>
      </w:pPr>
      <w:r>
        <w:t>LIC’s face different risks than P&amp;C’s</w:t>
      </w:r>
    </w:p>
    <w:p w14:paraId="50E8DA35" w14:textId="38BAE683" w:rsidR="00F77F39" w:rsidRDefault="00F77F39" w:rsidP="00F77F39">
      <w:pPr>
        <w:pStyle w:val="ListParagraph"/>
        <w:numPr>
          <w:ilvl w:val="1"/>
          <w:numId w:val="5"/>
        </w:numPr>
        <w:tabs>
          <w:tab w:val="left" w:pos="1447"/>
        </w:tabs>
      </w:pPr>
      <w:r>
        <w:lastRenderedPageBreak/>
        <w:t>LIC’s face significant interest rate because the longer time horizon leads to higher IR risk exposure</w:t>
      </w:r>
    </w:p>
    <w:p w14:paraId="7529F1D3" w14:textId="20DC7D9D" w:rsidR="00F77F39" w:rsidRDefault="00F77F39" w:rsidP="00F77F39">
      <w:pPr>
        <w:pStyle w:val="ListParagraph"/>
        <w:numPr>
          <w:ilvl w:val="1"/>
          <w:numId w:val="5"/>
        </w:numPr>
        <w:tabs>
          <w:tab w:val="left" w:pos="1447"/>
        </w:tabs>
      </w:pPr>
      <w:r>
        <w:t xml:space="preserve">The payout ratio should be less the 100% and </w:t>
      </w:r>
      <w:r w:rsidR="008B7A53">
        <w:t>is a very important ratio</w:t>
      </w:r>
    </w:p>
    <w:p w14:paraId="780DBA11" w14:textId="77777777" w:rsidR="00F63E17" w:rsidRDefault="008B7A53" w:rsidP="008B7A53">
      <w:pPr>
        <w:pStyle w:val="ListParagraph"/>
        <w:numPr>
          <w:ilvl w:val="0"/>
          <w:numId w:val="5"/>
        </w:numPr>
        <w:tabs>
          <w:tab w:val="left" w:pos="1447"/>
        </w:tabs>
      </w:pPr>
      <w:r>
        <w:t>Two Universal Banks and 1 mutual insurance company is in the top 10 of the Biggest Canadian Life Insurers</w:t>
      </w:r>
    </w:p>
    <w:p w14:paraId="45CBB3B2" w14:textId="158DB2B6" w:rsidR="008B7A53" w:rsidRDefault="00F63E17" w:rsidP="008B7A53">
      <w:pPr>
        <w:pStyle w:val="ListParagraph"/>
        <w:numPr>
          <w:ilvl w:val="0"/>
          <w:numId w:val="5"/>
        </w:numPr>
        <w:tabs>
          <w:tab w:val="left" w:pos="1447"/>
        </w:tabs>
      </w:pPr>
      <w:r>
        <w:t>Almost all prominent Life Insurance Companies are domestic</w:t>
      </w:r>
    </w:p>
    <w:p w14:paraId="61A9CD30" w14:textId="713E0843" w:rsidR="00F63E17" w:rsidRDefault="00F63E17" w:rsidP="008B7A53">
      <w:pPr>
        <w:pStyle w:val="ListParagraph"/>
        <w:numPr>
          <w:ilvl w:val="0"/>
          <w:numId w:val="5"/>
        </w:numPr>
        <w:tabs>
          <w:tab w:val="left" w:pos="1447"/>
        </w:tabs>
      </w:pPr>
      <w:r>
        <w:t>They are very concentrated market, and dominated by a top 5</w:t>
      </w:r>
    </w:p>
    <w:p w14:paraId="507C973F" w14:textId="4A2B14A2" w:rsidR="00F63E17" w:rsidRDefault="00F63E17" w:rsidP="008B7A53">
      <w:pPr>
        <w:pStyle w:val="ListParagraph"/>
        <w:numPr>
          <w:ilvl w:val="0"/>
          <w:numId w:val="5"/>
        </w:numPr>
        <w:tabs>
          <w:tab w:val="left" w:pos="1447"/>
        </w:tabs>
      </w:pPr>
      <w:r>
        <w:t>Premium constitute a large component of revenues (79.9%)</w:t>
      </w:r>
    </w:p>
    <w:p w14:paraId="71C35B9F" w14:textId="7BDF6E00" w:rsidR="00F63E17" w:rsidRDefault="00F63E17" w:rsidP="008B7A53">
      <w:pPr>
        <w:pStyle w:val="ListParagraph"/>
        <w:numPr>
          <w:ilvl w:val="0"/>
          <w:numId w:val="5"/>
        </w:numPr>
        <w:tabs>
          <w:tab w:val="left" w:pos="1447"/>
        </w:tabs>
      </w:pPr>
      <w:r>
        <w:t>Very high leverage: market cap (of equity) to assets ratio = 7.7%</w:t>
      </w:r>
    </w:p>
    <w:p w14:paraId="458BECFC" w14:textId="64398D4A" w:rsidR="00F63E17" w:rsidRDefault="00F63E17" w:rsidP="008B7A53">
      <w:pPr>
        <w:pStyle w:val="ListParagraph"/>
        <w:numPr>
          <w:ilvl w:val="0"/>
          <w:numId w:val="5"/>
        </w:numPr>
        <w:tabs>
          <w:tab w:val="left" w:pos="1447"/>
        </w:tabs>
      </w:pPr>
      <w:r>
        <w:t>Group Life benefits as there is an economy of Scale effect by having multiple custome</w:t>
      </w:r>
      <w:r w:rsidR="00C56751">
        <w:t>r</w:t>
      </w:r>
      <w:r>
        <w:t>s</w:t>
      </w:r>
    </w:p>
    <w:p w14:paraId="5B4209E5" w14:textId="24ED9B83" w:rsidR="00F63E17" w:rsidRDefault="00F63E17" w:rsidP="008B7A53">
      <w:pPr>
        <w:pStyle w:val="ListParagraph"/>
        <w:numPr>
          <w:ilvl w:val="0"/>
          <w:numId w:val="5"/>
        </w:numPr>
        <w:tabs>
          <w:tab w:val="left" w:pos="1447"/>
        </w:tabs>
      </w:pPr>
      <w:r>
        <w:t>Industrial life is group life insurance where employer is the beneficiary and is usually on behalf of critical employees like CEO’s</w:t>
      </w:r>
    </w:p>
    <w:p w14:paraId="4A73ABDC" w14:textId="68E40F6E" w:rsidR="00F63E17" w:rsidRDefault="009F43B7" w:rsidP="008B7A53">
      <w:pPr>
        <w:pStyle w:val="ListParagraph"/>
        <w:numPr>
          <w:ilvl w:val="0"/>
          <w:numId w:val="5"/>
        </w:numPr>
        <w:tabs>
          <w:tab w:val="left" w:pos="1447"/>
        </w:tabs>
      </w:pPr>
      <w:r>
        <w:t>Segregated funds are mutual funds designed and managed by LICs selling joint insurance and Investment products to clients</w:t>
      </w:r>
    </w:p>
    <w:p w14:paraId="1030E26E" w14:textId="67A1B4EB" w:rsidR="009F43B7" w:rsidRDefault="009F43B7" w:rsidP="008B7A53">
      <w:pPr>
        <w:pStyle w:val="ListParagraph"/>
        <w:numPr>
          <w:ilvl w:val="0"/>
          <w:numId w:val="5"/>
        </w:numPr>
        <w:tabs>
          <w:tab w:val="left" w:pos="1447"/>
        </w:tabs>
      </w:pPr>
      <w:r>
        <w:t>While e</w:t>
      </w:r>
      <w:r w:rsidR="00C56751">
        <w:t>m</w:t>
      </w:r>
      <w:r>
        <w:t>ployed the insured builds a fund/portfolio and collects the lump sum upon death</w:t>
      </w:r>
    </w:p>
    <w:p w14:paraId="74CAC317" w14:textId="4B6A207A" w:rsidR="009F43B7" w:rsidRDefault="00C56751" w:rsidP="008B7A53">
      <w:pPr>
        <w:pStyle w:val="ListParagraph"/>
        <w:numPr>
          <w:ilvl w:val="0"/>
          <w:numId w:val="5"/>
        </w:numPr>
        <w:tabs>
          <w:tab w:val="left" w:pos="1447"/>
        </w:tabs>
      </w:pPr>
      <w:r>
        <w:t>Annuities</w:t>
      </w:r>
      <w:r w:rsidR="009F43B7">
        <w:t xml:space="preserve"> are collected post retirement and pay a</w:t>
      </w:r>
      <w:r>
        <w:t xml:space="preserve"> </w:t>
      </w:r>
      <w:r w:rsidR="009F43B7">
        <w:t>lump</w:t>
      </w:r>
      <w:r>
        <w:t xml:space="preserve"> </w:t>
      </w:r>
      <w:r w:rsidR="009F43B7">
        <w:t>sum while employed, and liquidate a fund/portfolio</w:t>
      </w:r>
    </w:p>
    <w:p w14:paraId="416CB619" w14:textId="5E0CEE5A" w:rsidR="001318FD" w:rsidRDefault="001318FD" w:rsidP="008B7A53">
      <w:pPr>
        <w:pStyle w:val="ListParagraph"/>
        <w:numPr>
          <w:ilvl w:val="0"/>
          <w:numId w:val="5"/>
        </w:numPr>
        <w:tabs>
          <w:tab w:val="left" w:pos="1447"/>
        </w:tabs>
      </w:pPr>
      <w:r>
        <w:t>Segregated funds; 43.8% of assets/liabilities</w:t>
      </w:r>
    </w:p>
    <w:p w14:paraId="3120E0FE" w14:textId="44E6BA08" w:rsidR="001318FD" w:rsidRDefault="001318FD" w:rsidP="008B7A53">
      <w:pPr>
        <w:pStyle w:val="ListParagraph"/>
        <w:numPr>
          <w:ilvl w:val="0"/>
          <w:numId w:val="5"/>
        </w:numPr>
        <w:tabs>
          <w:tab w:val="left" w:pos="1447"/>
        </w:tabs>
      </w:pPr>
      <w:r>
        <w:t>Major Assets: long term portfolios and loans: major liability: Insurance policies</w:t>
      </w:r>
    </w:p>
    <w:p w14:paraId="627B900F" w14:textId="36D6BD34" w:rsidR="001318FD" w:rsidRDefault="001318FD" w:rsidP="008B7A53">
      <w:pPr>
        <w:pStyle w:val="ListParagraph"/>
        <w:numPr>
          <w:ilvl w:val="0"/>
          <w:numId w:val="5"/>
        </w:numPr>
        <w:tabs>
          <w:tab w:val="left" w:pos="1447"/>
        </w:tabs>
      </w:pPr>
      <w:r>
        <w:t>More mortgages than policy loans</w:t>
      </w:r>
    </w:p>
    <w:p w14:paraId="67253E98" w14:textId="52877D80" w:rsidR="00D716FE" w:rsidRDefault="00D716FE" w:rsidP="008B7A53">
      <w:pPr>
        <w:pStyle w:val="ListParagraph"/>
        <w:numPr>
          <w:ilvl w:val="0"/>
          <w:numId w:val="5"/>
        </w:numPr>
        <w:tabs>
          <w:tab w:val="left" w:pos="1447"/>
        </w:tabs>
      </w:pPr>
      <w:r>
        <w:t>Liquid Cash:2.2% which is very low, and don’t need liquidity</w:t>
      </w:r>
    </w:p>
    <w:p w14:paraId="32E66AE5" w14:textId="67DA53FD" w:rsidR="00D716FE" w:rsidRDefault="00D716FE" w:rsidP="008B7A53">
      <w:pPr>
        <w:pStyle w:val="ListParagraph"/>
        <w:numPr>
          <w:ilvl w:val="0"/>
          <w:numId w:val="5"/>
        </w:numPr>
        <w:tabs>
          <w:tab w:val="left" w:pos="1447"/>
        </w:tabs>
      </w:pPr>
      <w:r>
        <w:t>Equity is 8.1% and the leverage is 91.9% which is very high</w:t>
      </w:r>
    </w:p>
    <w:p w14:paraId="3DD50DF7" w14:textId="67C10A2B" w:rsidR="00D716FE" w:rsidRDefault="00D716FE" w:rsidP="008B7A53">
      <w:pPr>
        <w:pStyle w:val="ListParagraph"/>
        <w:numPr>
          <w:ilvl w:val="0"/>
          <w:numId w:val="5"/>
        </w:numPr>
        <w:tabs>
          <w:tab w:val="left" w:pos="1447"/>
        </w:tabs>
      </w:pPr>
      <w:r>
        <w:t>Policyholder’s equity is 1.2% which is still mutual LICs</w:t>
      </w:r>
    </w:p>
    <w:p w14:paraId="73B002A9" w14:textId="4D50D050" w:rsidR="00E50437" w:rsidRDefault="00E50437" w:rsidP="008B7A53">
      <w:pPr>
        <w:pStyle w:val="ListParagraph"/>
        <w:numPr>
          <w:ilvl w:val="0"/>
          <w:numId w:val="5"/>
        </w:numPr>
        <w:tabs>
          <w:tab w:val="left" w:pos="1447"/>
        </w:tabs>
      </w:pPr>
      <w:r>
        <w:t>Primary Income: Premium collect; primary expense: insurance benefits</w:t>
      </w:r>
    </w:p>
    <w:p w14:paraId="35868E08" w14:textId="45BC7761" w:rsidR="00E50437" w:rsidRDefault="00E50437" w:rsidP="008B7A53">
      <w:pPr>
        <w:pStyle w:val="ListParagraph"/>
        <w:numPr>
          <w:ilvl w:val="0"/>
          <w:numId w:val="5"/>
        </w:numPr>
        <w:tabs>
          <w:tab w:val="left" w:pos="1447"/>
        </w:tabs>
      </w:pPr>
      <w:r>
        <w:t>The payout ratio = benefits paid/premium collected =” loss ratio” = 48.638/66.932 = 72.67% (typical, usually ~70%)</w:t>
      </w:r>
    </w:p>
    <w:p w14:paraId="0A9F5D2D" w14:textId="7A591037" w:rsidR="00E50437" w:rsidRDefault="00E50437" w:rsidP="008B7A53">
      <w:pPr>
        <w:pStyle w:val="ListParagraph"/>
        <w:numPr>
          <w:ilvl w:val="0"/>
          <w:numId w:val="5"/>
        </w:numPr>
        <w:tabs>
          <w:tab w:val="left" w:pos="1447"/>
        </w:tabs>
      </w:pPr>
      <w:r>
        <w:t>Investment income share = 2.482/82.255 = 3.02% (very poor, unacceptable)</w:t>
      </w:r>
    </w:p>
    <w:p w14:paraId="45CFFD53" w14:textId="3EA53DE5" w:rsidR="00BB2F81" w:rsidRDefault="00BB2F81" w:rsidP="00BB2F81">
      <w:pPr>
        <w:tabs>
          <w:tab w:val="left" w:pos="1447"/>
        </w:tabs>
      </w:pPr>
    </w:p>
    <w:p w14:paraId="64445CDF" w14:textId="35801893" w:rsidR="00BB2F81" w:rsidRDefault="00BB2F81" w:rsidP="00BB2F81">
      <w:pPr>
        <w:tabs>
          <w:tab w:val="left" w:pos="1447"/>
        </w:tabs>
      </w:pPr>
      <w:r>
        <w:t>Chapter 8</w:t>
      </w:r>
    </w:p>
    <w:p w14:paraId="0E3B9978" w14:textId="507E7A74" w:rsidR="007C4708" w:rsidRDefault="007C4708" w:rsidP="007C4708">
      <w:pPr>
        <w:pStyle w:val="ListParagraph"/>
        <w:numPr>
          <w:ilvl w:val="0"/>
          <w:numId w:val="6"/>
        </w:numPr>
        <w:tabs>
          <w:tab w:val="left" w:pos="1447"/>
        </w:tabs>
      </w:pPr>
      <w:r>
        <w:t>Stages of Performance Analysis (slide 9)</w:t>
      </w:r>
    </w:p>
    <w:p w14:paraId="1F2C909B" w14:textId="31B5B2F5" w:rsidR="007C4708" w:rsidRDefault="007C4708" w:rsidP="007C4708">
      <w:pPr>
        <w:pStyle w:val="ListParagraph"/>
        <w:numPr>
          <w:ilvl w:val="0"/>
          <w:numId w:val="6"/>
        </w:numPr>
        <w:tabs>
          <w:tab w:val="left" w:pos="1447"/>
        </w:tabs>
      </w:pPr>
      <w:r>
        <w:t>ROE Framework: Dupont Analysis (Slide 10-13)</w:t>
      </w:r>
    </w:p>
    <w:p w14:paraId="229F29C3" w14:textId="31338DFE" w:rsidR="007C4708" w:rsidRDefault="007C4708" w:rsidP="007C4708">
      <w:pPr>
        <w:pStyle w:val="ListParagraph"/>
        <w:numPr>
          <w:ilvl w:val="0"/>
          <w:numId w:val="6"/>
        </w:numPr>
        <w:tabs>
          <w:tab w:val="left" w:pos="1447"/>
        </w:tabs>
      </w:pPr>
      <w:r>
        <w:t>Report Due Next week</w:t>
      </w:r>
    </w:p>
    <w:p w14:paraId="21DB131E" w14:textId="3F6C3CB6" w:rsidR="007C4708" w:rsidRDefault="007C4708" w:rsidP="007C4708">
      <w:pPr>
        <w:pStyle w:val="ListParagraph"/>
        <w:numPr>
          <w:ilvl w:val="1"/>
          <w:numId w:val="6"/>
        </w:numPr>
        <w:tabs>
          <w:tab w:val="left" w:pos="1447"/>
        </w:tabs>
      </w:pPr>
      <w:r>
        <w:t>Descriptive Background</w:t>
      </w:r>
    </w:p>
    <w:p w14:paraId="3661FAA5" w14:textId="0023EF3F" w:rsidR="007C4708" w:rsidRDefault="007C4708" w:rsidP="007C4708">
      <w:pPr>
        <w:pStyle w:val="ListParagraph"/>
        <w:numPr>
          <w:ilvl w:val="1"/>
          <w:numId w:val="6"/>
        </w:numPr>
        <w:tabs>
          <w:tab w:val="left" w:pos="1447"/>
        </w:tabs>
      </w:pPr>
      <w:r>
        <w:t>Data Collection and Description</w:t>
      </w:r>
    </w:p>
    <w:p w14:paraId="5C5CF1B6" w14:textId="407594AA" w:rsidR="007C4708" w:rsidRDefault="007C4708" w:rsidP="007C4708">
      <w:pPr>
        <w:pStyle w:val="ListParagraph"/>
        <w:numPr>
          <w:ilvl w:val="1"/>
          <w:numId w:val="6"/>
        </w:numPr>
        <w:tabs>
          <w:tab w:val="left" w:pos="1447"/>
        </w:tabs>
      </w:pPr>
      <w:r>
        <w:t>Static (latest) Performance</w:t>
      </w:r>
    </w:p>
    <w:p w14:paraId="2E2EF57A" w14:textId="729EA1F8" w:rsidR="007C4708" w:rsidRDefault="007C123A" w:rsidP="007C123A">
      <w:pPr>
        <w:tabs>
          <w:tab w:val="left" w:pos="1447"/>
        </w:tabs>
      </w:pPr>
      <w:r>
        <w:t>Chapter 9</w:t>
      </w:r>
    </w:p>
    <w:p w14:paraId="4AB8A3D9" w14:textId="3404D6AB" w:rsidR="007C123A" w:rsidRDefault="007C123A" w:rsidP="007C123A">
      <w:pPr>
        <w:pStyle w:val="ListParagraph"/>
        <w:numPr>
          <w:ilvl w:val="0"/>
          <w:numId w:val="6"/>
        </w:numPr>
        <w:tabs>
          <w:tab w:val="left" w:pos="1447"/>
        </w:tabs>
      </w:pPr>
      <w:r>
        <w:t>Risk management is about preserving the value of the financial institution</w:t>
      </w:r>
    </w:p>
    <w:p w14:paraId="38AC327E" w14:textId="3A661CEF" w:rsidR="007C123A" w:rsidRDefault="007C123A" w:rsidP="007C123A">
      <w:pPr>
        <w:pStyle w:val="ListParagraph"/>
        <w:numPr>
          <w:ilvl w:val="0"/>
          <w:numId w:val="6"/>
        </w:numPr>
        <w:tabs>
          <w:tab w:val="left" w:pos="1447"/>
        </w:tabs>
      </w:pPr>
      <w:r>
        <w:t>The marking to market approach uses the latest values based on current prices</w:t>
      </w:r>
    </w:p>
    <w:p w14:paraId="7A70C2E1" w14:textId="62A120B0" w:rsidR="00BD050C" w:rsidRDefault="00BD050C" w:rsidP="007C123A">
      <w:pPr>
        <w:pStyle w:val="ListParagraph"/>
        <w:numPr>
          <w:ilvl w:val="0"/>
          <w:numId w:val="6"/>
        </w:numPr>
        <w:tabs>
          <w:tab w:val="left" w:pos="1447"/>
        </w:tabs>
      </w:pPr>
      <w:r>
        <w:t>Risk is anything that causes the Equity Value to drop, which could be the change in Equity that is less than 0</w:t>
      </w:r>
    </w:p>
    <w:p w14:paraId="5A6FE910" w14:textId="599F67B4" w:rsidR="004C7CE6" w:rsidRDefault="004C7CE6" w:rsidP="007C123A">
      <w:pPr>
        <w:pStyle w:val="ListParagraph"/>
        <w:numPr>
          <w:ilvl w:val="0"/>
          <w:numId w:val="6"/>
        </w:numPr>
        <w:tabs>
          <w:tab w:val="left" w:pos="1447"/>
        </w:tabs>
      </w:pPr>
      <w:r>
        <w:t>When the customer mortgages change from 20M to 15M there is a change by 5M and the change in equity is equal to -5m on the ASSET Side</w:t>
      </w:r>
    </w:p>
    <w:p w14:paraId="535A4246" w14:textId="0E9F1F32" w:rsidR="004C7CE6" w:rsidRDefault="004C7CE6" w:rsidP="007C123A">
      <w:pPr>
        <w:pStyle w:val="ListParagraph"/>
        <w:numPr>
          <w:ilvl w:val="0"/>
          <w:numId w:val="6"/>
        </w:numPr>
        <w:tabs>
          <w:tab w:val="left" w:pos="1447"/>
        </w:tabs>
      </w:pPr>
      <w:r>
        <w:lastRenderedPageBreak/>
        <w:t>When the investment portfolio drops from 30M to 24M then the change is 6M and the change in equity is equal to -6m on the Asset side of risk</w:t>
      </w:r>
    </w:p>
    <w:p w14:paraId="097C6EA6" w14:textId="536C0321" w:rsidR="004C7CE6" w:rsidRDefault="004C7CE6" w:rsidP="007C123A">
      <w:pPr>
        <w:pStyle w:val="ListParagraph"/>
        <w:numPr>
          <w:ilvl w:val="0"/>
          <w:numId w:val="6"/>
        </w:numPr>
        <w:tabs>
          <w:tab w:val="left" w:pos="1447"/>
        </w:tabs>
      </w:pPr>
      <w:r>
        <w:t>Demand deposits dropped from 30M to 18M thus it has changed by 12M. The change in equity is equal to -12M and its on the liquidity side of risk. Insolvency risk as well.</w:t>
      </w:r>
    </w:p>
    <w:p w14:paraId="71C0E6CC" w14:textId="685E8000" w:rsidR="004C7CE6" w:rsidRDefault="004C7CE6" w:rsidP="007C123A">
      <w:pPr>
        <w:pStyle w:val="ListParagraph"/>
        <w:numPr>
          <w:ilvl w:val="0"/>
          <w:numId w:val="6"/>
        </w:numPr>
        <w:tabs>
          <w:tab w:val="left" w:pos="1447"/>
        </w:tabs>
      </w:pPr>
      <w:r>
        <w:t xml:space="preserve">There is a dual side risk when long term assets and </w:t>
      </w:r>
      <w:r w:rsidR="00B35C7B">
        <w:t>short-term</w:t>
      </w:r>
      <w:r>
        <w:t xml:space="preserve"> liabilities are </w:t>
      </w:r>
      <w:proofErr w:type="gramStart"/>
      <w:r>
        <w:t>effected</w:t>
      </w:r>
      <w:proofErr w:type="gramEnd"/>
      <w:r>
        <w:t xml:space="preserve"> by interest rates</w:t>
      </w:r>
    </w:p>
    <w:p w14:paraId="6DF729B3" w14:textId="61100B3C" w:rsidR="00B35C7B" w:rsidRDefault="00B35C7B" w:rsidP="00A969E0">
      <w:pPr>
        <w:pStyle w:val="ListParagraph"/>
        <w:numPr>
          <w:ilvl w:val="0"/>
          <w:numId w:val="6"/>
        </w:numPr>
        <w:tabs>
          <w:tab w:val="left" w:pos="1447"/>
        </w:tabs>
      </w:pPr>
      <w:r>
        <w:t>Risk 1-5 are financial risks, Risk 6 are Financial risk + Government Risk</w:t>
      </w:r>
      <w:r w:rsidR="00A969E0">
        <w:t xml:space="preserve">, </w:t>
      </w:r>
      <w:r>
        <w:t>Risk 7-8 are Financial Risks, Risks 9-10 are Non-Financial Risks</w:t>
      </w:r>
    </w:p>
    <w:p w14:paraId="3F8BE4CC" w14:textId="64B17F4A" w:rsidR="00A969E0" w:rsidRDefault="00A969E0" w:rsidP="00A969E0">
      <w:pPr>
        <w:pStyle w:val="ListParagraph"/>
        <w:numPr>
          <w:ilvl w:val="0"/>
          <w:numId w:val="6"/>
        </w:numPr>
        <w:tabs>
          <w:tab w:val="left" w:pos="1447"/>
        </w:tabs>
      </w:pPr>
      <w:r>
        <w:t>Dual Side Risk arises since values of Interest Rates depend on interest rates via discount rates</w:t>
      </w:r>
    </w:p>
    <w:p w14:paraId="086D2675" w14:textId="2AFCFE97" w:rsidR="002A204A" w:rsidRDefault="002A204A" w:rsidP="00A969E0">
      <w:pPr>
        <w:pStyle w:val="ListParagraph"/>
        <w:numPr>
          <w:ilvl w:val="0"/>
          <w:numId w:val="6"/>
        </w:numPr>
        <w:tabs>
          <w:tab w:val="left" w:pos="1447"/>
        </w:tabs>
      </w:pPr>
      <w:r>
        <w:t>Depending on maturity the Scaling factor could be between 5-25%</w:t>
      </w:r>
    </w:p>
    <w:p w14:paraId="46BF9F47" w14:textId="7FF6CC96" w:rsidR="002A204A" w:rsidRDefault="002A204A" w:rsidP="00A969E0">
      <w:pPr>
        <w:pStyle w:val="ListParagraph"/>
        <w:numPr>
          <w:ilvl w:val="0"/>
          <w:numId w:val="6"/>
        </w:numPr>
        <w:tabs>
          <w:tab w:val="left" w:pos="1447"/>
        </w:tabs>
      </w:pPr>
      <w:r>
        <w:t>Interest rates are the cause of other forms of risk such as Foreign Exchange risk and Credit Risk</w:t>
      </w:r>
    </w:p>
    <w:p w14:paraId="1965DCF0" w14:textId="0691A36E" w:rsidR="002A204A" w:rsidRDefault="002A204A" w:rsidP="00A969E0">
      <w:pPr>
        <w:pStyle w:val="ListParagraph"/>
        <w:numPr>
          <w:ilvl w:val="0"/>
          <w:numId w:val="6"/>
        </w:numPr>
        <w:tabs>
          <w:tab w:val="left" w:pos="1447"/>
        </w:tabs>
      </w:pPr>
      <w:r>
        <w:t>Prices and interest rates are inversely related since the Interest Rate is the discount rate. If interest rate increase prices will decrease</w:t>
      </w:r>
    </w:p>
    <w:p w14:paraId="1C375CEC" w14:textId="70500744" w:rsidR="005E5DFD" w:rsidRDefault="005E5DFD" w:rsidP="00A969E0">
      <w:pPr>
        <w:pStyle w:val="ListParagraph"/>
        <w:numPr>
          <w:ilvl w:val="0"/>
          <w:numId w:val="6"/>
        </w:numPr>
        <w:tabs>
          <w:tab w:val="left" w:pos="1447"/>
        </w:tabs>
      </w:pPr>
      <w:r>
        <w:t xml:space="preserve">When IR increases then both the asset and the liability would drop but the Asset </w:t>
      </w:r>
      <w:r w:rsidR="00FE6CEE">
        <w:t>would lose more because it is held for 5 more years than the liability</w:t>
      </w:r>
      <w:r w:rsidR="00307027">
        <w:t xml:space="preserve">. If the opposite happens Both will gain </w:t>
      </w:r>
      <w:proofErr w:type="gramStart"/>
      <w:r w:rsidR="00307027">
        <w:t>value</w:t>
      </w:r>
      <w:proofErr w:type="gramEnd"/>
      <w:r w:rsidR="00307027">
        <w:t xml:space="preserve"> but the assets would gain more because they are held for 5 x more years. Risk event is the first scenario and the desirable event is the second scenario </w:t>
      </w:r>
    </w:p>
    <w:p w14:paraId="4933AF78" w14:textId="7EA05B48" w:rsidR="00307027" w:rsidRDefault="00307027" w:rsidP="00A969E0">
      <w:pPr>
        <w:pStyle w:val="ListParagraph"/>
        <w:numPr>
          <w:ilvl w:val="0"/>
          <w:numId w:val="6"/>
        </w:numPr>
        <w:tabs>
          <w:tab w:val="left" w:pos="1447"/>
        </w:tabs>
      </w:pPr>
      <w:r>
        <w:t xml:space="preserve">Example 1 on Slide 11: The maturity of assets are greater than the maturity of </w:t>
      </w:r>
      <w:proofErr w:type="gramStart"/>
      <w:r>
        <w:t>liabilities .</w:t>
      </w:r>
      <w:proofErr w:type="gramEnd"/>
      <w:r>
        <w:t xml:space="preserve"> Current Net Interest Margin = (5%-3</w:t>
      </w:r>
      <w:proofErr w:type="gramStart"/>
      <w:r>
        <w:t>%)*</w:t>
      </w:r>
      <w:proofErr w:type="gramEnd"/>
      <w:r>
        <w:t>100M = 2M</w:t>
      </w:r>
    </w:p>
    <w:p w14:paraId="68DADA55" w14:textId="41060265" w:rsidR="00307027" w:rsidRDefault="00307027" w:rsidP="00A969E0">
      <w:pPr>
        <w:pStyle w:val="ListParagraph"/>
        <w:numPr>
          <w:ilvl w:val="0"/>
          <w:numId w:val="6"/>
        </w:numPr>
        <w:tabs>
          <w:tab w:val="left" w:pos="1447"/>
        </w:tabs>
      </w:pPr>
      <w:r>
        <w:t xml:space="preserve">The maturity mismatch is the reason for the interest risk exposure </w:t>
      </w:r>
    </w:p>
    <w:p w14:paraId="1E96B6AF" w14:textId="7B49C8C0" w:rsidR="00307027" w:rsidRDefault="00307027" w:rsidP="00A969E0">
      <w:pPr>
        <w:pStyle w:val="ListParagraph"/>
        <w:numPr>
          <w:ilvl w:val="0"/>
          <w:numId w:val="6"/>
        </w:numPr>
        <w:tabs>
          <w:tab w:val="left" w:pos="1447"/>
        </w:tabs>
      </w:pPr>
      <w:r>
        <w:t>Suppose IR increases by 100 basis points in 6months</w:t>
      </w:r>
    </w:p>
    <w:p w14:paraId="1614E109" w14:textId="0BCED522" w:rsidR="00307027" w:rsidRDefault="00307027" w:rsidP="00307027">
      <w:pPr>
        <w:pStyle w:val="ListParagraph"/>
        <w:numPr>
          <w:ilvl w:val="1"/>
          <w:numId w:val="6"/>
        </w:numPr>
        <w:tabs>
          <w:tab w:val="left" w:pos="1447"/>
        </w:tabs>
      </w:pPr>
      <w:r>
        <w:t>Asset yield = 5% unaffected</w:t>
      </w:r>
    </w:p>
    <w:p w14:paraId="18D339DE" w14:textId="3DA3460F" w:rsidR="00307027" w:rsidRDefault="00307027" w:rsidP="00307027">
      <w:pPr>
        <w:pStyle w:val="ListParagraph"/>
        <w:numPr>
          <w:ilvl w:val="1"/>
          <w:numId w:val="6"/>
        </w:numPr>
        <w:tabs>
          <w:tab w:val="left" w:pos="1447"/>
        </w:tabs>
      </w:pPr>
      <w:r>
        <w:t>Liability expense = 4% (goes up)</w:t>
      </w:r>
    </w:p>
    <w:p w14:paraId="3BC38F15" w14:textId="6E0BABCE" w:rsidR="00307027" w:rsidRDefault="00307027" w:rsidP="00307027">
      <w:pPr>
        <w:pStyle w:val="ListParagraph"/>
        <w:numPr>
          <w:ilvl w:val="1"/>
          <w:numId w:val="6"/>
        </w:numPr>
        <w:tabs>
          <w:tab w:val="left" w:pos="1447"/>
        </w:tabs>
      </w:pPr>
      <w:r>
        <w:t>New NIM = (5%-4%) * 100M= 1M (falls)</w:t>
      </w:r>
    </w:p>
    <w:p w14:paraId="5C1A618D" w14:textId="58A77AD7" w:rsidR="00307027" w:rsidRDefault="00307027" w:rsidP="00307027">
      <w:pPr>
        <w:pStyle w:val="ListParagraph"/>
        <w:numPr>
          <w:ilvl w:val="1"/>
          <w:numId w:val="6"/>
        </w:numPr>
        <w:tabs>
          <w:tab w:val="left" w:pos="1447"/>
        </w:tabs>
      </w:pPr>
      <w:r>
        <w:t>Interest rate risk = Loss in NIM 1M or 50%, which is the refinancing risk</w:t>
      </w:r>
    </w:p>
    <w:p w14:paraId="2C206525" w14:textId="50CAFABE" w:rsidR="00307027" w:rsidRDefault="00307027" w:rsidP="00307027">
      <w:pPr>
        <w:pStyle w:val="ListParagraph"/>
        <w:numPr>
          <w:ilvl w:val="0"/>
          <w:numId w:val="6"/>
        </w:numPr>
        <w:tabs>
          <w:tab w:val="left" w:pos="1447"/>
        </w:tabs>
      </w:pPr>
      <w:r>
        <w:t>Refinancing risk is mostly associated with Chartered Banks</w:t>
      </w:r>
    </w:p>
    <w:p w14:paraId="16021D13" w14:textId="0385466D" w:rsidR="00307027" w:rsidRDefault="00307027" w:rsidP="00307027">
      <w:pPr>
        <w:pStyle w:val="ListParagraph"/>
        <w:numPr>
          <w:ilvl w:val="0"/>
          <w:numId w:val="6"/>
        </w:numPr>
        <w:tabs>
          <w:tab w:val="left" w:pos="1447"/>
        </w:tabs>
      </w:pPr>
      <w:r>
        <w:t>Reinvestment risk is mostly associated with Insurance Companies</w:t>
      </w:r>
    </w:p>
    <w:p w14:paraId="2AEB7773" w14:textId="0A3EE370" w:rsidR="00307027" w:rsidRDefault="00307027" w:rsidP="00307027">
      <w:pPr>
        <w:pStyle w:val="ListParagraph"/>
        <w:numPr>
          <w:ilvl w:val="0"/>
          <w:numId w:val="6"/>
        </w:numPr>
        <w:tabs>
          <w:tab w:val="left" w:pos="1447"/>
        </w:tabs>
      </w:pPr>
      <w:r>
        <w:t>Example on Slide 13: NIM in year 1: +1%, and NIM in year 2: -1%</w:t>
      </w:r>
    </w:p>
    <w:p w14:paraId="29A8017A" w14:textId="6D01065F" w:rsidR="00CD08E9" w:rsidRDefault="00CD08E9" w:rsidP="00307027">
      <w:pPr>
        <w:pStyle w:val="ListParagraph"/>
        <w:numPr>
          <w:ilvl w:val="0"/>
          <w:numId w:val="6"/>
        </w:numPr>
        <w:tabs>
          <w:tab w:val="left" w:pos="1447"/>
        </w:tabs>
      </w:pPr>
      <w:r>
        <w:t>Example on Slide 1</w:t>
      </w:r>
      <w:r w:rsidR="004B73B3">
        <w:t>4</w:t>
      </w:r>
      <w:r>
        <w:t>: NIM in year 1:</w:t>
      </w:r>
      <w:r w:rsidR="004B73B3">
        <w:t xml:space="preserve"> </w:t>
      </w:r>
      <w:r>
        <w:t>+1%, and NIM in year 2: -1%</w:t>
      </w:r>
    </w:p>
    <w:p w14:paraId="5B5E5462" w14:textId="4B57F451" w:rsidR="006B5292" w:rsidRDefault="006B5292" w:rsidP="00307027">
      <w:pPr>
        <w:pStyle w:val="ListParagraph"/>
        <w:numPr>
          <w:ilvl w:val="0"/>
          <w:numId w:val="6"/>
        </w:numPr>
        <w:tabs>
          <w:tab w:val="left" w:pos="1447"/>
        </w:tabs>
      </w:pPr>
      <w:r>
        <w:t>An example of the asset side rick is the sovereign debts and mortgage loans over last 10-15 years</w:t>
      </w:r>
    </w:p>
    <w:p w14:paraId="0844A04B" w14:textId="629198E2" w:rsidR="006B5292" w:rsidRDefault="006B5292" w:rsidP="00307027">
      <w:pPr>
        <w:pStyle w:val="ListParagraph"/>
        <w:numPr>
          <w:ilvl w:val="0"/>
          <w:numId w:val="6"/>
        </w:numPr>
        <w:tabs>
          <w:tab w:val="left" w:pos="1447"/>
        </w:tabs>
      </w:pPr>
      <w:r>
        <w:t>Credit activities are borrowing and lending</w:t>
      </w:r>
    </w:p>
    <w:p w14:paraId="06A3024D" w14:textId="304624F2" w:rsidR="006B5292" w:rsidRDefault="006B5292" w:rsidP="00307027">
      <w:pPr>
        <w:pStyle w:val="ListParagraph"/>
        <w:numPr>
          <w:ilvl w:val="0"/>
          <w:numId w:val="6"/>
        </w:numPr>
        <w:tabs>
          <w:tab w:val="left" w:pos="1447"/>
        </w:tabs>
      </w:pPr>
      <w:r>
        <w:t>Outcomes are to generate liquidity</w:t>
      </w:r>
    </w:p>
    <w:p w14:paraId="51B96762" w14:textId="299263F8" w:rsidR="00C61098" w:rsidRDefault="00C61098" w:rsidP="00C61098">
      <w:pPr>
        <w:pStyle w:val="ListParagraph"/>
        <w:numPr>
          <w:ilvl w:val="0"/>
          <w:numId w:val="6"/>
        </w:numPr>
        <w:tabs>
          <w:tab w:val="left" w:pos="1447"/>
        </w:tabs>
      </w:pPr>
      <w:r>
        <w:t>If liquidity risk is not managed, then this may lead to insolvency which is bankruptcy</w:t>
      </w:r>
    </w:p>
    <w:p w14:paraId="7B770BD8" w14:textId="368025FD" w:rsidR="00C61098" w:rsidRDefault="00C61098" w:rsidP="00C61098">
      <w:pPr>
        <w:pStyle w:val="ListParagraph"/>
        <w:numPr>
          <w:ilvl w:val="0"/>
          <w:numId w:val="6"/>
        </w:numPr>
        <w:tabs>
          <w:tab w:val="left" w:pos="1447"/>
        </w:tabs>
      </w:pPr>
      <w:r>
        <w:t>Market risk does not affect mutual or pension funds</w:t>
      </w:r>
    </w:p>
    <w:p w14:paraId="087A6F2E" w14:textId="225CC535" w:rsidR="00C61098" w:rsidRDefault="00C61098" w:rsidP="00C61098">
      <w:pPr>
        <w:pStyle w:val="ListParagraph"/>
        <w:numPr>
          <w:ilvl w:val="0"/>
          <w:numId w:val="6"/>
        </w:numPr>
        <w:tabs>
          <w:tab w:val="left" w:pos="1447"/>
        </w:tabs>
      </w:pPr>
      <w:r>
        <w:t xml:space="preserve">Market risks are avoidable </w:t>
      </w:r>
    </w:p>
    <w:p w14:paraId="5C064ADC" w14:textId="4CE82504" w:rsidR="00C61098" w:rsidRDefault="00C61098" w:rsidP="00C61098">
      <w:pPr>
        <w:pStyle w:val="ListParagraph"/>
        <w:numPr>
          <w:ilvl w:val="0"/>
          <w:numId w:val="6"/>
        </w:numPr>
        <w:tabs>
          <w:tab w:val="left" w:pos="1447"/>
        </w:tabs>
      </w:pPr>
      <w:r>
        <w:t xml:space="preserve">FX risk is very common, huge amounts, very complex, but very easy to manage </w:t>
      </w:r>
    </w:p>
    <w:p w14:paraId="00E0ECFD" w14:textId="4FADBAB8" w:rsidR="008E182E" w:rsidRDefault="008E182E" w:rsidP="00C61098">
      <w:pPr>
        <w:pStyle w:val="ListParagraph"/>
        <w:numPr>
          <w:ilvl w:val="0"/>
          <w:numId w:val="6"/>
        </w:numPr>
        <w:tabs>
          <w:tab w:val="left" w:pos="1447"/>
        </w:tabs>
      </w:pPr>
      <w:r>
        <w:t>Slide 22: example 1 is an example of Canadian mutual fund with primarily US based investment</w:t>
      </w:r>
      <w:r w:rsidR="00CF38DF">
        <w:t>. Example 2 is an example that Canadian LIC with mostly US based clients</w:t>
      </w:r>
    </w:p>
    <w:p w14:paraId="30681891" w14:textId="541665A7" w:rsidR="00DC4FFF" w:rsidRDefault="009113B2" w:rsidP="00DC4FFF">
      <w:pPr>
        <w:pStyle w:val="ListParagraph"/>
        <w:numPr>
          <w:ilvl w:val="0"/>
          <w:numId w:val="6"/>
        </w:numPr>
        <w:tabs>
          <w:tab w:val="left" w:pos="1447"/>
        </w:tabs>
      </w:pPr>
      <w:r>
        <w:t xml:space="preserve">Slide 23: Example 2: The risk exposure is that the Canadian dollar </w:t>
      </w:r>
      <w:proofErr w:type="gramStart"/>
      <w:r>
        <w:t>depreciates</w:t>
      </w:r>
      <w:proofErr w:type="gramEnd"/>
      <w:r>
        <w:t xml:space="preserve"> and the US Dollar appreciates. This is because the issued bond Is a liability. The bank has a short position which is the payment obligations it has in US dollars</w:t>
      </w:r>
      <w:r w:rsidR="00DC4FFF">
        <w:t>. The Expected annual interest payment if FX had remained unchanged = USD 50M*5% = USD 2.5M = CAD 2.5M. However, FX rate on Feb 8tth, 2019:1.327 CAD/USD, which means the Canadian dollar depreciates even more and this is a FX risk event. Actual annual interest payment = USD 2.5 = CAD 3.318M. FX loss = CAD 817,500 per year or 32.7%</w:t>
      </w:r>
    </w:p>
    <w:p w14:paraId="7A46ABE1" w14:textId="34314F00" w:rsidR="00DC4FFF" w:rsidRDefault="00DC4FFF" w:rsidP="00DC4FFF">
      <w:pPr>
        <w:pStyle w:val="ListParagraph"/>
        <w:numPr>
          <w:ilvl w:val="0"/>
          <w:numId w:val="6"/>
        </w:numPr>
        <w:tabs>
          <w:tab w:val="left" w:pos="1447"/>
        </w:tabs>
      </w:pPr>
      <w:r>
        <w:t>Value after risk event (3.318) – Ex ante expected value (2.5) = FX loss (817,500)</w:t>
      </w:r>
    </w:p>
    <w:p w14:paraId="62B07BFA" w14:textId="12CE1A48" w:rsidR="00D45E0F" w:rsidRDefault="00D45E0F" w:rsidP="00DC4FFF">
      <w:pPr>
        <w:pStyle w:val="ListParagraph"/>
        <w:numPr>
          <w:ilvl w:val="0"/>
          <w:numId w:val="6"/>
        </w:numPr>
        <w:tabs>
          <w:tab w:val="left" w:pos="1447"/>
        </w:tabs>
      </w:pPr>
      <w:r>
        <w:lastRenderedPageBreak/>
        <w:t>Example</w:t>
      </w:r>
      <w:r w:rsidR="00236421">
        <w:t xml:space="preserve"> 1 C=</w:t>
      </w:r>
      <w:proofErr w:type="gramStart"/>
      <w:r w:rsidR="00236421">
        <w:t>15,F</w:t>
      </w:r>
      <w:proofErr w:type="gramEnd"/>
      <w:r w:rsidR="00236421">
        <w:t>=1000, R=4.5/2, N=12</w:t>
      </w:r>
    </w:p>
    <w:p w14:paraId="07D2F734" w14:textId="0468D1AF" w:rsidR="00236421" w:rsidRDefault="00236421" w:rsidP="00DC4FFF">
      <w:pPr>
        <w:pStyle w:val="ListParagraph"/>
        <w:numPr>
          <w:ilvl w:val="0"/>
          <w:numId w:val="6"/>
        </w:numPr>
        <w:tabs>
          <w:tab w:val="left" w:pos="1447"/>
        </w:tabs>
      </w:pPr>
      <w:r>
        <w:t>#of bonds =20M/1000</w:t>
      </w:r>
    </w:p>
    <w:p w14:paraId="15F947A6" w14:textId="77777777" w:rsidR="00236421" w:rsidRDefault="00236421" w:rsidP="00DC4FFF">
      <w:pPr>
        <w:pStyle w:val="ListParagraph"/>
        <w:numPr>
          <w:ilvl w:val="0"/>
          <w:numId w:val="6"/>
        </w:numPr>
        <w:tabs>
          <w:tab w:val="left" w:pos="1447"/>
        </w:tabs>
      </w:pPr>
      <w:r>
        <w:t>Example 2. Effective loan amount, net of down payment, per mortgage = (1-0.</w:t>
      </w:r>
      <w:proofErr w:type="gramStart"/>
      <w:r>
        <w:t>1)*</w:t>
      </w:r>
      <w:proofErr w:type="gramEnd"/>
      <w:r>
        <w:t xml:space="preserve">300000 = 270,000. </w:t>
      </w:r>
    </w:p>
    <w:p w14:paraId="4440D674" w14:textId="50B234D8" w:rsidR="00236421" w:rsidRDefault="00236421" w:rsidP="00DC4FFF">
      <w:pPr>
        <w:pStyle w:val="ListParagraph"/>
        <w:numPr>
          <w:ilvl w:val="0"/>
          <w:numId w:val="6"/>
        </w:numPr>
        <w:tabs>
          <w:tab w:val="left" w:pos="1447"/>
        </w:tabs>
      </w:pPr>
      <w:r>
        <w:t>Monthly payment amount, C, per mortgage</w:t>
      </w:r>
    </w:p>
    <w:p w14:paraId="5CA5DF1C" w14:textId="12B24743" w:rsidR="00236421" w:rsidRDefault="00236421" w:rsidP="00236421">
      <w:pPr>
        <w:pStyle w:val="ListParagraph"/>
        <w:numPr>
          <w:ilvl w:val="0"/>
          <w:numId w:val="6"/>
        </w:numPr>
        <w:tabs>
          <w:tab w:val="left" w:pos="1447"/>
        </w:tabs>
      </w:pPr>
      <w:r>
        <w:t>P=270,000, N= 300 months, R=4%/12 or 33% per month, C = 1,425.156</w:t>
      </w:r>
    </w:p>
    <w:p w14:paraId="1B0BA008" w14:textId="230175C3" w:rsidR="00236421" w:rsidRDefault="00236421" w:rsidP="00236421">
      <w:pPr>
        <w:pStyle w:val="ListParagraph"/>
        <w:numPr>
          <w:ilvl w:val="0"/>
          <w:numId w:val="6"/>
        </w:numPr>
        <w:tabs>
          <w:tab w:val="left" w:pos="1447"/>
        </w:tabs>
      </w:pPr>
      <w:r>
        <w:t>Today IR increases by 2%</w:t>
      </w:r>
    </w:p>
    <w:p w14:paraId="0A0F8C31" w14:textId="06E9BA41" w:rsidR="00236421" w:rsidRDefault="00236421" w:rsidP="00236421">
      <w:pPr>
        <w:pStyle w:val="ListParagraph"/>
        <w:numPr>
          <w:ilvl w:val="1"/>
          <w:numId w:val="6"/>
        </w:numPr>
        <w:tabs>
          <w:tab w:val="left" w:pos="1447"/>
        </w:tabs>
      </w:pPr>
      <w:r>
        <w:t>N=21 year = 252 months, R 6/12 or 0.5% per</w:t>
      </w:r>
      <w:r w:rsidR="00C52350">
        <w:t xml:space="preserve"> month</w:t>
      </w:r>
      <w:bookmarkStart w:id="0" w:name="_GoBack"/>
      <w:bookmarkEnd w:id="0"/>
      <w:r w:rsidR="00C52350">
        <w:t xml:space="preserve"> </w:t>
      </w:r>
      <w:r>
        <w:t>, C=1425.16. C remains unchanged</w:t>
      </w:r>
    </w:p>
    <w:p w14:paraId="336781C7" w14:textId="1C4833F1" w:rsidR="00236421" w:rsidRDefault="00236421" w:rsidP="00236421">
      <w:pPr>
        <w:pStyle w:val="ListParagraph"/>
        <w:numPr>
          <w:ilvl w:val="1"/>
          <w:numId w:val="6"/>
        </w:numPr>
        <w:tabs>
          <w:tab w:val="left" w:pos="1447"/>
        </w:tabs>
      </w:pPr>
      <w:r>
        <w:t>Current market value of each mortgage, P=203,927</w:t>
      </w:r>
    </w:p>
    <w:p w14:paraId="18FD7194" w14:textId="2127E614" w:rsidR="00236421" w:rsidRPr="000E7CE8" w:rsidRDefault="00236421" w:rsidP="00236421">
      <w:pPr>
        <w:pStyle w:val="ListParagraph"/>
        <w:numPr>
          <w:ilvl w:val="1"/>
          <w:numId w:val="6"/>
        </w:numPr>
        <w:tabs>
          <w:tab w:val="left" w:pos="1447"/>
        </w:tabs>
      </w:pPr>
      <w:r>
        <w:t>Current market value of portfolio = 4.079 million</w:t>
      </w:r>
    </w:p>
    <w:sectPr w:rsidR="00236421" w:rsidRPr="000E7CE8" w:rsidSect="008F54FD">
      <w:pgSz w:w="12240" w:h="15840" w:code="1"/>
      <w:pgMar w:top="737" w:right="1440" w:bottom="1440" w:left="1440" w:header="0" w:footer="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83A8A"/>
    <w:multiLevelType w:val="hybridMultilevel"/>
    <w:tmpl w:val="ED9E84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5D010DF"/>
    <w:multiLevelType w:val="hybridMultilevel"/>
    <w:tmpl w:val="F71EC91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5BAC2F48"/>
    <w:multiLevelType w:val="hybridMultilevel"/>
    <w:tmpl w:val="0EDEC1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FEE0653"/>
    <w:multiLevelType w:val="hybridMultilevel"/>
    <w:tmpl w:val="C2001D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4460E69"/>
    <w:multiLevelType w:val="hybridMultilevel"/>
    <w:tmpl w:val="120E241C"/>
    <w:lvl w:ilvl="0" w:tplc="861E9E6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DA1104A"/>
    <w:multiLevelType w:val="hybridMultilevel"/>
    <w:tmpl w:val="5906AF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FD6"/>
    <w:rsid w:val="000028A1"/>
    <w:rsid w:val="00045462"/>
    <w:rsid w:val="00076CF7"/>
    <w:rsid w:val="00083FBB"/>
    <w:rsid w:val="00090ED3"/>
    <w:rsid w:val="000A4231"/>
    <w:rsid w:val="000B79F7"/>
    <w:rsid w:val="000C2DFD"/>
    <w:rsid w:val="000E7CE8"/>
    <w:rsid w:val="000F141F"/>
    <w:rsid w:val="000F40C3"/>
    <w:rsid w:val="00101275"/>
    <w:rsid w:val="00113F9F"/>
    <w:rsid w:val="001212AC"/>
    <w:rsid w:val="00123AE8"/>
    <w:rsid w:val="001318FD"/>
    <w:rsid w:val="0016082E"/>
    <w:rsid w:val="001620F1"/>
    <w:rsid w:val="00186540"/>
    <w:rsid w:val="001979A1"/>
    <w:rsid w:val="001A1984"/>
    <w:rsid w:val="001B66B5"/>
    <w:rsid w:val="001D253F"/>
    <w:rsid w:val="00226477"/>
    <w:rsid w:val="00236421"/>
    <w:rsid w:val="0025658F"/>
    <w:rsid w:val="002648DE"/>
    <w:rsid w:val="002706E5"/>
    <w:rsid w:val="002A204A"/>
    <w:rsid w:val="002A7A16"/>
    <w:rsid w:val="002B1C80"/>
    <w:rsid w:val="002B698D"/>
    <w:rsid w:val="002E3112"/>
    <w:rsid w:val="00307027"/>
    <w:rsid w:val="00307420"/>
    <w:rsid w:val="00320389"/>
    <w:rsid w:val="003219FA"/>
    <w:rsid w:val="00331C0D"/>
    <w:rsid w:val="00351365"/>
    <w:rsid w:val="0036745B"/>
    <w:rsid w:val="00386EAF"/>
    <w:rsid w:val="003B3F20"/>
    <w:rsid w:val="003C1B42"/>
    <w:rsid w:val="003C7FB4"/>
    <w:rsid w:val="003F6C76"/>
    <w:rsid w:val="00403118"/>
    <w:rsid w:val="004115B1"/>
    <w:rsid w:val="0041473D"/>
    <w:rsid w:val="004163D9"/>
    <w:rsid w:val="00427565"/>
    <w:rsid w:val="00447588"/>
    <w:rsid w:val="00452CEC"/>
    <w:rsid w:val="004A5FF9"/>
    <w:rsid w:val="004B73B3"/>
    <w:rsid w:val="004C7CE6"/>
    <w:rsid w:val="004E375A"/>
    <w:rsid w:val="00524780"/>
    <w:rsid w:val="0052781E"/>
    <w:rsid w:val="0053429D"/>
    <w:rsid w:val="00543B7C"/>
    <w:rsid w:val="00593C38"/>
    <w:rsid w:val="005B62F7"/>
    <w:rsid w:val="005C1FD1"/>
    <w:rsid w:val="005C619E"/>
    <w:rsid w:val="005E0A64"/>
    <w:rsid w:val="005E2917"/>
    <w:rsid w:val="005E5DFD"/>
    <w:rsid w:val="00615479"/>
    <w:rsid w:val="00616CBA"/>
    <w:rsid w:val="00622699"/>
    <w:rsid w:val="006333C2"/>
    <w:rsid w:val="00644F53"/>
    <w:rsid w:val="00661ACB"/>
    <w:rsid w:val="00674E90"/>
    <w:rsid w:val="006B5292"/>
    <w:rsid w:val="006C14A2"/>
    <w:rsid w:val="006F5B3C"/>
    <w:rsid w:val="00716F34"/>
    <w:rsid w:val="00717B8B"/>
    <w:rsid w:val="007500F5"/>
    <w:rsid w:val="00753EE8"/>
    <w:rsid w:val="0078244F"/>
    <w:rsid w:val="00784122"/>
    <w:rsid w:val="00784F1C"/>
    <w:rsid w:val="007879D8"/>
    <w:rsid w:val="00796197"/>
    <w:rsid w:val="007A3AF3"/>
    <w:rsid w:val="007C123A"/>
    <w:rsid w:val="007C4708"/>
    <w:rsid w:val="007D303C"/>
    <w:rsid w:val="00807320"/>
    <w:rsid w:val="00817E90"/>
    <w:rsid w:val="0082019F"/>
    <w:rsid w:val="00835BE7"/>
    <w:rsid w:val="00840A26"/>
    <w:rsid w:val="008434F3"/>
    <w:rsid w:val="00855A0E"/>
    <w:rsid w:val="008736FF"/>
    <w:rsid w:val="008A50B7"/>
    <w:rsid w:val="008B7A53"/>
    <w:rsid w:val="008E182E"/>
    <w:rsid w:val="008F54FD"/>
    <w:rsid w:val="009113B2"/>
    <w:rsid w:val="00911C19"/>
    <w:rsid w:val="0091205B"/>
    <w:rsid w:val="00925340"/>
    <w:rsid w:val="0096388C"/>
    <w:rsid w:val="009953CA"/>
    <w:rsid w:val="009A155E"/>
    <w:rsid w:val="009B41CD"/>
    <w:rsid w:val="009B53A8"/>
    <w:rsid w:val="009C1C13"/>
    <w:rsid w:val="009D674D"/>
    <w:rsid w:val="009E48B9"/>
    <w:rsid w:val="009F3C4A"/>
    <w:rsid w:val="009F4278"/>
    <w:rsid w:val="009F43B7"/>
    <w:rsid w:val="009F457F"/>
    <w:rsid w:val="00A161F7"/>
    <w:rsid w:val="00A1794E"/>
    <w:rsid w:val="00A20E45"/>
    <w:rsid w:val="00A37153"/>
    <w:rsid w:val="00A61B22"/>
    <w:rsid w:val="00A93B3E"/>
    <w:rsid w:val="00A969E0"/>
    <w:rsid w:val="00AA1B95"/>
    <w:rsid w:val="00AA6013"/>
    <w:rsid w:val="00AD1E61"/>
    <w:rsid w:val="00AF20B5"/>
    <w:rsid w:val="00AF5B71"/>
    <w:rsid w:val="00B101BD"/>
    <w:rsid w:val="00B23391"/>
    <w:rsid w:val="00B32255"/>
    <w:rsid w:val="00B35C7B"/>
    <w:rsid w:val="00B36D6B"/>
    <w:rsid w:val="00B47947"/>
    <w:rsid w:val="00BB2F81"/>
    <w:rsid w:val="00BC4595"/>
    <w:rsid w:val="00BD050C"/>
    <w:rsid w:val="00BD5479"/>
    <w:rsid w:val="00BD5F7F"/>
    <w:rsid w:val="00BE3E7E"/>
    <w:rsid w:val="00BE63C0"/>
    <w:rsid w:val="00C02B0F"/>
    <w:rsid w:val="00C0424E"/>
    <w:rsid w:val="00C15F88"/>
    <w:rsid w:val="00C236C0"/>
    <w:rsid w:val="00C52350"/>
    <w:rsid w:val="00C56751"/>
    <w:rsid w:val="00C61098"/>
    <w:rsid w:val="00C8686D"/>
    <w:rsid w:val="00CA0A1A"/>
    <w:rsid w:val="00CD08E9"/>
    <w:rsid w:val="00CF38DF"/>
    <w:rsid w:val="00D03921"/>
    <w:rsid w:val="00D042B7"/>
    <w:rsid w:val="00D04412"/>
    <w:rsid w:val="00D1699C"/>
    <w:rsid w:val="00D17D83"/>
    <w:rsid w:val="00D45E0F"/>
    <w:rsid w:val="00D45FA7"/>
    <w:rsid w:val="00D47A13"/>
    <w:rsid w:val="00D716FE"/>
    <w:rsid w:val="00D76AA5"/>
    <w:rsid w:val="00D870A1"/>
    <w:rsid w:val="00D923C6"/>
    <w:rsid w:val="00D95FBA"/>
    <w:rsid w:val="00DB5177"/>
    <w:rsid w:val="00DC4FFF"/>
    <w:rsid w:val="00E133F6"/>
    <w:rsid w:val="00E2404C"/>
    <w:rsid w:val="00E27C29"/>
    <w:rsid w:val="00E4346D"/>
    <w:rsid w:val="00E50437"/>
    <w:rsid w:val="00E84059"/>
    <w:rsid w:val="00EA11E5"/>
    <w:rsid w:val="00EB0001"/>
    <w:rsid w:val="00EC3DC8"/>
    <w:rsid w:val="00ED4D88"/>
    <w:rsid w:val="00ED5645"/>
    <w:rsid w:val="00EE5B70"/>
    <w:rsid w:val="00F039C1"/>
    <w:rsid w:val="00F11B21"/>
    <w:rsid w:val="00F46A56"/>
    <w:rsid w:val="00F51FD6"/>
    <w:rsid w:val="00F5588D"/>
    <w:rsid w:val="00F63E17"/>
    <w:rsid w:val="00F704C0"/>
    <w:rsid w:val="00F77B13"/>
    <w:rsid w:val="00F77F39"/>
    <w:rsid w:val="00F95F8E"/>
    <w:rsid w:val="00FA3EFF"/>
    <w:rsid w:val="00FB5367"/>
    <w:rsid w:val="00FC2F6D"/>
    <w:rsid w:val="00FE6CE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7FC4B"/>
  <w15:chartTrackingRefBased/>
  <w15:docId w15:val="{42401DAB-FD8F-4AA1-8C04-BF874CEEC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F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12</Pages>
  <Words>4889</Words>
  <Characters>27872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Yohance Johnson</dc:creator>
  <cp:keywords/>
  <dc:description/>
  <cp:lastModifiedBy>Yohance Johnson</cp:lastModifiedBy>
  <cp:revision>28</cp:revision>
  <dcterms:created xsi:type="dcterms:W3CDTF">2019-01-29T21:01:00Z</dcterms:created>
  <dcterms:modified xsi:type="dcterms:W3CDTF">2019-02-26T23:17:00Z</dcterms:modified>
</cp:coreProperties>
</file>