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7B7114" w14:textId="77777777" w:rsidR="008868AF" w:rsidRDefault="008868AF" w:rsidP="008868AF">
      <w:pPr>
        <w:rPr>
          <w:b/>
          <w:sz w:val="28"/>
          <w:szCs w:val="28"/>
          <w:u w:val="single"/>
        </w:rPr>
      </w:pPr>
      <w:r w:rsidRPr="008135EF">
        <w:rPr>
          <w:b/>
          <w:sz w:val="28"/>
          <w:szCs w:val="28"/>
          <w:u w:val="single"/>
        </w:rPr>
        <w:t>KIN 343 – Lecture review questions</w:t>
      </w:r>
    </w:p>
    <w:p w14:paraId="29ADFEE8" w14:textId="77777777" w:rsidR="008868AF" w:rsidRDefault="008868AF" w:rsidP="008868AF">
      <w:pPr>
        <w:rPr>
          <w:b/>
          <w:sz w:val="28"/>
          <w:szCs w:val="28"/>
          <w:u w:val="single"/>
        </w:rPr>
      </w:pPr>
    </w:p>
    <w:p w14:paraId="1318E0AD" w14:textId="77777777" w:rsidR="006E2BC1" w:rsidRDefault="008868AF" w:rsidP="008868AF">
      <w:pPr>
        <w:rPr>
          <w:b/>
          <w:u w:val="single"/>
        </w:rPr>
      </w:pPr>
      <w:r>
        <w:rPr>
          <w:b/>
          <w:u w:val="single"/>
        </w:rPr>
        <w:t>Guest Lecture – Startle and Movement Preparation</w:t>
      </w:r>
    </w:p>
    <w:p w14:paraId="3C7010E2" w14:textId="77777777" w:rsidR="008868AF" w:rsidRDefault="008868AF" w:rsidP="008868AF">
      <w:pPr>
        <w:rPr>
          <w:b/>
          <w:u w:val="single"/>
        </w:rPr>
      </w:pPr>
    </w:p>
    <w:p w14:paraId="3244853F" w14:textId="77777777" w:rsidR="008868AF" w:rsidRDefault="008868AF" w:rsidP="008868AF">
      <w:r>
        <w:t>1. Name the three stages of information processing and briefly explain what each one means</w:t>
      </w:r>
    </w:p>
    <w:p w14:paraId="09B87EE2" w14:textId="66F0C408" w:rsidR="008868AF" w:rsidRDefault="008868AF" w:rsidP="008868AF"/>
    <w:p w14:paraId="22CC91B6" w14:textId="77777777" w:rsidR="00FF4A7C" w:rsidRDefault="00266FB0" w:rsidP="00FF4A7C">
      <w:pPr>
        <w:pStyle w:val="ListParagraph"/>
        <w:numPr>
          <w:ilvl w:val="0"/>
          <w:numId w:val="1"/>
        </w:numPr>
      </w:pPr>
      <w:r>
        <w:t>Sensory Identification</w:t>
      </w:r>
      <w:r w:rsidR="00FF4A7C">
        <w:t xml:space="preserve"> (receive sensory info., classify information and extra relevant info.) </w:t>
      </w:r>
    </w:p>
    <w:p w14:paraId="70F93F00" w14:textId="341E06A4" w:rsidR="00FF4A7C" w:rsidRDefault="00266FB0" w:rsidP="00FF4A7C">
      <w:pPr>
        <w:pStyle w:val="ListParagraph"/>
        <w:numPr>
          <w:ilvl w:val="0"/>
          <w:numId w:val="1"/>
        </w:numPr>
      </w:pPr>
      <w:r>
        <w:t>Response selection</w:t>
      </w:r>
      <w:r w:rsidR="00FF4A7C">
        <w:t xml:space="preserve"> (decide plan of action – translate stimulus to response)</w:t>
      </w:r>
    </w:p>
    <w:p w14:paraId="3D9D501B" w14:textId="1116A985" w:rsidR="00266FB0" w:rsidRDefault="00266FB0" w:rsidP="00FF4A7C">
      <w:pPr>
        <w:pStyle w:val="ListParagraph"/>
        <w:numPr>
          <w:ilvl w:val="0"/>
          <w:numId w:val="1"/>
        </w:numPr>
      </w:pPr>
      <w:r>
        <w:t>Response programming</w:t>
      </w:r>
      <w:r w:rsidR="00FF4A7C">
        <w:t xml:space="preserve"> (organize/prepare response and send commands)</w:t>
      </w:r>
    </w:p>
    <w:p w14:paraId="07236630" w14:textId="77777777" w:rsidR="00266FB0" w:rsidRDefault="00266FB0" w:rsidP="008868AF"/>
    <w:p w14:paraId="05E85209" w14:textId="77777777" w:rsidR="008868AF" w:rsidRDefault="008868AF" w:rsidP="008868AF">
      <w:r>
        <w:t>2. What do the following components of movement initiation refer to?</w:t>
      </w:r>
    </w:p>
    <w:p w14:paraId="047C4691" w14:textId="77777777" w:rsidR="00FF4A7C" w:rsidRDefault="008868AF" w:rsidP="008868AF">
      <w:r>
        <w:t>a) Response time</w:t>
      </w:r>
      <w:r w:rsidR="00FF4A7C">
        <w:t xml:space="preserve"> </w:t>
      </w:r>
      <w:r w:rsidR="00FF4A7C">
        <w:sym w:font="Wingdings" w:char="F0E0"/>
      </w:r>
      <w:r w:rsidR="00FF4A7C">
        <w:t xml:space="preserve"> </w:t>
      </w:r>
    </w:p>
    <w:p w14:paraId="283B9215" w14:textId="77777777" w:rsidR="00FF4A7C" w:rsidRDefault="00FF4A7C" w:rsidP="008868AF"/>
    <w:p w14:paraId="3C9FE402" w14:textId="5DF8AE17" w:rsidR="008868AF" w:rsidRDefault="00FF4A7C" w:rsidP="008868AF">
      <w:r>
        <w:t>the time it takes to receive the imperative stimulus to the end of the response</w:t>
      </w:r>
    </w:p>
    <w:p w14:paraId="05C47CE9" w14:textId="77777777" w:rsidR="00FF4A7C" w:rsidRDefault="00FF4A7C" w:rsidP="008868AF"/>
    <w:p w14:paraId="5CFAF82B" w14:textId="52B9E03E" w:rsidR="008868AF" w:rsidRDefault="008868AF" w:rsidP="008868AF">
      <w:r>
        <w:t xml:space="preserve">b) </w:t>
      </w:r>
      <w:proofErr w:type="spellStart"/>
      <w:r>
        <w:t>Foreperiod</w:t>
      </w:r>
      <w:proofErr w:type="spellEnd"/>
      <w:r w:rsidR="00FF4A7C">
        <w:t xml:space="preserve"> </w:t>
      </w:r>
      <w:r w:rsidR="00FF4A7C">
        <w:sym w:font="Wingdings" w:char="F0E0"/>
      </w:r>
    </w:p>
    <w:p w14:paraId="4B4A60F4" w14:textId="74BB9D88" w:rsidR="00FF4A7C" w:rsidRDefault="00FF4A7C" w:rsidP="008868AF"/>
    <w:p w14:paraId="5C975FD1" w14:textId="145BB970" w:rsidR="00FF4A7C" w:rsidRDefault="00FF4A7C" w:rsidP="008868AF">
      <w:r>
        <w:t>The time between warning signal and imperative stimulus</w:t>
      </w:r>
    </w:p>
    <w:p w14:paraId="76BE11BE" w14:textId="77777777" w:rsidR="00FF4A7C" w:rsidRDefault="00FF4A7C" w:rsidP="008868AF"/>
    <w:p w14:paraId="230F627D" w14:textId="3BCEFF53" w:rsidR="008868AF" w:rsidRDefault="008868AF" w:rsidP="008868AF">
      <w:r>
        <w:t>c) Reaction time</w:t>
      </w:r>
      <w:r w:rsidR="00FF4A7C">
        <w:t xml:space="preserve"> </w:t>
      </w:r>
      <w:r w:rsidR="00FF4A7C">
        <w:sym w:font="Wingdings" w:char="F0E0"/>
      </w:r>
    </w:p>
    <w:p w14:paraId="0F25F95C" w14:textId="3EDBE89B" w:rsidR="00FF4A7C" w:rsidRDefault="00FF4A7C" w:rsidP="008868AF"/>
    <w:p w14:paraId="0F462FE2" w14:textId="4942E10F" w:rsidR="00FF4A7C" w:rsidRDefault="00FF4A7C" w:rsidP="008868AF">
      <w:r>
        <w:t>Time between imperative stimulus and response beginning</w:t>
      </w:r>
    </w:p>
    <w:p w14:paraId="43FA1818" w14:textId="77777777" w:rsidR="00FF4A7C" w:rsidRDefault="00FF4A7C" w:rsidP="008868AF"/>
    <w:p w14:paraId="20421939" w14:textId="63B6223F" w:rsidR="008868AF" w:rsidRDefault="008868AF" w:rsidP="008868AF">
      <w:r>
        <w:t>d) Movement time</w:t>
      </w:r>
      <w:r w:rsidR="00FF4A7C">
        <w:t xml:space="preserve"> </w:t>
      </w:r>
      <w:r w:rsidR="00FF4A7C">
        <w:sym w:font="Wingdings" w:char="F0E0"/>
      </w:r>
    </w:p>
    <w:p w14:paraId="705178EB" w14:textId="3A067096" w:rsidR="00FF4A7C" w:rsidRDefault="00FF4A7C" w:rsidP="008868AF"/>
    <w:p w14:paraId="241A083B" w14:textId="459F334F" w:rsidR="00FF4A7C" w:rsidRDefault="00FF4A7C" w:rsidP="008868AF">
      <w:r>
        <w:t>Time between response beginning and response ending</w:t>
      </w:r>
    </w:p>
    <w:p w14:paraId="7D04BE53" w14:textId="77777777" w:rsidR="00FF4A7C" w:rsidRDefault="00FF4A7C" w:rsidP="008868AF"/>
    <w:p w14:paraId="22CE61F2" w14:textId="2916D456" w:rsidR="008868AF" w:rsidRDefault="008868AF" w:rsidP="008868AF">
      <w:r>
        <w:t>e) Premotor time</w:t>
      </w:r>
      <w:r w:rsidR="00FF4A7C">
        <w:t xml:space="preserve"> </w:t>
      </w:r>
      <w:r w:rsidR="00FF4A7C">
        <w:sym w:font="Wingdings" w:char="F0E0"/>
      </w:r>
    </w:p>
    <w:p w14:paraId="62904A44" w14:textId="07803F2F" w:rsidR="008868AF" w:rsidRDefault="008868AF" w:rsidP="008868AF"/>
    <w:p w14:paraId="5E04AD9D" w14:textId="35B8F253" w:rsidR="00FF4A7C" w:rsidRDefault="00FF4A7C" w:rsidP="008868AF">
      <w:r>
        <w:t>Time between imperative stimulus and just before the beginning of muscle movement (the end of response programming)</w:t>
      </w:r>
    </w:p>
    <w:p w14:paraId="363815FB" w14:textId="77777777" w:rsidR="00FF4A7C" w:rsidRDefault="00FF4A7C" w:rsidP="008868AF"/>
    <w:p w14:paraId="547E0C3C" w14:textId="77777777" w:rsidR="008868AF" w:rsidRDefault="008868AF" w:rsidP="008868AF">
      <w:r>
        <w:t>3. How could you reduce anticipation of the GO signal? For example, how could you reduce the likelihood that a sprinter will anticipate the start gun and be called for a false start?</w:t>
      </w:r>
    </w:p>
    <w:p w14:paraId="02A84B78" w14:textId="13352CCD" w:rsidR="008868AF" w:rsidRDefault="008868AF" w:rsidP="008868AF"/>
    <w:p w14:paraId="7A04755B" w14:textId="4A9C3696" w:rsidR="00FF4A7C" w:rsidRDefault="00FF4A7C" w:rsidP="008868AF">
      <w:r>
        <w:t>By varyin</w:t>
      </w:r>
      <w:r w:rsidR="00613B4A">
        <w:t xml:space="preserve">g the </w:t>
      </w:r>
      <w:proofErr w:type="spellStart"/>
      <w:r w:rsidR="00613B4A">
        <w:t>foreperiod</w:t>
      </w:r>
      <w:proofErr w:type="spellEnd"/>
      <w:r w:rsidR="00613B4A">
        <w:t xml:space="preserve"> when training and </w:t>
      </w:r>
      <w:r>
        <w:t>give a warn</w:t>
      </w:r>
      <w:r w:rsidR="00613B4A">
        <w:t>ing signal but no stimulus when training sometimes.</w:t>
      </w:r>
    </w:p>
    <w:p w14:paraId="6FA0AA9D" w14:textId="7D9E1F47" w:rsidR="00FF4A7C" w:rsidRDefault="00FF4A7C" w:rsidP="008868AF"/>
    <w:p w14:paraId="76972E0E" w14:textId="3618FC7B" w:rsidR="00613B4A" w:rsidRDefault="00613B4A" w:rsidP="008868AF"/>
    <w:p w14:paraId="06B5EE70" w14:textId="77777777" w:rsidR="00613B4A" w:rsidRDefault="00613B4A" w:rsidP="008868AF"/>
    <w:p w14:paraId="0D63DCC4" w14:textId="779ABF9D" w:rsidR="008868AF" w:rsidRDefault="008868AF" w:rsidP="00613B4A">
      <w:pPr>
        <w:ind w:left="720" w:hanging="720"/>
      </w:pPr>
      <w:r>
        <w:lastRenderedPageBreak/>
        <w:t>4. What step of information processing can be bypassed if you are anticipating something? How could this positively impact reaction time? How could this negatively impact reaction time?</w:t>
      </w:r>
    </w:p>
    <w:p w14:paraId="4B18F816" w14:textId="68CE8E55" w:rsidR="008868AF" w:rsidRDefault="008868AF" w:rsidP="008868AF"/>
    <w:p w14:paraId="57373FF9" w14:textId="088DDF13" w:rsidR="00613B4A" w:rsidRDefault="00613B4A" w:rsidP="008868AF">
      <w:r>
        <w:t>Response selection can be skipped if you are anticipating, allowing you to decrease reaction time. This could negatively affect it if you were a sprinter, as it could ge</w:t>
      </w:r>
      <w:r w:rsidR="00713413">
        <w:t>t you disqualified. IF there are choices, it would be hard to prepare for</w:t>
      </w:r>
      <w:bookmarkStart w:id="0" w:name="_GoBack"/>
      <w:bookmarkEnd w:id="0"/>
    </w:p>
    <w:p w14:paraId="6FA2CB1D" w14:textId="77777777" w:rsidR="00613B4A" w:rsidRDefault="00613B4A" w:rsidP="008868AF"/>
    <w:p w14:paraId="17F24D45" w14:textId="77777777" w:rsidR="008868AF" w:rsidRDefault="008868AF" w:rsidP="008868AF">
      <w:r>
        <w:t>5. What two muscles must be activated to indicate a startle response?</w:t>
      </w:r>
    </w:p>
    <w:p w14:paraId="458B0B69" w14:textId="5D3CA86A" w:rsidR="008868AF" w:rsidRDefault="008868AF" w:rsidP="008868AF"/>
    <w:p w14:paraId="7B15C22C" w14:textId="65398ECA" w:rsidR="00613B4A" w:rsidRDefault="00613B4A" w:rsidP="008868AF">
      <w:r>
        <w:t>Muscles around eye and neck</w:t>
      </w:r>
      <w:r w:rsidR="00713413">
        <w:t xml:space="preserve"> (SCM and OOC muscles)</w:t>
      </w:r>
    </w:p>
    <w:p w14:paraId="494E6D00" w14:textId="77777777" w:rsidR="00613B4A" w:rsidRDefault="00613B4A" w:rsidP="008868AF"/>
    <w:p w14:paraId="02418F98" w14:textId="77777777" w:rsidR="008868AF" w:rsidRDefault="008868AF" w:rsidP="008868AF">
      <w:r>
        <w:t xml:space="preserve">6. Provided you have preplanned your movement, what would you expect to happen to reaction time if you are startled? </w:t>
      </w:r>
    </w:p>
    <w:p w14:paraId="282E6288" w14:textId="6C27C9E6" w:rsidR="008868AF" w:rsidRDefault="008868AF" w:rsidP="008868AF"/>
    <w:p w14:paraId="4D7979AF" w14:textId="022BA08B" w:rsidR="00713413" w:rsidRDefault="00713413" w:rsidP="008868AF">
      <w:r>
        <w:t xml:space="preserve">It would decrease reaction time (YES). </w:t>
      </w:r>
    </w:p>
    <w:p w14:paraId="10CF856C" w14:textId="77777777" w:rsidR="00713413" w:rsidRDefault="00713413" w:rsidP="008868AF"/>
    <w:p w14:paraId="1686CA9C" w14:textId="77777777" w:rsidR="008868AF" w:rsidRDefault="008868AF" w:rsidP="008868AF">
      <w:r>
        <w:t>7. Is this startle response under cortical processing? How do you know?</w:t>
      </w:r>
    </w:p>
    <w:p w14:paraId="4C178CED" w14:textId="5EBAA2E0" w:rsidR="008868AF" w:rsidRDefault="008868AF" w:rsidP="008868AF"/>
    <w:p w14:paraId="390755ED" w14:textId="58BF2FC4" w:rsidR="00713413" w:rsidRDefault="00713413" w:rsidP="008868AF">
      <w:r>
        <w:t>No, it must be sub-cortical, as reaction times with preplanned movements would be too short to have conscious cortical processing. There is no conscious involvement with initiation.</w:t>
      </w:r>
    </w:p>
    <w:p w14:paraId="447535F9" w14:textId="77777777" w:rsidR="00713413" w:rsidRDefault="00713413" w:rsidP="008868AF"/>
    <w:p w14:paraId="3E863A29" w14:textId="77777777" w:rsidR="008868AF" w:rsidRDefault="008868AF" w:rsidP="008868AF">
      <w:r>
        <w:t>8. What are choice reaction time and simple reaction time? What would be the impact of startle on reaction time for choice RT? Simple RT?</w:t>
      </w:r>
    </w:p>
    <w:p w14:paraId="3E721D79" w14:textId="7015D563" w:rsidR="008868AF" w:rsidRDefault="008868AF" w:rsidP="008868AF"/>
    <w:p w14:paraId="10A83C57" w14:textId="3E3870AC" w:rsidR="00713413" w:rsidRDefault="00713413" w:rsidP="008868AF">
      <w:r>
        <w:t xml:space="preserve">You are given choices in choice RT, making it hard to prepare for movements in advance, where the greater the number of choices would increase RT. In simple RT, you can plan moves in advance. Choice RT </w:t>
      </w:r>
      <w:r w:rsidR="008A6EED">
        <w:t>should not</w:t>
      </w:r>
      <w:r>
        <w:t xml:space="preserve"> be facilitated by startles, </w:t>
      </w:r>
      <w:r w:rsidR="008A6EED">
        <w:t>because it uses a cortical mechanism to facilitate it – but startles might interfere with cortical processes, increasing RT</w:t>
      </w:r>
      <w:r>
        <w:t xml:space="preserve">. A startle would decrease RT in simple RT. </w:t>
      </w:r>
    </w:p>
    <w:p w14:paraId="53B22717" w14:textId="77777777" w:rsidR="00713413" w:rsidRDefault="00713413" w:rsidP="008868AF"/>
    <w:p w14:paraId="3AE177FC" w14:textId="6D76D8FD" w:rsidR="008868AF" w:rsidRDefault="008868AF" w:rsidP="008868AF">
      <w:r>
        <w:t xml:space="preserve">9. What happens to reaction time with a more intense stimulus? </w:t>
      </w:r>
      <w:proofErr w:type="spellStart"/>
      <w:r>
        <w:t>Eg.</w:t>
      </w:r>
      <w:proofErr w:type="spellEnd"/>
      <w:r>
        <w:t xml:space="preserve"> Louder </w:t>
      </w:r>
      <w:r w:rsidR="00441CE6">
        <w:t xml:space="preserve">start </w:t>
      </w:r>
      <w:r>
        <w:t>sound.</w:t>
      </w:r>
      <w:r w:rsidR="00441CE6">
        <w:t xml:space="preserve"> </w:t>
      </w:r>
      <w:r w:rsidR="00874618">
        <w:t>How does this relate or compard to the startle response?</w:t>
      </w:r>
    </w:p>
    <w:p w14:paraId="036F468B" w14:textId="5EF1F3DF" w:rsidR="008A6EED" w:rsidRDefault="008A6EED" w:rsidP="008868AF"/>
    <w:p w14:paraId="0325A6C1" w14:textId="3005A59A" w:rsidR="008A6EED" w:rsidRPr="008868AF" w:rsidRDefault="008A6EED" w:rsidP="008868AF">
      <w:r>
        <w:t>It decreases – so with a louder sound, you can increase the chance of being startled, thus decreasing reaction time. It does not matter with premotor RTs though.</w:t>
      </w:r>
    </w:p>
    <w:sectPr w:rsidR="008A6EED" w:rsidRPr="008868AF" w:rsidSect="006E2BC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710A4A"/>
    <w:multiLevelType w:val="hybridMultilevel"/>
    <w:tmpl w:val="D24C6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68AF"/>
    <w:rsid w:val="00266FB0"/>
    <w:rsid w:val="00441CE6"/>
    <w:rsid w:val="00613B4A"/>
    <w:rsid w:val="006E2BC1"/>
    <w:rsid w:val="00713413"/>
    <w:rsid w:val="00874618"/>
    <w:rsid w:val="008868AF"/>
    <w:rsid w:val="008A6EED"/>
    <w:rsid w:val="00912E1B"/>
    <w:rsid w:val="00FF4A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71BB1BD"/>
  <w14:defaultImageDpi w14:val="300"/>
  <w15:docId w15:val="{0987EEED-E7F1-D841-BDE4-2E6EA85F0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4A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457</Words>
  <Characters>2611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LPEDRINI</Company>
  <LinksUpToDate>false</LinksUpToDate>
  <CharactersWithSpaces>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Gabby Flemons</dc:creator>
  <cp:keywords/>
  <dc:description/>
  <cp:lastModifiedBy>Microsoft Office User</cp:lastModifiedBy>
  <cp:revision>3</cp:revision>
  <dcterms:created xsi:type="dcterms:W3CDTF">2018-10-08T05:11:00Z</dcterms:created>
  <dcterms:modified xsi:type="dcterms:W3CDTF">2018-10-10T21:27:00Z</dcterms:modified>
</cp:coreProperties>
</file>