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311" w:rsidRPr="006D1311" w:rsidRDefault="006D1311" w:rsidP="006D1311">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8"/>
          <w:szCs w:val="28"/>
          <w:lang w:val="en-CA"/>
        </w:rPr>
      </w:pPr>
      <w:r w:rsidRPr="006D1311">
        <w:rPr>
          <w:rFonts w:ascii="Times New Roman" w:eastAsia="Times New Roman" w:hAnsi="Times New Roman" w:cs="Times New Roman"/>
          <w:b/>
          <w:bCs/>
          <w:sz w:val="28"/>
          <w:szCs w:val="28"/>
          <w:lang w:val="en-CA"/>
        </w:rPr>
        <w:t xml:space="preserve">COMM 305 </w:t>
      </w:r>
      <w:r>
        <w:rPr>
          <w:rFonts w:ascii="Times New Roman" w:eastAsia="Times New Roman" w:hAnsi="Times New Roman" w:cs="Times New Roman"/>
          <w:b/>
          <w:bCs/>
          <w:sz w:val="28"/>
          <w:szCs w:val="28"/>
          <w:lang w:val="en-CA"/>
        </w:rPr>
        <w:t>&amp; ACCO 240</w:t>
      </w:r>
    </w:p>
    <w:p w:rsidR="006D1311" w:rsidRPr="006D1311" w:rsidRDefault="006D1311" w:rsidP="006D1311">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sz w:val="28"/>
          <w:szCs w:val="28"/>
        </w:rPr>
      </w:pPr>
      <w:r w:rsidRPr="003F1BEE">
        <w:rPr>
          <w:rFonts w:ascii="Times New Roman" w:eastAsia="Times New Roman" w:hAnsi="Times New Roman" w:cs="Times New Roman"/>
          <w:b/>
          <w:bCs/>
          <w:noProof/>
          <w:sz w:val="28"/>
          <w:szCs w:val="28"/>
          <w:lang w:val="en-CA"/>
        </w:rPr>
        <w:t>MIDTE</w:t>
      </w:r>
      <w:bookmarkStart w:id="0" w:name="_GoBack"/>
      <w:bookmarkEnd w:id="0"/>
      <w:r w:rsidRPr="003F1BEE">
        <w:rPr>
          <w:rFonts w:ascii="Times New Roman" w:eastAsia="Times New Roman" w:hAnsi="Times New Roman" w:cs="Times New Roman"/>
          <w:b/>
          <w:bCs/>
          <w:noProof/>
          <w:sz w:val="28"/>
          <w:szCs w:val="28"/>
          <w:lang w:val="en-CA"/>
        </w:rPr>
        <w:t>RM</w:t>
      </w:r>
      <w:r w:rsidRPr="006D1311">
        <w:rPr>
          <w:rFonts w:ascii="Times New Roman" w:eastAsia="Times New Roman" w:hAnsi="Times New Roman" w:cs="Times New Roman"/>
          <w:b/>
          <w:bCs/>
          <w:sz w:val="28"/>
          <w:szCs w:val="28"/>
          <w:lang w:val="en-CA"/>
        </w:rPr>
        <w:t xml:space="preserve"> EXAMINATION – </w:t>
      </w:r>
      <w:r>
        <w:rPr>
          <w:rFonts w:ascii="Times New Roman" w:eastAsia="Times New Roman" w:hAnsi="Times New Roman" w:cs="Times New Roman"/>
          <w:b/>
          <w:bCs/>
          <w:sz w:val="28"/>
          <w:szCs w:val="28"/>
          <w:lang w:val="en-CA"/>
        </w:rPr>
        <w:t>WINTER 2017</w:t>
      </w:r>
    </w:p>
    <w:p w:rsidR="006D1311" w:rsidRPr="006D1311" w:rsidRDefault="006D1311" w:rsidP="006D1311">
      <w:pPr>
        <w:keepNext/>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outlineLvl w:val="1"/>
        <w:rPr>
          <w:rFonts w:ascii="Times New Roman" w:eastAsia="Times New Roman" w:hAnsi="Times New Roman" w:cs="Times New Roman"/>
          <w:b/>
          <w:bCs/>
          <w:sz w:val="28"/>
          <w:szCs w:val="28"/>
          <w:lang w:val="en-CA"/>
        </w:rPr>
      </w:pPr>
      <w:r w:rsidRPr="006D1311">
        <w:rPr>
          <w:rFonts w:ascii="Times New Roman" w:eastAsia="Times New Roman" w:hAnsi="Times New Roman" w:cs="Times New Roman"/>
          <w:b/>
          <w:bCs/>
          <w:sz w:val="28"/>
          <w:szCs w:val="28"/>
          <w:lang w:val="en-CA"/>
        </w:rPr>
        <w:t>ALL SECTIONS</w:t>
      </w:r>
    </w:p>
    <w:p w:rsidR="006D1311" w:rsidRPr="006D1311" w:rsidRDefault="006D1311" w:rsidP="006D1311">
      <w:pPr>
        <w:spacing w:after="0" w:line="240" w:lineRule="auto"/>
        <w:rPr>
          <w:rFonts w:ascii="Times New Roman" w:eastAsia="Calibri" w:hAnsi="Times New Roman" w:cs="Times New Roman"/>
          <w:sz w:val="28"/>
          <w:szCs w:val="28"/>
          <w:lang w:val="en-CA"/>
        </w:rPr>
      </w:pPr>
      <w:r w:rsidRPr="006D1311">
        <w:rPr>
          <w:rFonts w:ascii="Times New Roman" w:eastAsia="Calibri" w:hAnsi="Times New Roman" w:cs="Times New Roman"/>
          <w:noProof/>
          <w:sz w:val="28"/>
          <w:szCs w:val="28"/>
        </w:rPr>
        <mc:AlternateContent>
          <mc:Choice Requires="wps">
            <w:drawing>
              <wp:anchor distT="0" distB="0" distL="114300" distR="114300" simplePos="0" relativeHeight="251659264" behindDoc="0" locked="0" layoutInCell="1" allowOverlap="1" wp14:anchorId="442651D6" wp14:editId="0D1E54D7">
                <wp:simplePos x="0" y="0"/>
                <wp:positionH relativeFrom="column">
                  <wp:posOffset>-12700</wp:posOffset>
                </wp:positionH>
                <wp:positionV relativeFrom="paragraph">
                  <wp:posOffset>53340</wp:posOffset>
                </wp:positionV>
                <wp:extent cx="6172200" cy="16510"/>
                <wp:effectExtent l="0" t="0" r="19050" b="215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16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02B2EF7" id="_x0000_t32" coordsize="21600,21600" o:spt="32" o:oned="t" path="m,l21600,21600e" filled="f">
                <v:path arrowok="t" fillok="f" o:connecttype="none"/>
                <o:lock v:ext="edit" shapetype="t"/>
              </v:shapetype>
              <v:shape id="Straight Arrow Connector 11" o:spid="_x0000_s1026" type="#_x0000_t32" style="position:absolute;margin-left:-1pt;margin-top:4.2pt;width:486pt;height:1.3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"/>
            </w:pict>
          </mc:Fallback>
        </mc:AlternateContent>
      </w:r>
    </w:p>
    <w:p w:rsidR="006D1311" w:rsidRPr="006D1311" w:rsidRDefault="006D1311" w:rsidP="006D1311">
      <w:pPr>
        <w:pBdr>
          <w:bottom w:val="single" w:sz="8" w:space="5" w:color="808080"/>
        </w:pBdr>
        <w:autoSpaceDE w:val="0"/>
        <w:autoSpaceDN w:val="0"/>
        <w:spacing w:after="0" w:line="240" w:lineRule="auto"/>
        <w:jc w:val="center"/>
        <w:rPr>
          <w:rFonts w:ascii="Cambria" w:eastAsia="Times New Roman" w:hAnsi="Cambria" w:cs="Cambria"/>
          <w:color w:val="000080"/>
          <w:spacing w:val="5"/>
          <w:kern w:val="28"/>
          <w:sz w:val="40"/>
          <w:szCs w:val="40"/>
          <w:lang w:val="en-CA"/>
        </w:rPr>
      </w:pPr>
      <w:r w:rsidRPr="006D1311">
        <w:rPr>
          <w:rFonts w:ascii="Cambria" w:eastAsia="Times New Roman" w:hAnsi="Cambria" w:cs="Cambria"/>
          <w:color w:val="000080"/>
          <w:spacing w:val="5"/>
          <w:kern w:val="28"/>
          <w:sz w:val="40"/>
          <w:szCs w:val="40"/>
          <w:lang w:val="en-CA"/>
        </w:rPr>
        <w:t>Take the exam questions with you</w:t>
      </w:r>
    </w:p>
    <w:p w:rsidR="006D1311" w:rsidRPr="006D1311" w:rsidRDefault="006D1311" w:rsidP="006D1311">
      <w:pPr>
        <w:keepNext/>
        <w:keepLines/>
        <w:autoSpaceDE w:val="0"/>
        <w:autoSpaceDN w:val="0"/>
        <w:spacing w:after="0" w:line="240" w:lineRule="auto"/>
        <w:jc w:val="center"/>
        <w:outlineLvl w:val="0"/>
        <w:rPr>
          <w:rFonts w:ascii="Times New Roman" w:eastAsia="Times New Roman" w:hAnsi="Times New Roman" w:cs="Times New Roman"/>
          <w:b/>
          <w:bCs/>
          <w:sz w:val="28"/>
          <w:szCs w:val="28"/>
          <w:lang w:val="en-CA"/>
        </w:rPr>
      </w:pPr>
    </w:p>
    <w:p w:rsidR="006D1311" w:rsidRDefault="006D1311" w:rsidP="006D1311">
      <w:pPr>
        <w:keepNext/>
        <w:keepLines/>
        <w:autoSpaceDE w:val="0"/>
        <w:autoSpaceDN w:val="0"/>
        <w:spacing w:after="0" w:line="240" w:lineRule="auto"/>
        <w:jc w:val="center"/>
        <w:outlineLvl w:val="0"/>
        <w:rPr>
          <w:rFonts w:ascii="Times New Roman" w:eastAsia="Times New Roman" w:hAnsi="Times New Roman" w:cs="Times New Roman"/>
          <w:b/>
          <w:bCs/>
          <w:sz w:val="28"/>
          <w:szCs w:val="28"/>
          <w:lang w:val="en-CA"/>
        </w:rPr>
      </w:pPr>
      <w:r w:rsidRPr="006D1311">
        <w:rPr>
          <w:rFonts w:ascii="Times New Roman" w:eastAsia="Times New Roman" w:hAnsi="Times New Roman" w:cs="Times New Roman"/>
          <w:b/>
          <w:bCs/>
          <w:sz w:val="28"/>
          <w:szCs w:val="28"/>
          <w:lang w:val="en-CA"/>
        </w:rPr>
        <w:t xml:space="preserve">QUESTION I. </w:t>
      </w:r>
      <w:r>
        <w:rPr>
          <w:rFonts w:ascii="Times New Roman" w:eastAsia="Times New Roman" w:hAnsi="Times New Roman" w:cs="Times New Roman"/>
          <w:b/>
          <w:bCs/>
          <w:sz w:val="28"/>
          <w:szCs w:val="28"/>
          <w:lang w:val="en-CA"/>
        </w:rPr>
        <w:t>15</w:t>
      </w:r>
      <w:r w:rsidRPr="006D1311">
        <w:rPr>
          <w:rFonts w:ascii="Times New Roman" w:eastAsia="Times New Roman" w:hAnsi="Times New Roman" w:cs="Times New Roman"/>
          <w:b/>
          <w:bCs/>
          <w:sz w:val="28"/>
          <w:szCs w:val="28"/>
          <w:lang w:val="en-CA"/>
        </w:rPr>
        <w:t xml:space="preserve"> MARKS</w:t>
      </w:r>
    </w:p>
    <w:p w:rsidR="006D1311" w:rsidRDefault="006D1311" w:rsidP="006D1311">
      <w:pPr>
        <w:keepNext/>
        <w:keepLines/>
        <w:autoSpaceDE w:val="0"/>
        <w:autoSpaceDN w:val="0"/>
        <w:spacing w:after="0" w:line="240" w:lineRule="auto"/>
        <w:outlineLvl w:val="0"/>
        <w:rPr>
          <w:rFonts w:ascii="Times New Roman" w:eastAsia="Times New Roman" w:hAnsi="Times New Roman" w:cs="Times New Roman"/>
          <w:b/>
          <w:bCs/>
          <w:sz w:val="28"/>
          <w:szCs w:val="28"/>
          <w:lang w:val="en-CA"/>
        </w:rPr>
      </w:pPr>
    </w:p>
    <w:p w:rsidR="00E351F6" w:rsidRPr="006D1311" w:rsidRDefault="00E67E37" w:rsidP="006D1311">
      <w:pPr>
        <w:keepNext/>
        <w:keepLines/>
        <w:autoSpaceDE w:val="0"/>
        <w:autoSpaceDN w:val="0"/>
        <w:spacing w:after="0" w:line="240" w:lineRule="auto"/>
        <w:outlineLvl w:val="0"/>
        <w:rPr>
          <w:rFonts w:ascii="Times New Roman" w:eastAsia="Times New Roman" w:hAnsi="Times New Roman" w:cs="Times New Roman"/>
          <w:b/>
          <w:bCs/>
          <w:sz w:val="28"/>
          <w:szCs w:val="28"/>
          <w:lang w:val="en-CA"/>
        </w:rPr>
      </w:pPr>
      <w:r>
        <w:rPr>
          <w:rFonts w:ascii="Times New Roman" w:eastAsia="Times New Roman" w:hAnsi="Times New Roman" w:cs="Times New Roman"/>
          <w:sz w:val="24"/>
          <w:szCs w:val="24"/>
        </w:rPr>
        <w:t>Select the best answer.</w:t>
      </w:r>
      <w:r w:rsidR="00E351F6">
        <w:rPr>
          <w:rFonts w:ascii="Times New Roman" w:eastAsia="Times New Roman" w:hAnsi="Times New Roman" w:cs="Times New Roman"/>
          <w:sz w:val="24"/>
          <w:szCs w:val="24"/>
        </w:rPr>
        <w:t xml:space="preserve"> </w:t>
      </w:r>
      <w:r w:rsidR="00E351F6" w:rsidRPr="00D75FC2">
        <w:rPr>
          <w:rFonts w:ascii="Times New Roman" w:eastAsia="Times New Roman" w:hAnsi="Times New Roman" w:cs="Times New Roman"/>
          <w:b/>
          <w:bCs/>
          <w:sz w:val="24"/>
          <w:szCs w:val="24"/>
        </w:rPr>
        <w:t>1</w:t>
      </w:r>
      <w:r w:rsidR="00D75FC2" w:rsidRPr="00D75FC2">
        <w:rPr>
          <w:rFonts w:ascii="Times New Roman" w:eastAsia="Times New Roman" w:hAnsi="Times New Roman" w:cs="Times New Roman"/>
          <w:b/>
          <w:bCs/>
          <w:sz w:val="24"/>
          <w:szCs w:val="24"/>
        </w:rPr>
        <w:t>.5</w:t>
      </w:r>
      <w:r w:rsidR="00E351F6" w:rsidRPr="00D75FC2">
        <w:rPr>
          <w:rFonts w:ascii="Times New Roman" w:eastAsia="Times New Roman" w:hAnsi="Times New Roman" w:cs="Times New Roman"/>
          <w:b/>
          <w:bCs/>
          <w:sz w:val="24"/>
          <w:szCs w:val="24"/>
        </w:rPr>
        <w:t xml:space="preserve"> Mark each</w:t>
      </w:r>
      <w:r w:rsidR="00E351F6">
        <w:rPr>
          <w:rFonts w:ascii="Times New Roman" w:eastAsia="Times New Roman" w:hAnsi="Times New Roman" w:cs="Times New Roman"/>
          <w:sz w:val="24"/>
          <w:szCs w:val="24"/>
        </w:rPr>
        <w:t>.</w:t>
      </w:r>
    </w:p>
    <w:p w:rsidR="00E351F6" w:rsidRPr="00B96588" w:rsidRDefault="00E351F6" w:rsidP="00E351F6">
      <w:pPr>
        <w:pStyle w:val="ListParagraph"/>
        <w:spacing w:after="160" w:line="259" w:lineRule="auto"/>
        <w:ind w:left="1080"/>
        <w:rPr>
          <w:rFonts w:ascii="Times New Roman" w:hAnsi="Times New Roman" w:cs="Times New Roman"/>
          <w:sz w:val="24"/>
          <w:szCs w:val="24"/>
        </w:rPr>
      </w:pPr>
    </w:p>
    <w:p w:rsidR="00E351F6" w:rsidRPr="007336A5" w:rsidRDefault="00E351F6" w:rsidP="00E351F6">
      <w:pPr>
        <w:pStyle w:val="ListParagraph"/>
        <w:numPr>
          <w:ilvl w:val="0"/>
          <w:numId w:val="10"/>
        </w:numPr>
        <w:spacing w:after="160" w:line="259" w:lineRule="auto"/>
        <w:rPr>
          <w:rFonts w:ascii="Times New Roman" w:hAnsi="Times New Roman" w:cs="Times New Roman"/>
          <w:sz w:val="24"/>
          <w:szCs w:val="24"/>
        </w:rPr>
      </w:pPr>
      <w:r w:rsidRPr="007336A5">
        <w:rPr>
          <w:rFonts w:ascii="Times New Roman" w:hAnsi="Times New Roman" w:cs="Times New Roman"/>
          <w:sz w:val="24"/>
          <w:szCs w:val="24"/>
        </w:rPr>
        <w:t xml:space="preserve">Toronto Company incurred total manufacturing costs of </w:t>
      </w:r>
      <w:r w:rsidR="00426758">
        <w:rPr>
          <w:rFonts w:ascii="Times New Roman" w:hAnsi="Times New Roman" w:cs="Times New Roman"/>
          <w:sz w:val="24"/>
          <w:szCs w:val="24"/>
        </w:rPr>
        <w:t>$</w:t>
      </w:r>
      <w:r w:rsidRPr="007336A5">
        <w:rPr>
          <w:rFonts w:ascii="Times New Roman" w:hAnsi="Times New Roman" w:cs="Times New Roman"/>
          <w:sz w:val="24"/>
          <w:szCs w:val="24"/>
        </w:rPr>
        <w:t xml:space="preserve">500,000. </w:t>
      </w:r>
      <w:r w:rsidR="007336A5" w:rsidRPr="007336A5">
        <w:rPr>
          <w:rFonts w:ascii="Times New Roman" w:hAnsi="Times New Roman" w:cs="Times New Roman"/>
          <w:sz w:val="24"/>
          <w:szCs w:val="24"/>
        </w:rPr>
        <w:t>Manufacturing overhead was $</w:t>
      </w:r>
      <w:r w:rsidR="007336A5">
        <w:rPr>
          <w:rFonts w:ascii="Times New Roman" w:hAnsi="Times New Roman" w:cs="Times New Roman"/>
          <w:sz w:val="24"/>
          <w:szCs w:val="24"/>
        </w:rPr>
        <w:t>100</w:t>
      </w:r>
      <w:r w:rsidR="007336A5" w:rsidRPr="007336A5">
        <w:rPr>
          <w:rFonts w:ascii="Times New Roman" w:hAnsi="Times New Roman" w:cs="Times New Roman"/>
          <w:sz w:val="24"/>
          <w:szCs w:val="24"/>
        </w:rPr>
        <w:t xml:space="preserve">,000. </w:t>
      </w:r>
      <w:r w:rsidRPr="007336A5">
        <w:rPr>
          <w:rFonts w:ascii="Times New Roman" w:hAnsi="Times New Roman" w:cs="Times New Roman"/>
          <w:sz w:val="24"/>
          <w:szCs w:val="24"/>
        </w:rPr>
        <w:t>Conversion cost</w:t>
      </w:r>
      <w:r w:rsidR="007336A5" w:rsidRPr="007336A5">
        <w:rPr>
          <w:rFonts w:ascii="Times New Roman" w:hAnsi="Times New Roman" w:cs="Times New Roman"/>
          <w:sz w:val="24"/>
          <w:szCs w:val="24"/>
        </w:rPr>
        <w:t>s were 3</w:t>
      </w:r>
      <w:r w:rsidRPr="007336A5">
        <w:rPr>
          <w:rFonts w:ascii="Times New Roman" w:hAnsi="Times New Roman" w:cs="Times New Roman"/>
          <w:sz w:val="24"/>
          <w:szCs w:val="24"/>
        </w:rPr>
        <w:t xml:space="preserve">0% of total </w:t>
      </w:r>
      <w:r w:rsidRPr="003F1BEE">
        <w:rPr>
          <w:rFonts w:ascii="Times New Roman" w:hAnsi="Times New Roman" w:cs="Times New Roman"/>
          <w:noProof/>
          <w:sz w:val="24"/>
          <w:szCs w:val="24"/>
        </w:rPr>
        <w:t>manufactur</w:t>
      </w:r>
      <w:r w:rsidR="007336A5" w:rsidRPr="003F1BEE">
        <w:rPr>
          <w:rFonts w:ascii="Times New Roman" w:hAnsi="Times New Roman" w:cs="Times New Roman"/>
          <w:noProof/>
          <w:sz w:val="24"/>
          <w:szCs w:val="24"/>
        </w:rPr>
        <w:t>ing</w:t>
      </w:r>
      <w:r w:rsidR="007336A5">
        <w:rPr>
          <w:rFonts w:ascii="Times New Roman" w:hAnsi="Times New Roman" w:cs="Times New Roman"/>
          <w:sz w:val="24"/>
          <w:szCs w:val="24"/>
        </w:rPr>
        <w:t xml:space="preserve"> </w:t>
      </w:r>
      <w:r w:rsidR="007336A5" w:rsidRPr="003F1BEE">
        <w:rPr>
          <w:rFonts w:ascii="Times New Roman" w:hAnsi="Times New Roman" w:cs="Times New Roman"/>
          <w:noProof/>
          <w:sz w:val="24"/>
          <w:szCs w:val="24"/>
        </w:rPr>
        <w:t>costs</w:t>
      </w:r>
      <w:r w:rsidR="007336A5">
        <w:rPr>
          <w:rFonts w:ascii="Times New Roman" w:hAnsi="Times New Roman" w:cs="Times New Roman"/>
          <w:sz w:val="24"/>
          <w:szCs w:val="24"/>
        </w:rPr>
        <w:t xml:space="preserve"> and prime costs were 8</w:t>
      </w:r>
      <w:r w:rsidRPr="007336A5">
        <w:rPr>
          <w:rFonts w:ascii="Times New Roman" w:hAnsi="Times New Roman" w:cs="Times New Roman"/>
          <w:sz w:val="24"/>
          <w:szCs w:val="24"/>
        </w:rPr>
        <w:t xml:space="preserve">0% of total manufacturing costs. What is </w:t>
      </w:r>
      <w:r w:rsidRPr="003F1BEE">
        <w:rPr>
          <w:rFonts w:ascii="Times New Roman" w:hAnsi="Times New Roman" w:cs="Times New Roman"/>
          <w:noProof/>
          <w:sz w:val="24"/>
          <w:szCs w:val="24"/>
        </w:rPr>
        <w:t>amount</w:t>
      </w:r>
      <w:r w:rsidRPr="007336A5">
        <w:rPr>
          <w:rFonts w:ascii="Times New Roman" w:hAnsi="Times New Roman" w:cs="Times New Roman"/>
          <w:sz w:val="24"/>
          <w:szCs w:val="24"/>
        </w:rPr>
        <w:t xml:space="preserve"> of direct materials incurred?</w:t>
      </w:r>
    </w:p>
    <w:p w:rsidR="00E351F6" w:rsidRPr="007336A5" w:rsidRDefault="00E351F6" w:rsidP="00E351F6">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7336A5">
        <w:rPr>
          <w:rFonts w:ascii="Times New Roman" w:hAnsi="Times New Roman" w:cs="Times New Roman"/>
          <w:sz w:val="24"/>
          <w:szCs w:val="24"/>
        </w:rPr>
        <w:t>$</w:t>
      </w:r>
      <w:r w:rsidR="007336A5" w:rsidRPr="007336A5">
        <w:rPr>
          <w:rFonts w:ascii="Times New Roman" w:hAnsi="Times New Roman" w:cs="Times New Roman"/>
          <w:color w:val="000000" w:themeColor="text1"/>
          <w:sz w:val="24"/>
          <w:szCs w:val="24"/>
        </w:rPr>
        <w:t>50</w:t>
      </w:r>
      <w:r w:rsidRPr="007336A5">
        <w:rPr>
          <w:rFonts w:ascii="Times New Roman" w:hAnsi="Times New Roman" w:cs="Times New Roman"/>
          <w:color w:val="000000" w:themeColor="text1"/>
          <w:sz w:val="24"/>
          <w:szCs w:val="24"/>
        </w:rPr>
        <w:t>,</w:t>
      </w:r>
      <w:r w:rsidR="007336A5" w:rsidRPr="007336A5">
        <w:rPr>
          <w:rFonts w:ascii="Times New Roman" w:hAnsi="Times New Roman" w:cs="Times New Roman"/>
          <w:color w:val="000000" w:themeColor="text1"/>
          <w:sz w:val="24"/>
          <w:szCs w:val="24"/>
        </w:rPr>
        <w:t>0</w:t>
      </w:r>
      <w:r w:rsidRPr="007336A5">
        <w:rPr>
          <w:rFonts w:ascii="Times New Roman" w:hAnsi="Times New Roman" w:cs="Times New Roman"/>
          <w:color w:val="000000" w:themeColor="text1"/>
          <w:sz w:val="24"/>
          <w:szCs w:val="24"/>
        </w:rPr>
        <w:t>00</w:t>
      </w:r>
    </w:p>
    <w:p w:rsidR="00E351F6" w:rsidRPr="007336A5" w:rsidRDefault="00E351F6" w:rsidP="00E351F6">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7336A5">
        <w:rPr>
          <w:rFonts w:ascii="Times New Roman" w:hAnsi="Times New Roman" w:cs="Times New Roman"/>
          <w:color w:val="000000" w:themeColor="text1"/>
          <w:sz w:val="24"/>
          <w:szCs w:val="24"/>
        </w:rPr>
        <w:t>$</w:t>
      </w:r>
      <w:r w:rsidR="007336A5">
        <w:rPr>
          <w:rFonts w:ascii="Times New Roman" w:hAnsi="Times New Roman" w:cs="Times New Roman"/>
          <w:color w:val="000000" w:themeColor="text1"/>
          <w:sz w:val="24"/>
          <w:szCs w:val="24"/>
        </w:rPr>
        <w:t>300</w:t>
      </w:r>
      <w:r w:rsidRPr="007336A5">
        <w:rPr>
          <w:rFonts w:ascii="Times New Roman" w:hAnsi="Times New Roman" w:cs="Times New Roman"/>
          <w:color w:val="000000" w:themeColor="text1"/>
          <w:sz w:val="24"/>
          <w:szCs w:val="24"/>
        </w:rPr>
        <w:t>,000</w:t>
      </w:r>
    </w:p>
    <w:p w:rsidR="00E351F6" w:rsidRPr="007336A5" w:rsidRDefault="00E351F6" w:rsidP="00E351F6">
      <w:pPr>
        <w:pStyle w:val="ListParagraph"/>
        <w:numPr>
          <w:ilvl w:val="1"/>
          <w:numId w:val="25"/>
        </w:numPr>
        <w:spacing w:after="160" w:line="259" w:lineRule="auto"/>
        <w:ind w:left="1064" w:hanging="355"/>
        <w:rPr>
          <w:rFonts w:ascii="Times New Roman" w:hAnsi="Times New Roman" w:cs="Times New Roman"/>
          <w:color w:val="FF0000"/>
          <w:sz w:val="24"/>
          <w:szCs w:val="24"/>
        </w:rPr>
      </w:pPr>
      <w:r w:rsidRPr="007336A5">
        <w:rPr>
          <w:rFonts w:ascii="Times New Roman" w:hAnsi="Times New Roman" w:cs="Times New Roman"/>
          <w:color w:val="FF0000"/>
          <w:sz w:val="24"/>
          <w:szCs w:val="24"/>
        </w:rPr>
        <w:t>$</w:t>
      </w:r>
      <w:r w:rsidR="007336A5">
        <w:rPr>
          <w:rFonts w:ascii="Times New Roman" w:hAnsi="Times New Roman" w:cs="Times New Roman"/>
          <w:color w:val="FF0000"/>
          <w:sz w:val="24"/>
          <w:szCs w:val="24"/>
        </w:rPr>
        <w:t>35</w:t>
      </w:r>
      <w:r w:rsidR="007336A5" w:rsidRPr="007336A5">
        <w:rPr>
          <w:rFonts w:ascii="Times New Roman" w:hAnsi="Times New Roman" w:cs="Times New Roman"/>
          <w:color w:val="FF0000"/>
          <w:sz w:val="24"/>
          <w:szCs w:val="24"/>
        </w:rPr>
        <w:t>0</w:t>
      </w:r>
      <w:r w:rsidRPr="007336A5">
        <w:rPr>
          <w:rFonts w:ascii="Times New Roman" w:hAnsi="Times New Roman" w:cs="Times New Roman"/>
          <w:color w:val="FF0000"/>
          <w:sz w:val="24"/>
          <w:szCs w:val="24"/>
        </w:rPr>
        <w:t>,</w:t>
      </w:r>
      <w:r w:rsidR="007336A5" w:rsidRPr="007336A5">
        <w:rPr>
          <w:rFonts w:ascii="Times New Roman" w:hAnsi="Times New Roman" w:cs="Times New Roman"/>
          <w:color w:val="FF0000"/>
          <w:sz w:val="24"/>
          <w:szCs w:val="24"/>
        </w:rPr>
        <w:t>0</w:t>
      </w:r>
      <w:r w:rsidRPr="007336A5">
        <w:rPr>
          <w:rFonts w:ascii="Times New Roman" w:hAnsi="Times New Roman" w:cs="Times New Roman"/>
          <w:color w:val="FF0000"/>
          <w:sz w:val="24"/>
          <w:szCs w:val="24"/>
        </w:rPr>
        <w:t>00</w:t>
      </w:r>
    </w:p>
    <w:p w:rsidR="00E351F6" w:rsidRPr="007336A5" w:rsidRDefault="00E351F6" w:rsidP="00E351F6">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7336A5">
        <w:rPr>
          <w:rFonts w:ascii="Times New Roman" w:hAnsi="Times New Roman" w:cs="Times New Roman"/>
          <w:color w:val="000000" w:themeColor="text1"/>
          <w:sz w:val="24"/>
          <w:szCs w:val="24"/>
        </w:rPr>
        <w:t>$</w:t>
      </w:r>
      <w:r w:rsidR="007336A5">
        <w:rPr>
          <w:rFonts w:ascii="Times New Roman" w:hAnsi="Times New Roman" w:cs="Times New Roman"/>
          <w:color w:val="000000" w:themeColor="text1"/>
          <w:sz w:val="24"/>
          <w:szCs w:val="24"/>
        </w:rPr>
        <w:t>40</w:t>
      </w:r>
      <w:r w:rsidR="007336A5" w:rsidRPr="007336A5">
        <w:rPr>
          <w:rFonts w:ascii="Times New Roman" w:hAnsi="Times New Roman" w:cs="Times New Roman"/>
          <w:color w:val="000000" w:themeColor="text1"/>
          <w:sz w:val="24"/>
          <w:szCs w:val="24"/>
        </w:rPr>
        <w:t>0</w:t>
      </w:r>
      <w:r w:rsidRPr="007336A5">
        <w:rPr>
          <w:rFonts w:ascii="Times New Roman" w:hAnsi="Times New Roman" w:cs="Times New Roman"/>
          <w:color w:val="000000" w:themeColor="text1"/>
          <w:sz w:val="24"/>
          <w:szCs w:val="24"/>
        </w:rPr>
        <w:t>,</w:t>
      </w:r>
      <w:r w:rsidR="007336A5" w:rsidRPr="007336A5">
        <w:rPr>
          <w:rFonts w:ascii="Times New Roman" w:hAnsi="Times New Roman" w:cs="Times New Roman"/>
          <w:color w:val="000000" w:themeColor="text1"/>
          <w:sz w:val="24"/>
          <w:szCs w:val="24"/>
        </w:rPr>
        <w:t>0</w:t>
      </w:r>
      <w:r w:rsidRPr="007336A5">
        <w:rPr>
          <w:rFonts w:ascii="Times New Roman" w:hAnsi="Times New Roman" w:cs="Times New Roman"/>
          <w:color w:val="000000" w:themeColor="text1"/>
          <w:sz w:val="24"/>
          <w:szCs w:val="24"/>
        </w:rPr>
        <w:t>00</w:t>
      </w:r>
    </w:p>
    <w:p w:rsidR="00E351F6" w:rsidRPr="00F93438" w:rsidRDefault="00E351F6" w:rsidP="00E351F6">
      <w:pPr>
        <w:pStyle w:val="ListParagraph"/>
        <w:numPr>
          <w:ilvl w:val="1"/>
          <w:numId w:val="25"/>
        </w:numPr>
        <w:spacing w:after="160" w:line="259" w:lineRule="auto"/>
        <w:ind w:left="1064" w:hanging="355"/>
        <w:rPr>
          <w:rFonts w:ascii="Times New Roman" w:hAnsi="Times New Roman" w:cs="Times New Roman"/>
          <w:color w:val="000000" w:themeColor="text1"/>
          <w:sz w:val="24"/>
          <w:szCs w:val="24"/>
        </w:rPr>
      </w:pPr>
      <w:r w:rsidRPr="00F93438">
        <w:rPr>
          <w:rFonts w:ascii="Times New Roman" w:hAnsi="Times New Roman" w:cs="Times New Roman"/>
          <w:color w:val="000000" w:themeColor="text1"/>
          <w:sz w:val="24"/>
          <w:szCs w:val="24"/>
        </w:rPr>
        <w:t>None of the above</w:t>
      </w:r>
    </w:p>
    <w:p w:rsidR="00F93438" w:rsidRPr="00F93438" w:rsidRDefault="00F93438" w:rsidP="00F93438">
      <w:pPr>
        <w:autoSpaceDE w:val="0"/>
        <w:autoSpaceDN w:val="0"/>
        <w:adjustRightInd w:val="0"/>
        <w:spacing w:after="0" w:line="240" w:lineRule="auto"/>
        <w:rPr>
          <w:rFonts w:ascii="Times New Roman" w:hAnsi="Times New Roman" w:cs="Times New Roman"/>
          <w:b/>
          <w:sz w:val="24"/>
          <w:szCs w:val="24"/>
        </w:rPr>
      </w:pPr>
      <w:r w:rsidRPr="00F93438">
        <w:rPr>
          <w:rFonts w:ascii="Times New Roman" w:hAnsi="Times New Roman" w:cs="Times New Roman"/>
          <w:b/>
          <w:sz w:val="24"/>
          <w:szCs w:val="24"/>
        </w:rPr>
        <w:t xml:space="preserve">Use the following information for the next </w:t>
      </w:r>
      <w:r w:rsidRPr="003F1BEE">
        <w:rPr>
          <w:rFonts w:ascii="Times New Roman" w:hAnsi="Times New Roman" w:cs="Times New Roman"/>
          <w:b/>
          <w:noProof/>
          <w:sz w:val="24"/>
          <w:szCs w:val="24"/>
        </w:rPr>
        <w:t>3</w:t>
      </w:r>
      <w:r w:rsidRPr="00F93438">
        <w:rPr>
          <w:rFonts w:ascii="Times New Roman" w:hAnsi="Times New Roman" w:cs="Times New Roman"/>
          <w:b/>
          <w:sz w:val="24"/>
          <w:szCs w:val="24"/>
        </w:rPr>
        <w:t xml:space="preserve"> questions.</w:t>
      </w:r>
    </w:p>
    <w:p w:rsidR="00F93438" w:rsidRDefault="00F93438" w:rsidP="00F93438">
      <w:pPr>
        <w:autoSpaceDE w:val="0"/>
        <w:autoSpaceDN w:val="0"/>
        <w:adjustRightInd w:val="0"/>
        <w:spacing w:after="0" w:line="240" w:lineRule="auto"/>
        <w:rPr>
          <w:rFonts w:ascii="Times New Roman" w:hAnsi="Times New Roman" w:cs="Times New Roman"/>
          <w:sz w:val="24"/>
          <w:szCs w:val="24"/>
        </w:rPr>
      </w:pPr>
      <w:r w:rsidRPr="007630C2">
        <w:rPr>
          <w:rFonts w:ascii="Times New Roman" w:hAnsi="Times New Roman" w:cs="Times New Roman"/>
          <w:sz w:val="24"/>
          <w:szCs w:val="24"/>
        </w:rPr>
        <w:t xml:space="preserve">Montreal’s Computer Chip manufacturer </w:t>
      </w:r>
      <w:r w:rsidRPr="00F93438">
        <w:rPr>
          <w:rFonts w:ascii="Times New Roman" w:hAnsi="Times New Roman" w:cs="Times New Roman"/>
          <w:sz w:val="24"/>
          <w:szCs w:val="24"/>
        </w:rPr>
        <w:t xml:space="preserve">uses process costing. </w:t>
      </w:r>
      <w:r w:rsidRPr="007630C2">
        <w:rPr>
          <w:rFonts w:ascii="Times New Roman" w:hAnsi="Times New Roman" w:cs="Times New Roman"/>
          <w:sz w:val="24"/>
          <w:szCs w:val="24"/>
        </w:rPr>
        <w:t xml:space="preserve">Conversion costs are added continuously throughout the </w:t>
      </w:r>
      <w:r w:rsidRPr="003F1BEE">
        <w:rPr>
          <w:rFonts w:ascii="Times New Roman" w:hAnsi="Times New Roman" w:cs="Times New Roman"/>
          <w:noProof/>
          <w:sz w:val="24"/>
          <w:szCs w:val="24"/>
        </w:rPr>
        <w:t>process</w:t>
      </w:r>
      <w:r w:rsidRPr="007630C2">
        <w:rPr>
          <w:rFonts w:ascii="Times New Roman" w:hAnsi="Times New Roman" w:cs="Times New Roman"/>
          <w:sz w:val="24"/>
          <w:szCs w:val="24"/>
        </w:rPr>
        <w:t xml:space="preserve"> and d</w:t>
      </w:r>
      <w:r w:rsidRPr="00F93438">
        <w:rPr>
          <w:rFonts w:ascii="Times New Roman" w:hAnsi="Times New Roman" w:cs="Times New Roman"/>
          <w:sz w:val="24"/>
          <w:szCs w:val="24"/>
        </w:rPr>
        <w:t xml:space="preserve">irect materials </w:t>
      </w:r>
      <w:r w:rsidRPr="003F1BEE">
        <w:rPr>
          <w:rFonts w:ascii="Times New Roman" w:hAnsi="Times New Roman" w:cs="Times New Roman"/>
          <w:noProof/>
          <w:sz w:val="24"/>
          <w:szCs w:val="24"/>
        </w:rPr>
        <w:t>are added</w:t>
      </w:r>
      <w:r w:rsidRPr="00F93438">
        <w:rPr>
          <w:rFonts w:ascii="Times New Roman" w:hAnsi="Times New Roman" w:cs="Times New Roman"/>
          <w:sz w:val="24"/>
          <w:szCs w:val="24"/>
        </w:rPr>
        <w:t xml:space="preserve"> at the beginning. </w:t>
      </w:r>
      <w:r w:rsidRPr="007630C2">
        <w:rPr>
          <w:rFonts w:ascii="Times New Roman" w:hAnsi="Times New Roman" w:cs="Times New Roman"/>
          <w:sz w:val="24"/>
          <w:szCs w:val="24"/>
        </w:rPr>
        <w:t>During February</w:t>
      </w:r>
      <w:r w:rsidRPr="00F93438">
        <w:rPr>
          <w:rFonts w:ascii="Times New Roman" w:hAnsi="Times New Roman" w:cs="Times New Roman"/>
          <w:sz w:val="24"/>
          <w:szCs w:val="24"/>
        </w:rPr>
        <w:t xml:space="preserve">, Department </w:t>
      </w:r>
      <w:r w:rsidRPr="007630C2">
        <w:rPr>
          <w:rFonts w:ascii="Times New Roman" w:hAnsi="Times New Roman" w:cs="Times New Roman"/>
          <w:sz w:val="24"/>
          <w:szCs w:val="24"/>
        </w:rPr>
        <w:t>B</w:t>
      </w:r>
      <w:r w:rsidRPr="00F93438">
        <w:rPr>
          <w:rFonts w:ascii="Times New Roman" w:hAnsi="Times New Roman" w:cs="Times New Roman"/>
          <w:sz w:val="24"/>
          <w:szCs w:val="24"/>
        </w:rPr>
        <w:t xml:space="preserve"> had a beginning inventory of 2,000 units, </w:t>
      </w:r>
      <w:r w:rsidR="00564248" w:rsidRPr="007630C2">
        <w:rPr>
          <w:rFonts w:ascii="Times New Roman" w:hAnsi="Times New Roman" w:cs="Times New Roman"/>
          <w:sz w:val="24"/>
          <w:szCs w:val="24"/>
        </w:rPr>
        <w:t>40</w:t>
      </w:r>
      <w:r w:rsidRPr="00F93438">
        <w:rPr>
          <w:rFonts w:ascii="Times New Roman" w:hAnsi="Times New Roman" w:cs="Times New Roman"/>
          <w:sz w:val="24"/>
          <w:szCs w:val="24"/>
        </w:rPr>
        <w:t xml:space="preserve">% complete. </w:t>
      </w:r>
      <w:r w:rsidR="00564248" w:rsidRPr="007630C2">
        <w:rPr>
          <w:rFonts w:ascii="Times New Roman" w:hAnsi="Times New Roman" w:cs="Times New Roman"/>
          <w:sz w:val="24"/>
          <w:szCs w:val="24"/>
        </w:rPr>
        <w:t>Department A transferred</w:t>
      </w:r>
      <w:r w:rsidR="00302182">
        <w:rPr>
          <w:rFonts w:ascii="Times New Roman" w:hAnsi="Times New Roman" w:cs="Times New Roman"/>
          <w:sz w:val="24"/>
          <w:szCs w:val="24"/>
        </w:rPr>
        <w:t xml:space="preserve"> out 18,000 units during the month</w:t>
      </w:r>
      <w:r w:rsidR="00564248" w:rsidRPr="007630C2">
        <w:rPr>
          <w:rFonts w:ascii="Times New Roman" w:hAnsi="Times New Roman" w:cs="Times New Roman"/>
          <w:sz w:val="24"/>
          <w:szCs w:val="24"/>
        </w:rPr>
        <w:t xml:space="preserve"> to Department B. 4,000 units were still 60% incomplete at the end of February</w:t>
      </w:r>
      <w:r w:rsidR="00302182">
        <w:rPr>
          <w:rFonts w:ascii="Times New Roman" w:hAnsi="Times New Roman" w:cs="Times New Roman"/>
          <w:sz w:val="24"/>
          <w:szCs w:val="24"/>
        </w:rPr>
        <w:t xml:space="preserve"> in Department B</w:t>
      </w:r>
      <w:r w:rsidRPr="00F93438">
        <w:rPr>
          <w:rFonts w:ascii="Times New Roman" w:hAnsi="Times New Roman" w:cs="Times New Roman"/>
          <w:sz w:val="24"/>
          <w:szCs w:val="24"/>
        </w:rPr>
        <w:t>.</w:t>
      </w:r>
    </w:p>
    <w:p w:rsidR="007630C2" w:rsidRPr="00F93438" w:rsidRDefault="007630C2" w:rsidP="00F93438">
      <w:pPr>
        <w:autoSpaceDE w:val="0"/>
        <w:autoSpaceDN w:val="0"/>
        <w:adjustRightInd w:val="0"/>
        <w:spacing w:after="0" w:line="240" w:lineRule="auto"/>
        <w:rPr>
          <w:rFonts w:ascii="Times New Roman" w:hAnsi="Times New Roman" w:cs="Times New Roman"/>
          <w:sz w:val="24"/>
          <w:szCs w:val="24"/>
        </w:rPr>
      </w:pPr>
    </w:p>
    <w:p w:rsidR="00F93438" w:rsidRPr="00F93438" w:rsidRDefault="00F93438" w:rsidP="007630C2">
      <w:pPr>
        <w:pStyle w:val="ListParagraph"/>
        <w:numPr>
          <w:ilvl w:val="0"/>
          <w:numId w:val="10"/>
        </w:numPr>
        <w:spacing w:after="160" w:line="259" w:lineRule="auto"/>
        <w:rPr>
          <w:rFonts w:ascii="Times New Roman" w:hAnsi="Times New Roman" w:cs="Times New Roman"/>
          <w:sz w:val="24"/>
          <w:szCs w:val="24"/>
        </w:rPr>
      </w:pPr>
      <w:r w:rsidRPr="00F93438">
        <w:rPr>
          <w:rFonts w:ascii="Times New Roman" w:hAnsi="Times New Roman" w:cs="Times New Roman"/>
          <w:sz w:val="24"/>
          <w:szCs w:val="24"/>
        </w:rPr>
        <w:t xml:space="preserve">Using FIFO process costing, the equivalent units for direct materials for the month </w:t>
      </w:r>
      <w:r w:rsidR="00302182">
        <w:rPr>
          <w:rFonts w:ascii="Times New Roman" w:hAnsi="Times New Roman" w:cs="Times New Roman"/>
          <w:sz w:val="24"/>
          <w:szCs w:val="24"/>
        </w:rPr>
        <w:t xml:space="preserve">in Department B </w:t>
      </w:r>
      <w:r w:rsidRPr="00F93438">
        <w:rPr>
          <w:rFonts w:ascii="Times New Roman" w:hAnsi="Times New Roman" w:cs="Times New Roman"/>
          <w:sz w:val="24"/>
          <w:szCs w:val="24"/>
        </w:rPr>
        <w:t>were</w:t>
      </w:r>
    </w:p>
    <w:p w:rsidR="00D75FC2" w:rsidRDefault="00F93438" w:rsidP="00D75FC2">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sidRPr="00F93438">
        <w:rPr>
          <w:rFonts w:ascii="Times New Roman" w:hAnsi="Times New Roman" w:cs="Times New Roman"/>
          <w:sz w:val="24"/>
          <w:szCs w:val="24"/>
        </w:rPr>
        <w:t>a.</w:t>
      </w:r>
      <w:r w:rsidRPr="00F93438">
        <w:rPr>
          <w:rFonts w:ascii="Times New Roman" w:hAnsi="Times New Roman" w:cs="Times New Roman"/>
          <w:sz w:val="24"/>
          <w:szCs w:val="24"/>
        </w:rPr>
        <w:tab/>
        <w:t>1</w:t>
      </w:r>
      <w:r w:rsidR="00564248" w:rsidRPr="007630C2">
        <w:rPr>
          <w:rFonts w:ascii="Times New Roman" w:hAnsi="Times New Roman" w:cs="Times New Roman"/>
          <w:sz w:val="24"/>
          <w:szCs w:val="24"/>
        </w:rPr>
        <w:t>5</w:t>
      </w:r>
      <w:r w:rsidRPr="00F93438">
        <w:rPr>
          <w:rFonts w:ascii="Times New Roman" w:hAnsi="Times New Roman" w:cs="Times New Roman"/>
          <w:sz w:val="24"/>
          <w:szCs w:val="24"/>
        </w:rPr>
        <w:t>,600</w:t>
      </w:r>
      <w:r w:rsidR="00D75FC2">
        <w:rPr>
          <w:rFonts w:ascii="Times New Roman" w:hAnsi="Times New Roman" w:cs="Times New Roman"/>
          <w:sz w:val="24"/>
          <w:szCs w:val="24"/>
        </w:rPr>
        <w:tab/>
      </w:r>
      <w:r w:rsidR="00D75FC2">
        <w:rPr>
          <w:rFonts w:ascii="Times New Roman" w:hAnsi="Times New Roman" w:cs="Times New Roman"/>
          <w:sz w:val="24"/>
          <w:szCs w:val="24"/>
        </w:rPr>
        <w:tab/>
      </w:r>
      <w:r w:rsidR="00D75FC2">
        <w:rPr>
          <w:rFonts w:ascii="Times New Roman" w:hAnsi="Times New Roman" w:cs="Times New Roman"/>
          <w:sz w:val="24"/>
          <w:szCs w:val="24"/>
        </w:rPr>
        <w:tab/>
      </w:r>
    </w:p>
    <w:p w:rsidR="00F93438" w:rsidRPr="00F93438" w:rsidRDefault="00F93438" w:rsidP="00D75FC2">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F93438">
        <w:rPr>
          <w:rFonts w:ascii="Times New Roman" w:eastAsia="Times New Roman" w:hAnsi="Times New Roman" w:cs="Times New Roman"/>
          <w:sz w:val="24"/>
          <w:szCs w:val="24"/>
          <w:lang w:val="en-CA"/>
        </w:rPr>
        <w:t>b.</w:t>
      </w:r>
      <w:r w:rsidRPr="00F93438">
        <w:rPr>
          <w:rFonts w:ascii="Times New Roman" w:eastAsia="Times New Roman" w:hAnsi="Times New Roman" w:cs="Times New Roman"/>
          <w:sz w:val="24"/>
          <w:szCs w:val="24"/>
          <w:lang w:val="en-CA"/>
        </w:rPr>
        <w:tab/>
      </w:r>
      <w:r w:rsidR="00564248" w:rsidRPr="007630C2">
        <w:rPr>
          <w:rFonts w:ascii="Times New Roman" w:eastAsia="Times New Roman" w:hAnsi="Times New Roman" w:cs="Times New Roman"/>
          <w:sz w:val="24"/>
          <w:szCs w:val="24"/>
          <w:lang w:val="en-CA"/>
        </w:rPr>
        <w:t>16</w:t>
      </w:r>
      <w:r w:rsidRPr="00F93438">
        <w:rPr>
          <w:rFonts w:ascii="Times New Roman" w:eastAsia="Times New Roman" w:hAnsi="Times New Roman" w:cs="Times New Roman"/>
          <w:sz w:val="24"/>
          <w:szCs w:val="24"/>
          <w:lang w:val="en-CA"/>
        </w:rPr>
        <w:t>,</w:t>
      </w:r>
      <w:r w:rsidR="00564248" w:rsidRPr="007630C2">
        <w:rPr>
          <w:rFonts w:ascii="Times New Roman" w:eastAsia="Times New Roman" w:hAnsi="Times New Roman" w:cs="Times New Roman"/>
          <w:sz w:val="24"/>
          <w:szCs w:val="24"/>
          <w:lang w:val="en-CA"/>
        </w:rPr>
        <w:t>4</w:t>
      </w:r>
      <w:r w:rsidRPr="00F93438">
        <w:rPr>
          <w:rFonts w:ascii="Times New Roman" w:eastAsia="Times New Roman" w:hAnsi="Times New Roman" w:cs="Times New Roman"/>
          <w:sz w:val="24"/>
          <w:szCs w:val="24"/>
          <w:lang w:val="en-CA"/>
        </w:rPr>
        <w:t>00</w:t>
      </w:r>
    </w:p>
    <w:p w:rsidR="00D75FC2" w:rsidRDefault="00F93438" w:rsidP="00D75FC2">
      <w:pPr>
        <w:tabs>
          <w:tab w:val="left" w:pos="1080"/>
        </w:tabs>
        <w:autoSpaceDE w:val="0"/>
        <w:autoSpaceDN w:val="0"/>
        <w:adjustRightInd w:val="0"/>
        <w:spacing w:after="0" w:line="240" w:lineRule="auto"/>
        <w:ind w:left="1080" w:hanging="360"/>
        <w:rPr>
          <w:rFonts w:ascii="Times New Roman" w:eastAsia="Times New Roman" w:hAnsi="Times New Roman" w:cs="Times New Roman"/>
          <w:color w:val="FF0000"/>
          <w:sz w:val="24"/>
          <w:szCs w:val="24"/>
          <w:lang w:val="en-CA"/>
        </w:rPr>
      </w:pPr>
      <w:r w:rsidRPr="00F93438">
        <w:rPr>
          <w:rFonts w:ascii="Times New Roman" w:eastAsia="Times New Roman" w:hAnsi="Times New Roman" w:cs="Times New Roman"/>
          <w:color w:val="FF0000"/>
          <w:sz w:val="24"/>
          <w:szCs w:val="24"/>
          <w:lang w:val="en-CA"/>
        </w:rPr>
        <w:t>c.</w:t>
      </w:r>
      <w:r w:rsidRPr="00F93438">
        <w:rPr>
          <w:rFonts w:ascii="Times New Roman" w:eastAsia="Times New Roman" w:hAnsi="Times New Roman" w:cs="Times New Roman"/>
          <w:color w:val="FF0000"/>
          <w:sz w:val="24"/>
          <w:szCs w:val="24"/>
          <w:lang w:val="en-CA"/>
        </w:rPr>
        <w:tab/>
        <w:t>1</w:t>
      </w:r>
      <w:r w:rsidR="00564248" w:rsidRPr="007630C2">
        <w:rPr>
          <w:rFonts w:ascii="Times New Roman" w:eastAsia="Times New Roman" w:hAnsi="Times New Roman" w:cs="Times New Roman"/>
          <w:color w:val="FF0000"/>
          <w:sz w:val="24"/>
          <w:szCs w:val="24"/>
          <w:lang w:val="en-CA"/>
        </w:rPr>
        <w:t>8</w:t>
      </w:r>
      <w:r w:rsidRPr="00F93438">
        <w:rPr>
          <w:rFonts w:ascii="Times New Roman" w:eastAsia="Times New Roman" w:hAnsi="Times New Roman" w:cs="Times New Roman"/>
          <w:color w:val="FF0000"/>
          <w:sz w:val="24"/>
          <w:szCs w:val="24"/>
          <w:lang w:val="en-CA"/>
        </w:rPr>
        <w:t>,000</w:t>
      </w:r>
      <w:r w:rsidR="00D75FC2">
        <w:rPr>
          <w:rFonts w:ascii="Times New Roman" w:eastAsia="Times New Roman" w:hAnsi="Times New Roman" w:cs="Times New Roman"/>
          <w:color w:val="FF0000"/>
          <w:sz w:val="24"/>
          <w:szCs w:val="24"/>
          <w:lang w:val="en-CA"/>
        </w:rPr>
        <w:tab/>
      </w:r>
      <w:r w:rsidR="00D75FC2">
        <w:rPr>
          <w:rFonts w:ascii="Times New Roman" w:eastAsia="Times New Roman" w:hAnsi="Times New Roman" w:cs="Times New Roman"/>
          <w:color w:val="FF0000"/>
          <w:sz w:val="24"/>
          <w:szCs w:val="24"/>
          <w:lang w:val="en-CA"/>
        </w:rPr>
        <w:tab/>
      </w:r>
      <w:r w:rsidR="00D75FC2">
        <w:rPr>
          <w:rFonts w:ascii="Times New Roman" w:eastAsia="Times New Roman" w:hAnsi="Times New Roman" w:cs="Times New Roman"/>
          <w:color w:val="FF0000"/>
          <w:sz w:val="24"/>
          <w:szCs w:val="24"/>
          <w:lang w:val="en-CA"/>
        </w:rPr>
        <w:tab/>
      </w:r>
    </w:p>
    <w:p w:rsidR="00564248" w:rsidRPr="00F93438" w:rsidRDefault="00564248" w:rsidP="00D75FC2">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7630C2">
        <w:rPr>
          <w:rFonts w:ascii="Times New Roman" w:eastAsia="Times New Roman" w:hAnsi="Times New Roman" w:cs="Times New Roman"/>
          <w:sz w:val="24"/>
          <w:szCs w:val="24"/>
          <w:lang w:val="en-CA"/>
        </w:rPr>
        <w:t>d.</w:t>
      </w:r>
      <w:r w:rsidRPr="007630C2">
        <w:rPr>
          <w:rFonts w:ascii="Times New Roman" w:eastAsia="Times New Roman" w:hAnsi="Times New Roman" w:cs="Times New Roman"/>
          <w:sz w:val="24"/>
          <w:szCs w:val="24"/>
          <w:lang w:val="en-CA"/>
        </w:rPr>
        <w:tab/>
        <w:t>20,000</w:t>
      </w:r>
    </w:p>
    <w:p w:rsidR="00F93438" w:rsidRPr="007630C2" w:rsidRDefault="00564248" w:rsidP="00F93438">
      <w:pPr>
        <w:spacing w:after="0" w:line="240" w:lineRule="auto"/>
        <w:ind w:left="1080" w:hanging="360"/>
        <w:rPr>
          <w:rFonts w:ascii="Times New Roman" w:eastAsia="Times New Roman" w:hAnsi="Times New Roman" w:cs="Times New Roman"/>
          <w:sz w:val="24"/>
          <w:szCs w:val="24"/>
          <w:lang w:val="en-CA"/>
        </w:rPr>
      </w:pPr>
      <w:r w:rsidRPr="007630C2">
        <w:rPr>
          <w:rFonts w:ascii="Times New Roman" w:eastAsia="Times New Roman" w:hAnsi="Times New Roman" w:cs="Times New Roman"/>
          <w:sz w:val="24"/>
          <w:szCs w:val="24"/>
          <w:lang w:val="en-CA"/>
        </w:rPr>
        <w:t>e</w:t>
      </w:r>
      <w:r w:rsidR="00F93438" w:rsidRPr="00F93438">
        <w:rPr>
          <w:rFonts w:ascii="Times New Roman" w:eastAsia="Times New Roman" w:hAnsi="Times New Roman" w:cs="Times New Roman"/>
          <w:sz w:val="24"/>
          <w:szCs w:val="24"/>
          <w:lang w:val="en-CA"/>
        </w:rPr>
        <w:t>.</w:t>
      </w:r>
      <w:r w:rsidR="00F93438" w:rsidRPr="00F93438">
        <w:rPr>
          <w:rFonts w:ascii="Times New Roman" w:eastAsia="Times New Roman" w:hAnsi="Times New Roman" w:cs="Times New Roman"/>
          <w:sz w:val="24"/>
          <w:szCs w:val="24"/>
          <w:lang w:val="en-CA"/>
        </w:rPr>
        <w:tab/>
        <w:t>None of the above</w:t>
      </w:r>
    </w:p>
    <w:p w:rsidR="00564248" w:rsidRPr="00F93438" w:rsidRDefault="00564248" w:rsidP="00F93438">
      <w:pPr>
        <w:spacing w:after="0" w:line="240" w:lineRule="auto"/>
        <w:ind w:left="1080" w:hanging="360"/>
        <w:rPr>
          <w:rFonts w:ascii="Times New Roman" w:eastAsia="Times New Roman" w:hAnsi="Times New Roman" w:cs="Times New Roman"/>
          <w:sz w:val="24"/>
          <w:szCs w:val="24"/>
          <w:lang w:val="en-CA"/>
        </w:rPr>
      </w:pPr>
    </w:p>
    <w:p w:rsidR="00F93438" w:rsidRPr="00F93438" w:rsidRDefault="00F93438" w:rsidP="007630C2">
      <w:pPr>
        <w:pStyle w:val="ListParagraph"/>
        <w:numPr>
          <w:ilvl w:val="0"/>
          <w:numId w:val="10"/>
        </w:numPr>
        <w:spacing w:after="160" w:line="259" w:lineRule="auto"/>
        <w:rPr>
          <w:rFonts w:ascii="Times New Roman" w:hAnsi="Times New Roman" w:cs="Times New Roman"/>
          <w:sz w:val="24"/>
          <w:szCs w:val="24"/>
        </w:rPr>
      </w:pPr>
      <w:r w:rsidRPr="00F93438">
        <w:rPr>
          <w:rFonts w:ascii="Times New Roman" w:hAnsi="Times New Roman" w:cs="Times New Roman"/>
          <w:sz w:val="24"/>
          <w:szCs w:val="24"/>
        </w:rPr>
        <w:t xml:space="preserve">Using </w:t>
      </w:r>
      <w:r w:rsidR="00564248" w:rsidRPr="007630C2">
        <w:rPr>
          <w:rFonts w:ascii="Times New Roman" w:hAnsi="Times New Roman" w:cs="Times New Roman"/>
          <w:sz w:val="24"/>
          <w:szCs w:val="24"/>
        </w:rPr>
        <w:t xml:space="preserve">FIFO </w:t>
      </w:r>
      <w:r w:rsidRPr="00F93438">
        <w:rPr>
          <w:rFonts w:ascii="Times New Roman" w:hAnsi="Times New Roman" w:cs="Times New Roman"/>
          <w:sz w:val="24"/>
          <w:szCs w:val="24"/>
        </w:rPr>
        <w:t xml:space="preserve">process costing, the equivalent units for </w:t>
      </w:r>
      <w:r w:rsidR="00564248" w:rsidRPr="007630C2">
        <w:rPr>
          <w:rFonts w:ascii="Times New Roman" w:hAnsi="Times New Roman" w:cs="Times New Roman"/>
          <w:sz w:val="24"/>
          <w:szCs w:val="24"/>
        </w:rPr>
        <w:t xml:space="preserve">conversion costs </w:t>
      </w:r>
      <w:r w:rsidRPr="00F93438">
        <w:rPr>
          <w:rFonts w:ascii="Times New Roman" w:hAnsi="Times New Roman" w:cs="Times New Roman"/>
          <w:sz w:val="24"/>
          <w:szCs w:val="24"/>
        </w:rPr>
        <w:t xml:space="preserve">for the month </w:t>
      </w:r>
      <w:r w:rsidR="00302182">
        <w:rPr>
          <w:rFonts w:ascii="Times New Roman" w:hAnsi="Times New Roman" w:cs="Times New Roman"/>
          <w:sz w:val="24"/>
          <w:szCs w:val="24"/>
        </w:rPr>
        <w:t xml:space="preserve">in Department B </w:t>
      </w:r>
      <w:r w:rsidRPr="00F93438">
        <w:rPr>
          <w:rFonts w:ascii="Times New Roman" w:hAnsi="Times New Roman" w:cs="Times New Roman"/>
          <w:sz w:val="24"/>
          <w:szCs w:val="24"/>
        </w:rPr>
        <w:t>were</w:t>
      </w:r>
    </w:p>
    <w:p w:rsidR="007630C2" w:rsidRPr="00426758" w:rsidRDefault="007630C2" w:rsidP="007630C2">
      <w:pPr>
        <w:tabs>
          <w:tab w:val="left" w:pos="1080"/>
        </w:tabs>
        <w:autoSpaceDE w:val="0"/>
        <w:autoSpaceDN w:val="0"/>
        <w:adjustRightInd w:val="0"/>
        <w:spacing w:after="0" w:line="240" w:lineRule="auto"/>
        <w:ind w:left="1080" w:hanging="360"/>
        <w:rPr>
          <w:rFonts w:ascii="Times New Roman" w:hAnsi="Times New Roman" w:cs="Times New Roman"/>
          <w:sz w:val="24"/>
          <w:szCs w:val="24"/>
        </w:rPr>
      </w:pPr>
      <w:r w:rsidRPr="007630C2">
        <w:rPr>
          <w:rFonts w:ascii="Times New Roman" w:hAnsi="Times New Roman" w:cs="Times New Roman"/>
          <w:sz w:val="24"/>
          <w:szCs w:val="24"/>
        </w:rPr>
        <w:t>a.   16,</w:t>
      </w:r>
      <w:r w:rsidRPr="00426758">
        <w:rPr>
          <w:rFonts w:ascii="Times New Roman" w:hAnsi="Times New Roman" w:cs="Times New Roman"/>
          <w:sz w:val="24"/>
          <w:szCs w:val="24"/>
        </w:rPr>
        <w:t>400</w:t>
      </w:r>
    </w:p>
    <w:p w:rsidR="00F93438" w:rsidRPr="00426758" w:rsidRDefault="00564248"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426758">
        <w:rPr>
          <w:rFonts w:ascii="Times New Roman" w:eastAsia="Times New Roman" w:hAnsi="Times New Roman" w:cs="Times New Roman"/>
          <w:sz w:val="24"/>
          <w:szCs w:val="24"/>
          <w:lang w:val="en-CA"/>
        </w:rPr>
        <w:t>b</w:t>
      </w:r>
      <w:r w:rsidR="00F93438" w:rsidRPr="00426758">
        <w:rPr>
          <w:rFonts w:ascii="Times New Roman" w:eastAsia="Times New Roman" w:hAnsi="Times New Roman" w:cs="Times New Roman"/>
          <w:sz w:val="24"/>
          <w:szCs w:val="24"/>
          <w:lang w:val="en-CA"/>
        </w:rPr>
        <w:t xml:space="preserve">. </w:t>
      </w:r>
      <w:r w:rsidR="00F93438" w:rsidRPr="00426758">
        <w:rPr>
          <w:rFonts w:ascii="Times New Roman" w:eastAsia="Times New Roman" w:hAnsi="Times New Roman" w:cs="Times New Roman"/>
          <w:sz w:val="24"/>
          <w:szCs w:val="24"/>
          <w:lang w:val="en-CA"/>
        </w:rPr>
        <w:tab/>
        <w:t>16,</w:t>
      </w:r>
      <w:r w:rsidRPr="00426758">
        <w:rPr>
          <w:rFonts w:ascii="Times New Roman" w:eastAsia="Times New Roman" w:hAnsi="Times New Roman" w:cs="Times New Roman"/>
          <w:sz w:val="24"/>
          <w:szCs w:val="24"/>
          <w:lang w:val="en-CA"/>
        </w:rPr>
        <w:t>8</w:t>
      </w:r>
      <w:r w:rsidR="00F93438" w:rsidRPr="00426758">
        <w:rPr>
          <w:rFonts w:ascii="Times New Roman" w:eastAsia="Times New Roman" w:hAnsi="Times New Roman" w:cs="Times New Roman"/>
          <w:sz w:val="24"/>
          <w:szCs w:val="24"/>
          <w:lang w:val="en-CA"/>
        </w:rPr>
        <w:t>00</w:t>
      </w:r>
    </w:p>
    <w:p w:rsidR="00564248" w:rsidRPr="00426758" w:rsidRDefault="00564248"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426758">
        <w:rPr>
          <w:rFonts w:ascii="Times New Roman" w:eastAsia="Times New Roman" w:hAnsi="Times New Roman" w:cs="Times New Roman"/>
          <w:sz w:val="24"/>
          <w:szCs w:val="24"/>
          <w:lang w:val="en-CA"/>
        </w:rPr>
        <w:t>c.</w:t>
      </w:r>
      <w:r w:rsidRPr="00426758">
        <w:rPr>
          <w:rFonts w:ascii="Times New Roman" w:eastAsia="Times New Roman" w:hAnsi="Times New Roman" w:cs="Times New Roman"/>
          <w:sz w:val="24"/>
          <w:szCs w:val="24"/>
          <w:lang w:val="en-CA"/>
        </w:rPr>
        <w:tab/>
        <w:t>17,200</w:t>
      </w:r>
    </w:p>
    <w:p w:rsidR="00564248" w:rsidRPr="00426758" w:rsidRDefault="00564248"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color w:val="FF0000"/>
          <w:sz w:val="24"/>
          <w:szCs w:val="24"/>
          <w:lang w:val="en-CA"/>
        </w:rPr>
      </w:pPr>
      <w:r w:rsidRPr="00426758">
        <w:rPr>
          <w:rFonts w:ascii="Times New Roman" w:eastAsia="Times New Roman" w:hAnsi="Times New Roman" w:cs="Times New Roman"/>
          <w:color w:val="FF0000"/>
          <w:sz w:val="24"/>
          <w:szCs w:val="24"/>
          <w:lang w:val="en-CA"/>
        </w:rPr>
        <w:t>d.</w:t>
      </w:r>
      <w:r w:rsidRPr="00426758">
        <w:rPr>
          <w:rFonts w:ascii="Times New Roman" w:eastAsia="Times New Roman" w:hAnsi="Times New Roman" w:cs="Times New Roman"/>
          <w:color w:val="FF0000"/>
          <w:sz w:val="24"/>
          <w:szCs w:val="24"/>
          <w:lang w:val="en-CA"/>
        </w:rPr>
        <w:tab/>
        <w:t>17,600</w:t>
      </w:r>
    </w:p>
    <w:p w:rsidR="00564248" w:rsidRPr="00F93438" w:rsidRDefault="00564248" w:rsidP="00D75FC2">
      <w:pPr>
        <w:spacing w:after="0" w:line="240" w:lineRule="auto"/>
        <w:ind w:left="1080" w:hanging="360"/>
        <w:rPr>
          <w:rFonts w:ascii="Times New Roman" w:eastAsia="Times New Roman" w:hAnsi="Times New Roman" w:cs="Times New Roman"/>
          <w:sz w:val="24"/>
          <w:szCs w:val="24"/>
          <w:lang w:val="en-CA"/>
        </w:rPr>
      </w:pPr>
      <w:r w:rsidRPr="00426758">
        <w:rPr>
          <w:rFonts w:ascii="Times New Roman" w:eastAsia="Times New Roman" w:hAnsi="Times New Roman" w:cs="Times New Roman"/>
          <w:sz w:val="24"/>
          <w:szCs w:val="24"/>
          <w:lang w:val="en-CA"/>
        </w:rPr>
        <w:t>e</w:t>
      </w:r>
      <w:r w:rsidR="00F93438" w:rsidRPr="00426758">
        <w:rPr>
          <w:rFonts w:ascii="Times New Roman" w:eastAsia="Times New Roman" w:hAnsi="Times New Roman" w:cs="Times New Roman"/>
          <w:sz w:val="24"/>
          <w:szCs w:val="24"/>
          <w:lang w:val="en-CA"/>
        </w:rPr>
        <w:t xml:space="preserve">. </w:t>
      </w:r>
      <w:r w:rsidR="00F93438" w:rsidRPr="00426758">
        <w:rPr>
          <w:rFonts w:ascii="Times New Roman" w:eastAsia="Times New Roman" w:hAnsi="Times New Roman" w:cs="Times New Roman"/>
          <w:sz w:val="24"/>
          <w:szCs w:val="24"/>
          <w:lang w:val="en-CA"/>
        </w:rPr>
        <w:tab/>
        <w:t xml:space="preserve">None of the </w:t>
      </w:r>
      <w:r w:rsidR="00F93438" w:rsidRPr="00F93438">
        <w:rPr>
          <w:rFonts w:ascii="Times New Roman" w:eastAsia="Times New Roman" w:hAnsi="Times New Roman" w:cs="Times New Roman"/>
          <w:sz w:val="24"/>
          <w:szCs w:val="24"/>
          <w:lang w:val="en-CA"/>
        </w:rPr>
        <w:t>above</w:t>
      </w:r>
    </w:p>
    <w:p w:rsidR="007630C2" w:rsidRDefault="00F93438" w:rsidP="007630C2">
      <w:pPr>
        <w:pStyle w:val="ListParagraph"/>
        <w:numPr>
          <w:ilvl w:val="0"/>
          <w:numId w:val="10"/>
        </w:numPr>
        <w:spacing w:after="160" w:line="259" w:lineRule="auto"/>
        <w:rPr>
          <w:rFonts w:ascii="Times New Roman" w:hAnsi="Times New Roman" w:cs="Times New Roman"/>
          <w:sz w:val="24"/>
          <w:szCs w:val="24"/>
        </w:rPr>
      </w:pPr>
      <w:r w:rsidRPr="00F93438">
        <w:rPr>
          <w:rFonts w:ascii="Times New Roman" w:hAnsi="Times New Roman" w:cs="Times New Roman"/>
          <w:sz w:val="24"/>
          <w:szCs w:val="24"/>
        </w:rPr>
        <w:lastRenderedPageBreak/>
        <w:t xml:space="preserve">Using </w:t>
      </w:r>
      <w:r w:rsidRPr="003F1BEE">
        <w:rPr>
          <w:rFonts w:ascii="Times New Roman" w:hAnsi="Times New Roman" w:cs="Times New Roman"/>
          <w:noProof/>
          <w:sz w:val="24"/>
          <w:szCs w:val="24"/>
        </w:rPr>
        <w:t>weighted average</w:t>
      </w:r>
      <w:r w:rsidRPr="00F93438">
        <w:rPr>
          <w:rFonts w:ascii="Times New Roman" w:hAnsi="Times New Roman" w:cs="Times New Roman"/>
          <w:sz w:val="24"/>
          <w:szCs w:val="24"/>
        </w:rPr>
        <w:t xml:space="preserve"> process costing, the equivalent units for conversion costs for the month </w:t>
      </w:r>
      <w:r w:rsidR="00302182">
        <w:rPr>
          <w:rFonts w:ascii="Times New Roman" w:hAnsi="Times New Roman" w:cs="Times New Roman"/>
          <w:sz w:val="24"/>
          <w:szCs w:val="24"/>
        </w:rPr>
        <w:t xml:space="preserve">in Department B </w:t>
      </w:r>
      <w:r w:rsidRPr="00F93438">
        <w:rPr>
          <w:rFonts w:ascii="Times New Roman" w:hAnsi="Times New Roman" w:cs="Times New Roman"/>
          <w:sz w:val="24"/>
          <w:szCs w:val="24"/>
        </w:rPr>
        <w:t>were</w:t>
      </w:r>
    </w:p>
    <w:p w:rsidR="00F93438" w:rsidRPr="00F93438" w:rsidRDefault="007630C2" w:rsidP="007630C2">
      <w:pPr>
        <w:tabs>
          <w:tab w:val="left" w:pos="720"/>
        </w:tabs>
        <w:autoSpaceDE w:val="0"/>
        <w:autoSpaceDN w:val="0"/>
        <w:adjustRightInd w:val="0"/>
        <w:spacing w:before="120" w:after="0" w:line="240" w:lineRule="auto"/>
        <w:rPr>
          <w:rFonts w:ascii="Times New Roman" w:hAnsi="Times New Roman" w:cs="Times New Roman"/>
          <w:sz w:val="24"/>
          <w:szCs w:val="24"/>
        </w:rPr>
      </w:pPr>
      <w:r>
        <w:rPr>
          <w:rFonts w:ascii="Times New Roman" w:hAnsi="Times New Roman" w:cs="Times New Roman"/>
          <w:sz w:val="24"/>
          <w:szCs w:val="24"/>
        </w:rPr>
        <w:tab/>
        <w:t xml:space="preserve">a.   </w:t>
      </w:r>
      <w:r w:rsidRPr="007630C2">
        <w:rPr>
          <w:rFonts w:ascii="Times New Roman" w:hAnsi="Times New Roman" w:cs="Times New Roman"/>
          <w:sz w:val="24"/>
          <w:szCs w:val="24"/>
        </w:rPr>
        <w:t>16,400</w:t>
      </w:r>
    </w:p>
    <w:p w:rsidR="00F93438" w:rsidRPr="00F93438" w:rsidRDefault="00F93438"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F93438">
        <w:rPr>
          <w:rFonts w:ascii="Times New Roman" w:eastAsia="Times New Roman" w:hAnsi="Times New Roman" w:cs="Times New Roman"/>
          <w:sz w:val="24"/>
          <w:szCs w:val="24"/>
          <w:lang w:val="en-CA"/>
        </w:rPr>
        <w:t xml:space="preserve">b. </w:t>
      </w:r>
      <w:r w:rsidRPr="00F93438">
        <w:rPr>
          <w:rFonts w:ascii="Times New Roman" w:eastAsia="Times New Roman" w:hAnsi="Times New Roman" w:cs="Times New Roman"/>
          <w:sz w:val="24"/>
          <w:szCs w:val="24"/>
          <w:lang w:val="en-CA"/>
        </w:rPr>
        <w:tab/>
      </w:r>
      <w:r w:rsidR="007630C2" w:rsidRPr="007630C2">
        <w:rPr>
          <w:rFonts w:ascii="Times New Roman" w:eastAsia="Times New Roman" w:hAnsi="Times New Roman" w:cs="Times New Roman"/>
          <w:sz w:val="24"/>
          <w:szCs w:val="24"/>
          <w:lang w:val="en-CA"/>
        </w:rPr>
        <w:t>15,600</w:t>
      </w:r>
    </w:p>
    <w:p w:rsidR="007630C2" w:rsidRPr="00426758" w:rsidRDefault="00F93438"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color w:val="FF0000"/>
          <w:sz w:val="24"/>
          <w:szCs w:val="24"/>
          <w:lang w:val="en-CA"/>
        </w:rPr>
      </w:pPr>
      <w:r w:rsidRPr="00426758">
        <w:rPr>
          <w:rFonts w:ascii="Times New Roman" w:eastAsia="Times New Roman" w:hAnsi="Times New Roman" w:cs="Times New Roman"/>
          <w:color w:val="FF0000"/>
          <w:sz w:val="24"/>
          <w:szCs w:val="24"/>
          <w:lang w:val="en-CA"/>
        </w:rPr>
        <w:t xml:space="preserve">c. </w:t>
      </w:r>
      <w:r w:rsidRPr="00426758">
        <w:rPr>
          <w:rFonts w:ascii="Times New Roman" w:eastAsia="Times New Roman" w:hAnsi="Times New Roman" w:cs="Times New Roman"/>
          <w:color w:val="FF0000"/>
          <w:sz w:val="24"/>
          <w:szCs w:val="24"/>
          <w:lang w:val="en-CA"/>
        </w:rPr>
        <w:tab/>
      </w:r>
      <w:r w:rsidR="007630C2" w:rsidRPr="00426758">
        <w:rPr>
          <w:rFonts w:ascii="Times New Roman" w:eastAsia="Times New Roman" w:hAnsi="Times New Roman" w:cs="Times New Roman"/>
          <w:color w:val="FF0000"/>
          <w:sz w:val="24"/>
          <w:szCs w:val="24"/>
          <w:lang w:val="en-CA"/>
        </w:rPr>
        <w:t>18,400</w:t>
      </w:r>
    </w:p>
    <w:p w:rsidR="00F93438" w:rsidRPr="00426758" w:rsidRDefault="007630C2" w:rsidP="00F93438">
      <w:pPr>
        <w:tabs>
          <w:tab w:val="left" w:pos="1080"/>
        </w:tabs>
        <w:autoSpaceDE w:val="0"/>
        <w:autoSpaceDN w:val="0"/>
        <w:adjustRightInd w:val="0"/>
        <w:spacing w:after="0" w:line="240" w:lineRule="auto"/>
        <w:ind w:left="1080" w:hanging="360"/>
        <w:rPr>
          <w:rFonts w:ascii="Times New Roman" w:eastAsia="Times New Roman" w:hAnsi="Times New Roman" w:cs="Times New Roman"/>
          <w:sz w:val="24"/>
          <w:szCs w:val="24"/>
          <w:lang w:val="en-CA"/>
        </w:rPr>
      </w:pPr>
      <w:r w:rsidRPr="00426758">
        <w:rPr>
          <w:rFonts w:ascii="Times New Roman" w:eastAsia="Times New Roman" w:hAnsi="Times New Roman" w:cs="Times New Roman"/>
          <w:sz w:val="24"/>
          <w:szCs w:val="24"/>
          <w:lang w:val="en-CA"/>
        </w:rPr>
        <w:t>d.</w:t>
      </w:r>
      <w:r w:rsidRPr="00426758">
        <w:rPr>
          <w:rFonts w:ascii="Times New Roman" w:eastAsia="Times New Roman" w:hAnsi="Times New Roman" w:cs="Times New Roman"/>
          <w:sz w:val="24"/>
          <w:szCs w:val="24"/>
          <w:lang w:val="en-CA"/>
        </w:rPr>
        <w:tab/>
        <w:t>17,600</w:t>
      </w:r>
    </w:p>
    <w:p w:rsidR="00F93438" w:rsidRDefault="007630C2" w:rsidP="00F93438">
      <w:pPr>
        <w:spacing w:after="0" w:line="240" w:lineRule="auto"/>
        <w:ind w:left="1080" w:hanging="360"/>
        <w:rPr>
          <w:rFonts w:ascii="Times New Roman" w:eastAsia="Times New Roman" w:hAnsi="Times New Roman" w:cs="Times New Roman"/>
          <w:sz w:val="24"/>
          <w:szCs w:val="24"/>
          <w:lang w:val="en-CA"/>
        </w:rPr>
      </w:pPr>
      <w:r w:rsidRPr="007630C2">
        <w:rPr>
          <w:rFonts w:ascii="Times New Roman" w:eastAsia="Times New Roman" w:hAnsi="Times New Roman" w:cs="Times New Roman"/>
          <w:sz w:val="24"/>
          <w:szCs w:val="24"/>
          <w:lang w:val="en-CA"/>
        </w:rPr>
        <w:t>e</w:t>
      </w:r>
      <w:r w:rsidR="00F93438" w:rsidRPr="00F93438">
        <w:rPr>
          <w:rFonts w:ascii="Times New Roman" w:eastAsia="Times New Roman" w:hAnsi="Times New Roman" w:cs="Times New Roman"/>
          <w:sz w:val="24"/>
          <w:szCs w:val="24"/>
          <w:lang w:val="en-CA"/>
        </w:rPr>
        <w:t xml:space="preserve">. </w:t>
      </w:r>
      <w:r w:rsidR="00F93438" w:rsidRPr="00F93438">
        <w:rPr>
          <w:rFonts w:ascii="Times New Roman" w:eastAsia="Times New Roman" w:hAnsi="Times New Roman" w:cs="Times New Roman"/>
          <w:sz w:val="24"/>
          <w:szCs w:val="24"/>
          <w:lang w:val="en-CA"/>
        </w:rPr>
        <w:tab/>
        <w:t>None of the above</w:t>
      </w:r>
    </w:p>
    <w:p w:rsidR="00D75FC2" w:rsidRPr="00F93438" w:rsidRDefault="00D75FC2" w:rsidP="00F93438">
      <w:pPr>
        <w:spacing w:after="0" w:line="240" w:lineRule="auto"/>
        <w:ind w:left="1080" w:hanging="360"/>
        <w:rPr>
          <w:rFonts w:ascii="Times New Roman" w:eastAsia="Times New Roman" w:hAnsi="Times New Roman" w:cs="Times New Roman"/>
          <w:sz w:val="24"/>
          <w:szCs w:val="24"/>
          <w:lang w:val="en-CA"/>
        </w:rPr>
      </w:pPr>
    </w:p>
    <w:p w:rsidR="00F80A68" w:rsidRPr="00D42494" w:rsidRDefault="00F80A68" w:rsidP="00E351F6">
      <w:pPr>
        <w:pStyle w:val="ListParagraph"/>
        <w:numPr>
          <w:ilvl w:val="0"/>
          <w:numId w:val="10"/>
        </w:numPr>
        <w:spacing w:after="160" w:line="259" w:lineRule="auto"/>
        <w:rPr>
          <w:rFonts w:ascii="Times New Roman" w:hAnsi="Times New Roman" w:cs="Times New Roman"/>
          <w:sz w:val="24"/>
          <w:szCs w:val="24"/>
        </w:rPr>
      </w:pPr>
      <w:r w:rsidRPr="00D42494">
        <w:rPr>
          <w:rFonts w:ascii="Times New Roman" w:hAnsi="Times New Roman" w:cs="Times New Roman"/>
          <w:sz w:val="24"/>
          <w:szCs w:val="24"/>
        </w:rPr>
        <w:t>Bike Company Montreal assembles bike</w:t>
      </w:r>
      <w:r w:rsidR="0011206E">
        <w:rPr>
          <w:rFonts w:ascii="Times New Roman" w:hAnsi="Times New Roman" w:cs="Times New Roman"/>
          <w:sz w:val="24"/>
          <w:szCs w:val="24"/>
        </w:rPr>
        <w:t xml:space="preserve">s in </w:t>
      </w:r>
      <w:r w:rsidRPr="00D42494">
        <w:rPr>
          <w:rFonts w:ascii="Times New Roman" w:hAnsi="Times New Roman" w:cs="Times New Roman"/>
          <w:sz w:val="24"/>
          <w:szCs w:val="24"/>
        </w:rPr>
        <w:t>i</w:t>
      </w:r>
      <w:r w:rsidR="0011206E">
        <w:rPr>
          <w:rFonts w:ascii="Times New Roman" w:hAnsi="Times New Roman" w:cs="Times New Roman"/>
          <w:sz w:val="24"/>
          <w:szCs w:val="24"/>
        </w:rPr>
        <w:t>t</w:t>
      </w:r>
      <w:r w:rsidRPr="00D42494">
        <w:rPr>
          <w:rFonts w:ascii="Times New Roman" w:hAnsi="Times New Roman" w:cs="Times New Roman"/>
          <w:sz w:val="24"/>
          <w:szCs w:val="24"/>
        </w:rPr>
        <w:t xml:space="preserve">s production facilities. It expects that sales will increase by 20%. </w:t>
      </w:r>
      <w:r w:rsidR="00D42494" w:rsidRPr="00D42494">
        <w:rPr>
          <w:rFonts w:ascii="Times New Roman" w:hAnsi="Times New Roman" w:cs="Times New Roman"/>
          <w:sz w:val="24"/>
          <w:szCs w:val="24"/>
        </w:rPr>
        <w:t>Assuming that Bike Company Montreal has sufficient production capacity, w</w:t>
      </w:r>
      <w:r w:rsidRPr="00D42494">
        <w:rPr>
          <w:rFonts w:ascii="Times New Roman" w:hAnsi="Times New Roman" w:cs="Times New Roman"/>
          <w:sz w:val="24"/>
          <w:szCs w:val="24"/>
        </w:rPr>
        <w:t>hat will happen to the company’s gross profit margin?</w:t>
      </w:r>
    </w:p>
    <w:p w:rsidR="00F80A68" w:rsidRPr="00D42494" w:rsidRDefault="00F80A68" w:rsidP="00E351F6">
      <w:pPr>
        <w:pStyle w:val="ListParagraph"/>
        <w:numPr>
          <w:ilvl w:val="0"/>
          <w:numId w:val="16"/>
        </w:numPr>
        <w:spacing w:after="160" w:line="259" w:lineRule="auto"/>
        <w:rPr>
          <w:rFonts w:ascii="Times New Roman" w:hAnsi="Times New Roman" w:cs="Times New Roman"/>
          <w:sz w:val="24"/>
          <w:szCs w:val="24"/>
        </w:rPr>
      </w:pPr>
      <w:r w:rsidRPr="00D42494">
        <w:rPr>
          <w:rFonts w:ascii="Times New Roman" w:hAnsi="Times New Roman" w:cs="Times New Roman"/>
          <w:sz w:val="24"/>
          <w:szCs w:val="24"/>
        </w:rPr>
        <w:t>It will increase by 20%</w:t>
      </w:r>
      <w:r w:rsidR="00426758">
        <w:rPr>
          <w:rFonts w:ascii="Times New Roman" w:hAnsi="Times New Roman" w:cs="Times New Roman"/>
          <w:sz w:val="24"/>
          <w:szCs w:val="24"/>
        </w:rPr>
        <w:t>.</w:t>
      </w:r>
    </w:p>
    <w:p w:rsidR="00D42494" w:rsidRPr="00D42494" w:rsidRDefault="00F80A68" w:rsidP="00770059">
      <w:pPr>
        <w:pStyle w:val="ListParagraph"/>
        <w:numPr>
          <w:ilvl w:val="0"/>
          <w:numId w:val="16"/>
        </w:numPr>
        <w:spacing w:after="160" w:line="259" w:lineRule="auto"/>
        <w:rPr>
          <w:rFonts w:ascii="Times New Roman" w:hAnsi="Times New Roman" w:cs="Times New Roman"/>
          <w:sz w:val="24"/>
          <w:szCs w:val="24"/>
        </w:rPr>
      </w:pPr>
      <w:r w:rsidRPr="00D42494">
        <w:rPr>
          <w:rFonts w:ascii="Times New Roman" w:hAnsi="Times New Roman" w:cs="Times New Roman"/>
          <w:sz w:val="24"/>
          <w:szCs w:val="24"/>
        </w:rPr>
        <w:t xml:space="preserve">It will </w:t>
      </w:r>
      <w:r w:rsidR="00D42494" w:rsidRPr="00D42494">
        <w:rPr>
          <w:rFonts w:ascii="Times New Roman" w:hAnsi="Times New Roman" w:cs="Times New Roman"/>
          <w:sz w:val="24"/>
          <w:szCs w:val="24"/>
        </w:rPr>
        <w:t>not change.</w:t>
      </w:r>
    </w:p>
    <w:p w:rsidR="00F80A68" w:rsidRPr="00D42494" w:rsidRDefault="00F80A68" w:rsidP="00770059">
      <w:pPr>
        <w:pStyle w:val="ListParagraph"/>
        <w:numPr>
          <w:ilvl w:val="0"/>
          <w:numId w:val="16"/>
        </w:numPr>
        <w:spacing w:after="160" w:line="259" w:lineRule="auto"/>
        <w:rPr>
          <w:rFonts w:ascii="Times New Roman" w:hAnsi="Times New Roman" w:cs="Times New Roman"/>
          <w:sz w:val="24"/>
          <w:szCs w:val="24"/>
        </w:rPr>
      </w:pPr>
      <w:r w:rsidRPr="00D42494">
        <w:rPr>
          <w:rFonts w:ascii="Times New Roman" w:hAnsi="Times New Roman" w:cs="Times New Roman"/>
          <w:sz w:val="24"/>
          <w:szCs w:val="24"/>
        </w:rPr>
        <w:t>It will decrease by 20%</w:t>
      </w:r>
    </w:p>
    <w:p w:rsidR="00D42494" w:rsidRPr="00D42494" w:rsidRDefault="00D42494" w:rsidP="00E351F6">
      <w:pPr>
        <w:pStyle w:val="ListParagraph"/>
        <w:numPr>
          <w:ilvl w:val="0"/>
          <w:numId w:val="16"/>
        </w:numPr>
        <w:spacing w:after="160" w:line="259" w:lineRule="auto"/>
        <w:rPr>
          <w:rFonts w:ascii="Times New Roman" w:hAnsi="Times New Roman" w:cs="Times New Roman"/>
          <w:sz w:val="24"/>
          <w:szCs w:val="24"/>
        </w:rPr>
      </w:pPr>
      <w:r w:rsidRPr="00D42494">
        <w:rPr>
          <w:rFonts w:ascii="Times New Roman" w:hAnsi="Times New Roman" w:cs="Times New Roman"/>
          <w:sz w:val="24"/>
          <w:szCs w:val="24"/>
        </w:rPr>
        <w:t>It will decrease by less than 20%.</w:t>
      </w:r>
    </w:p>
    <w:p w:rsidR="00D42494" w:rsidRPr="0011206E" w:rsidRDefault="00D42494" w:rsidP="00E351F6">
      <w:pPr>
        <w:pStyle w:val="ListParagraph"/>
        <w:numPr>
          <w:ilvl w:val="0"/>
          <w:numId w:val="16"/>
        </w:numPr>
        <w:spacing w:after="160" w:line="259" w:lineRule="auto"/>
        <w:rPr>
          <w:rFonts w:ascii="Times New Roman" w:hAnsi="Times New Roman" w:cs="Times New Roman"/>
          <w:color w:val="FF0000"/>
          <w:sz w:val="24"/>
          <w:szCs w:val="24"/>
        </w:rPr>
      </w:pPr>
      <w:r w:rsidRPr="0011206E">
        <w:rPr>
          <w:rFonts w:ascii="Times New Roman" w:hAnsi="Times New Roman" w:cs="Times New Roman"/>
          <w:color w:val="FF0000"/>
          <w:sz w:val="24"/>
          <w:szCs w:val="24"/>
        </w:rPr>
        <w:t>It will increase by more than 20%.</w:t>
      </w:r>
    </w:p>
    <w:p w:rsidR="00E351F6" w:rsidRPr="0040175A" w:rsidRDefault="00E351F6" w:rsidP="00E351F6">
      <w:pPr>
        <w:pStyle w:val="ListParagraph"/>
        <w:spacing w:after="160" w:line="259" w:lineRule="auto"/>
        <w:ind w:left="1080"/>
        <w:rPr>
          <w:rFonts w:ascii="Times New Roman" w:hAnsi="Times New Roman" w:cs="Times New Roman"/>
          <w:sz w:val="24"/>
          <w:szCs w:val="24"/>
        </w:rPr>
      </w:pPr>
    </w:p>
    <w:p w:rsidR="00E351F6" w:rsidRPr="00494C28" w:rsidRDefault="00D42494" w:rsidP="00E351F6">
      <w:pPr>
        <w:pStyle w:val="ListParagraph"/>
        <w:numPr>
          <w:ilvl w:val="0"/>
          <w:numId w:val="10"/>
        </w:numPr>
        <w:spacing w:after="160" w:line="259" w:lineRule="auto"/>
        <w:rPr>
          <w:rFonts w:ascii="Times New Roman" w:hAnsi="Times New Roman" w:cs="Times New Roman"/>
          <w:sz w:val="24"/>
          <w:szCs w:val="24"/>
        </w:rPr>
      </w:pPr>
      <w:r w:rsidRPr="0040175A">
        <w:rPr>
          <w:rFonts w:ascii="Times New Roman" w:hAnsi="Times New Roman" w:cs="Times New Roman"/>
          <w:sz w:val="24"/>
          <w:szCs w:val="24"/>
        </w:rPr>
        <w:t xml:space="preserve">Ottawa Company has after-tax income of $120. The tax rate is 40%. Its pre-tax profit </w:t>
      </w:r>
      <w:r w:rsidRPr="00494C28">
        <w:rPr>
          <w:rFonts w:ascii="Times New Roman" w:hAnsi="Times New Roman" w:cs="Times New Roman"/>
          <w:sz w:val="24"/>
          <w:szCs w:val="24"/>
        </w:rPr>
        <w:t xml:space="preserve">margin is </w:t>
      </w:r>
      <w:r w:rsidRPr="003F1BEE">
        <w:rPr>
          <w:rFonts w:ascii="Times New Roman" w:hAnsi="Times New Roman" w:cs="Times New Roman"/>
          <w:noProof/>
          <w:sz w:val="24"/>
          <w:szCs w:val="24"/>
        </w:rPr>
        <w:t>50%</w:t>
      </w:r>
      <w:r w:rsidRPr="00494C28">
        <w:rPr>
          <w:rFonts w:ascii="Times New Roman" w:hAnsi="Times New Roman" w:cs="Times New Roman"/>
          <w:sz w:val="24"/>
          <w:szCs w:val="24"/>
        </w:rPr>
        <w:t xml:space="preserve"> and its fixed costs are </w:t>
      </w:r>
      <w:r w:rsidR="00426758">
        <w:rPr>
          <w:rFonts w:ascii="Times New Roman" w:hAnsi="Times New Roman" w:cs="Times New Roman"/>
          <w:sz w:val="24"/>
          <w:szCs w:val="24"/>
        </w:rPr>
        <w:t>$</w:t>
      </w:r>
      <w:r w:rsidRPr="00494C28">
        <w:rPr>
          <w:rFonts w:ascii="Times New Roman" w:hAnsi="Times New Roman" w:cs="Times New Roman"/>
          <w:sz w:val="24"/>
          <w:szCs w:val="24"/>
        </w:rPr>
        <w:t xml:space="preserve">150. What </w:t>
      </w:r>
      <w:r w:rsidR="008906EF" w:rsidRPr="00494C28">
        <w:rPr>
          <w:rFonts w:ascii="Times New Roman" w:hAnsi="Times New Roman" w:cs="Times New Roman"/>
          <w:sz w:val="24"/>
          <w:szCs w:val="24"/>
        </w:rPr>
        <w:t>is the company’s sale</w:t>
      </w:r>
      <w:r w:rsidRPr="00494C28">
        <w:rPr>
          <w:rFonts w:ascii="Times New Roman" w:hAnsi="Times New Roman" w:cs="Times New Roman"/>
          <w:sz w:val="24"/>
          <w:szCs w:val="24"/>
        </w:rPr>
        <w:t>?</w:t>
      </w:r>
    </w:p>
    <w:p w:rsidR="00D42494" w:rsidRPr="00494C28" w:rsidRDefault="00426758" w:rsidP="00E351F6">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w:t>
      </w:r>
      <w:r w:rsidR="00494C28" w:rsidRPr="00494C28">
        <w:rPr>
          <w:rFonts w:ascii="Times New Roman" w:hAnsi="Times New Roman" w:cs="Times New Roman"/>
          <w:sz w:val="24"/>
          <w:szCs w:val="24"/>
        </w:rPr>
        <w:t>240</w:t>
      </w:r>
    </w:p>
    <w:p w:rsidR="00D42494" w:rsidRPr="00494C28" w:rsidRDefault="00426758" w:rsidP="00E351F6">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w:t>
      </w:r>
      <w:r w:rsidR="00D42494" w:rsidRPr="00494C28">
        <w:rPr>
          <w:rFonts w:ascii="Times New Roman" w:hAnsi="Times New Roman" w:cs="Times New Roman"/>
          <w:sz w:val="24"/>
          <w:szCs w:val="24"/>
        </w:rPr>
        <w:t>250</w:t>
      </w:r>
    </w:p>
    <w:p w:rsidR="0040175A" w:rsidRPr="00494C28" w:rsidRDefault="00426758" w:rsidP="00E351F6">
      <w:pPr>
        <w:pStyle w:val="ListParagraph"/>
        <w:numPr>
          <w:ilvl w:val="0"/>
          <w:numId w:val="20"/>
        </w:numPr>
        <w:spacing w:after="160" w:line="259" w:lineRule="auto"/>
        <w:rPr>
          <w:rFonts w:ascii="Times New Roman" w:hAnsi="Times New Roman" w:cs="Times New Roman"/>
          <w:color w:val="FF0000"/>
          <w:sz w:val="24"/>
          <w:szCs w:val="24"/>
        </w:rPr>
      </w:pPr>
      <w:r>
        <w:rPr>
          <w:rFonts w:ascii="Times New Roman" w:hAnsi="Times New Roman" w:cs="Times New Roman"/>
          <w:color w:val="FF0000"/>
          <w:sz w:val="24"/>
          <w:szCs w:val="24"/>
        </w:rPr>
        <w:t>$</w:t>
      </w:r>
      <w:r w:rsidR="00494C28" w:rsidRPr="00494C28">
        <w:rPr>
          <w:rFonts w:ascii="Times New Roman" w:hAnsi="Times New Roman" w:cs="Times New Roman"/>
          <w:color w:val="FF0000"/>
          <w:sz w:val="24"/>
          <w:szCs w:val="24"/>
        </w:rPr>
        <w:t>40</w:t>
      </w:r>
      <w:r w:rsidR="0040175A" w:rsidRPr="00494C28">
        <w:rPr>
          <w:rFonts w:ascii="Times New Roman" w:hAnsi="Times New Roman" w:cs="Times New Roman"/>
          <w:color w:val="FF0000"/>
          <w:sz w:val="24"/>
          <w:szCs w:val="24"/>
        </w:rPr>
        <w:t>0</w:t>
      </w:r>
    </w:p>
    <w:p w:rsidR="00494C28" w:rsidRPr="0040175A" w:rsidRDefault="00426758" w:rsidP="00E351F6">
      <w:pPr>
        <w:pStyle w:val="ListParagraph"/>
        <w:numPr>
          <w:ilvl w:val="0"/>
          <w:numId w:val="20"/>
        </w:numPr>
        <w:spacing w:after="160" w:line="259" w:lineRule="auto"/>
        <w:rPr>
          <w:rFonts w:ascii="Times New Roman" w:hAnsi="Times New Roman" w:cs="Times New Roman"/>
          <w:sz w:val="24"/>
          <w:szCs w:val="24"/>
        </w:rPr>
      </w:pPr>
      <w:r>
        <w:rPr>
          <w:rFonts w:ascii="Times New Roman" w:hAnsi="Times New Roman" w:cs="Times New Roman"/>
          <w:sz w:val="24"/>
          <w:szCs w:val="24"/>
        </w:rPr>
        <w:t>$</w:t>
      </w:r>
      <w:r w:rsidR="00494C28">
        <w:rPr>
          <w:rFonts w:ascii="Times New Roman" w:hAnsi="Times New Roman" w:cs="Times New Roman"/>
          <w:sz w:val="24"/>
          <w:szCs w:val="24"/>
        </w:rPr>
        <w:t>500</w:t>
      </w:r>
    </w:p>
    <w:p w:rsidR="00E351F6" w:rsidRPr="00C71274" w:rsidRDefault="0040175A" w:rsidP="00770059">
      <w:pPr>
        <w:pStyle w:val="ListParagraph"/>
        <w:numPr>
          <w:ilvl w:val="0"/>
          <w:numId w:val="20"/>
        </w:numPr>
        <w:spacing w:after="160" w:line="259" w:lineRule="auto"/>
        <w:rPr>
          <w:rFonts w:ascii="Times New Roman" w:hAnsi="Times New Roman" w:cs="Times New Roman"/>
          <w:sz w:val="24"/>
          <w:szCs w:val="24"/>
        </w:rPr>
      </w:pPr>
      <w:r w:rsidRPr="00C71274">
        <w:rPr>
          <w:rFonts w:ascii="Times New Roman" w:hAnsi="Times New Roman" w:cs="Times New Roman"/>
          <w:sz w:val="24"/>
          <w:szCs w:val="24"/>
        </w:rPr>
        <w:t>None of the above.</w:t>
      </w:r>
    </w:p>
    <w:p w:rsidR="00C7512D" w:rsidRPr="00F93438" w:rsidRDefault="00C7512D" w:rsidP="00C7512D">
      <w:pPr>
        <w:autoSpaceDE w:val="0"/>
        <w:autoSpaceDN w:val="0"/>
        <w:adjustRightInd w:val="0"/>
        <w:spacing w:after="0" w:line="240" w:lineRule="auto"/>
        <w:rPr>
          <w:rFonts w:ascii="Times New Roman" w:hAnsi="Times New Roman" w:cs="Times New Roman"/>
          <w:b/>
          <w:sz w:val="24"/>
          <w:szCs w:val="24"/>
        </w:rPr>
      </w:pPr>
      <w:r w:rsidRPr="00F93438">
        <w:rPr>
          <w:rFonts w:ascii="Times New Roman" w:hAnsi="Times New Roman" w:cs="Times New Roman"/>
          <w:b/>
          <w:sz w:val="24"/>
          <w:szCs w:val="24"/>
        </w:rPr>
        <w:t>Use the foll</w:t>
      </w:r>
      <w:r>
        <w:rPr>
          <w:rFonts w:ascii="Times New Roman" w:hAnsi="Times New Roman" w:cs="Times New Roman"/>
          <w:b/>
          <w:sz w:val="24"/>
          <w:szCs w:val="24"/>
        </w:rPr>
        <w:t xml:space="preserve">owing information for the next </w:t>
      </w:r>
      <w:r w:rsidRPr="003F1BEE">
        <w:rPr>
          <w:rFonts w:ascii="Times New Roman" w:hAnsi="Times New Roman" w:cs="Times New Roman"/>
          <w:b/>
          <w:noProof/>
          <w:sz w:val="24"/>
          <w:szCs w:val="24"/>
        </w:rPr>
        <w:t>2</w:t>
      </w:r>
      <w:r w:rsidRPr="00F93438">
        <w:rPr>
          <w:rFonts w:ascii="Times New Roman" w:hAnsi="Times New Roman" w:cs="Times New Roman"/>
          <w:b/>
          <w:sz w:val="24"/>
          <w:szCs w:val="24"/>
        </w:rPr>
        <w:t xml:space="preserve"> questions.</w:t>
      </w:r>
    </w:p>
    <w:p w:rsidR="0008258E" w:rsidRDefault="00C7512D" w:rsidP="00C7512D">
      <w:pPr>
        <w:spacing w:after="160" w:line="259" w:lineRule="auto"/>
        <w:rPr>
          <w:rFonts w:ascii="Times New Roman" w:hAnsi="Times New Roman" w:cs="Times New Roman"/>
          <w:sz w:val="24"/>
          <w:szCs w:val="24"/>
        </w:rPr>
      </w:pPr>
      <w:r w:rsidRPr="00350F6A">
        <w:rPr>
          <w:rFonts w:ascii="Times New Roman" w:hAnsi="Times New Roman" w:cs="Times New Roman"/>
          <w:sz w:val="24"/>
          <w:szCs w:val="24"/>
        </w:rPr>
        <w:t xml:space="preserve">Montreal Opera has two types of seats: Regular seats and prime seats. </w:t>
      </w:r>
      <w:r w:rsidR="005663D7" w:rsidRPr="00350F6A">
        <w:rPr>
          <w:rFonts w:ascii="Times New Roman" w:hAnsi="Times New Roman" w:cs="Times New Roman"/>
          <w:sz w:val="24"/>
          <w:szCs w:val="24"/>
        </w:rPr>
        <w:t xml:space="preserve">The fixed costs sum up to $48,000. </w:t>
      </w:r>
      <w:r w:rsidR="0008258E">
        <w:rPr>
          <w:rFonts w:ascii="Times New Roman" w:hAnsi="Times New Roman" w:cs="Times New Roman"/>
          <w:sz w:val="24"/>
          <w:szCs w:val="24"/>
        </w:rPr>
        <w:t xml:space="preserve">Below you </w:t>
      </w:r>
      <w:r w:rsidR="005663D7">
        <w:rPr>
          <w:rFonts w:ascii="Times New Roman" w:hAnsi="Times New Roman" w:cs="Times New Roman"/>
          <w:sz w:val="24"/>
          <w:szCs w:val="24"/>
        </w:rPr>
        <w:t xml:space="preserve">find further </w:t>
      </w:r>
      <w:r w:rsidR="0008258E">
        <w:rPr>
          <w:rFonts w:ascii="Times New Roman" w:hAnsi="Times New Roman" w:cs="Times New Roman"/>
          <w:sz w:val="24"/>
          <w:szCs w:val="24"/>
        </w:rPr>
        <w:t>relevant information:</w:t>
      </w:r>
    </w:p>
    <w:tbl>
      <w:tblPr>
        <w:tblStyle w:val="TableGridLight1"/>
        <w:tblW w:w="0" w:type="auto"/>
        <w:jc w:val="center"/>
        <w:tblLook w:val="04A0" w:firstRow="1" w:lastRow="0" w:firstColumn="1" w:lastColumn="0" w:noHBand="0" w:noVBand="1"/>
      </w:tblPr>
      <w:tblGrid>
        <w:gridCol w:w="2337"/>
        <w:gridCol w:w="1701"/>
        <w:gridCol w:w="1490"/>
      </w:tblGrid>
      <w:tr w:rsidR="005663D7" w:rsidTr="005663D7">
        <w:trPr>
          <w:trHeight w:val="458"/>
          <w:jc w:val="center"/>
        </w:trPr>
        <w:tc>
          <w:tcPr>
            <w:tcW w:w="2337" w:type="dxa"/>
          </w:tcPr>
          <w:p w:rsidR="005663D7" w:rsidRDefault="005663D7" w:rsidP="005663D7">
            <w:pPr>
              <w:rPr>
                <w:rFonts w:ascii="Times New Roman" w:hAnsi="Times New Roman" w:cs="Times New Roman"/>
                <w:sz w:val="24"/>
                <w:szCs w:val="24"/>
              </w:rPr>
            </w:pPr>
          </w:p>
        </w:tc>
        <w:tc>
          <w:tcPr>
            <w:tcW w:w="1701" w:type="dxa"/>
          </w:tcPr>
          <w:p w:rsidR="005663D7" w:rsidRPr="005663D7" w:rsidRDefault="005663D7" w:rsidP="005663D7">
            <w:pPr>
              <w:rPr>
                <w:rFonts w:ascii="Times New Roman" w:hAnsi="Times New Roman" w:cs="Times New Roman"/>
                <w:b/>
                <w:sz w:val="24"/>
                <w:szCs w:val="24"/>
              </w:rPr>
            </w:pPr>
            <w:r w:rsidRPr="005663D7">
              <w:rPr>
                <w:rFonts w:ascii="Times New Roman" w:hAnsi="Times New Roman" w:cs="Times New Roman"/>
                <w:b/>
                <w:sz w:val="24"/>
                <w:szCs w:val="24"/>
                <w:u w:val="single"/>
              </w:rPr>
              <w:t>Regular seats</w:t>
            </w:r>
          </w:p>
        </w:tc>
        <w:tc>
          <w:tcPr>
            <w:tcW w:w="1490" w:type="dxa"/>
          </w:tcPr>
          <w:p w:rsidR="005663D7" w:rsidRPr="005663D7" w:rsidRDefault="005663D7" w:rsidP="005663D7">
            <w:pPr>
              <w:rPr>
                <w:rFonts w:ascii="Times New Roman" w:hAnsi="Times New Roman" w:cs="Times New Roman"/>
                <w:b/>
                <w:sz w:val="24"/>
                <w:szCs w:val="24"/>
              </w:rPr>
            </w:pPr>
            <w:r w:rsidRPr="005663D7">
              <w:rPr>
                <w:rFonts w:ascii="Times New Roman" w:hAnsi="Times New Roman" w:cs="Times New Roman"/>
                <w:b/>
                <w:sz w:val="24"/>
                <w:szCs w:val="24"/>
                <w:u w:val="single"/>
              </w:rPr>
              <w:t>Prime seats</w:t>
            </w:r>
          </w:p>
        </w:tc>
      </w:tr>
      <w:tr w:rsidR="005663D7" w:rsidTr="005663D7">
        <w:trPr>
          <w:trHeight w:val="458"/>
          <w:jc w:val="center"/>
        </w:trPr>
        <w:tc>
          <w:tcPr>
            <w:tcW w:w="2337" w:type="dxa"/>
          </w:tcPr>
          <w:p w:rsidR="005663D7" w:rsidRDefault="005663D7" w:rsidP="005663D7">
            <w:pPr>
              <w:rPr>
                <w:rFonts w:ascii="Times New Roman" w:hAnsi="Times New Roman" w:cs="Times New Roman"/>
                <w:sz w:val="24"/>
                <w:szCs w:val="24"/>
              </w:rPr>
            </w:pPr>
            <w:r>
              <w:rPr>
                <w:rFonts w:ascii="Times New Roman" w:hAnsi="Times New Roman" w:cs="Times New Roman"/>
                <w:sz w:val="24"/>
                <w:szCs w:val="24"/>
              </w:rPr>
              <w:t xml:space="preserve">Sales </w:t>
            </w:r>
            <w:r w:rsidRPr="00350F6A">
              <w:rPr>
                <w:rFonts w:ascii="Times New Roman" w:hAnsi="Times New Roman" w:cs="Times New Roman"/>
                <w:sz w:val="24"/>
                <w:szCs w:val="24"/>
              </w:rPr>
              <w:t>mix in units</w:t>
            </w:r>
          </w:p>
        </w:tc>
        <w:tc>
          <w:tcPr>
            <w:tcW w:w="1701"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90%</w:t>
            </w:r>
          </w:p>
        </w:tc>
        <w:tc>
          <w:tcPr>
            <w:tcW w:w="1490"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10%</w:t>
            </w:r>
          </w:p>
        </w:tc>
      </w:tr>
      <w:tr w:rsidR="005663D7" w:rsidTr="005663D7">
        <w:trPr>
          <w:trHeight w:val="458"/>
          <w:jc w:val="center"/>
        </w:trPr>
        <w:tc>
          <w:tcPr>
            <w:tcW w:w="2337" w:type="dxa"/>
          </w:tcPr>
          <w:p w:rsidR="005663D7" w:rsidRDefault="005663D7" w:rsidP="005663D7">
            <w:pPr>
              <w:rPr>
                <w:rFonts w:ascii="Times New Roman" w:hAnsi="Times New Roman" w:cs="Times New Roman"/>
                <w:sz w:val="24"/>
                <w:szCs w:val="24"/>
              </w:rPr>
            </w:pPr>
            <w:r>
              <w:rPr>
                <w:rFonts w:ascii="Times New Roman" w:hAnsi="Times New Roman" w:cs="Times New Roman"/>
                <w:sz w:val="24"/>
                <w:szCs w:val="24"/>
              </w:rPr>
              <w:t>Selling price</w:t>
            </w:r>
          </w:p>
        </w:tc>
        <w:tc>
          <w:tcPr>
            <w:tcW w:w="1701"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$16</w:t>
            </w:r>
          </w:p>
        </w:tc>
        <w:tc>
          <w:tcPr>
            <w:tcW w:w="1490"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$20</w:t>
            </w:r>
          </w:p>
        </w:tc>
      </w:tr>
      <w:tr w:rsidR="005663D7" w:rsidTr="005663D7">
        <w:trPr>
          <w:trHeight w:val="458"/>
          <w:jc w:val="center"/>
        </w:trPr>
        <w:tc>
          <w:tcPr>
            <w:tcW w:w="2337" w:type="dxa"/>
          </w:tcPr>
          <w:p w:rsidR="005663D7" w:rsidRDefault="005663D7" w:rsidP="005663D7">
            <w:pPr>
              <w:rPr>
                <w:rFonts w:ascii="Times New Roman" w:hAnsi="Times New Roman" w:cs="Times New Roman"/>
                <w:sz w:val="24"/>
                <w:szCs w:val="24"/>
              </w:rPr>
            </w:pPr>
            <w:r w:rsidRPr="00350F6A">
              <w:rPr>
                <w:rFonts w:ascii="Times New Roman" w:hAnsi="Times New Roman" w:cs="Times New Roman"/>
                <w:sz w:val="24"/>
                <w:szCs w:val="24"/>
              </w:rPr>
              <w:t>Unit contribution margin</w:t>
            </w:r>
          </w:p>
        </w:tc>
        <w:tc>
          <w:tcPr>
            <w:tcW w:w="1701"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$6</w:t>
            </w:r>
          </w:p>
        </w:tc>
        <w:tc>
          <w:tcPr>
            <w:tcW w:w="1490"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$10</w:t>
            </w:r>
          </w:p>
        </w:tc>
      </w:tr>
      <w:tr w:rsidR="005663D7" w:rsidTr="005663D7">
        <w:trPr>
          <w:trHeight w:val="458"/>
          <w:jc w:val="center"/>
        </w:trPr>
        <w:tc>
          <w:tcPr>
            <w:tcW w:w="2337" w:type="dxa"/>
          </w:tcPr>
          <w:p w:rsidR="005663D7" w:rsidRPr="00350F6A" w:rsidRDefault="005663D7" w:rsidP="005663D7">
            <w:pPr>
              <w:rPr>
                <w:rFonts w:ascii="Times New Roman" w:hAnsi="Times New Roman" w:cs="Times New Roman"/>
                <w:sz w:val="24"/>
                <w:szCs w:val="24"/>
              </w:rPr>
            </w:pPr>
            <w:r>
              <w:rPr>
                <w:rFonts w:ascii="Times New Roman" w:hAnsi="Times New Roman" w:cs="Times New Roman"/>
                <w:sz w:val="24"/>
                <w:szCs w:val="24"/>
              </w:rPr>
              <w:t>Contribution margin ratio</w:t>
            </w:r>
          </w:p>
        </w:tc>
        <w:tc>
          <w:tcPr>
            <w:tcW w:w="1701"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37.5%</w:t>
            </w:r>
          </w:p>
        </w:tc>
        <w:tc>
          <w:tcPr>
            <w:tcW w:w="1490" w:type="dxa"/>
          </w:tcPr>
          <w:p w:rsidR="005663D7" w:rsidRDefault="005663D7" w:rsidP="005663D7">
            <w:pPr>
              <w:jc w:val="center"/>
              <w:rPr>
                <w:rFonts w:ascii="Times New Roman" w:hAnsi="Times New Roman" w:cs="Times New Roman"/>
                <w:sz w:val="24"/>
                <w:szCs w:val="24"/>
              </w:rPr>
            </w:pPr>
            <w:r>
              <w:rPr>
                <w:rFonts w:ascii="Times New Roman" w:hAnsi="Times New Roman" w:cs="Times New Roman"/>
                <w:sz w:val="24"/>
                <w:szCs w:val="24"/>
              </w:rPr>
              <w:t>50%</w:t>
            </w:r>
          </w:p>
        </w:tc>
      </w:tr>
    </w:tbl>
    <w:p w:rsidR="00C7512D" w:rsidRPr="00350F6A" w:rsidRDefault="00C7512D" w:rsidP="00C7512D">
      <w:pPr>
        <w:pStyle w:val="ListParagraph"/>
        <w:numPr>
          <w:ilvl w:val="0"/>
          <w:numId w:val="10"/>
        </w:numPr>
        <w:spacing w:after="160" w:line="259" w:lineRule="auto"/>
        <w:rPr>
          <w:rFonts w:ascii="Times New Roman" w:hAnsi="Times New Roman" w:cs="Times New Roman"/>
          <w:sz w:val="24"/>
          <w:szCs w:val="24"/>
        </w:rPr>
      </w:pPr>
      <w:r w:rsidRPr="00350F6A">
        <w:rPr>
          <w:rFonts w:ascii="Times New Roman" w:hAnsi="Times New Roman" w:cs="Times New Roman"/>
          <w:sz w:val="24"/>
          <w:szCs w:val="24"/>
        </w:rPr>
        <w:t xml:space="preserve">To break-even how many tickets of regular seats must </w:t>
      </w:r>
      <w:r w:rsidRPr="003F1BEE">
        <w:rPr>
          <w:rFonts w:ascii="Times New Roman" w:hAnsi="Times New Roman" w:cs="Times New Roman"/>
          <w:noProof/>
          <w:sz w:val="24"/>
          <w:szCs w:val="24"/>
        </w:rPr>
        <w:t>be sold</w:t>
      </w:r>
      <w:r w:rsidRPr="00350F6A">
        <w:rPr>
          <w:rFonts w:ascii="Times New Roman" w:hAnsi="Times New Roman" w:cs="Times New Roman"/>
          <w:sz w:val="24"/>
          <w:szCs w:val="24"/>
        </w:rPr>
        <w:t xml:space="preserve">? </w:t>
      </w:r>
    </w:p>
    <w:p w:rsidR="00C7512D" w:rsidRPr="00350F6A" w:rsidRDefault="00C7512D" w:rsidP="00C7512D">
      <w:pPr>
        <w:pStyle w:val="ListParagraph"/>
        <w:numPr>
          <w:ilvl w:val="0"/>
          <w:numId w:val="19"/>
        </w:numPr>
        <w:spacing w:after="160" w:line="259" w:lineRule="auto"/>
        <w:rPr>
          <w:rFonts w:ascii="Times New Roman" w:hAnsi="Times New Roman" w:cs="Times New Roman"/>
          <w:sz w:val="24"/>
          <w:szCs w:val="24"/>
        </w:rPr>
      </w:pPr>
      <w:r w:rsidRPr="00350F6A">
        <w:rPr>
          <w:rFonts w:ascii="Times New Roman" w:hAnsi="Times New Roman" w:cs="Times New Roman"/>
          <w:sz w:val="24"/>
          <w:szCs w:val="24"/>
        </w:rPr>
        <w:t>750 tickets</w:t>
      </w:r>
    </w:p>
    <w:p w:rsidR="00C7512D" w:rsidRPr="00350F6A" w:rsidRDefault="00C7512D" w:rsidP="00C7512D">
      <w:pPr>
        <w:pStyle w:val="ListParagraph"/>
        <w:numPr>
          <w:ilvl w:val="0"/>
          <w:numId w:val="19"/>
        </w:numPr>
        <w:spacing w:after="160" w:line="259" w:lineRule="auto"/>
        <w:rPr>
          <w:rFonts w:ascii="Times New Roman" w:hAnsi="Times New Roman" w:cs="Times New Roman"/>
          <w:sz w:val="24"/>
          <w:szCs w:val="24"/>
        </w:rPr>
      </w:pPr>
      <w:r w:rsidRPr="00350F6A">
        <w:rPr>
          <w:rFonts w:ascii="Times New Roman" w:hAnsi="Times New Roman" w:cs="Times New Roman"/>
          <w:sz w:val="24"/>
          <w:szCs w:val="24"/>
        </w:rPr>
        <w:t>2,500 tickets</w:t>
      </w:r>
    </w:p>
    <w:p w:rsidR="00C7512D" w:rsidRPr="00350F6A" w:rsidRDefault="00C7512D" w:rsidP="00C7512D">
      <w:pPr>
        <w:pStyle w:val="ListParagraph"/>
        <w:numPr>
          <w:ilvl w:val="0"/>
          <w:numId w:val="19"/>
        </w:numPr>
        <w:spacing w:after="160" w:line="259" w:lineRule="auto"/>
        <w:rPr>
          <w:rFonts w:ascii="Times New Roman" w:hAnsi="Times New Roman" w:cs="Times New Roman"/>
          <w:color w:val="FF0000"/>
          <w:sz w:val="24"/>
          <w:szCs w:val="24"/>
        </w:rPr>
      </w:pPr>
      <w:r w:rsidRPr="00350F6A">
        <w:rPr>
          <w:rFonts w:ascii="Times New Roman" w:hAnsi="Times New Roman" w:cs="Times New Roman"/>
          <w:color w:val="FF0000"/>
          <w:sz w:val="24"/>
          <w:szCs w:val="24"/>
        </w:rPr>
        <w:t>6,750 tickets</w:t>
      </w:r>
    </w:p>
    <w:p w:rsidR="00C7512D" w:rsidRPr="00350F6A" w:rsidRDefault="00C7512D" w:rsidP="00C7512D">
      <w:pPr>
        <w:pStyle w:val="ListParagraph"/>
        <w:numPr>
          <w:ilvl w:val="0"/>
          <w:numId w:val="19"/>
        </w:numPr>
        <w:spacing w:after="160" w:line="259" w:lineRule="auto"/>
        <w:rPr>
          <w:rFonts w:ascii="Times New Roman" w:hAnsi="Times New Roman" w:cs="Times New Roman"/>
          <w:sz w:val="24"/>
          <w:szCs w:val="24"/>
        </w:rPr>
      </w:pPr>
      <w:r w:rsidRPr="00350F6A">
        <w:rPr>
          <w:rFonts w:ascii="Times New Roman" w:hAnsi="Times New Roman" w:cs="Times New Roman"/>
          <w:sz w:val="24"/>
          <w:szCs w:val="24"/>
        </w:rPr>
        <w:t>7,500 tickets</w:t>
      </w:r>
    </w:p>
    <w:p w:rsidR="00C7512D" w:rsidRPr="00C7512D" w:rsidRDefault="00C7512D" w:rsidP="00C7512D">
      <w:pPr>
        <w:pStyle w:val="ListParagraph"/>
        <w:numPr>
          <w:ilvl w:val="0"/>
          <w:numId w:val="19"/>
        </w:numPr>
        <w:spacing w:after="160" w:line="259" w:lineRule="auto"/>
        <w:rPr>
          <w:rFonts w:ascii="Times New Roman" w:hAnsi="Times New Roman" w:cs="Times New Roman"/>
          <w:sz w:val="24"/>
          <w:szCs w:val="24"/>
        </w:rPr>
      </w:pPr>
      <w:r w:rsidRPr="00C7512D">
        <w:rPr>
          <w:rFonts w:ascii="Times New Roman" w:hAnsi="Times New Roman" w:cs="Times New Roman"/>
          <w:sz w:val="24"/>
          <w:szCs w:val="24"/>
        </w:rPr>
        <w:t>None of the above</w:t>
      </w:r>
    </w:p>
    <w:p w:rsidR="00D75FC2" w:rsidRDefault="00D75FC2" w:rsidP="00D75FC2">
      <w:pPr>
        <w:pStyle w:val="ListParagraph"/>
        <w:spacing w:after="160" w:line="259" w:lineRule="auto"/>
        <w:rPr>
          <w:rFonts w:ascii="Times New Roman" w:hAnsi="Times New Roman" w:cs="Times New Roman"/>
          <w:sz w:val="24"/>
          <w:szCs w:val="24"/>
        </w:rPr>
      </w:pPr>
    </w:p>
    <w:p w:rsidR="00E351F6" w:rsidRPr="00C7512D" w:rsidRDefault="00C7512D" w:rsidP="00E351F6">
      <w:pPr>
        <w:pStyle w:val="ListParagraph"/>
        <w:numPr>
          <w:ilvl w:val="0"/>
          <w:numId w:val="10"/>
        </w:numPr>
        <w:spacing w:after="160" w:line="259" w:lineRule="auto"/>
        <w:rPr>
          <w:rFonts w:ascii="Times New Roman" w:hAnsi="Times New Roman" w:cs="Times New Roman"/>
          <w:sz w:val="24"/>
          <w:szCs w:val="24"/>
        </w:rPr>
      </w:pPr>
      <w:r w:rsidRPr="00C7512D">
        <w:rPr>
          <w:rFonts w:ascii="Times New Roman" w:hAnsi="Times New Roman" w:cs="Times New Roman"/>
          <w:sz w:val="24"/>
          <w:szCs w:val="24"/>
        </w:rPr>
        <w:t xml:space="preserve">To break-even how much revenues must </w:t>
      </w:r>
      <w:r w:rsidRPr="003F1BEE">
        <w:rPr>
          <w:rFonts w:ascii="Times New Roman" w:hAnsi="Times New Roman" w:cs="Times New Roman"/>
          <w:noProof/>
          <w:sz w:val="24"/>
          <w:szCs w:val="24"/>
        </w:rPr>
        <w:t>be generated</w:t>
      </w:r>
      <w:r w:rsidRPr="00C7512D">
        <w:rPr>
          <w:rFonts w:ascii="Times New Roman" w:hAnsi="Times New Roman" w:cs="Times New Roman"/>
          <w:sz w:val="24"/>
          <w:szCs w:val="24"/>
        </w:rPr>
        <w:t xml:space="preserve"> from prime seats?</w:t>
      </w:r>
    </w:p>
    <w:p w:rsidR="00C7512D" w:rsidRPr="00C7512D" w:rsidRDefault="00C7512D" w:rsidP="00E351F6">
      <w:pPr>
        <w:pStyle w:val="ListParagraph"/>
        <w:numPr>
          <w:ilvl w:val="0"/>
          <w:numId w:val="24"/>
        </w:numPr>
        <w:spacing w:after="160" w:line="259" w:lineRule="auto"/>
        <w:rPr>
          <w:rFonts w:ascii="Times New Roman" w:hAnsi="Times New Roman" w:cs="Times New Roman"/>
          <w:sz w:val="24"/>
          <w:szCs w:val="24"/>
        </w:rPr>
      </w:pPr>
      <w:r w:rsidRPr="00C7512D">
        <w:rPr>
          <w:rFonts w:ascii="Times New Roman" w:hAnsi="Times New Roman" w:cs="Times New Roman"/>
          <w:sz w:val="24"/>
          <w:szCs w:val="24"/>
        </w:rPr>
        <w:t>$123,000</w:t>
      </w:r>
    </w:p>
    <w:p w:rsidR="00E351F6" w:rsidRPr="00C7512D" w:rsidRDefault="00C7512D" w:rsidP="00E351F6">
      <w:pPr>
        <w:pStyle w:val="ListParagraph"/>
        <w:numPr>
          <w:ilvl w:val="0"/>
          <w:numId w:val="24"/>
        </w:numPr>
        <w:spacing w:after="160" w:line="259" w:lineRule="auto"/>
        <w:rPr>
          <w:rFonts w:ascii="Times New Roman" w:hAnsi="Times New Roman" w:cs="Times New Roman"/>
          <w:sz w:val="24"/>
          <w:szCs w:val="24"/>
        </w:rPr>
      </w:pPr>
      <w:r w:rsidRPr="00C7512D">
        <w:rPr>
          <w:rFonts w:ascii="Times New Roman" w:hAnsi="Times New Roman" w:cs="Times New Roman"/>
          <w:sz w:val="24"/>
          <w:szCs w:val="24"/>
        </w:rPr>
        <w:t>$108,000</w:t>
      </w:r>
    </w:p>
    <w:p w:rsidR="00E351F6" w:rsidRPr="00C7512D" w:rsidRDefault="00C7512D" w:rsidP="00E351F6">
      <w:pPr>
        <w:pStyle w:val="ListParagraph"/>
        <w:numPr>
          <w:ilvl w:val="0"/>
          <w:numId w:val="24"/>
        </w:numPr>
        <w:spacing w:after="160" w:line="259" w:lineRule="auto"/>
        <w:rPr>
          <w:rFonts w:ascii="Times New Roman" w:hAnsi="Times New Roman" w:cs="Times New Roman"/>
          <w:sz w:val="24"/>
          <w:szCs w:val="24"/>
        </w:rPr>
      </w:pPr>
      <w:r w:rsidRPr="00C7512D">
        <w:rPr>
          <w:rFonts w:ascii="Times New Roman" w:hAnsi="Times New Roman" w:cs="Times New Roman"/>
          <w:sz w:val="24"/>
          <w:szCs w:val="24"/>
        </w:rPr>
        <w:t>$75,000</w:t>
      </w:r>
    </w:p>
    <w:p w:rsidR="00D75FC2" w:rsidRDefault="00C7512D" w:rsidP="00D75FC2">
      <w:pPr>
        <w:pStyle w:val="ListParagraph"/>
        <w:numPr>
          <w:ilvl w:val="0"/>
          <w:numId w:val="24"/>
        </w:numPr>
        <w:spacing w:after="160" w:line="259" w:lineRule="auto"/>
        <w:rPr>
          <w:rFonts w:ascii="Times New Roman" w:hAnsi="Times New Roman" w:cs="Times New Roman"/>
          <w:color w:val="FF0000"/>
          <w:sz w:val="24"/>
          <w:szCs w:val="24"/>
        </w:rPr>
      </w:pPr>
      <w:r w:rsidRPr="00C7512D">
        <w:rPr>
          <w:rFonts w:ascii="Times New Roman" w:hAnsi="Times New Roman" w:cs="Times New Roman"/>
          <w:color w:val="FF0000"/>
          <w:sz w:val="24"/>
          <w:szCs w:val="24"/>
        </w:rPr>
        <w:t>$15,000</w:t>
      </w:r>
    </w:p>
    <w:p w:rsidR="00932EFD" w:rsidRPr="00D75FC2" w:rsidRDefault="00C7512D" w:rsidP="00D75FC2">
      <w:pPr>
        <w:pStyle w:val="ListParagraph"/>
        <w:numPr>
          <w:ilvl w:val="0"/>
          <w:numId w:val="24"/>
        </w:numPr>
        <w:spacing w:after="160" w:line="259" w:lineRule="auto"/>
        <w:rPr>
          <w:rFonts w:ascii="Times New Roman" w:hAnsi="Times New Roman" w:cs="Times New Roman"/>
          <w:color w:val="FF0000"/>
          <w:sz w:val="24"/>
          <w:szCs w:val="24"/>
        </w:rPr>
      </w:pPr>
      <w:r w:rsidRPr="00D75FC2">
        <w:rPr>
          <w:rFonts w:ascii="Times New Roman" w:hAnsi="Times New Roman" w:cs="Times New Roman"/>
          <w:sz w:val="24"/>
          <w:szCs w:val="24"/>
        </w:rPr>
        <w:t xml:space="preserve">None of </w:t>
      </w:r>
      <w:r w:rsidR="00E351F6" w:rsidRPr="00D75FC2">
        <w:rPr>
          <w:rFonts w:ascii="Times New Roman" w:hAnsi="Times New Roman" w:cs="Times New Roman"/>
          <w:sz w:val="24"/>
          <w:szCs w:val="24"/>
        </w:rPr>
        <w:t>the above</w:t>
      </w:r>
    </w:p>
    <w:p w:rsidR="00932EFD" w:rsidRPr="00F93438" w:rsidRDefault="00932EFD" w:rsidP="00932EFD">
      <w:pPr>
        <w:autoSpaceDE w:val="0"/>
        <w:autoSpaceDN w:val="0"/>
        <w:adjustRightInd w:val="0"/>
        <w:spacing w:after="0" w:line="240" w:lineRule="auto"/>
        <w:rPr>
          <w:rFonts w:ascii="Times New Roman" w:hAnsi="Times New Roman" w:cs="Times New Roman"/>
          <w:b/>
          <w:sz w:val="24"/>
          <w:szCs w:val="24"/>
        </w:rPr>
      </w:pPr>
      <w:r w:rsidRPr="00F93438">
        <w:rPr>
          <w:rFonts w:ascii="Times New Roman" w:hAnsi="Times New Roman" w:cs="Times New Roman"/>
          <w:b/>
          <w:sz w:val="24"/>
          <w:szCs w:val="24"/>
        </w:rPr>
        <w:t>Use the foll</w:t>
      </w:r>
      <w:r>
        <w:rPr>
          <w:rFonts w:ascii="Times New Roman" w:hAnsi="Times New Roman" w:cs="Times New Roman"/>
          <w:b/>
          <w:sz w:val="24"/>
          <w:szCs w:val="24"/>
        </w:rPr>
        <w:t xml:space="preserve">owing information for the next </w:t>
      </w:r>
      <w:r w:rsidRPr="003F1BEE">
        <w:rPr>
          <w:rFonts w:ascii="Times New Roman" w:hAnsi="Times New Roman" w:cs="Times New Roman"/>
          <w:b/>
          <w:noProof/>
          <w:sz w:val="24"/>
          <w:szCs w:val="24"/>
        </w:rPr>
        <w:t>2</w:t>
      </w:r>
      <w:r w:rsidRPr="00F93438">
        <w:rPr>
          <w:rFonts w:ascii="Times New Roman" w:hAnsi="Times New Roman" w:cs="Times New Roman"/>
          <w:b/>
          <w:sz w:val="24"/>
          <w:szCs w:val="24"/>
        </w:rPr>
        <w:t xml:space="preserve"> questions.</w:t>
      </w:r>
    </w:p>
    <w:p w:rsidR="00932EFD" w:rsidRPr="00932EFD" w:rsidRDefault="00932EFD" w:rsidP="00932EFD">
      <w:pPr>
        <w:rPr>
          <w:rFonts w:ascii="Times New Roman" w:hAnsi="Times New Roman" w:cs="Times New Roman"/>
          <w:color w:val="FF0000"/>
          <w:sz w:val="24"/>
          <w:szCs w:val="24"/>
        </w:rPr>
      </w:pPr>
      <w:r>
        <w:rPr>
          <w:rFonts w:ascii="Times New Roman" w:hAnsi="Times New Roman" w:cs="Times New Roman"/>
          <w:sz w:val="24"/>
          <w:szCs w:val="24"/>
        </w:rPr>
        <w:t xml:space="preserve">Department B receives </w:t>
      </w:r>
      <w:r w:rsidRPr="003F1BEE">
        <w:rPr>
          <w:rFonts w:ascii="Times New Roman" w:hAnsi="Times New Roman" w:cs="Times New Roman"/>
          <w:noProof/>
          <w:sz w:val="24"/>
          <w:szCs w:val="24"/>
        </w:rPr>
        <w:t>transferred-in</w:t>
      </w:r>
      <w:r>
        <w:rPr>
          <w:rFonts w:ascii="Times New Roman" w:hAnsi="Times New Roman" w:cs="Times New Roman"/>
          <w:sz w:val="24"/>
          <w:szCs w:val="24"/>
        </w:rPr>
        <w:t xml:space="preserve"> units from Department A. Department B</w:t>
      </w:r>
      <w:r>
        <w:rPr>
          <w:rFonts w:ascii="Times New Roman" w:hAnsi="Times New Roman" w:cs="Times New Roman"/>
          <w:sz w:val="24"/>
          <w:szCs w:val="24"/>
          <w:lang w:val="en-CA"/>
        </w:rPr>
        <w:t xml:space="preserve">’s </w:t>
      </w:r>
      <w:r w:rsidRPr="005663D7">
        <w:rPr>
          <w:rFonts w:ascii="Times New Roman" w:hAnsi="Times New Roman" w:cs="Times New Roman"/>
          <w:sz w:val="24"/>
          <w:szCs w:val="24"/>
        </w:rPr>
        <w:t xml:space="preserve">beginning work </w:t>
      </w:r>
      <w:r w:rsidRPr="00932EFD">
        <w:rPr>
          <w:rFonts w:ascii="Times New Roman" w:hAnsi="Times New Roman" w:cs="Times New Roman"/>
          <w:sz w:val="24"/>
          <w:szCs w:val="24"/>
        </w:rPr>
        <w:t>in process is 30% complete.</w:t>
      </w:r>
    </w:p>
    <w:p w:rsidR="00E351F6" w:rsidRPr="00932EFD" w:rsidRDefault="005663D7" w:rsidP="005663D7">
      <w:pPr>
        <w:pStyle w:val="ListParagraph"/>
        <w:numPr>
          <w:ilvl w:val="0"/>
          <w:numId w:val="10"/>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total equivalent units for </w:t>
      </w:r>
      <w:r w:rsidRPr="003F1BEE">
        <w:rPr>
          <w:rFonts w:ascii="Times New Roman" w:hAnsi="Times New Roman" w:cs="Times New Roman"/>
          <w:noProof/>
          <w:sz w:val="24"/>
          <w:szCs w:val="24"/>
        </w:rPr>
        <w:t>transferred-in</w:t>
      </w:r>
      <w:r w:rsidRPr="00932EFD">
        <w:rPr>
          <w:rFonts w:ascii="Times New Roman" w:hAnsi="Times New Roman" w:cs="Times New Roman"/>
          <w:sz w:val="24"/>
          <w:szCs w:val="24"/>
        </w:rPr>
        <w:t xml:space="preserve"> unit using FIFO is equal to</w:t>
      </w:r>
      <w:r w:rsidR="004903EF" w:rsidRPr="00932EFD">
        <w:rPr>
          <w:rFonts w:ascii="Times New Roman" w:hAnsi="Times New Roman" w:cs="Times New Roman"/>
          <w:sz w:val="24"/>
          <w:szCs w:val="24"/>
        </w:rPr>
        <w:t>:</w:t>
      </w:r>
    </w:p>
    <w:p w:rsidR="004903EF" w:rsidRPr="00932EFD" w:rsidRDefault="004903EF" w:rsidP="004903EF">
      <w:pPr>
        <w:pStyle w:val="ListParagraph"/>
        <w:numPr>
          <w:ilvl w:val="0"/>
          <w:numId w:val="18"/>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units in beginning work in process </w:t>
      </w:r>
    </w:p>
    <w:p w:rsidR="004903EF" w:rsidRPr="00932EFD" w:rsidRDefault="004903EF" w:rsidP="004903EF">
      <w:pPr>
        <w:pStyle w:val="ListParagraph"/>
        <w:numPr>
          <w:ilvl w:val="0"/>
          <w:numId w:val="18"/>
        </w:numPr>
        <w:spacing w:after="160" w:line="259" w:lineRule="auto"/>
        <w:rPr>
          <w:rFonts w:ascii="Times New Roman" w:hAnsi="Times New Roman" w:cs="Times New Roman"/>
          <w:color w:val="FF0000"/>
          <w:sz w:val="24"/>
          <w:szCs w:val="24"/>
        </w:rPr>
      </w:pPr>
      <w:r w:rsidRPr="00932EFD">
        <w:rPr>
          <w:rFonts w:ascii="Times New Roman" w:hAnsi="Times New Roman" w:cs="Times New Roman"/>
          <w:color w:val="FF0000"/>
          <w:sz w:val="24"/>
          <w:szCs w:val="24"/>
        </w:rPr>
        <w:t xml:space="preserve">The units started this period </w:t>
      </w:r>
    </w:p>
    <w:p w:rsidR="004903EF" w:rsidRPr="00932EFD" w:rsidRDefault="004903EF" w:rsidP="004903EF">
      <w:pPr>
        <w:pStyle w:val="ListParagraph"/>
        <w:numPr>
          <w:ilvl w:val="0"/>
          <w:numId w:val="18"/>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w:t>
      </w:r>
      <w:r w:rsidRPr="003F1BEE">
        <w:rPr>
          <w:rFonts w:ascii="Times New Roman" w:hAnsi="Times New Roman" w:cs="Times New Roman"/>
          <w:noProof/>
          <w:sz w:val="24"/>
          <w:szCs w:val="24"/>
        </w:rPr>
        <w:t>units</w:t>
      </w:r>
      <w:r w:rsidRPr="00932EFD">
        <w:rPr>
          <w:rFonts w:ascii="Times New Roman" w:hAnsi="Times New Roman" w:cs="Times New Roman"/>
          <w:sz w:val="24"/>
          <w:szCs w:val="24"/>
        </w:rPr>
        <w:t xml:space="preserve"> started plus 70% of the units in beginning work in process</w:t>
      </w:r>
    </w:p>
    <w:p w:rsidR="004903EF" w:rsidRPr="00932EFD" w:rsidRDefault="004903EF" w:rsidP="004903EF">
      <w:pPr>
        <w:pStyle w:val="ListParagraph"/>
        <w:numPr>
          <w:ilvl w:val="0"/>
          <w:numId w:val="18"/>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units started and completed plus the beginning work in process </w:t>
      </w:r>
    </w:p>
    <w:p w:rsidR="00E351F6" w:rsidRDefault="004903EF" w:rsidP="00D75FC2">
      <w:pPr>
        <w:pStyle w:val="ListParagraph"/>
        <w:numPr>
          <w:ilvl w:val="0"/>
          <w:numId w:val="18"/>
        </w:numPr>
        <w:spacing w:after="160" w:line="259" w:lineRule="auto"/>
        <w:rPr>
          <w:rFonts w:ascii="Times New Roman" w:hAnsi="Times New Roman" w:cs="Times New Roman"/>
          <w:sz w:val="24"/>
          <w:szCs w:val="24"/>
        </w:rPr>
      </w:pPr>
      <w:r w:rsidRPr="00D75FC2">
        <w:rPr>
          <w:rFonts w:ascii="Times New Roman" w:hAnsi="Times New Roman" w:cs="Times New Roman"/>
          <w:sz w:val="24"/>
          <w:szCs w:val="24"/>
        </w:rPr>
        <w:t>The total physical units</w:t>
      </w:r>
      <w:r w:rsidR="00932EFD" w:rsidRPr="00D75FC2">
        <w:rPr>
          <w:rFonts w:ascii="Times New Roman" w:hAnsi="Times New Roman" w:cs="Times New Roman"/>
          <w:sz w:val="24"/>
          <w:szCs w:val="24"/>
        </w:rPr>
        <w:t xml:space="preserve"> accounted for</w:t>
      </w:r>
    </w:p>
    <w:p w:rsidR="00D75FC2" w:rsidRPr="00D75FC2" w:rsidRDefault="00D75FC2" w:rsidP="00D75FC2">
      <w:pPr>
        <w:pStyle w:val="ListParagraph"/>
        <w:spacing w:after="160" w:line="259" w:lineRule="auto"/>
        <w:ind w:left="1080"/>
        <w:rPr>
          <w:rFonts w:ascii="Times New Roman" w:hAnsi="Times New Roman" w:cs="Times New Roman"/>
          <w:sz w:val="24"/>
          <w:szCs w:val="24"/>
        </w:rPr>
      </w:pPr>
    </w:p>
    <w:p w:rsidR="00932EFD" w:rsidRPr="00932EFD" w:rsidRDefault="00932EFD" w:rsidP="00932EFD">
      <w:pPr>
        <w:pStyle w:val="ListParagraph"/>
        <w:numPr>
          <w:ilvl w:val="0"/>
          <w:numId w:val="10"/>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total equivalent units for </w:t>
      </w:r>
      <w:r w:rsidRPr="003F1BEE">
        <w:rPr>
          <w:rFonts w:ascii="Times New Roman" w:hAnsi="Times New Roman" w:cs="Times New Roman"/>
          <w:noProof/>
          <w:sz w:val="24"/>
          <w:szCs w:val="24"/>
        </w:rPr>
        <w:t>transferred-in</w:t>
      </w:r>
      <w:r w:rsidRPr="00932EFD">
        <w:rPr>
          <w:rFonts w:ascii="Times New Roman" w:hAnsi="Times New Roman" w:cs="Times New Roman"/>
          <w:sz w:val="24"/>
          <w:szCs w:val="24"/>
        </w:rPr>
        <w:t xml:space="preserve"> unit using Weighted Average is equal to:</w:t>
      </w:r>
    </w:p>
    <w:p w:rsidR="00013F3B" w:rsidRDefault="00932EFD" w:rsidP="00013F3B">
      <w:pPr>
        <w:pStyle w:val="ListParagraph"/>
        <w:numPr>
          <w:ilvl w:val="0"/>
          <w:numId w:val="26"/>
        </w:numPr>
        <w:spacing w:after="160" w:line="259" w:lineRule="auto"/>
        <w:rPr>
          <w:rFonts w:ascii="Times New Roman" w:hAnsi="Times New Roman" w:cs="Times New Roman"/>
          <w:sz w:val="24"/>
          <w:szCs w:val="24"/>
        </w:rPr>
      </w:pPr>
      <w:r w:rsidRPr="00013F3B">
        <w:rPr>
          <w:rFonts w:ascii="Times New Roman" w:hAnsi="Times New Roman" w:cs="Times New Roman"/>
          <w:sz w:val="24"/>
          <w:szCs w:val="24"/>
        </w:rPr>
        <w:t>The units in beginning work in process</w:t>
      </w:r>
    </w:p>
    <w:p w:rsidR="00013F3B" w:rsidRDefault="00013F3B" w:rsidP="00013F3B">
      <w:pPr>
        <w:pStyle w:val="ListParagraph"/>
        <w:numPr>
          <w:ilvl w:val="0"/>
          <w:numId w:val="26"/>
        </w:numPr>
        <w:spacing w:after="160" w:line="259" w:lineRule="auto"/>
        <w:rPr>
          <w:rFonts w:ascii="Times New Roman" w:hAnsi="Times New Roman" w:cs="Times New Roman"/>
          <w:sz w:val="24"/>
          <w:szCs w:val="24"/>
        </w:rPr>
      </w:pPr>
      <w:r>
        <w:rPr>
          <w:rFonts w:ascii="Times New Roman" w:hAnsi="Times New Roman" w:cs="Times New Roman"/>
          <w:sz w:val="24"/>
          <w:szCs w:val="24"/>
        </w:rPr>
        <w:t>T</w:t>
      </w:r>
      <w:r w:rsidR="00932EFD" w:rsidRPr="00932EFD">
        <w:rPr>
          <w:rFonts w:ascii="Times New Roman" w:hAnsi="Times New Roman" w:cs="Times New Roman"/>
          <w:sz w:val="24"/>
          <w:szCs w:val="24"/>
        </w:rPr>
        <w:t xml:space="preserve">he units started this period </w:t>
      </w:r>
    </w:p>
    <w:p w:rsidR="00013F3B" w:rsidRDefault="00932EFD" w:rsidP="00013F3B">
      <w:pPr>
        <w:pStyle w:val="ListParagraph"/>
        <w:numPr>
          <w:ilvl w:val="0"/>
          <w:numId w:val="26"/>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w:t>
      </w:r>
      <w:r w:rsidRPr="003F1BEE">
        <w:rPr>
          <w:rFonts w:ascii="Times New Roman" w:hAnsi="Times New Roman" w:cs="Times New Roman"/>
          <w:noProof/>
          <w:sz w:val="24"/>
          <w:szCs w:val="24"/>
        </w:rPr>
        <w:t>units</w:t>
      </w:r>
      <w:r w:rsidRPr="00932EFD">
        <w:rPr>
          <w:rFonts w:ascii="Times New Roman" w:hAnsi="Times New Roman" w:cs="Times New Roman"/>
          <w:sz w:val="24"/>
          <w:szCs w:val="24"/>
        </w:rPr>
        <w:t xml:space="preserve"> started plus 70% of the units in beginning work in process</w:t>
      </w:r>
    </w:p>
    <w:p w:rsidR="00013F3B" w:rsidRDefault="00932EFD" w:rsidP="00013F3B">
      <w:pPr>
        <w:pStyle w:val="ListParagraph"/>
        <w:numPr>
          <w:ilvl w:val="0"/>
          <w:numId w:val="26"/>
        </w:numPr>
        <w:spacing w:after="160" w:line="259" w:lineRule="auto"/>
        <w:rPr>
          <w:rFonts w:ascii="Times New Roman" w:hAnsi="Times New Roman" w:cs="Times New Roman"/>
          <w:sz w:val="24"/>
          <w:szCs w:val="24"/>
        </w:rPr>
      </w:pPr>
      <w:r w:rsidRPr="00932EFD">
        <w:rPr>
          <w:rFonts w:ascii="Times New Roman" w:hAnsi="Times New Roman" w:cs="Times New Roman"/>
          <w:sz w:val="24"/>
          <w:szCs w:val="24"/>
        </w:rPr>
        <w:t xml:space="preserve">The units started and completed plus the beginning work in process </w:t>
      </w:r>
    </w:p>
    <w:p w:rsidR="0011206E" w:rsidRDefault="00932EFD" w:rsidP="006D1311">
      <w:pPr>
        <w:pStyle w:val="ListParagraph"/>
        <w:numPr>
          <w:ilvl w:val="0"/>
          <w:numId w:val="26"/>
        </w:numPr>
        <w:spacing w:after="160" w:line="259" w:lineRule="auto"/>
        <w:rPr>
          <w:rFonts w:ascii="Times New Roman" w:hAnsi="Times New Roman" w:cs="Times New Roman"/>
          <w:color w:val="FF0000"/>
          <w:sz w:val="24"/>
          <w:szCs w:val="24"/>
        </w:rPr>
      </w:pPr>
      <w:r w:rsidRPr="00013F3B">
        <w:rPr>
          <w:rFonts w:ascii="Times New Roman" w:hAnsi="Times New Roman" w:cs="Times New Roman"/>
          <w:color w:val="FF0000"/>
          <w:sz w:val="24"/>
          <w:szCs w:val="24"/>
        </w:rPr>
        <w:t xml:space="preserve">The total </w:t>
      </w:r>
      <w:r w:rsidRPr="00932EFD">
        <w:rPr>
          <w:rFonts w:ascii="Times New Roman" w:hAnsi="Times New Roman" w:cs="Times New Roman"/>
          <w:color w:val="FF0000"/>
          <w:sz w:val="24"/>
          <w:szCs w:val="24"/>
        </w:rPr>
        <w:t>physical units accounted for</w:t>
      </w:r>
    </w:p>
    <w:p w:rsidR="006D1311" w:rsidRPr="006D1311" w:rsidRDefault="006D1311" w:rsidP="006D1311">
      <w:pPr>
        <w:pStyle w:val="ListParagraph"/>
        <w:spacing w:after="160" w:line="259" w:lineRule="auto"/>
        <w:ind w:left="1080"/>
        <w:rPr>
          <w:rFonts w:ascii="Times New Roman" w:hAnsi="Times New Roman" w:cs="Times New Roman"/>
          <w:color w:val="FF0000"/>
          <w:sz w:val="24"/>
          <w:szCs w:val="24"/>
        </w:rPr>
      </w:pPr>
    </w:p>
    <w:p w:rsidR="00E67E37" w:rsidRDefault="00E67E37">
      <w:pPr>
        <w:rPr>
          <w:rFonts w:ascii="Times New Roman" w:eastAsia="Times New Roman" w:hAnsi="Times New Roman" w:cs="Times New Roman"/>
          <w:sz w:val="24"/>
          <w:szCs w:val="24"/>
        </w:rPr>
      </w:pPr>
    </w:p>
    <w:p w:rsidR="00E67E37" w:rsidRDefault="00E67E37">
      <w:pPr>
        <w:rPr>
          <w:rFonts w:ascii="Times New Roman" w:eastAsia="Times New Roman" w:hAnsi="Times New Roman" w:cs="Times New Roman"/>
          <w:b/>
          <w:bCs/>
          <w:sz w:val="28"/>
          <w:szCs w:val="28"/>
        </w:rPr>
      </w:pPr>
    </w:p>
    <w:p w:rsidR="00E67E37" w:rsidRDefault="00E67E37">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rsidR="00A730E9" w:rsidRPr="00A730E9" w:rsidRDefault="00A730E9" w:rsidP="00A730E9">
      <w:pPr>
        <w:spacing w:before="100" w:beforeAutospacing="1" w:after="100" w:afterAutospacing="1"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Question II 20 </w:t>
      </w:r>
      <w:r w:rsidR="00FF57C0">
        <w:rPr>
          <w:rFonts w:ascii="Times New Roman" w:eastAsia="Times New Roman" w:hAnsi="Times New Roman" w:cs="Times New Roman"/>
          <w:b/>
          <w:bCs/>
          <w:sz w:val="28"/>
          <w:szCs w:val="28"/>
        </w:rPr>
        <w:t>Marks</w:t>
      </w:r>
    </w:p>
    <w:p w:rsidR="00854375" w:rsidRPr="00854375" w:rsidRDefault="00854375" w:rsidP="00854375">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Doctor Garage Inc. is a large manufacturer and marketer of unique, custom-made residential garage doors, as well as a major supplier of industrial and commercial doors, grilles, and counter shutters for new construction, repair, and remodel markets. Doctor Garage Inc. has developed plans for continued expansion of a network of service operations that sell, install, and service manufactured fireplaces, garage doors, and related products.</w:t>
      </w:r>
    </w:p>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Doctor Garage Inc. uses a job cost system and applies overhead to production </w:t>
      </w:r>
      <w:r w:rsidRPr="003F1BEE">
        <w:rPr>
          <w:rFonts w:ascii="Times New Roman" w:eastAsia="Times New Roman" w:hAnsi="Times New Roman" w:cs="Times New Roman"/>
          <w:noProof/>
          <w:sz w:val="24"/>
          <w:szCs w:val="24"/>
        </w:rPr>
        <w:t>on the basis of</w:t>
      </w:r>
      <w:r w:rsidRPr="00854375">
        <w:rPr>
          <w:rFonts w:ascii="Times New Roman" w:eastAsia="Times New Roman" w:hAnsi="Times New Roman" w:cs="Times New Roman"/>
          <w:sz w:val="24"/>
          <w:szCs w:val="24"/>
        </w:rPr>
        <w:t xml:space="preserve"> direct </w:t>
      </w:r>
      <w:r w:rsidRPr="003F1BEE">
        <w:rPr>
          <w:rFonts w:ascii="Times New Roman" w:eastAsia="Times New Roman" w:hAnsi="Times New Roman" w:cs="Times New Roman"/>
          <w:noProof/>
          <w:sz w:val="24"/>
          <w:szCs w:val="24"/>
        </w:rPr>
        <w:t>labour</w:t>
      </w:r>
      <w:r w:rsidRPr="00854375">
        <w:rPr>
          <w:rFonts w:ascii="Times New Roman" w:eastAsia="Times New Roman" w:hAnsi="Times New Roman" w:cs="Times New Roman"/>
          <w:sz w:val="24"/>
          <w:szCs w:val="24"/>
        </w:rPr>
        <w:t xml:space="preserve"> cost. In calculating a predetermined overhead rate for the year 2016, the company estimated manufacturing overhead to be $24 million and direct </w:t>
      </w:r>
      <w:r w:rsidRPr="003F1BEE">
        <w:rPr>
          <w:rFonts w:ascii="Times New Roman" w:eastAsia="Times New Roman" w:hAnsi="Times New Roman" w:cs="Times New Roman"/>
          <w:noProof/>
          <w:sz w:val="24"/>
          <w:szCs w:val="24"/>
        </w:rPr>
        <w:t>labour</w:t>
      </w:r>
      <w:r w:rsidRPr="00854375">
        <w:rPr>
          <w:rFonts w:ascii="Times New Roman" w:eastAsia="Times New Roman" w:hAnsi="Times New Roman" w:cs="Times New Roman"/>
          <w:sz w:val="24"/>
          <w:szCs w:val="24"/>
        </w:rPr>
        <w:t xml:space="preserve"> costs to be $20 million. </w:t>
      </w:r>
      <w:r w:rsidRPr="003F1BEE">
        <w:rPr>
          <w:rFonts w:ascii="Times New Roman" w:eastAsia="Times New Roman" w:hAnsi="Times New Roman" w:cs="Times New Roman"/>
          <w:noProof/>
          <w:sz w:val="24"/>
          <w:szCs w:val="24"/>
        </w:rPr>
        <w:t>In addition</w:t>
      </w:r>
      <w:r w:rsidRPr="00854375">
        <w:rPr>
          <w:rFonts w:ascii="Times New Roman" w:eastAsia="Times New Roman" w:hAnsi="Times New Roman" w:cs="Times New Roman"/>
          <w:sz w:val="24"/>
          <w:szCs w:val="24"/>
        </w:rPr>
        <w:t xml:space="preserve">, the following information is available: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7"/>
        <w:gridCol w:w="1335"/>
      </w:tblGrid>
      <w:tr w:rsidR="00854375" w:rsidRPr="00854375" w:rsidTr="00854375">
        <w:trPr>
          <w:tblCellSpacing w:w="15" w:type="dxa"/>
        </w:trPr>
        <w:tc>
          <w:tcPr>
            <w:tcW w:w="0" w:type="auto"/>
            <w:vAlign w:val="center"/>
            <w:hideMark/>
          </w:tcPr>
          <w:p w:rsidR="00A730E9" w:rsidRPr="00A730E9" w:rsidRDefault="00A730E9" w:rsidP="00854375">
            <w:pPr>
              <w:spacing w:after="0" w:line="240" w:lineRule="auto"/>
              <w:rPr>
                <w:rFonts w:ascii="Times New Roman" w:eastAsia="Times New Roman" w:hAnsi="Times New Roman" w:cs="Times New Roman"/>
                <w:sz w:val="24"/>
                <w:szCs w:val="24"/>
                <w:u w:val="single"/>
              </w:rPr>
            </w:pPr>
          </w:p>
          <w:p w:rsidR="00854375" w:rsidRPr="00854375" w:rsidRDefault="00854375" w:rsidP="00854375">
            <w:pPr>
              <w:spacing w:after="0" w:line="240" w:lineRule="auto"/>
              <w:rPr>
                <w:rFonts w:ascii="Times New Roman" w:eastAsia="Times New Roman" w:hAnsi="Times New Roman" w:cs="Times New Roman"/>
                <w:sz w:val="24"/>
                <w:szCs w:val="24"/>
                <w:u w:val="single"/>
              </w:rPr>
            </w:pPr>
            <w:r w:rsidRPr="00854375">
              <w:rPr>
                <w:rFonts w:ascii="Times New Roman" w:eastAsia="Times New Roman" w:hAnsi="Times New Roman" w:cs="Times New Roman"/>
                <w:sz w:val="24"/>
                <w:szCs w:val="24"/>
                <w:u w:val="single"/>
              </w:rPr>
              <w:t xml:space="preserve">Actual </w:t>
            </w:r>
            <w:r w:rsidRPr="003F1BEE">
              <w:rPr>
                <w:rFonts w:ascii="Times New Roman" w:eastAsia="Times New Roman" w:hAnsi="Times New Roman" w:cs="Times New Roman"/>
                <w:noProof/>
                <w:sz w:val="24"/>
                <w:szCs w:val="24"/>
                <w:u w:val="single"/>
              </w:rPr>
              <w:t>costs</w:t>
            </w:r>
            <w:r w:rsidRPr="00854375">
              <w:rPr>
                <w:rFonts w:ascii="Times New Roman" w:eastAsia="Times New Roman" w:hAnsi="Times New Roman" w:cs="Times New Roman"/>
                <w:sz w:val="24"/>
                <w:szCs w:val="24"/>
                <w:u w:val="single"/>
              </w:rPr>
              <w:t xml:space="preserve"> incurred during 2016</w:t>
            </w:r>
          </w:p>
        </w:tc>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Direct materials used</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$30,000,000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Direct labour cost incurred</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21,000,000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Manufacturing </w:t>
            </w:r>
            <w:r w:rsidR="00203313">
              <w:rPr>
                <w:rFonts w:ascii="Times New Roman" w:eastAsia="Times New Roman" w:hAnsi="Times New Roman" w:cs="Times New Roman"/>
                <w:sz w:val="24"/>
                <w:szCs w:val="24"/>
              </w:rPr>
              <w:t xml:space="preserve">overhead </w:t>
            </w:r>
            <w:r w:rsidRPr="00854375">
              <w:rPr>
                <w:rFonts w:ascii="Times New Roman" w:eastAsia="Times New Roman" w:hAnsi="Times New Roman" w:cs="Times New Roman"/>
                <w:sz w:val="24"/>
                <w:szCs w:val="24"/>
              </w:rPr>
              <w:t>costs incurred during 2016</w:t>
            </w:r>
          </w:p>
        </w:tc>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Insurance—factory</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500,000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Indirect labour</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7,500,000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Maintenance</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1,000,000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Rent on building</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11,000,000</w:t>
            </w:r>
          </w:p>
        </w:tc>
      </w:tr>
      <w:tr w:rsidR="00854375" w:rsidRPr="00854375" w:rsidTr="00854375">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Depreciation—equipment</w:t>
            </w:r>
          </w:p>
        </w:tc>
        <w:tc>
          <w:tcPr>
            <w:tcW w:w="0" w:type="auto"/>
            <w:vAlign w:val="center"/>
            <w:hideMark/>
          </w:tcPr>
          <w:p w:rsidR="00854375" w:rsidRPr="00854375" w:rsidRDefault="00854375" w:rsidP="00A730E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2,000,000</w:t>
            </w:r>
          </w:p>
        </w:tc>
      </w:tr>
    </w:tbl>
    <w:p w:rsidR="00A730E9" w:rsidRDefault="00A730E9" w:rsidP="00854375">
      <w:pPr>
        <w:spacing w:after="0" w:line="240" w:lineRule="auto"/>
        <w:rPr>
          <w:rFonts w:ascii="Times New Roman" w:eastAsia="Times New Roman" w:hAnsi="Times New Roman" w:cs="Times New Roman"/>
          <w:sz w:val="24"/>
          <w:szCs w:val="24"/>
        </w:rPr>
      </w:pPr>
    </w:p>
    <w:p w:rsidR="00854375" w:rsidRPr="00854375" w:rsidRDefault="00854375" w:rsidP="00854375">
      <w:pPr>
        <w:spacing w:after="0" w:line="240" w:lineRule="auto"/>
        <w:rPr>
          <w:rFonts w:ascii="Times New Roman" w:eastAsia="Times New Roman" w:hAnsi="Times New Roman" w:cs="Times New Roman"/>
          <w:b/>
          <w:bCs/>
          <w:sz w:val="24"/>
          <w:szCs w:val="24"/>
          <w:u w:val="single"/>
        </w:rPr>
      </w:pPr>
      <w:r w:rsidRPr="00854375">
        <w:rPr>
          <w:rFonts w:ascii="Times New Roman" w:eastAsia="Times New Roman" w:hAnsi="Times New Roman" w:cs="Times New Roman"/>
          <w:b/>
          <w:bCs/>
          <w:sz w:val="24"/>
          <w:szCs w:val="24"/>
          <w:u w:val="single"/>
        </w:rPr>
        <w:t>Instructions</w:t>
      </w:r>
    </w:p>
    <w:p w:rsidR="00854375" w:rsidRPr="00854375" w:rsidRDefault="00854375" w:rsidP="00854375">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Answer each of the following questions:</w:t>
      </w:r>
    </w:p>
    <w:p w:rsidR="00854375" w:rsidRPr="00A730E9" w:rsidRDefault="00854375" w:rsidP="00A730E9">
      <w:pPr>
        <w:pStyle w:val="ListParagraph"/>
        <w:numPr>
          <w:ilvl w:val="0"/>
          <w:numId w:val="3"/>
        </w:numPr>
        <w:spacing w:after="0" w:line="240" w:lineRule="auto"/>
        <w:rPr>
          <w:rFonts w:ascii="Times New Roman" w:eastAsia="Times New Roman" w:hAnsi="Times New Roman" w:cs="Times New Roman"/>
          <w:sz w:val="24"/>
          <w:szCs w:val="24"/>
        </w:rPr>
      </w:pPr>
      <w:r w:rsidRPr="00A730E9">
        <w:rPr>
          <w:rFonts w:ascii="Times New Roman" w:eastAsia="Times New Roman" w:hAnsi="Times New Roman" w:cs="Times New Roman"/>
          <w:sz w:val="24"/>
          <w:szCs w:val="24"/>
        </w:rPr>
        <w:t>Why is Doctor Garage Inc. using a job-order costing system?</w:t>
      </w:r>
      <w:r w:rsidR="005175D0">
        <w:rPr>
          <w:rFonts w:ascii="Times New Roman" w:eastAsia="Times New Roman" w:hAnsi="Times New Roman" w:cs="Times New Roman"/>
          <w:sz w:val="24"/>
          <w:szCs w:val="24"/>
        </w:rPr>
        <w:t xml:space="preserve"> (2 Points)</w:t>
      </w:r>
    </w:p>
    <w:p w:rsidR="00A730E9" w:rsidRPr="00A730E9" w:rsidRDefault="00A730E9" w:rsidP="00A730E9">
      <w:pPr>
        <w:pStyle w:val="ListParagraph"/>
        <w:spacing w:after="0" w:line="240" w:lineRule="auto"/>
        <w:ind w:left="750"/>
        <w:rPr>
          <w:rFonts w:ascii="Times New Roman" w:eastAsia="Times New Roman" w:hAnsi="Times New Roman" w:cs="Times New Roman"/>
          <w:sz w:val="24"/>
          <w:szCs w:val="24"/>
        </w:rPr>
      </w:pPr>
    </w:p>
    <w:p w:rsidR="00854375" w:rsidRPr="00A730E9" w:rsidRDefault="00854375" w:rsidP="00A730E9">
      <w:pPr>
        <w:pStyle w:val="ListParagraph"/>
        <w:numPr>
          <w:ilvl w:val="0"/>
          <w:numId w:val="3"/>
        </w:numPr>
        <w:spacing w:after="0" w:line="240" w:lineRule="auto"/>
        <w:rPr>
          <w:rFonts w:ascii="Times New Roman" w:eastAsia="Times New Roman" w:hAnsi="Times New Roman" w:cs="Times New Roman"/>
          <w:sz w:val="24"/>
          <w:szCs w:val="24"/>
        </w:rPr>
      </w:pPr>
      <w:r w:rsidRPr="00A730E9">
        <w:rPr>
          <w:rFonts w:ascii="Times New Roman" w:eastAsia="Times New Roman" w:hAnsi="Times New Roman" w:cs="Times New Roman"/>
          <w:sz w:val="24"/>
          <w:szCs w:val="24"/>
        </w:rPr>
        <w:t>On what basis does Doctor Garage Inc. allocate its manufacturing overhead? Calculate the predetermined overhead rate for the current year.</w:t>
      </w:r>
      <w:r w:rsidR="005175D0">
        <w:rPr>
          <w:rFonts w:ascii="Times New Roman" w:eastAsia="Times New Roman" w:hAnsi="Times New Roman" w:cs="Times New Roman"/>
          <w:sz w:val="24"/>
          <w:szCs w:val="24"/>
        </w:rPr>
        <w:t xml:space="preserve"> (2 Points)</w:t>
      </w:r>
    </w:p>
    <w:p w:rsidR="00A730E9" w:rsidRPr="00A730E9" w:rsidRDefault="00A730E9" w:rsidP="00A730E9">
      <w:pPr>
        <w:pStyle w:val="ListParagraph"/>
        <w:spacing w:after="0" w:line="240" w:lineRule="auto"/>
        <w:ind w:left="750"/>
        <w:rPr>
          <w:rFonts w:ascii="Times New Roman" w:eastAsia="Times New Roman" w:hAnsi="Times New Roman" w:cs="Times New Roman"/>
          <w:sz w:val="24"/>
          <w:szCs w:val="24"/>
        </w:rPr>
      </w:pPr>
    </w:p>
    <w:p w:rsidR="00854375" w:rsidRPr="00A730E9" w:rsidRDefault="00854375" w:rsidP="00A730E9">
      <w:pPr>
        <w:pStyle w:val="ListParagraph"/>
        <w:numPr>
          <w:ilvl w:val="0"/>
          <w:numId w:val="3"/>
        </w:numPr>
        <w:spacing w:after="0" w:line="240" w:lineRule="auto"/>
        <w:rPr>
          <w:rFonts w:ascii="Times New Roman" w:eastAsia="Times New Roman" w:hAnsi="Times New Roman" w:cs="Times New Roman"/>
          <w:sz w:val="24"/>
          <w:szCs w:val="24"/>
        </w:rPr>
      </w:pPr>
      <w:r w:rsidRPr="00A730E9">
        <w:rPr>
          <w:rFonts w:ascii="Times New Roman" w:eastAsia="Times New Roman" w:hAnsi="Times New Roman" w:cs="Times New Roman"/>
          <w:sz w:val="24"/>
          <w:szCs w:val="24"/>
        </w:rPr>
        <w:t xml:space="preserve">Calculate the amount of the under- or </w:t>
      </w:r>
      <w:r w:rsidRPr="003F1BEE">
        <w:rPr>
          <w:rFonts w:ascii="Times New Roman" w:eastAsia="Times New Roman" w:hAnsi="Times New Roman" w:cs="Times New Roman"/>
          <w:noProof/>
          <w:sz w:val="24"/>
          <w:szCs w:val="24"/>
        </w:rPr>
        <w:t>over-applied</w:t>
      </w:r>
      <w:r w:rsidRPr="00A730E9">
        <w:rPr>
          <w:rFonts w:ascii="Times New Roman" w:eastAsia="Times New Roman" w:hAnsi="Times New Roman" w:cs="Times New Roman"/>
          <w:sz w:val="24"/>
          <w:szCs w:val="24"/>
        </w:rPr>
        <w:t xml:space="preserve"> overhead for 2016.</w:t>
      </w:r>
      <w:r w:rsidR="005175D0">
        <w:rPr>
          <w:rFonts w:ascii="Times New Roman" w:eastAsia="Times New Roman" w:hAnsi="Times New Roman" w:cs="Times New Roman"/>
          <w:sz w:val="24"/>
          <w:szCs w:val="24"/>
        </w:rPr>
        <w:t xml:space="preserve"> (4 Points)</w:t>
      </w:r>
    </w:p>
    <w:p w:rsidR="00A730E9" w:rsidRPr="00A730E9" w:rsidRDefault="00A730E9" w:rsidP="00A730E9">
      <w:pPr>
        <w:pStyle w:val="ListParagraph"/>
        <w:spacing w:after="0" w:line="240" w:lineRule="auto"/>
        <w:ind w:left="750"/>
        <w:rPr>
          <w:rFonts w:ascii="Times New Roman" w:eastAsia="Times New Roman" w:hAnsi="Times New Roman" w:cs="Times New Roman"/>
          <w:sz w:val="24"/>
          <w:szCs w:val="24"/>
        </w:rPr>
      </w:pPr>
    </w:p>
    <w:p w:rsidR="00854375" w:rsidRPr="00A730E9" w:rsidRDefault="00854375" w:rsidP="00A730E9">
      <w:pPr>
        <w:pStyle w:val="ListParagraph"/>
        <w:numPr>
          <w:ilvl w:val="0"/>
          <w:numId w:val="3"/>
        </w:numPr>
        <w:spacing w:after="0" w:line="240" w:lineRule="auto"/>
        <w:rPr>
          <w:rFonts w:ascii="Times New Roman" w:eastAsia="Times New Roman" w:hAnsi="Times New Roman" w:cs="Times New Roman"/>
          <w:sz w:val="24"/>
          <w:szCs w:val="24"/>
        </w:rPr>
      </w:pPr>
      <w:r w:rsidRPr="00A730E9">
        <w:rPr>
          <w:rFonts w:ascii="Times New Roman" w:eastAsia="Times New Roman" w:hAnsi="Times New Roman" w:cs="Times New Roman"/>
          <w:sz w:val="24"/>
          <w:szCs w:val="24"/>
        </w:rPr>
        <w:t xml:space="preserve">Doctor Garage Inc. had </w:t>
      </w:r>
      <w:r w:rsidRPr="003F1BEE">
        <w:rPr>
          <w:rFonts w:ascii="Times New Roman" w:eastAsia="Times New Roman" w:hAnsi="Times New Roman" w:cs="Times New Roman"/>
          <w:noProof/>
          <w:sz w:val="24"/>
          <w:szCs w:val="24"/>
        </w:rPr>
        <w:t>beginning</w:t>
      </w:r>
      <w:r w:rsidRPr="00A730E9">
        <w:rPr>
          <w:rFonts w:ascii="Times New Roman" w:eastAsia="Times New Roman" w:hAnsi="Times New Roman" w:cs="Times New Roman"/>
          <w:sz w:val="24"/>
          <w:szCs w:val="24"/>
        </w:rPr>
        <w:t xml:space="preserve"> and ending balances in its work in process and finished goods accounts as follows: </w:t>
      </w:r>
    </w:p>
    <w:p w:rsidR="00A730E9" w:rsidRPr="00A730E9" w:rsidRDefault="00A730E9" w:rsidP="00A730E9">
      <w:pPr>
        <w:pStyle w:val="ListParagraph"/>
        <w:spacing w:after="0" w:line="240" w:lineRule="auto"/>
        <w:ind w:left="750"/>
        <w:rPr>
          <w:rFonts w:ascii="Times New Roman" w:eastAsia="Times New Roman" w:hAnsi="Times New Roman" w:cs="Times New Roman"/>
          <w:sz w:val="24"/>
          <w:szCs w:val="24"/>
        </w:rPr>
      </w:pPr>
    </w:p>
    <w:tbl>
      <w:tblPr>
        <w:tblW w:w="0" w:type="auto"/>
        <w:tblCellSpacing w:w="15" w:type="dxa"/>
        <w:tblInd w:w="2050" w:type="dxa"/>
        <w:tblCellMar>
          <w:top w:w="15" w:type="dxa"/>
          <w:left w:w="15" w:type="dxa"/>
          <w:bottom w:w="15" w:type="dxa"/>
          <w:right w:w="15" w:type="dxa"/>
        </w:tblCellMar>
        <w:tblLook w:val="04A0" w:firstRow="1" w:lastRow="0" w:firstColumn="1" w:lastColumn="0" w:noHBand="0" w:noVBand="1"/>
      </w:tblPr>
      <w:tblGrid>
        <w:gridCol w:w="1648"/>
        <w:gridCol w:w="1694"/>
        <w:gridCol w:w="3224"/>
      </w:tblGrid>
      <w:tr w:rsidR="00854375" w:rsidRPr="00854375" w:rsidTr="00726DC7">
        <w:trPr>
          <w:tblHeader/>
          <w:tblCellSpacing w:w="15" w:type="dxa"/>
        </w:trPr>
        <w:tc>
          <w:tcPr>
            <w:tcW w:w="0" w:type="auto"/>
            <w:vAlign w:val="center"/>
            <w:hideMark/>
          </w:tcPr>
          <w:p w:rsidR="00854375" w:rsidRPr="00854375" w:rsidRDefault="00854375" w:rsidP="00854375">
            <w:pPr>
              <w:spacing w:after="0" w:line="240" w:lineRule="auto"/>
              <w:jc w:val="center"/>
              <w:rPr>
                <w:rFonts w:ascii="Times New Roman" w:eastAsia="Times New Roman" w:hAnsi="Times New Roman" w:cs="Times New Roman"/>
                <w:b/>
                <w:bCs/>
                <w:sz w:val="24"/>
                <w:szCs w:val="24"/>
              </w:rPr>
            </w:pPr>
            <w:r w:rsidRPr="00854375">
              <w:rPr>
                <w:rFonts w:ascii="Times New Roman" w:eastAsia="Times New Roman" w:hAnsi="Times New Roman" w:cs="Times New Roman"/>
                <w:b/>
                <w:bCs/>
                <w:sz w:val="24"/>
                <w:szCs w:val="24"/>
              </w:rPr>
              <w:t> </w:t>
            </w:r>
          </w:p>
        </w:tc>
        <w:tc>
          <w:tcPr>
            <w:tcW w:w="0" w:type="auto"/>
            <w:vAlign w:val="center"/>
            <w:hideMark/>
          </w:tcPr>
          <w:p w:rsidR="00854375" w:rsidRPr="00854375" w:rsidRDefault="00854375" w:rsidP="00854375">
            <w:pPr>
              <w:spacing w:after="0" w:line="240" w:lineRule="auto"/>
              <w:jc w:val="center"/>
              <w:rPr>
                <w:rFonts w:ascii="Times New Roman" w:eastAsia="Times New Roman" w:hAnsi="Times New Roman" w:cs="Times New Roman"/>
                <w:b/>
                <w:bCs/>
                <w:sz w:val="24"/>
                <w:szCs w:val="24"/>
                <w:u w:val="single"/>
              </w:rPr>
            </w:pPr>
            <w:r w:rsidRPr="00854375">
              <w:rPr>
                <w:rFonts w:ascii="Times New Roman" w:eastAsia="Times New Roman" w:hAnsi="Times New Roman" w:cs="Times New Roman"/>
                <w:b/>
                <w:bCs/>
                <w:sz w:val="24"/>
                <w:szCs w:val="24"/>
                <w:u w:val="single"/>
              </w:rPr>
              <w:t>January 1, 2016</w:t>
            </w:r>
          </w:p>
        </w:tc>
        <w:tc>
          <w:tcPr>
            <w:tcW w:w="3179" w:type="dxa"/>
            <w:vAlign w:val="center"/>
            <w:hideMark/>
          </w:tcPr>
          <w:p w:rsidR="00854375" w:rsidRPr="00854375" w:rsidRDefault="00854375" w:rsidP="00854375">
            <w:pPr>
              <w:spacing w:after="0" w:line="240" w:lineRule="auto"/>
              <w:jc w:val="center"/>
              <w:rPr>
                <w:rFonts w:ascii="Times New Roman" w:eastAsia="Times New Roman" w:hAnsi="Times New Roman" w:cs="Times New Roman"/>
                <w:b/>
                <w:bCs/>
                <w:sz w:val="24"/>
                <w:szCs w:val="24"/>
                <w:u w:val="single"/>
              </w:rPr>
            </w:pPr>
            <w:r w:rsidRPr="00854375">
              <w:rPr>
                <w:rFonts w:ascii="Times New Roman" w:eastAsia="Times New Roman" w:hAnsi="Times New Roman" w:cs="Times New Roman"/>
                <w:b/>
                <w:bCs/>
                <w:sz w:val="24"/>
                <w:szCs w:val="24"/>
                <w:u w:val="single"/>
              </w:rPr>
              <w:t>December 31, 2016</w:t>
            </w:r>
          </w:p>
        </w:tc>
      </w:tr>
      <w:tr w:rsidR="00854375" w:rsidRPr="00854375" w:rsidTr="00726DC7">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Work in process</w:t>
            </w:r>
          </w:p>
        </w:tc>
        <w:tc>
          <w:tcPr>
            <w:tcW w:w="0" w:type="auto"/>
            <w:vAlign w:val="center"/>
            <w:hideMark/>
          </w:tcPr>
          <w:p w:rsidR="00854375" w:rsidRPr="00854375" w:rsidRDefault="00A730E9" w:rsidP="008543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4375" w:rsidRPr="00854375">
              <w:rPr>
                <w:rFonts w:ascii="Times New Roman" w:eastAsia="Times New Roman" w:hAnsi="Times New Roman" w:cs="Times New Roman"/>
                <w:sz w:val="24"/>
                <w:szCs w:val="24"/>
              </w:rPr>
              <w:t>$</w:t>
            </w:r>
            <w:r w:rsidR="00854375" w:rsidRPr="00854375">
              <w:rPr>
                <w:rFonts w:ascii="Times New Roman" w:eastAsia="Times New Roman" w:hAnsi="Times New Roman" w:cs="Times New Roman"/>
                <w:sz w:val="24"/>
                <w:szCs w:val="24"/>
              </w:rPr>
              <w:t> </w:t>
            </w:r>
            <w:r w:rsidR="00854375" w:rsidRPr="00854375">
              <w:rPr>
                <w:rFonts w:ascii="Times New Roman" w:eastAsia="Times New Roman" w:hAnsi="Times New Roman" w:cs="Times New Roman"/>
                <w:sz w:val="24"/>
                <w:szCs w:val="24"/>
              </w:rPr>
              <w:t>5,000,000</w:t>
            </w:r>
          </w:p>
        </w:tc>
        <w:tc>
          <w:tcPr>
            <w:tcW w:w="3179" w:type="dxa"/>
            <w:vAlign w:val="center"/>
            <w:hideMark/>
          </w:tcPr>
          <w:p w:rsidR="00854375" w:rsidRPr="00854375" w:rsidRDefault="00A730E9" w:rsidP="008543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54375" w:rsidRPr="00854375">
              <w:rPr>
                <w:rFonts w:ascii="Times New Roman" w:eastAsia="Times New Roman" w:hAnsi="Times New Roman" w:cs="Times New Roman"/>
                <w:sz w:val="24"/>
                <w:szCs w:val="24"/>
              </w:rPr>
              <w:t>$</w:t>
            </w:r>
            <w:r w:rsidR="00854375" w:rsidRPr="00854375">
              <w:rPr>
                <w:rFonts w:ascii="Times New Roman" w:eastAsia="Times New Roman" w:hAnsi="Times New Roman" w:cs="Times New Roman"/>
                <w:sz w:val="24"/>
                <w:szCs w:val="24"/>
              </w:rPr>
              <w:t> </w:t>
            </w:r>
            <w:r w:rsidR="00854375" w:rsidRPr="00854375">
              <w:rPr>
                <w:rFonts w:ascii="Times New Roman" w:eastAsia="Times New Roman" w:hAnsi="Times New Roman" w:cs="Times New Roman"/>
                <w:sz w:val="24"/>
                <w:szCs w:val="24"/>
              </w:rPr>
              <w:t>4,000,000</w:t>
            </w:r>
          </w:p>
        </w:tc>
      </w:tr>
      <w:tr w:rsidR="00854375" w:rsidRPr="00854375" w:rsidTr="00726DC7">
        <w:trPr>
          <w:tblCellSpacing w:w="15" w:type="dxa"/>
        </w:trPr>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Finished goods</w:t>
            </w:r>
          </w:p>
        </w:tc>
        <w:tc>
          <w:tcPr>
            <w:tcW w:w="0" w:type="auto"/>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r w:rsidR="00A730E9">
              <w:rPr>
                <w:rFonts w:ascii="Times New Roman" w:eastAsia="Times New Roman" w:hAnsi="Times New Roman" w:cs="Times New Roman"/>
                <w:sz w:val="24"/>
                <w:szCs w:val="24"/>
              </w:rPr>
              <w:t xml:space="preserve">    </w:t>
            </w:r>
            <w:r w:rsidRPr="00854375">
              <w:rPr>
                <w:rFonts w:ascii="Times New Roman" w:eastAsia="Times New Roman" w:hAnsi="Times New Roman" w:cs="Times New Roman"/>
                <w:sz w:val="24"/>
                <w:szCs w:val="24"/>
              </w:rPr>
              <w:t>13,000,000</w:t>
            </w:r>
          </w:p>
        </w:tc>
        <w:tc>
          <w:tcPr>
            <w:tcW w:w="3179" w:type="dxa"/>
            <w:vAlign w:val="center"/>
            <w:hideMark/>
          </w:tcPr>
          <w:p w:rsidR="00854375" w:rsidRPr="00854375" w:rsidRDefault="00854375" w:rsidP="00854375">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r w:rsidR="00A730E9">
              <w:rPr>
                <w:rFonts w:ascii="Times New Roman" w:eastAsia="Times New Roman" w:hAnsi="Times New Roman" w:cs="Times New Roman"/>
                <w:sz w:val="24"/>
                <w:szCs w:val="24"/>
              </w:rPr>
              <w:t xml:space="preserve">                  </w:t>
            </w:r>
            <w:r w:rsidRPr="00854375">
              <w:rPr>
                <w:rFonts w:ascii="Times New Roman" w:eastAsia="Times New Roman" w:hAnsi="Times New Roman" w:cs="Times New Roman"/>
                <w:sz w:val="24"/>
                <w:szCs w:val="24"/>
              </w:rPr>
              <w:t>11,000,000</w:t>
            </w:r>
          </w:p>
        </w:tc>
      </w:tr>
    </w:tbl>
    <w:p w:rsidR="00854375" w:rsidRPr="00854375" w:rsidRDefault="00854375" w:rsidP="00A730E9">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lastRenderedPageBreak/>
        <w:t xml:space="preserve">Determine the (1) cost of goods manufactured and (2) </w:t>
      </w:r>
      <w:r w:rsidR="00203313">
        <w:rPr>
          <w:rFonts w:ascii="Times New Roman" w:eastAsia="Times New Roman" w:hAnsi="Times New Roman" w:cs="Times New Roman"/>
          <w:sz w:val="24"/>
          <w:szCs w:val="24"/>
        </w:rPr>
        <w:t xml:space="preserve">adjusted </w:t>
      </w:r>
      <w:r w:rsidRPr="003F1BEE">
        <w:rPr>
          <w:rFonts w:ascii="Times New Roman" w:eastAsia="Times New Roman" w:hAnsi="Times New Roman" w:cs="Times New Roman"/>
          <w:noProof/>
          <w:sz w:val="24"/>
          <w:szCs w:val="24"/>
        </w:rPr>
        <w:t>cost</w:t>
      </w:r>
      <w:r w:rsidRPr="00854375">
        <w:rPr>
          <w:rFonts w:ascii="Times New Roman" w:eastAsia="Times New Roman" w:hAnsi="Times New Roman" w:cs="Times New Roman"/>
          <w:sz w:val="24"/>
          <w:szCs w:val="24"/>
        </w:rPr>
        <w:t xml:space="preserve"> of goods sold for Doctor Garage Inc. during 201</w:t>
      </w:r>
      <w:r w:rsidR="00A730E9">
        <w:rPr>
          <w:rFonts w:ascii="Times New Roman" w:eastAsia="Times New Roman" w:hAnsi="Times New Roman" w:cs="Times New Roman"/>
          <w:sz w:val="24"/>
          <w:szCs w:val="24"/>
        </w:rPr>
        <w:t>6</w:t>
      </w:r>
      <w:r w:rsidRPr="00854375">
        <w:rPr>
          <w:rFonts w:ascii="Times New Roman" w:eastAsia="Times New Roman" w:hAnsi="Times New Roman" w:cs="Times New Roman"/>
          <w:sz w:val="24"/>
          <w:szCs w:val="24"/>
        </w:rPr>
        <w:t xml:space="preserve">. Assume that any under- or </w:t>
      </w:r>
      <w:r w:rsidRPr="003F1BEE">
        <w:rPr>
          <w:rFonts w:ascii="Times New Roman" w:eastAsia="Times New Roman" w:hAnsi="Times New Roman" w:cs="Times New Roman"/>
          <w:noProof/>
          <w:sz w:val="24"/>
          <w:szCs w:val="24"/>
        </w:rPr>
        <w:t>over-applied</w:t>
      </w:r>
      <w:r w:rsidRPr="00854375">
        <w:rPr>
          <w:rFonts w:ascii="Times New Roman" w:eastAsia="Times New Roman" w:hAnsi="Times New Roman" w:cs="Times New Roman"/>
          <w:sz w:val="24"/>
          <w:szCs w:val="24"/>
        </w:rPr>
        <w:t xml:space="preserve"> overhead should </w:t>
      </w:r>
      <w:r w:rsidRPr="003F1BEE">
        <w:rPr>
          <w:rFonts w:ascii="Times New Roman" w:eastAsia="Times New Roman" w:hAnsi="Times New Roman" w:cs="Times New Roman"/>
          <w:noProof/>
          <w:sz w:val="24"/>
          <w:szCs w:val="24"/>
        </w:rPr>
        <w:t>be included</w:t>
      </w:r>
      <w:r w:rsidRPr="00854375">
        <w:rPr>
          <w:rFonts w:ascii="Times New Roman" w:eastAsia="Times New Roman" w:hAnsi="Times New Roman" w:cs="Times New Roman"/>
          <w:sz w:val="24"/>
          <w:szCs w:val="24"/>
        </w:rPr>
        <w:t xml:space="preserve"> in the cost of goods sold.</w:t>
      </w:r>
      <w:r w:rsidR="005175D0">
        <w:rPr>
          <w:rFonts w:ascii="Times New Roman" w:eastAsia="Times New Roman" w:hAnsi="Times New Roman" w:cs="Times New Roman"/>
          <w:sz w:val="24"/>
          <w:szCs w:val="24"/>
        </w:rPr>
        <w:t xml:space="preserve"> (10 Points)</w:t>
      </w:r>
    </w:p>
    <w:p w:rsidR="00854375" w:rsidRPr="00854375" w:rsidRDefault="00854375" w:rsidP="00726DC7">
      <w:pPr>
        <w:tabs>
          <w:tab w:val="left" w:pos="426"/>
        </w:tabs>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(e)  During 2016, Job G408 </w:t>
      </w:r>
      <w:r w:rsidRPr="003F1BEE">
        <w:rPr>
          <w:rFonts w:ascii="Times New Roman" w:eastAsia="Times New Roman" w:hAnsi="Times New Roman" w:cs="Times New Roman"/>
          <w:noProof/>
          <w:sz w:val="24"/>
          <w:szCs w:val="24"/>
        </w:rPr>
        <w:t>was started</w:t>
      </w:r>
      <w:r w:rsidRPr="00854375">
        <w:rPr>
          <w:rFonts w:ascii="Times New Roman" w:eastAsia="Times New Roman" w:hAnsi="Times New Roman" w:cs="Times New Roman"/>
          <w:sz w:val="24"/>
          <w:szCs w:val="24"/>
        </w:rPr>
        <w:t xml:space="preserve"> and completed. Its </w:t>
      </w:r>
      <w:r w:rsidRPr="003F1BEE">
        <w:rPr>
          <w:rFonts w:ascii="Times New Roman" w:eastAsia="Times New Roman" w:hAnsi="Times New Roman" w:cs="Times New Roman"/>
          <w:noProof/>
          <w:sz w:val="24"/>
          <w:szCs w:val="24"/>
        </w:rPr>
        <w:t>cost</w:t>
      </w:r>
      <w:r w:rsidRPr="00854375">
        <w:rPr>
          <w:rFonts w:ascii="Times New Roman" w:eastAsia="Times New Roman" w:hAnsi="Times New Roman" w:cs="Times New Roman"/>
          <w:sz w:val="24"/>
          <w:szCs w:val="24"/>
        </w:rPr>
        <w:t xml:space="preserve"> sheet showed a total cost of </w:t>
      </w:r>
      <w:r w:rsidR="00726DC7">
        <w:rPr>
          <w:rFonts w:ascii="Times New Roman" w:eastAsia="Times New Roman" w:hAnsi="Times New Roman" w:cs="Times New Roman"/>
          <w:sz w:val="24"/>
          <w:szCs w:val="24"/>
        </w:rPr>
        <w:tab/>
      </w:r>
      <w:r w:rsidRPr="00854375">
        <w:rPr>
          <w:rFonts w:ascii="Times New Roman" w:eastAsia="Times New Roman" w:hAnsi="Times New Roman" w:cs="Times New Roman"/>
          <w:sz w:val="24"/>
          <w:szCs w:val="24"/>
        </w:rPr>
        <w:t xml:space="preserve">$100,000, and the company prices its product at 50% above its cost. What is the </w:t>
      </w:r>
      <w:r w:rsidRPr="003F1BEE">
        <w:rPr>
          <w:rFonts w:ascii="Times New Roman" w:eastAsia="Times New Roman" w:hAnsi="Times New Roman" w:cs="Times New Roman"/>
          <w:noProof/>
          <w:sz w:val="24"/>
          <w:szCs w:val="24"/>
        </w:rPr>
        <w:t>price</w:t>
      </w:r>
      <w:r w:rsidRPr="00854375">
        <w:rPr>
          <w:rFonts w:ascii="Times New Roman" w:eastAsia="Times New Roman" w:hAnsi="Times New Roman" w:cs="Times New Roman"/>
          <w:sz w:val="24"/>
          <w:szCs w:val="24"/>
        </w:rPr>
        <w:t xml:space="preserve"> to </w:t>
      </w:r>
      <w:r w:rsidRPr="003F1BEE">
        <w:rPr>
          <w:rFonts w:ascii="Times New Roman" w:eastAsia="Times New Roman" w:hAnsi="Times New Roman" w:cs="Times New Roman"/>
          <w:noProof/>
          <w:sz w:val="24"/>
          <w:szCs w:val="24"/>
        </w:rPr>
        <w:t xml:space="preserve">the </w:t>
      </w:r>
      <w:r w:rsidR="00726DC7" w:rsidRPr="003F1BEE">
        <w:rPr>
          <w:rFonts w:ascii="Times New Roman" w:eastAsia="Times New Roman" w:hAnsi="Times New Roman" w:cs="Times New Roman"/>
          <w:noProof/>
          <w:sz w:val="24"/>
          <w:szCs w:val="24"/>
        </w:rPr>
        <w:tab/>
      </w:r>
      <w:r w:rsidRPr="003F1BEE">
        <w:rPr>
          <w:rFonts w:ascii="Times New Roman" w:eastAsia="Times New Roman" w:hAnsi="Times New Roman" w:cs="Times New Roman"/>
          <w:noProof/>
          <w:sz w:val="24"/>
          <w:szCs w:val="24"/>
        </w:rPr>
        <w:t>customer</w:t>
      </w:r>
      <w:r w:rsidRPr="00854375">
        <w:rPr>
          <w:rFonts w:ascii="Times New Roman" w:eastAsia="Times New Roman" w:hAnsi="Times New Roman" w:cs="Times New Roman"/>
          <w:sz w:val="24"/>
          <w:szCs w:val="24"/>
        </w:rPr>
        <w:t xml:space="preserve"> if the company follows this pricing strategy?</w:t>
      </w:r>
      <w:r w:rsidR="005175D0">
        <w:rPr>
          <w:rFonts w:ascii="Times New Roman" w:eastAsia="Times New Roman" w:hAnsi="Times New Roman" w:cs="Times New Roman"/>
          <w:sz w:val="24"/>
          <w:szCs w:val="24"/>
        </w:rPr>
        <w:t xml:space="preserve"> (2 Points)</w:t>
      </w:r>
    </w:p>
    <w:p w:rsidR="00A730E9" w:rsidRDefault="00A730E9" w:rsidP="00854375">
      <w:pPr>
        <w:spacing w:after="0" w:line="240" w:lineRule="auto"/>
        <w:rPr>
          <w:rFonts w:ascii="Times New Roman" w:eastAsia="Times New Roman" w:hAnsi="Times New Roman" w:cs="Times New Roman"/>
          <w:sz w:val="24"/>
          <w:szCs w:val="24"/>
        </w:rPr>
      </w:pPr>
    </w:p>
    <w:p w:rsidR="00A730E9" w:rsidRDefault="00A730E9" w:rsidP="00854375">
      <w:pPr>
        <w:spacing w:after="0" w:line="240" w:lineRule="auto"/>
        <w:rPr>
          <w:rFonts w:ascii="Times New Roman" w:eastAsia="Times New Roman" w:hAnsi="Times New Roman" w:cs="Times New Roman"/>
          <w:sz w:val="24"/>
          <w:szCs w:val="24"/>
        </w:rPr>
      </w:pPr>
    </w:p>
    <w:p w:rsidR="00203313" w:rsidRDefault="0020331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02AED" w:rsidRPr="00202AED" w:rsidRDefault="00202AED" w:rsidP="00202AED">
      <w:pPr>
        <w:spacing w:after="0" w:line="240" w:lineRule="auto"/>
        <w:rPr>
          <w:rFonts w:ascii="Times New Roman" w:eastAsia="Times New Roman" w:hAnsi="Times New Roman" w:cs="Times New Roman"/>
          <w:b/>
          <w:sz w:val="24"/>
          <w:szCs w:val="24"/>
        </w:rPr>
      </w:pPr>
      <w:r w:rsidRPr="00202AED">
        <w:rPr>
          <w:rFonts w:ascii="Times New Roman" w:eastAsia="Times New Roman" w:hAnsi="Times New Roman" w:cs="Times New Roman"/>
          <w:b/>
          <w:sz w:val="24"/>
          <w:szCs w:val="24"/>
        </w:rPr>
        <w:lastRenderedPageBreak/>
        <w:t>Solution</w:t>
      </w:r>
    </w:p>
    <w:p w:rsidR="00202AED" w:rsidRDefault="00202AED" w:rsidP="00202AED">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(a)</w:t>
      </w:r>
      <w:r w:rsidR="00EE5DBF">
        <w:rPr>
          <w:rFonts w:ascii="Times New Roman" w:eastAsia="Times New Roman" w:hAnsi="Times New Roman" w:cs="Times New Roman"/>
          <w:sz w:val="24"/>
          <w:szCs w:val="24"/>
        </w:rPr>
        <w:t xml:space="preserve"> </w:t>
      </w:r>
      <w:r w:rsidR="00EE5DBF" w:rsidRPr="005175D0">
        <w:rPr>
          <w:rFonts w:ascii="Times New Roman" w:eastAsia="Times New Roman" w:hAnsi="Times New Roman" w:cs="Times New Roman"/>
          <w:color w:val="FF0000"/>
          <w:sz w:val="24"/>
          <w:szCs w:val="24"/>
        </w:rPr>
        <w:t>(</w:t>
      </w:r>
      <w:r w:rsidR="00EE5DBF">
        <w:rPr>
          <w:rFonts w:ascii="Times New Roman" w:eastAsia="Times New Roman" w:hAnsi="Times New Roman" w:cs="Times New Roman"/>
          <w:color w:val="FF0000"/>
          <w:sz w:val="24"/>
          <w:szCs w:val="24"/>
        </w:rPr>
        <w:t>2</w:t>
      </w:r>
      <w:r w:rsidR="00EE5DBF" w:rsidRPr="005175D0">
        <w:rPr>
          <w:rFonts w:ascii="Times New Roman" w:eastAsia="Times New Roman" w:hAnsi="Times New Roman" w:cs="Times New Roman"/>
          <w:color w:val="FF0000"/>
          <w:sz w:val="24"/>
          <w:szCs w:val="24"/>
        </w:rPr>
        <w:t xml:space="preserve"> Point</w:t>
      </w:r>
      <w:r w:rsidR="00EE5DBF">
        <w:rPr>
          <w:rFonts w:ascii="Times New Roman" w:eastAsia="Times New Roman" w:hAnsi="Times New Roman" w:cs="Times New Roman"/>
          <w:color w:val="FF0000"/>
          <w:sz w:val="24"/>
          <w:szCs w:val="24"/>
        </w:rPr>
        <w:t>s</w:t>
      </w:r>
      <w:r w:rsidR="00EE5DBF" w:rsidRPr="005175D0">
        <w:rPr>
          <w:rFonts w:ascii="Times New Roman" w:eastAsia="Times New Roman" w:hAnsi="Times New Roman" w:cs="Times New Roman"/>
          <w:color w:val="FF0000"/>
          <w:sz w:val="24"/>
          <w:szCs w:val="24"/>
        </w:rPr>
        <w:t>)</w:t>
      </w:r>
    </w:p>
    <w:p w:rsidR="00202AED" w:rsidRPr="00854375" w:rsidRDefault="00202AED" w:rsidP="003F1BEE">
      <w:pPr>
        <w:spacing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The company is using a job-order system because each job (or batch) has its </w:t>
      </w:r>
      <w:r w:rsidRPr="003F1BEE">
        <w:rPr>
          <w:rFonts w:ascii="Times New Roman" w:eastAsia="Times New Roman" w:hAnsi="Times New Roman" w:cs="Times New Roman"/>
          <w:noProof/>
          <w:sz w:val="24"/>
          <w:szCs w:val="24"/>
        </w:rPr>
        <w:t>own</w:t>
      </w:r>
      <w:r w:rsidRPr="00854375">
        <w:rPr>
          <w:rFonts w:ascii="Times New Roman" w:eastAsia="Times New Roman" w:hAnsi="Times New Roman" w:cs="Times New Roman"/>
          <w:sz w:val="24"/>
          <w:szCs w:val="24"/>
        </w:rPr>
        <w:t xml:space="preserve"> </w:t>
      </w:r>
      <w:r w:rsidRPr="005175D0">
        <w:rPr>
          <w:rFonts w:ascii="Times New Roman" w:eastAsia="Times New Roman" w:hAnsi="Times New Roman" w:cs="Times New Roman"/>
          <w:sz w:val="24"/>
          <w:szCs w:val="24"/>
          <w:u w:val="single"/>
        </w:rPr>
        <w:t>distinguishing characteristics</w:t>
      </w:r>
      <w:r w:rsidR="005175D0">
        <w:rPr>
          <w:rFonts w:ascii="Times New Roman" w:eastAsia="Times New Roman" w:hAnsi="Times New Roman" w:cs="Times New Roman"/>
          <w:sz w:val="24"/>
          <w:szCs w:val="24"/>
        </w:rPr>
        <w:t xml:space="preserve"> </w:t>
      </w:r>
      <w:r w:rsidRPr="00854375">
        <w:rPr>
          <w:rFonts w:ascii="Times New Roman" w:eastAsia="Times New Roman" w:hAnsi="Times New Roman" w:cs="Times New Roman"/>
          <w:sz w:val="24"/>
          <w:szCs w:val="24"/>
        </w:rPr>
        <w:t>. For example, each type of garage door would be different, and therefore a different cost per garage door should be assigned.</w:t>
      </w:r>
    </w:p>
    <w:p w:rsidR="005175D0"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(b)</w:t>
      </w:r>
      <w:r w:rsidR="00EE5DBF">
        <w:rPr>
          <w:rFonts w:ascii="Times New Roman" w:eastAsia="Times New Roman" w:hAnsi="Times New Roman" w:cs="Times New Roman"/>
          <w:sz w:val="24"/>
          <w:szCs w:val="24"/>
        </w:rPr>
        <w:t xml:space="preserve"> </w:t>
      </w:r>
      <w:r w:rsidR="00EE5DBF" w:rsidRPr="005175D0">
        <w:rPr>
          <w:rFonts w:ascii="Times New Roman" w:eastAsia="Times New Roman" w:hAnsi="Times New Roman" w:cs="Times New Roman"/>
          <w:color w:val="FF0000"/>
          <w:sz w:val="24"/>
          <w:szCs w:val="24"/>
        </w:rPr>
        <w:t>(</w:t>
      </w:r>
      <w:r w:rsidR="00EE5DBF">
        <w:rPr>
          <w:rFonts w:ascii="Times New Roman" w:eastAsia="Times New Roman" w:hAnsi="Times New Roman" w:cs="Times New Roman"/>
          <w:color w:val="FF0000"/>
          <w:sz w:val="24"/>
          <w:szCs w:val="24"/>
        </w:rPr>
        <w:t>2</w:t>
      </w:r>
      <w:r w:rsidR="00EE5DBF" w:rsidRPr="005175D0">
        <w:rPr>
          <w:rFonts w:ascii="Times New Roman" w:eastAsia="Times New Roman" w:hAnsi="Times New Roman" w:cs="Times New Roman"/>
          <w:color w:val="FF0000"/>
          <w:sz w:val="24"/>
          <w:szCs w:val="24"/>
        </w:rPr>
        <w:t xml:space="preserve"> Point</w:t>
      </w:r>
      <w:r w:rsidR="00EE5DBF">
        <w:rPr>
          <w:rFonts w:ascii="Times New Roman" w:eastAsia="Times New Roman" w:hAnsi="Times New Roman" w:cs="Times New Roman"/>
          <w:color w:val="FF0000"/>
          <w:sz w:val="24"/>
          <w:szCs w:val="24"/>
        </w:rPr>
        <w:t>s</w:t>
      </w:r>
      <w:r w:rsidR="00EE5DBF" w:rsidRPr="005175D0">
        <w:rPr>
          <w:rFonts w:ascii="Times New Roman" w:eastAsia="Times New Roman" w:hAnsi="Times New Roman" w:cs="Times New Roman"/>
          <w:color w:val="FF0000"/>
          <w:sz w:val="24"/>
          <w:szCs w:val="24"/>
        </w:rPr>
        <w:t>)</w:t>
      </w:r>
    </w:p>
    <w:p w:rsidR="005175D0"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The company allocates its overhead </w:t>
      </w:r>
      <w:r w:rsidRPr="003F1BEE">
        <w:rPr>
          <w:rFonts w:ascii="Times New Roman" w:eastAsia="Times New Roman" w:hAnsi="Times New Roman" w:cs="Times New Roman"/>
          <w:noProof/>
          <w:sz w:val="24"/>
          <w:szCs w:val="24"/>
        </w:rPr>
        <w:t>on the basis of</w:t>
      </w:r>
      <w:r w:rsidRPr="00854375">
        <w:rPr>
          <w:rFonts w:ascii="Times New Roman" w:eastAsia="Times New Roman" w:hAnsi="Times New Roman" w:cs="Times New Roman"/>
          <w:sz w:val="24"/>
          <w:szCs w:val="24"/>
        </w:rPr>
        <w:t xml:space="preserve"> direct </w:t>
      </w:r>
      <w:r w:rsidRPr="003F1BEE">
        <w:rPr>
          <w:rFonts w:ascii="Times New Roman" w:eastAsia="Times New Roman" w:hAnsi="Times New Roman" w:cs="Times New Roman"/>
          <w:noProof/>
          <w:sz w:val="24"/>
          <w:szCs w:val="24"/>
        </w:rPr>
        <w:t>labour</w:t>
      </w:r>
      <w:r w:rsidRPr="00854375">
        <w:rPr>
          <w:rFonts w:ascii="Times New Roman" w:eastAsia="Times New Roman" w:hAnsi="Times New Roman" w:cs="Times New Roman"/>
          <w:sz w:val="24"/>
          <w:szCs w:val="24"/>
        </w:rPr>
        <w:t xml:space="preserve"> cost. </w:t>
      </w:r>
    </w:p>
    <w:p w:rsidR="00202AED" w:rsidRPr="00854375"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The predetermined overhead rate is 120%, calculated as follows: </w:t>
      </w:r>
    </w:p>
    <w:p w:rsidR="00202AED" w:rsidRPr="00854375" w:rsidRDefault="00202AED" w:rsidP="003F1BEE">
      <w:pPr>
        <w:spacing w:before="100" w:beforeAutospacing="1" w:after="0" w:afterAutospacing="1" w:line="240" w:lineRule="auto"/>
        <w:ind w:left="720"/>
        <w:rPr>
          <w:rFonts w:ascii="Times New Roman" w:eastAsia="Times New Roman" w:hAnsi="Times New Roman" w:cs="Times New Roman"/>
          <w:sz w:val="24"/>
          <w:szCs w:val="24"/>
        </w:rPr>
      </w:pPr>
      <w:r w:rsidRPr="00854375">
        <w:rPr>
          <w:rFonts w:ascii="Times New Roman" w:eastAsia="Times New Roman" w:hAnsi="Times New Roman" w:cs="Times New Roman"/>
          <w:noProof/>
          <w:sz w:val="24"/>
          <w:szCs w:val="24"/>
        </w:rPr>
        <w:drawing>
          <wp:inline distT="0" distB="0" distL="0" distR="0" wp14:anchorId="2DCCD31E" wp14:editId="25CBE97C">
            <wp:extent cx="2476500" cy="171450"/>
            <wp:effectExtent l="0" t="0" r="0" b="0"/>
            <wp:docPr id="1" name="Picture 1" descr="dollar-sign Baseline 24,000,000 obelus divided by dollar-sign Baseline 20,000,000 equals 1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llar-sign Baseline 24,000,000 obelus divided by dollar-sign Baseline 20,000,000 equals 12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171450"/>
                    </a:xfrm>
                    <a:prstGeom prst="rect">
                      <a:avLst/>
                    </a:prstGeom>
                    <a:noFill/>
                    <a:ln>
                      <a:noFill/>
                    </a:ln>
                  </pic:spPr>
                </pic:pic>
              </a:graphicData>
            </a:graphic>
          </wp:inline>
        </w:drawing>
      </w:r>
      <w:r w:rsidR="005175D0">
        <w:rPr>
          <w:rFonts w:ascii="Times New Roman" w:eastAsia="Times New Roman" w:hAnsi="Times New Roman" w:cs="Times New Roman"/>
          <w:sz w:val="24"/>
          <w:szCs w:val="24"/>
        </w:rPr>
        <w:t xml:space="preserve"> or $1.20 </w:t>
      </w:r>
    </w:p>
    <w:p w:rsidR="00202AED" w:rsidRPr="00854375"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w:t>
      </w:r>
      <w:r w:rsidR="00EE5DBF" w:rsidRPr="00EE5DBF">
        <w:rPr>
          <w:rFonts w:ascii="Times New Roman" w:eastAsia="Times New Roman" w:hAnsi="Times New Roman" w:cs="Times New Roman"/>
          <w:color w:val="FF0000"/>
          <w:sz w:val="24"/>
          <w:szCs w:val="24"/>
        </w:rPr>
        <w:t xml:space="preserve"> </w:t>
      </w:r>
      <w:r w:rsidR="00EE5DBF" w:rsidRPr="005175D0">
        <w:rPr>
          <w:rFonts w:ascii="Times New Roman" w:eastAsia="Times New Roman" w:hAnsi="Times New Roman" w:cs="Times New Roman"/>
          <w:color w:val="FF0000"/>
          <w:sz w:val="24"/>
          <w:szCs w:val="24"/>
        </w:rPr>
        <w:t>(</w:t>
      </w:r>
      <w:r w:rsidR="00EE5DBF">
        <w:rPr>
          <w:rFonts w:ascii="Times New Roman" w:eastAsia="Times New Roman" w:hAnsi="Times New Roman" w:cs="Times New Roman"/>
          <w:color w:val="FF0000"/>
          <w:sz w:val="24"/>
          <w:szCs w:val="24"/>
        </w:rPr>
        <w:t>4</w:t>
      </w:r>
      <w:r w:rsidR="00EE5DBF" w:rsidRPr="005175D0">
        <w:rPr>
          <w:rFonts w:ascii="Times New Roman" w:eastAsia="Times New Roman" w:hAnsi="Times New Roman" w:cs="Times New Roman"/>
          <w:color w:val="FF0000"/>
          <w:sz w:val="24"/>
          <w:szCs w:val="24"/>
        </w:rPr>
        <w:t xml:space="preserve"> Point</w:t>
      </w:r>
      <w:r w:rsidR="00EE5DBF">
        <w:rPr>
          <w:rFonts w:ascii="Times New Roman" w:eastAsia="Times New Roman" w:hAnsi="Times New Roman" w:cs="Times New Roman"/>
          <w:color w:val="FF0000"/>
          <w:sz w:val="24"/>
          <w:szCs w:val="24"/>
        </w:rPr>
        <w:t>s</w:t>
      </w:r>
      <w:r w:rsidR="00EE5DBF" w:rsidRPr="005175D0">
        <w:rPr>
          <w:rFonts w:ascii="Times New Roman" w:eastAsia="Times New Roman" w:hAnsi="Times New Roman" w:cs="Times New Roman"/>
          <w:color w:val="FF0000"/>
          <w:sz w:val="24"/>
          <w:szCs w:val="24"/>
        </w:rPr>
        <w:t>)</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4530"/>
        <w:gridCol w:w="1275"/>
      </w:tblGrid>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Actual manufacturing overhead</w:t>
            </w:r>
          </w:p>
        </w:tc>
        <w:tc>
          <w:tcPr>
            <w:tcW w:w="0" w:type="auto"/>
            <w:vAlign w:val="center"/>
            <w:hideMark/>
          </w:tcPr>
          <w:p w:rsidR="00202AED" w:rsidRPr="00854375" w:rsidRDefault="00202AED" w:rsidP="003F1BEE">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$22,000,000</w:t>
            </w:r>
            <w:r w:rsidR="005175D0">
              <w:rPr>
                <w:rFonts w:ascii="Times New Roman" w:eastAsia="Times New Roman" w:hAnsi="Times New Roman" w:cs="Times New Roman"/>
                <w:sz w:val="24"/>
                <w:szCs w:val="24"/>
              </w:rPr>
              <w:t xml:space="preserve"> </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Applied overhead cost ($21,000,000 × 120%</w:t>
            </w:r>
            <w:r w:rsidR="005175D0">
              <w:rPr>
                <w:rFonts w:ascii="Times New Roman" w:eastAsia="Times New Roman" w:hAnsi="Times New Roman" w:cs="Times New Roman"/>
                <w:sz w:val="24"/>
                <w:szCs w:val="24"/>
              </w:rPr>
              <w:t xml:space="preserve"> </w:t>
            </w:r>
            <w:r w:rsidRPr="00854375">
              <w:rPr>
                <w:rFonts w:ascii="Times New Roman" w:eastAsia="Times New Roman" w:hAnsi="Times New Roman" w:cs="Times New Roman"/>
                <w:sz w:val="24"/>
                <w:szCs w:val="24"/>
              </w:rPr>
              <w:t>)</w:t>
            </w:r>
          </w:p>
        </w:tc>
        <w:tc>
          <w:tcPr>
            <w:tcW w:w="0" w:type="auto"/>
            <w:vAlign w:val="center"/>
            <w:hideMark/>
          </w:tcPr>
          <w:p w:rsidR="00202AED" w:rsidRPr="00854375" w:rsidRDefault="00202AED" w:rsidP="003F1BEE">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25,200,000</w:t>
            </w:r>
            <w:r w:rsidR="005175D0">
              <w:rPr>
                <w:rFonts w:ascii="Times New Roman" w:eastAsia="Times New Roman" w:hAnsi="Times New Roman" w:cs="Times New Roman"/>
                <w:sz w:val="24"/>
                <w:szCs w:val="24"/>
              </w:rPr>
              <w:t xml:space="preserve"> </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Over-applied </w:t>
            </w:r>
            <w:r w:rsidR="005175D0" w:rsidRPr="005175D0">
              <w:rPr>
                <w:rFonts w:ascii="Times New Roman" w:eastAsia="Times New Roman" w:hAnsi="Times New Roman" w:cs="Times New Roman"/>
                <w:color w:val="FF0000"/>
                <w:sz w:val="24"/>
                <w:szCs w:val="24"/>
              </w:rPr>
              <w:t xml:space="preserve"> </w:t>
            </w:r>
            <w:r w:rsidRPr="00854375">
              <w:rPr>
                <w:rFonts w:ascii="Times New Roman" w:eastAsia="Times New Roman" w:hAnsi="Times New Roman" w:cs="Times New Roman"/>
                <w:sz w:val="24"/>
                <w:szCs w:val="24"/>
              </w:rPr>
              <w:t>overhead</w:t>
            </w:r>
          </w:p>
        </w:tc>
        <w:tc>
          <w:tcPr>
            <w:tcW w:w="0" w:type="auto"/>
            <w:vAlign w:val="center"/>
            <w:hideMark/>
          </w:tcPr>
          <w:p w:rsidR="00202AED" w:rsidRPr="00854375" w:rsidRDefault="00202AED" w:rsidP="003F1BEE">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3,200,000</w:t>
            </w:r>
            <w:r w:rsidR="005175D0">
              <w:rPr>
                <w:rFonts w:ascii="Times New Roman" w:eastAsia="Times New Roman" w:hAnsi="Times New Roman" w:cs="Times New Roman"/>
                <w:sz w:val="24"/>
                <w:szCs w:val="24"/>
              </w:rPr>
              <w:t xml:space="preserve"> </w:t>
            </w:r>
          </w:p>
        </w:tc>
      </w:tr>
    </w:tbl>
    <w:p w:rsidR="00202AED" w:rsidRPr="00854375"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(d)</w:t>
      </w:r>
      <w:r w:rsidR="00EE5DBF">
        <w:rPr>
          <w:rFonts w:ascii="Times New Roman" w:eastAsia="Times New Roman" w:hAnsi="Times New Roman" w:cs="Times New Roman"/>
          <w:sz w:val="24"/>
          <w:szCs w:val="24"/>
        </w:rPr>
        <w:t xml:space="preserve"> </w:t>
      </w:r>
      <w:r w:rsidR="00EE5DBF" w:rsidRPr="005175D0">
        <w:rPr>
          <w:rFonts w:ascii="Times New Roman" w:eastAsia="Times New Roman" w:hAnsi="Times New Roman" w:cs="Times New Roman"/>
          <w:color w:val="FF0000"/>
          <w:sz w:val="24"/>
          <w:szCs w:val="24"/>
        </w:rPr>
        <w:t>(</w:t>
      </w:r>
      <w:r w:rsidR="00EE5DBF">
        <w:rPr>
          <w:rFonts w:ascii="Times New Roman" w:eastAsia="Times New Roman" w:hAnsi="Times New Roman" w:cs="Times New Roman"/>
          <w:color w:val="FF0000"/>
          <w:sz w:val="24"/>
          <w:szCs w:val="24"/>
        </w:rPr>
        <w:t>10</w:t>
      </w:r>
      <w:r w:rsidR="00EE5DBF" w:rsidRPr="005175D0">
        <w:rPr>
          <w:rFonts w:ascii="Times New Roman" w:eastAsia="Times New Roman" w:hAnsi="Times New Roman" w:cs="Times New Roman"/>
          <w:color w:val="FF0000"/>
          <w:sz w:val="24"/>
          <w:szCs w:val="24"/>
        </w:rPr>
        <w:t xml:space="preserve"> Point</w:t>
      </w:r>
      <w:r w:rsidR="00EE5DBF">
        <w:rPr>
          <w:rFonts w:ascii="Times New Roman" w:eastAsia="Times New Roman" w:hAnsi="Times New Roman" w:cs="Times New Roman"/>
          <w:color w:val="FF0000"/>
          <w:sz w:val="24"/>
          <w:szCs w:val="24"/>
        </w:rPr>
        <w:t>s</w:t>
      </w:r>
      <w:r w:rsidR="00EE5DBF" w:rsidRPr="005175D0">
        <w:rPr>
          <w:rFonts w:ascii="Times New Roman" w:eastAsia="Times New Roman" w:hAnsi="Times New Roman" w:cs="Times New Roman"/>
          <w:color w:val="FF0000"/>
          <w:sz w:val="24"/>
          <w:szCs w:val="24"/>
        </w:rPr>
        <w:t>)</w:t>
      </w:r>
    </w:p>
    <w:p w:rsidR="00202AED" w:rsidRDefault="005175D0" w:rsidP="005175D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of Goods Manufactured </w:t>
      </w:r>
      <w:r w:rsidRPr="005175D0">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5</w:t>
      </w:r>
      <w:r w:rsidRPr="005175D0">
        <w:rPr>
          <w:rFonts w:ascii="Times New Roman" w:eastAsia="Times New Roman" w:hAnsi="Times New Roman" w:cs="Times New Roman"/>
          <w:color w:val="FF0000"/>
          <w:sz w:val="24"/>
          <w:szCs w:val="24"/>
        </w:rPr>
        <w:t xml:space="preserve"> Points) </w:t>
      </w:r>
    </w:p>
    <w:p w:rsidR="005175D0" w:rsidRPr="005175D0" w:rsidRDefault="005175D0" w:rsidP="005175D0">
      <w:pPr>
        <w:spacing w:before="100" w:beforeAutospacing="1" w:after="100" w:afterAutospacing="1" w:line="240" w:lineRule="auto"/>
        <w:rPr>
          <w:rFonts w:ascii="Times New Roman" w:eastAsia="Times New Roman" w:hAnsi="Times New Roman" w:cs="Times New Roman"/>
          <w:color w:val="FF0000"/>
          <w:sz w:val="24"/>
          <w:szCs w:val="24"/>
        </w:rPr>
      </w:pPr>
    </w:p>
    <w:tbl>
      <w:tblPr>
        <w:tblW w:w="0" w:type="auto"/>
        <w:tblCellSpacing w:w="15" w:type="dxa"/>
        <w:tblInd w:w="1440" w:type="dxa"/>
        <w:tblCellMar>
          <w:top w:w="15" w:type="dxa"/>
          <w:left w:w="15" w:type="dxa"/>
          <w:bottom w:w="15" w:type="dxa"/>
          <w:right w:w="15" w:type="dxa"/>
        </w:tblCellMar>
        <w:tblLook w:val="04A0" w:firstRow="1" w:lastRow="0" w:firstColumn="1" w:lastColumn="0" w:noHBand="0" w:noVBand="1"/>
      </w:tblPr>
      <w:tblGrid>
        <w:gridCol w:w="4281"/>
        <w:gridCol w:w="1260"/>
        <w:gridCol w:w="1275"/>
      </w:tblGrid>
      <w:tr w:rsidR="00202AED" w:rsidRPr="00854375" w:rsidTr="00770059">
        <w:trPr>
          <w:tblCellSpacing w:w="15" w:type="dxa"/>
        </w:trPr>
        <w:tc>
          <w:tcPr>
            <w:tcW w:w="0" w:type="auto"/>
            <w:vAlign w:val="center"/>
            <w:hideMark/>
          </w:tcPr>
          <w:p w:rsidR="00202AED" w:rsidRPr="005175D0" w:rsidRDefault="00202AED" w:rsidP="003F1BEE">
            <w:pPr>
              <w:spacing w:after="0" w:line="240" w:lineRule="auto"/>
              <w:rPr>
                <w:rFonts w:ascii="Times New Roman" w:eastAsia="Times New Roman" w:hAnsi="Times New Roman" w:cs="Times New Roman"/>
                <w:sz w:val="24"/>
                <w:szCs w:val="24"/>
                <w:lang w:val="en-CA"/>
              </w:rPr>
            </w:pPr>
            <w:r w:rsidRPr="008906EF">
              <w:rPr>
                <w:rFonts w:ascii="Times New Roman" w:eastAsia="Times New Roman" w:hAnsi="Times New Roman" w:cs="Times New Roman"/>
                <w:sz w:val="24"/>
                <w:szCs w:val="24"/>
              </w:rPr>
              <w:t xml:space="preserve">Work in process, January 1, </w:t>
            </w:r>
            <w:r w:rsidRPr="003F1BEE">
              <w:rPr>
                <w:rFonts w:ascii="Times New Roman" w:eastAsia="Times New Roman" w:hAnsi="Times New Roman" w:cs="Times New Roman"/>
                <w:noProof/>
                <w:sz w:val="24"/>
                <w:szCs w:val="24"/>
              </w:rPr>
              <w:t>2016</w:t>
            </w:r>
            <w:r w:rsidR="003F1BEE">
              <w:rPr>
                <w:rFonts w:ascii="Times New Roman" w:eastAsia="Times New Roman" w:hAnsi="Times New Roman" w:cs="Times New Roman"/>
                <w:noProof/>
                <w:sz w:val="24"/>
                <w:szCs w:val="24"/>
              </w:rPr>
              <w:t>,</w:t>
            </w:r>
          </w:p>
        </w:tc>
        <w:tc>
          <w:tcPr>
            <w:tcW w:w="0" w:type="auto"/>
            <w:vAlign w:val="center"/>
            <w:hideMark/>
          </w:tcPr>
          <w:p w:rsidR="00202AED" w:rsidRPr="008906EF" w:rsidRDefault="00202AED" w:rsidP="00770059">
            <w:pPr>
              <w:spacing w:after="0" w:line="240" w:lineRule="auto"/>
              <w:rPr>
                <w:rFonts w:ascii="Times New Roman" w:eastAsia="Times New Roman" w:hAnsi="Times New Roman" w:cs="Times New Roman"/>
                <w:sz w:val="24"/>
                <w:szCs w:val="24"/>
              </w:rPr>
            </w:pPr>
            <w:r w:rsidRPr="008906EF">
              <w:rPr>
                <w:rFonts w:ascii="Times New Roman" w:eastAsia="Times New Roman" w:hAnsi="Times New Roman" w:cs="Times New Roman"/>
                <w:sz w:val="24"/>
                <w:szCs w:val="24"/>
              </w:rPr>
              <w:t> </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5,000,000</w:t>
            </w:r>
          </w:p>
        </w:tc>
      </w:tr>
      <w:tr w:rsidR="00202AED" w:rsidRPr="00854375" w:rsidTr="00770059">
        <w:trPr>
          <w:tblCellSpacing w:w="15" w:type="dxa"/>
        </w:trPr>
        <w:tc>
          <w:tcPr>
            <w:tcW w:w="0" w:type="auto"/>
            <w:vAlign w:val="center"/>
            <w:hideMark/>
          </w:tcPr>
          <w:p w:rsidR="00202AED" w:rsidRPr="008906EF" w:rsidRDefault="00202AED" w:rsidP="003F1BEE">
            <w:pPr>
              <w:spacing w:after="0" w:line="240" w:lineRule="auto"/>
              <w:rPr>
                <w:rFonts w:ascii="Times New Roman" w:eastAsia="Times New Roman" w:hAnsi="Times New Roman" w:cs="Times New Roman"/>
                <w:sz w:val="24"/>
                <w:szCs w:val="24"/>
              </w:rPr>
            </w:pPr>
            <w:r w:rsidRPr="008906EF">
              <w:rPr>
                <w:rFonts w:ascii="Times New Roman" w:eastAsia="Times New Roman" w:hAnsi="Times New Roman" w:cs="Times New Roman"/>
                <w:sz w:val="24"/>
                <w:szCs w:val="24"/>
              </w:rPr>
              <w:t>Direct materials used</w:t>
            </w:r>
          </w:p>
        </w:tc>
        <w:tc>
          <w:tcPr>
            <w:tcW w:w="0" w:type="auto"/>
            <w:vAlign w:val="center"/>
            <w:hideMark/>
          </w:tcPr>
          <w:p w:rsidR="00202AED" w:rsidRPr="008906EF" w:rsidRDefault="00202AED" w:rsidP="00770059">
            <w:pPr>
              <w:spacing w:after="0" w:line="240" w:lineRule="auto"/>
              <w:jc w:val="right"/>
              <w:rPr>
                <w:rFonts w:ascii="Times New Roman" w:eastAsia="Times New Roman" w:hAnsi="Times New Roman" w:cs="Times New Roman"/>
                <w:sz w:val="24"/>
                <w:szCs w:val="24"/>
              </w:rPr>
            </w:pPr>
            <w:r w:rsidRPr="008906EF">
              <w:rPr>
                <w:rFonts w:ascii="Times New Roman" w:eastAsia="Times New Roman" w:hAnsi="Times New Roman" w:cs="Times New Roman"/>
                <w:sz w:val="24"/>
                <w:szCs w:val="24"/>
              </w:rPr>
              <w:t>$30,000,000</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r>
      <w:tr w:rsidR="00202AED" w:rsidRPr="00854375" w:rsidTr="00770059">
        <w:trPr>
          <w:tblCellSpacing w:w="15" w:type="dxa"/>
        </w:trPr>
        <w:tc>
          <w:tcPr>
            <w:tcW w:w="0" w:type="auto"/>
            <w:vAlign w:val="center"/>
            <w:hideMark/>
          </w:tcPr>
          <w:p w:rsidR="00202AED" w:rsidRPr="00203313" w:rsidRDefault="00202AED" w:rsidP="00770059">
            <w:pPr>
              <w:spacing w:after="0" w:line="240" w:lineRule="auto"/>
              <w:rPr>
                <w:rFonts w:ascii="Times New Roman" w:eastAsia="Times New Roman" w:hAnsi="Times New Roman" w:cs="Times New Roman"/>
                <w:sz w:val="24"/>
                <w:szCs w:val="24"/>
              </w:rPr>
            </w:pPr>
            <w:r w:rsidRPr="00203313">
              <w:rPr>
                <w:rFonts w:ascii="Times New Roman" w:eastAsia="Times New Roman" w:hAnsi="Times New Roman" w:cs="Times New Roman"/>
                <w:sz w:val="24"/>
                <w:szCs w:val="24"/>
              </w:rPr>
              <w:t>Direct labour</w:t>
            </w:r>
          </w:p>
        </w:tc>
        <w:tc>
          <w:tcPr>
            <w:tcW w:w="0" w:type="auto"/>
            <w:vAlign w:val="center"/>
            <w:hideMark/>
          </w:tcPr>
          <w:p w:rsidR="00202AED" w:rsidRPr="00203313" w:rsidRDefault="00202AED" w:rsidP="00770059">
            <w:pPr>
              <w:spacing w:after="0" w:line="240" w:lineRule="auto"/>
              <w:jc w:val="right"/>
              <w:rPr>
                <w:rFonts w:ascii="Times New Roman" w:eastAsia="Times New Roman" w:hAnsi="Times New Roman" w:cs="Times New Roman"/>
                <w:sz w:val="24"/>
                <w:szCs w:val="24"/>
              </w:rPr>
            </w:pPr>
            <w:r w:rsidRPr="00203313">
              <w:rPr>
                <w:rFonts w:ascii="Times New Roman" w:eastAsia="Times New Roman" w:hAnsi="Times New Roman" w:cs="Times New Roman"/>
                <w:sz w:val="24"/>
                <w:szCs w:val="24"/>
              </w:rPr>
              <w:t>21,000,000</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Manufacturing overhead applied</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25,200,000</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Total manufacturing cost</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76,200,000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Total cost of work in process</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81,200,000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Less: Work in process, December 31, </w:t>
            </w:r>
            <w:r w:rsidRPr="003F1BEE">
              <w:rPr>
                <w:rFonts w:ascii="Times New Roman" w:eastAsia="Times New Roman" w:hAnsi="Times New Roman" w:cs="Times New Roman"/>
                <w:noProof/>
                <w:sz w:val="24"/>
                <w:szCs w:val="24"/>
              </w:rPr>
              <w:t>2016</w:t>
            </w:r>
            <w:r w:rsidR="003F1BEE">
              <w:rPr>
                <w:rFonts w:ascii="Times New Roman" w:eastAsia="Times New Roman" w:hAnsi="Times New Roman" w:cs="Times New Roman"/>
                <w:noProof/>
                <w:sz w:val="24"/>
                <w:szCs w:val="24"/>
              </w:rPr>
              <w:t>,</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4,000,000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Cost of goods manufactured</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$77,200,000</w:t>
            </w:r>
          </w:p>
        </w:tc>
      </w:tr>
    </w:tbl>
    <w:p w:rsidR="00BA7215" w:rsidRDefault="00BA7215" w:rsidP="005175D0">
      <w:pPr>
        <w:spacing w:before="100" w:beforeAutospacing="1" w:after="100" w:afterAutospacing="1" w:line="240" w:lineRule="auto"/>
        <w:rPr>
          <w:rFonts w:ascii="Times New Roman" w:eastAsia="Times New Roman" w:hAnsi="Times New Roman" w:cs="Times New Roman"/>
          <w:sz w:val="24"/>
          <w:szCs w:val="24"/>
        </w:rPr>
      </w:pPr>
    </w:p>
    <w:p w:rsidR="00BA7215" w:rsidRDefault="00BA721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02AED" w:rsidRDefault="005175D0" w:rsidP="005175D0">
      <w:pPr>
        <w:spacing w:before="100" w:beforeAutospacing="1" w:after="100" w:afterAutospacing="1"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 xml:space="preserve">Cost of Goods Sold </w:t>
      </w:r>
      <w:r w:rsidRPr="005175D0">
        <w:rPr>
          <w:rFonts w:ascii="Times New Roman" w:eastAsia="Times New Roman" w:hAnsi="Times New Roman" w:cs="Times New Roman"/>
          <w:color w:val="FF0000"/>
          <w:sz w:val="24"/>
          <w:szCs w:val="24"/>
        </w:rPr>
        <w:t>(</w:t>
      </w:r>
      <w:r>
        <w:rPr>
          <w:rFonts w:ascii="Times New Roman" w:eastAsia="Times New Roman" w:hAnsi="Times New Roman" w:cs="Times New Roman"/>
          <w:color w:val="FF0000"/>
          <w:sz w:val="24"/>
          <w:szCs w:val="24"/>
        </w:rPr>
        <w:t>5</w:t>
      </w:r>
      <w:r w:rsidRPr="005175D0">
        <w:rPr>
          <w:rFonts w:ascii="Times New Roman" w:eastAsia="Times New Roman" w:hAnsi="Times New Roman" w:cs="Times New Roman"/>
          <w:color w:val="FF0000"/>
          <w:sz w:val="24"/>
          <w:szCs w:val="24"/>
        </w:rPr>
        <w:t xml:space="preserve"> Points)</w:t>
      </w:r>
    </w:p>
    <w:p w:rsidR="005175D0" w:rsidRPr="005175D0" w:rsidRDefault="005175D0" w:rsidP="005175D0">
      <w:pPr>
        <w:spacing w:before="100" w:beforeAutospacing="1" w:after="100" w:afterAutospacing="1" w:line="240" w:lineRule="auto"/>
        <w:rPr>
          <w:rFonts w:ascii="Times New Roman" w:eastAsia="Times New Roman" w:hAnsi="Times New Roman" w:cs="Times New Roman"/>
          <w:color w:val="FF0000"/>
          <w:sz w:val="24"/>
          <w:szCs w:val="24"/>
        </w:rPr>
      </w:pPr>
    </w:p>
    <w:tbl>
      <w:tblPr>
        <w:tblW w:w="0" w:type="auto"/>
        <w:tblCellSpacing w:w="15" w:type="dxa"/>
        <w:tblInd w:w="1440" w:type="dxa"/>
        <w:tblCellMar>
          <w:top w:w="15" w:type="dxa"/>
          <w:left w:w="15" w:type="dxa"/>
          <w:bottom w:w="15" w:type="dxa"/>
          <w:right w:w="15" w:type="dxa"/>
        </w:tblCellMar>
        <w:tblLook w:val="04A0" w:firstRow="1" w:lastRow="0" w:firstColumn="1" w:lastColumn="0" w:noHBand="0" w:noVBand="1"/>
      </w:tblPr>
      <w:tblGrid>
        <w:gridCol w:w="4521"/>
        <w:gridCol w:w="1275"/>
      </w:tblGrid>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Finished goods inventory, January 1, </w:t>
            </w:r>
            <w:r w:rsidRPr="003F1BEE">
              <w:rPr>
                <w:rFonts w:ascii="Times New Roman" w:eastAsia="Times New Roman" w:hAnsi="Times New Roman" w:cs="Times New Roman"/>
                <w:noProof/>
                <w:sz w:val="24"/>
                <w:szCs w:val="24"/>
              </w:rPr>
              <w:t>2016</w:t>
            </w:r>
            <w:r w:rsidR="003F1BEE">
              <w:rPr>
                <w:rFonts w:ascii="Times New Roman" w:eastAsia="Times New Roman" w:hAnsi="Times New Roman" w:cs="Times New Roman"/>
                <w:noProof/>
                <w:sz w:val="24"/>
                <w:szCs w:val="24"/>
              </w:rPr>
              <w:t>,</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$13,000,000</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Cost of goods manufactured</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77,200,000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Cost of goods available for sale</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u w:val="single"/>
              </w:rPr>
            </w:pPr>
            <w:r w:rsidRPr="00854375">
              <w:rPr>
                <w:rFonts w:ascii="Times New Roman" w:eastAsia="Times New Roman" w:hAnsi="Times New Roman" w:cs="Times New Roman"/>
                <w:sz w:val="24"/>
                <w:szCs w:val="24"/>
                <w:u w:val="single"/>
              </w:rPr>
              <w:t>90,200,000</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Finished goods inventory, December 31, 2016</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11,000,000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Cost of goods sold (unadjusted)</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79,200,000</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Less: Over-applied overhead</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u w:val="single"/>
              </w:rPr>
            </w:pPr>
            <w:r w:rsidRPr="00854375">
              <w:rPr>
                <w:rFonts w:ascii="Times New Roman" w:eastAsia="Times New Roman" w:hAnsi="Times New Roman" w:cs="Times New Roman"/>
                <w:sz w:val="24"/>
                <w:szCs w:val="24"/>
                <w:u w:val="single"/>
              </w:rPr>
              <w:t>3,200,000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Cost of goods sold</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u w:val="double"/>
              </w:rPr>
            </w:pPr>
            <w:r w:rsidRPr="00854375">
              <w:rPr>
                <w:rFonts w:ascii="Times New Roman" w:eastAsia="Times New Roman" w:hAnsi="Times New Roman" w:cs="Times New Roman"/>
                <w:sz w:val="24"/>
                <w:szCs w:val="24"/>
                <w:u w:val="double"/>
              </w:rPr>
              <w:t>$76,000,000</w:t>
            </w:r>
          </w:p>
        </w:tc>
      </w:tr>
    </w:tbl>
    <w:p w:rsidR="00202AED" w:rsidRPr="00854375" w:rsidRDefault="00202AED" w:rsidP="005175D0">
      <w:pPr>
        <w:spacing w:before="100" w:beforeAutospacing="1" w:after="100" w:afterAutospacing="1"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(e)</w:t>
      </w:r>
      <w:r w:rsidR="00EE5DBF">
        <w:rPr>
          <w:rFonts w:ascii="Times New Roman" w:eastAsia="Times New Roman" w:hAnsi="Times New Roman" w:cs="Times New Roman"/>
          <w:sz w:val="24"/>
          <w:szCs w:val="24"/>
        </w:rPr>
        <w:t xml:space="preserve"> </w:t>
      </w:r>
      <w:r w:rsidR="00EE5DBF" w:rsidRPr="005175D0">
        <w:rPr>
          <w:rFonts w:ascii="Times New Roman" w:eastAsia="Times New Roman" w:hAnsi="Times New Roman" w:cs="Times New Roman"/>
          <w:color w:val="FF0000"/>
          <w:sz w:val="24"/>
          <w:szCs w:val="24"/>
        </w:rPr>
        <w:t>(</w:t>
      </w:r>
      <w:r w:rsidR="00EE5DBF">
        <w:rPr>
          <w:rFonts w:ascii="Times New Roman" w:eastAsia="Times New Roman" w:hAnsi="Times New Roman" w:cs="Times New Roman"/>
          <w:color w:val="FF0000"/>
          <w:sz w:val="24"/>
          <w:szCs w:val="24"/>
        </w:rPr>
        <w:t>2</w:t>
      </w:r>
      <w:r w:rsidR="00EE5DBF" w:rsidRPr="005175D0">
        <w:rPr>
          <w:rFonts w:ascii="Times New Roman" w:eastAsia="Times New Roman" w:hAnsi="Times New Roman" w:cs="Times New Roman"/>
          <w:color w:val="FF0000"/>
          <w:sz w:val="24"/>
          <w:szCs w:val="24"/>
        </w:rPr>
        <w:t xml:space="preserve"> Point</w:t>
      </w:r>
      <w:r w:rsidR="00EE5DBF">
        <w:rPr>
          <w:rFonts w:ascii="Times New Roman" w:eastAsia="Times New Roman" w:hAnsi="Times New Roman" w:cs="Times New Roman"/>
          <w:color w:val="FF0000"/>
          <w:sz w:val="24"/>
          <w:szCs w:val="24"/>
        </w:rPr>
        <w:t>s</w:t>
      </w:r>
      <w:r w:rsidR="00EE5DBF" w:rsidRPr="005175D0">
        <w:rPr>
          <w:rFonts w:ascii="Times New Roman" w:eastAsia="Times New Roman" w:hAnsi="Times New Roman" w:cs="Times New Roman"/>
          <w:color w:val="FF0000"/>
          <w:sz w:val="24"/>
          <w:szCs w:val="24"/>
        </w:rPr>
        <w:t>)</w:t>
      </w: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4997"/>
        <w:gridCol w:w="1335"/>
      </w:tblGrid>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Job G408 cost</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100,000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Markup percentage</w:t>
            </w:r>
          </w:p>
        </w:tc>
        <w:tc>
          <w:tcPr>
            <w:tcW w:w="0" w:type="auto"/>
            <w:vAlign w:val="center"/>
            <w:hideMark/>
          </w:tcPr>
          <w:p w:rsidR="00202AED" w:rsidRPr="00854375" w:rsidRDefault="00202AED" w:rsidP="00770059">
            <w:pPr>
              <w:spacing w:after="0" w:line="240" w:lineRule="auto"/>
              <w:jc w:val="right"/>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50%</w:t>
            </w:r>
          </w:p>
        </w:tc>
      </w:tr>
      <w:tr w:rsidR="00202AED" w:rsidRPr="00854375" w:rsidTr="00770059">
        <w:trPr>
          <w:tblCellSpacing w:w="15" w:type="dxa"/>
        </w:trPr>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Profit</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 </w:t>
            </w:r>
            <w:r w:rsidRPr="00854375">
              <w:rPr>
                <w:rFonts w:ascii="Times New Roman" w:eastAsia="Times New Roman" w:hAnsi="Times New Roman" w:cs="Times New Roman"/>
                <w:sz w:val="24"/>
                <w:szCs w:val="24"/>
              </w:rPr>
              <w:t>50,000</w:t>
            </w:r>
          </w:p>
        </w:tc>
      </w:tr>
      <w:tr w:rsidR="00202AED" w:rsidRPr="00854375" w:rsidTr="00770059">
        <w:trPr>
          <w:tblCellSpacing w:w="15" w:type="dxa"/>
        </w:trPr>
        <w:tc>
          <w:tcPr>
            <w:tcW w:w="0" w:type="auto"/>
            <w:vAlign w:val="center"/>
            <w:hideMark/>
          </w:tcPr>
          <w:p w:rsidR="00202AED" w:rsidRPr="00854375" w:rsidRDefault="00202AED" w:rsidP="003F1BEE">
            <w:pPr>
              <w:spacing w:after="0" w:line="240" w:lineRule="auto"/>
              <w:rPr>
                <w:rFonts w:ascii="Times New Roman" w:eastAsia="Times New Roman" w:hAnsi="Times New Roman" w:cs="Times New Roman"/>
                <w:sz w:val="24"/>
                <w:szCs w:val="24"/>
              </w:rPr>
            </w:pPr>
            <w:r w:rsidRPr="00854375">
              <w:rPr>
                <w:rFonts w:ascii="Times New Roman" w:eastAsia="Times New Roman" w:hAnsi="Times New Roman" w:cs="Times New Roman"/>
                <w:sz w:val="24"/>
                <w:szCs w:val="24"/>
              </w:rPr>
              <w:t xml:space="preserve">Price to customer: $150,000 </w:t>
            </w:r>
            <w:r w:rsidR="005175D0">
              <w:rPr>
                <w:rFonts w:ascii="Times New Roman" w:eastAsia="Times New Roman" w:hAnsi="Times New Roman" w:cs="Times New Roman"/>
                <w:sz w:val="24"/>
                <w:szCs w:val="24"/>
              </w:rPr>
              <w:t xml:space="preserve"> </w:t>
            </w:r>
            <w:r w:rsidRPr="00854375">
              <w:rPr>
                <w:rFonts w:ascii="Times New Roman" w:eastAsia="Times New Roman" w:hAnsi="Times New Roman" w:cs="Times New Roman"/>
                <w:sz w:val="24"/>
                <w:szCs w:val="24"/>
              </w:rPr>
              <w:t>($100,000 + $50,000)</w:t>
            </w:r>
          </w:p>
        </w:tc>
        <w:tc>
          <w:tcPr>
            <w:tcW w:w="0" w:type="auto"/>
            <w:vAlign w:val="center"/>
            <w:hideMark/>
          </w:tcPr>
          <w:p w:rsidR="00202AED" w:rsidRPr="00854375" w:rsidRDefault="00202AED" w:rsidP="00770059">
            <w:pPr>
              <w:spacing w:after="0" w:line="240" w:lineRule="auto"/>
              <w:rPr>
                <w:rFonts w:ascii="Times New Roman" w:eastAsia="Times New Roman" w:hAnsi="Times New Roman" w:cs="Times New Roman"/>
                <w:sz w:val="24"/>
                <w:szCs w:val="24"/>
              </w:rPr>
            </w:pPr>
          </w:p>
        </w:tc>
      </w:tr>
    </w:tbl>
    <w:p w:rsidR="00202AED" w:rsidRDefault="00202AED" w:rsidP="00202AED"/>
    <w:p w:rsidR="00202AED" w:rsidRPr="00202AED" w:rsidRDefault="00202AED">
      <w:r>
        <w:br w:type="page"/>
      </w:r>
    </w:p>
    <w:p w:rsidR="00F6502F" w:rsidRPr="00A730E9" w:rsidRDefault="00F6502F" w:rsidP="00F6502F">
      <w:pPr>
        <w:spacing w:before="100" w:beforeAutospacing="1" w:after="100" w:afterAutospacing="1"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Question III 20 </w:t>
      </w:r>
      <w:r w:rsidR="00FF57C0">
        <w:rPr>
          <w:rFonts w:ascii="Times New Roman" w:eastAsia="Times New Roman" w:hAnsi="Times New Roman" w:cs="Times New Roman"/>
          <w:b/>
          <w:bCs/>
          <w:sz w:val="28"/>
          <w:szCs w:val="28"/>
        </w:rPr>
        <w:t>Marks</w:t>
      </w:r>
    </w:p>
    <w:p w:rsidR="00F6502F" w:rsidRDefault="00F6502F" w:rsidP="00074E77">
      <w:pPr>
        <w:spacing w:after="0" w:line="240" w:lineRule="auto"/>
        <w:rPr>
          <w:rFonts w:ascii="Times New Roman" w:eastAsia="Times New Roman" w:hAnsi="Times New Roman" w:cs="Times New Roman"/>
          <w:sz w:val="24"/>
          <w:szCs w:val="24"/>
        </w:rPr>
      </w:pPr>
    </w:p>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xml:space="preserve">Chen Company manufactures basketballs. Materials </w:t>
      </w:r>
      <w:r w:rsidRPr="003F1BEE">
        <w:rPr>
          <w:rFonts w:ascii="Times New Roman" w:eastAsia="Times New Roman" w:hAnsi="Times New Roman" w:cs="Times New Roman"/>
          <w:noProof/>
          <w:sz w:val="24"/>
          <w:szCs w:val="24"/>
        </w:rPr>
        <w:t>are added</w:t>
      </w:r>
      <w:r w:rsidRPr="00074E77">
        <w:rPr>
          <w:rFonts w:ascii="Times New Roman" w:eastAsia="Times New Roman" w:hAnsi="Times New Roman" w:cs="Times New Roman"/>
          <w:sz w:val="24"/>
          <w:szCs w:val="24"/>
        </w:rPr>
        <w:t xml:space="preserve"> at the beginning of the production </w:t>
      </w:r>
      <w:r w:rsidRPr="003F1BEE">
        <w:rPr>
          <w:rFonts w:ascii="Times New Roman" w:eastAsia="Times New Roman" w:hAnsi="Times New Roman" w:cs="Times New Roman"/>
          <w:noProof/>
          <w:sz w:val="24"/>
          <w:szCs w:val="24"/>
        </w:rPr>
        <w:t>process</w:t>
      </w:r>
      <w:r w:rsidRPr="00074E77">
        <w:rPr>
          <w:rFonts w:ascii="Times New Roman" w:eastAsia="Times New Roman" w:hAnsi="Times New Roman" w:cs="Times New Roman"/>
          <w:sz w:val="24"/>
          <w:szCs w:val="24"/>
        </w:rPr>
        <w:t xml:space="preserve"> and conversion costs </w:t>
      </w:r>
      <w:r w:rsidRPr="003F1BEE">
        <w:rPr>
          <w:rFonts w:ascii="Times New Roman" w:eastAsia="Times New Roman" w:hAnsi="Times New Roman" w:cs="Times New Roman"/>
          <w:noProof/>
          <w:sz w:val="24"/>
          <w:szCs w:val="24"/>
        </w:rPr>
        <w:t>are incurred</w:t>
      </w:r>
      <w:r w:rsidRPr="00074E77">
        <w:rPr>
          <w:rFonts w:ascii="Times New Roman" w:eastAsia="Times New Roman" w:hAnsi="Times New Roman" w:cs="Times New Roman"/>
          <w:sz w:val="24"/>
          <w:szCs w:val="24"/>
        </w:rPr>
        <w:t xml:space="preserve"> uniformly. Production and cost data for the month of July 2016 are as follows: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88"/>
        <w:gridCol w:w="894"/>
        <w:gridCol w:w="1788"/>
      </w:tblGrid>
      <w:tr w:rsidR="00F6502F" w:rsidRPr="00074E77" w:rsidTr="00F6502F">
        <w:trPr>
          <w:tblCellSpacing w:w="15" w:type="dxa"/>
        </w:trPr>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u w:val="double"/>
              </w:rPr>
              <w:t>Production Data</w:t>
            </w:r>
            <w:r w:rsidRPr="00074E77">
              <w:rPr>
                <w:rFonts w:ascii="Times New Roman" w:eastAsia="Times New Roman" w:hAnsi="Times New Roman" w:cs="Times New Roman"/>
                <w:sz w:val="24"/>
                <w:szCs w:val="24"/>
              </w:rPr>
              <w:t>—</w:t>
            </w:r>
            <w:r w:rsidR="00F6502F">
              <w:rPr>
                <w:rFonts w:ascii="Times New Roman" w:eastAsia="Times New Roman" w:hAnsi="Times New Roman" w:cs="Times New Roman"/>
                <w:sz w:val="24"/>
                <w:szCs w:val="24"/>
              </w:rPr>
              <w:t xml:space="preserve">                                        </w:t>
            </w:r>
            <w:r w:rsidRPr="00074E77">
              <w:rPr>
                <w:rFonts w:ascii="Times New Roman" w:eastAsia="Times New Roman" w:hAnsi="Times New Roman" w:cs="Times New Roman"/>
                <w:sz w:val="24"/>
                <w:szCs w:val="24"/>
                <w:u w:val="double"/>
              </w:rPr>
              <w:t>Basketballs</w:t>
            </w:r>
          </w:p>
        </w:tc>
        <w:tc>
          <w:tcPr>
            <w:tcW w:w="864" w:type="dxa"/>
            <w:vAlign w:val="center"/>
            <w:hideMark/>
          </w:tcPr>
          <w:p w:rsidR="00074E77" w:rsidRPr="00074E77" w:rsidRDefault="00F6502F" w:rsidP="00F6502F">
            <w:pPr>
              <w:spacing w:after="0" w:line="240" w:lineRule="auto"/>
              <w:jc w:val="right"/>
              <w:rPr>
                <w:rFonts w:ascii="Times New Roman" w:eastAsia="Times New Roman" w:hAnsi="Times New Roman" w:cs="Times New Roman"/>
                <w:sz w:val="24"/>
                <w:szCs w:val="24"/>
                <w:u w:val="double"/>
              </w:rPr>
            </w:pPr>
            <w:r>
              <w:rPr>
                <w:rFonts w:ascii="Times New Roman" w:eastAsia="Times New Roman" w:hAnsi="Times New Roman" w:cs="Times New Roman"/>
                <w:sz w:val="24"/>
                <w:szCs w:val="24"/>
              </w:rPr>
              <w:t xml:space="preserve">   </w:t>
            </w:r>
            <w:r w:rsidR="00074E77" w:rsidRPr="00074E77">
              <w:rPr>
                <w:rFonts w:ascii="Times New Roman" w:eastAsia="Times New Roman" w:hAnsi="Times New Roman" w:cs="Times New Roman"/>
                <w:sz w:val="24"/>
                <w:szCs w:val="24"/>
                <w:u w:val="double"/>
              </w:rPr>
              <w:t>Units</w:t>
            </w:r>
          </w:p>
        </w:tc>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u w:val="double"/>
              </w:rPr>
            </w:pPr>
            <w:r w:rsidRPr="00074E77">
              <w:rPr>
                <w:rFonts w:ascii="Times New Roman" w:eastAsia="Times New Roman" w:hAnsi="Times New Roman" w:cs="Times New Roman"/>
                <w:sz w:val="24"/>
                <w:szCs w:val="24"/>
                <w:u w:val="double"/>
              </w:rPr>
              <w:t>Percent Complete</w:t>
            </w:r>
          </w:p>
        </w:tc>
      </w:tr>
      <w:tr w:rsidR="00F6502F" w:rsidRPr="00074E77" w:rsidTr="00F6502F">
        <w:trPr>
          <w:tblCellSpacing w:w="15" w:type="dxa"/>
        </w:trPr>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Work in process units, July 1</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500</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60%</w:t>
            </w:r>
          </w:p>
        </w:tc>
      </w:tr>
      <w:tr w:rsidR="00F6502F" w:rsidRPr="00074E77" w:rsidTr="00F6502F">
        <w:trPr>
          <w:tblCellSpacing w:w="15" w:type="dxa"/>
        </w:trPr>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Units started into production</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1,000</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r>
      <w:tr w:rsidR="00F6502F" w:rsidRPr="00074E77" w:rsidTr="00F6502F">
        <w:trPr>
          <w:tblCellSpacing w:w="15" w:type="dxa"/>
        </w:trPr>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Work in process units, July 31</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600</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30%</w:t>
            </w:r>
          </w:p>
        </w:tc>
      </w:tr>
      <w:tr w:rsidR="00F6502F" w:rsidRPr="00074E77" w:rsidTr="00F6502F">
        <w:trPr>
          <w:tblCellSpacing w:w="15" w:type="dxa"/>
        </w:trPr>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u w:val="double"/>
              </w:rPr>
            </w:pPr>
            <w:r w:rsidRPr="00074E77">
              <w:rPr>
                <w:rFonts w:ascii="Times New Roman" w:eastAsia="Times New Roman" w:hAnsi="Times New Roman" w:cs="Times New Roman"/>
                <w:sz w:val="24"/>
                <w:szCs w:val="24"/>
                <w:u w:val="double"/>
              </w:rPr>
              <w:t>Cost Data—Basketballs</w:t>
            </w:r>
          </w:p>
        </w:tc>
        <w:tc>
          <w:tcPr>
            <w:tcW w:w="864" w:type="dxa"/>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r>
      <w:tr w:rsidR="00F6502F" w:rsidRPr="00074E77" w:rsidTr="00F6502F">
        <w:trPr>
          <w:tblCellSpacing w:w="15" w:type="dxa"/>
        </w:trPr>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Work in process, July 1</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r>
      <w:tr w:rsidR="00F6502F" w:rsidRPr="00074E77" w:rsidTr="00F6502F">
        <w:trPr>
          <w:tblCellSpacing w:w="15" w:type="dxa"/>
        </w:trPr>
        <w:tc>
          <w:tcPr>
            <w:tcW w:w="0" w:type="auto"/>
            <w:tcMar>
              <w:top w:w="15" w:type="dxa"/>
              <w:left w:w="300" w:type="dxa"/>
              <w:bottom w:w="15" w:type="dxa"/>
              <w:right w:w="15" w:type="dxa"/>
            </w:tcMar>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Materials</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750</w:t>
            </w:r>
          </w:p>
        </w:tc>
        <w:tc>
          <w:tcPr>
            <w:tcW w:w="0" w:type="auto"/>
            <w:vAlign w:val="center"/>
            <w:hideMark/>
          </w:tcPr>
          <w:p w:rsidR="00074E77" w:rsidRPr="00074E77" w:rsidRDefault="00074E77" w:rsidP="00074E77">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r>
      <w:tr w:rsidR="00F6502F" w:rsidRPr="00074E77" w:rsidTr="00F6502F">
        <w:trPr>
          <w:tblCellSpacing w:w="15" w:type="dxa"/>
        </w:trPr>
        <w:tc>
          <w:tcPr>
            <w:tcW w:w="0" w:type="auto"/>
            <w:tcMar>
              <w:top w:w="15" w:type="dxa"/>
              <w:left w:w="300" w:type="dxa"/>
              <w:bottom w:w="15" w:type="dxa"/>
              <w:right w:w="15" w:type="dxa"/>
            </w:tcMar>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Conversion costs</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600</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$1,350</w:t>
            </w:r>
          </w:p>
        </w:tc>
      </w:tr>
      <w:tr w:rsidR="00F6502F" w:rsidRPr="00074E77" w:rsidTr="00F6502F">
        <w:trPr>
          <w:tblCellSpacing w:w="15" w:type="dxa"/>
        </w:trPr>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Direct materials</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2,400</w:t>
            </w:r>
          </w:p>
        </w:tc>
      </w:tr>
      <w:tr w:rsidR="00F6502F" w:rsidRPr="00074E77" w:rsidTr="00F6502F">
        <w:trPr>
          <w:tblCellSpacing w:w="15" w:type="dxa"/>
        </w:trPr>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Direct labour</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1,580</w:t>
            </w:r>
          </w:p>
        </w:tc>
      </w:tr>
      <w:tr w:rsidR="00F6502F" w:rsidRPr="00074E77" w:rsidTr="00F6502F">
        <w:trPr>
          <w:tblCellSpacing w:w="15" w:type="dxa"/>
        </w:trPr>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Manufacturing overhead</w:t>
            </w:r>
          </w:p>
        </w:tc>
        <w:tc>
          <w:tcPr>
            <w:tcW w:w="864" w:type="dxa"/>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p>
        </w:tc>
        <w:tc>
          <w:tcPr>
            <w:tcW w:w="0" w:type="auto"/>
            <w:vAlign w:val="center"/>
            <w:hideMark/>
          </w:tcPr>
          <w:p w:rsidR="00074E77" w:rsidRPr="00074E77" w:rsidRDefault="00074E77" w:rsidP="00F6502F">
            <w:pPr>
              <w:spacing w:after="0" w:line="240" w:lineRule="auto"/>
              <w:jc w:val="right"/>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w:t>
            </w:r>
            <w:r w:rsidRPr="00074E77">
              <w:rPr>
                <w:rFonts w:ascii="Times New Roman" w:eastAsia="Times New Roman" w:hAnsi="Times New Roman" w:cs="Times New Roman"/>
                <w:sz w:val="24"/>
                <w:szCs w:val="24"/>
              </w:rPr>
              <w:t>1,060</w:t>
            </w:r>
          </w:p>
        </w:tc>
      </w:tr>
    </w:tbl>
    <w:p w:rsidR="00074E77" w:rsidRPr="008906EF" w:rsidRDefault="00074E77" w:rsidP="00F6502F">
      <w:pPr>
        <w:spacing w:after="0" w:line="240" w:lineRule="auto"/>
        <w:rPr>
          <w:rFonts w:ascii="Times New Roman" w:eastAsia="Times New Roman" w:hAnsi="Times New Roman" w:cs="Times New Roman"/>
          <w:b/>
          <w:bCs/>
          <w:sz w:val="24"/>
          <w:szCs w:val="24"/>
          <w:u w:val="double"/>
        </w:rPr>
      </w:pPr>
      <w:r w:rsidRPr="008906EF">
        <w:rPr>
          <w:rFonts w:ascii="Times New Roman" w:eastAsia="Times New Roman" w:hAnsi="Times New Roman" w:cs="Times New Roman"/>
          <w:b/>
          <w:bCs/>
          <w:sz w:val="24"/>
          <w:szCs w:val="24"/>
          <w:u w:val="double"/>
        </w:rPr>
        <w:t>Instructions</w:t>
      </w:r>
    </w:p>
    <w:p w:rsidR="00074E77" w:rsidRPr="00074E77" w:rsidRDefault="00074E77" w:rsidP="00F6502F">
      <w:pPr>
        <w:spacing w:after="0" w:line="240" w:lineRule="auto"/>
        <w:rPr>
          <w:rFonts w:ascii="Times New Roman" w:eastAsia="Times New Roman" w:hAnsi="Times New Roman" w:cs="Times New Roman"/>
          <w:sz w:val="24"/>
          <w:szCs w:val="24"/>
        </w:rPr>
      </w:pPr>
      <w:r w:rsidRPr="00074E77">
        <w:rPr>
          <w:rFonts w:ascii="Times New Roman" w:eastAsia="Times New Roman" w:hAnsi="Times New Roman" w:cs="Times New Roman"/>
          <w:sz w:val="24"/>
          <w:szCs w:val="24"/>
        </w:rPr>
        <w:t xml:space="preserve">Calculate the following: </w:t>
      </w:r>
      <w:r w:rsidR="008906EF" w:rsidRPr="00F93438">
        <w:rPr>
          <w:rFonts w:ascii="Times New Roman" w:hAnsi="Times New Roman" w:cs="Times New Roman"/>
          <w:sz w:val="24"/>
          <w:szCs w:val="24"/>
        </w:rPr>
        <w:t xml:space="preserve">Using </w:t>
      </w:r>
      <w:r w:rsidR="008906EF" w:rsidRPr="003F1BEE">
        <w:rPr>
          <w:rFonts w:ascii="Times New Roman" w:hAnsi="Times New Roman" w:cs="Times New Roman"/>
          <w:noProof/>
          <w:sz w:val="24"/>
          <w:szCs w:val="24"/>
        </w:rPr>
        <w:t>weighted average</w:t>
      </w:r>
      <w:r w:rsidR="008906EF" w:rsidRPr="00F93438">
        <w:rPr>
          <w:rFonts w:ascii="Times New Roman" w:hAnsi="Times New Roman" w:cs="Times New Roman"/>
          <w:sz w:val="24"/>
          <w:szCs w:val="24"/>
        </w:rPr>
        <w:t xml:space="preserve"> process costing</w:t>
      </w:r>
    </w:p>
    <w:p w:rsidR="00074E77" w:rsidRPr="00726DC7" w:rsidRDefault="00074E77" w:rsidP="00726DC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26DC7">
        <w:rPr>
          <w:rFonts w:ascii="Times New Roman" w:eastAsia="Times New Roman" w:hAnsi="Times New Roman" w:cs="Times New Roman"/>
          <w:sz w:val="24"/>
          <w:szCs w:val="24"/>
        </w:rPr>
        <w:t>The equivalent units of production for materials and conversion costs</w:t>
      </w:r>
      <w:r w:rsidR="00BA7215">
        <w:rPr>
          <w:rFonts w:ascii="Times New Roman" w:eastAsia="Times New Roman" w:hAnsi="Times New Roman" w:cs="Times New Roman"/>
          <w:sz w:val="24"/>
          <w:szCs w:val="24"/>
        </w:rPr>
        <w:t xml:space="preserve"> (7 Points)</w:t>
      </w:r>
    </w:p>
    <w:p w:rsidR="00074E77" w:rsidRPr="00726DC7" w:rsidRDefault="00074E77" w:rsidP="00726DC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26DC7">
        <w:rPr>
          <w:rFonts w:ascii="Times New Roman" w:eastAsia="Times New Roman" w:hAnsi="Times New Roman" w:cs="Times New Roman"/>
          <w:sz w:val="24"/>
          <w:szCs w:val="24"/>
        </w:rPr>
        <w:t>The unit costs of production for materials and conversion costs</w:t>
      </w:r>
      <w:r w:rsidR="00BA7215">
        <w:rPr>
          <w:rFonts w:ascii="Times New Roman" w:eastAsia="Times New Roman" w:hAnsi="Times New Roman" w:cs="Times New Roman"/>
          <w:sz w:val="24"/>
          <w:szCs w:val="24"/>
        </w:rPr>
        <w:t xml:space="preserve"> (7 Points)</w:t>
      </w:r>
    </w:p>
    <w:p w:rsidR="00074E77" w:rsidRPr="00726DC7" w:rsidRDefault="00074E77" w:rsidP="00726DC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26DC7">
        <w:rPr>
          <w:rFonts w:ascii="Times New Roman" w:eastAsia="Times New Roman" w:hAnsi="Times New Roman" w:cs="Times New Roman"/>
          <w:sz w:val="24"/>
          <w:szCs w:val="24"/>
        </w:rPr>
        <w:t>The assignment of costs to units transferred out and in process at the end of the accounting period</w:t>
      </w:r>
      <w:r w:rsidR="00BA7215">
        <w:rPr>
          <w:rFonts w:ascii="Times New Roman" w:eastAsia="Times New Roman" w:hAnsi="Times New Roman" w:cs="Times New Roman"/>
          <w:sz w:val="24"/>
          <w:szCs w:val="24"/>
        </w:rPr>
        <w:t xml:space="preserve"> (6 Points)</w:t>
      </w:r>
    </w:p>
    <w:p w:rsidR="00003184" w:rsidRDefault="00003184">
      <w:r>
        <w:br w:type="page"/>
      </w:r>
    </w:p>
    <w:p w:rsidR="00BA7215" w:rsidRPr="00202AED" w:rsidRDefault="00BA7215" w:rsidP="00BA7215">
      <w:pPr>
        <w:spacing w:after="0" w:line="240" w:lineRule="auto"/>
        <w:rPr>
          <w:rFonts w:ascii="Times New Roman" w:eastAsia="Times New Roman" w:hAnsi="Times New Roman" w:cs="Times New Roman"/>
          <w:b/>
          <w:sz w:val="24"/>
          <w:szCs w:val="24"/>
        </w:rPr>
      </w:pPr>
      <w:r w:rsidRPr="00202AED">
        <w:rPr>
          <w:rFonts w:ascii="Times New Roman" w:eastAsia="Times New Roman" w:hAnsi="Times New Roman" w:cs="Times New Roman"/>
          <w:b/>
          <w:sz w:val="24"/>
          <w:szCs w:val="24"/>
        </w:rPr>
        <w:lastRenderedPageBreak/>
        <w:t>Solution</w:t>
      </w:r>
    </w:p>
    <w:p w:rsidR="00BA7215" w:rsidRPr="005175D0" w:rsidRDefault="00BA7215" w:rsidP="00BA7215">
      <w:pPr>
        <w:spacing w:before="100" w:beforeAutospacing="1" w:after="100" w:afterAutospacing="1" w:line="240" w:lineRule="auto"/>
        <w:rPr>
          <w:rFonts w:ascii="Times New Roman" w:eastAsia="Times New Roman" w:hAnsi="Times New Roman" w:cs="Times New Roman"/>
          <w:color w:val="FF0000"/>
          <w:sz w:val="24"/>
          <w:szCs w:val="24"/>
        </w:rPr>
      </w:pPr>
    </w:p>
    <w:tbl>
      <w:tblPr>
        <w:tblW w:w="9916" w:type="dxa"/>
        <w:tblInd w:w="117" w:type="dxa"/>
        <w:tblLayout w:type="fixed"/>
        <w:tblLook w:val="0000" w:firstRow="0" w:lastRow="0" w:firstColumn="0" w:lastColumn="0" w:noHBand="0" w:noVBand="0"/>
      </w:tblPr>
      <w:tblGrid>
        <w:gridCol w:w="558"/>
        <w:gridCol w:w="4320"/>
        <w:gridCol w:w="414"/>
        <w:gridCol w:w="1164"/>
        <w:gridCol w:w="236"/>
        <w:gridCol w:w="1344"/>
        <w:gridCol w:w="420"/>
        <w:gridCol w:w="1460"/>
      </w:tblGrid>
      <w:tr w:rsidR="00BA7215" w:rsidRPr="00BA7215" w:rsidTr="00BA7215">
        <w:trPr>
          <w:cantSplit/>
        </w:trPr>
        <w:tc>
          <w:tcPr>
            <w:tcW w:w="558" w:type="dxa"/>
          </w:tcPr>
          <w:p w:rsidR="00BA7215" w:rsidRPr="00BA7215" w:rsidRDefault="00BA7215" w:rsidP="00770059">
            <w:pPr>
              <w:spacing w:after="0" w:line="300" w:lineRule="exact"/>
              <w:ind w:lef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w:t>
            </w:r>
          </w:p>
        </w:tc>
        <w:tc>
          <w:tcPr>
            <w:tcW w:w="4320" w:type="dxa"/>
          </w:tcPr>
          <w:p w:rsidR="00BA7215" w:rsidRPr="00BA7215" w:rsidRDefault="00BA7215" w:rsidP="00770059">
            <w:pPr>
              <w:spacing w:after="0" w:line="300" w:lineRule="exact"/>
              <w:ind w:left="-6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FF0000"/>
                <w:sz w:val="24"/>
                <w:szCs w:val="24"/>
              </w:rPr>
              <w:t>(Total 7</w:t>
            </w:r>
            <w:r w:rsidRPr="00BA7215">
              <w:rPr>
                <w:rFonts w:ascii="Times New Roman" w:eastAsia="Times New Roman" w:hAnsi="Times New Roman" w:cs="Times New Roman"/>
                <w:b/>
                <w:color w:val="FF0000"/>
                <w:sz w:val="24"/>
                <w:szCs w:val="24"/>
              </w:rPr>
              <w:t xml:space="preserve"> points)</w:t>
            </w:r>
          </w:p>
        </w:tc>
        <w:tc>
          <w:tcPr>
            <w:tcW w:w="414"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Pr>
          <w:p w:rsidR="00BA7215" w:rsidRPr="00BA7215" w:rsidRDefault="00BA7215" w:rsidP="00770059">
            <w:pPr>
              <w:spacing w:after="0" w:line="300" w:lineRule="exact"/>
              <w:jc w:val="center"/>
              <w:rPr>
                <w:rFonts w:ascii="Times New Roman" w:eastAsia="Times New Roman" w:hAnsi="Times New Roman" w:cs="Times New Roman"/>
                <w:b/>
                <w:sz w:val="24"/>
                <w:szCs w:val="24"/>
              </w:rPr>
            </w:pPr>
          </w:p>
        </w:tc>
        <w:tc>
          <w:tcPr>
            <w:tcW w:w="236"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3224" w:type="dxa"/>
            <w:gridSpan w:val="3"/>
            <w:tcBorders>
              <w:bottom w:val="single" w:sz="8" w:space="0" w:color="auto"/>
            </w:tcBorders>
          </w:tcPr>
          <w:p w:rsidR="00BA7215" w:rsidRPr="00BA7215" w:rsidRDefault="00BA7215" w:rsidP="00770059">
            <w:pPr>
              <w:spacing w:after="0" w:line="300" w:lineRule="exact"/>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Equivalent Units</w:t>
            </w:r>
          </w:p>
        </w:tc>
      </w:tr>
      <w:tr w:rsidR="00BA7215" w:rsidRPr="00BA7215" w:rsidTr="00BA7215">
        <w:tc>
          <w:tcPr>
            <w:tcW w:w="558"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40" w:lineRule="exact"/>
              <w:ind w:left="-108"/>
              <w:rPr>
                <w:rFonts w:ascii="Times New Roman" w:eastAsia="Times New Roman" w:hAnsi="Times New Roman" w:cs="Times New Roman"/>
                <w:b/>
                <w:sz w:val="24"/>
                <w:szCs w:val="24"/>
              </w:rPr>
            </w:pPr>
          </w:p>
        </w:tc>
        <w:tc>
          <w:tcPr>
            <w:tcW w:w="414"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1164" w:type="dxa"/>
          </w:tcPr>
          <w:p w:rsidR="00BA7215" w:rsidRPr="00BA7215" w:rsidRDefault="00BA7215" w:rsidP="00770059">
            <w:pPr>
              <w:spacing w:after="0" w:line="40" w:lineRule="exact"/>
              <w:jc w:val="center"/>
              <w:rPr>
                <w:rFonts w:ascii="Times New Roman" w:eastAsia="Times New Roman" w:hAnsi="Times New Roman" w:cs="Times New Roman"/>
                <w:b/>
                <w:sz w:val="24"/>
                <w:szCs w:val="24"/>
              </w:rPr>
            </w:pPr>
          </w:p>
        </w:tc>
        <w:tc>
          <w:tcPr>
            <w:tcW w:w="236"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1344" w:type="dxa"/>
            <w:tcBorders>
              <w:top w:val="single" w:sz="8" w:space="0" w:color="auto"/>
            </w:tcBorders>
          </w:tcPr>
          <w:p w:rsidR="00BA7215" w:rsidRPr="00BA7215" w:rsidRDefault="00BA7215" w:rsidP="00770059">
            <w:pPr>
              <w:spacing w:after="0" w:line="40" w:lineRule="exact"/>
              <w:jc w:val="center"/>
              <w:rPr>
                <w:rFonts w:ascii="Times New Roman" w:eastAsia="Times New Roman" w:hAnsi="Times New Roman" w:cs="Times New Roman"/>
                <w:b/>
                <w:sz w:val="24"/>
                <w:szCs w:val="24"/>
              </w:rPr>
            </w:pPr>
          </w:p>
        </w:tc>
        <w:tc>
          <w:tcPr>
            <w:tcW w:w="420" w:type="dxa"/>
            <w:tcBorders>
              <w:top w:val="single" w:sz="8" w:space="0" w:color="auto"/>
            </w:tcBorders>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1460" w:type="dxa"/>
            <w:tcBorders>
              <w:top w:val="single" w:sz="8" w:space="0" w:color="auto"/>
            </w:tcBorders>
          </w:tcPr>
          <w:p w:rsidR="00BA7215" w:rsidRPr="00BA7215" w:rsidRDefault="00BA7215" w:rsidP="00770059">
            <w:pPr>
              <w:spacing w:after="0" w:line="40" w:lineRule="exact"/>
              <w:jc w:val="center"/>
              <w:rPr>
                <w:rFonts w:ascii="Times New Roman" w:eastAsia="Times New Roman" w:hAnsi="Times New Roman" w:cs="Times New Roman"/>
                <w:b/>
                <w:sz w:val="24"/>
                <w:szCs w:val="24"/>
              </w:rPr>
            </w:pPr>
          </w:p>
        </w:tc>
      </w:tr>
      <w:tr w:rsidR="00BA7215" w:rsidRPr="00BA7215" w:rsidTr="00BA7215">
        <w:tc>
          <w:tcPr>
            <w:tcW w:w="558"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300" w:lineRule="exact"/>
              <w:ind w:left="-108"/>
              <w:rPr>
                <w:rFonts w:ascii="Times New Roman" w:eastAsia="Times New Roman" w:hAnsi="Times New Roman" w:cs="Times New Roman"/>
                <w:b/>
                <w:sz w:val="24"/>
                <w:szCs w:val="24"/>
              </w:rPr>
            </w:pPr>
          </w:p>
        </w:tc>
        <w:tc>
          <w:tcPr>
            <w:tcW w:w="414"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bottom w:val="single" w:sz="8" w:space="0" w:color="auto"/>
            </w:tcBorders>
          </w:tcPr>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Physical</w:t>
            </w:r>
          </w:p>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Units</w:t>
            </w:r>
          </w:p>
        </w:tc>
        <w:tc>
          <w:tcPr>
            <w:tcW w:w="236"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tcBorders>
              <w:bottom w:val="single" w:sz="8"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Materials</w:t>
            </w:r>
          </w:p>
        </w:tc>
        <w:tc>
          <w:tcPr>
            <w:tcW w:w="420"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tcBorders>
              <w:bottom w:val="single" w:sz="8"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Conversion</w:t>
            </w: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Costs</w:t>
            </w:r>
          </w:p>
        </w:tc>
      </w:tr>
      <w:tr w:rsidR="00BA7215" w:rsidRPr="00BA7215" w:rsidTr="00BA7215">
        <w:tc>
          <w:tcPr>
            <w:tcW w:w="558"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80" w:lineRule="exact"/>
              <w:ind w:left="-108"/>
              <w:rPr>
                <w:rFonts w:ascii="Times New Roman" w:eastAsia="Times New Roman" w:hAnsi="Times New Roman" w:cs="Times New Roman"/>
                <w:b/>
                <w:sz w:val="24"/>
                <w:szCs w:val="24"/>
              </w:rPr>
            </w:pPr>
          </w:p>
        </w:tc>
        <w:tc>
          <w:tcPr>
            <w:tcW w:w="414"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1164" w:type="dxa"/>
            <w:tcBorders>
              <w:top w:val="single" w:sz="8" w:space="0" w:color="auto"/>
            </w:tcBorders>
          </w:tcPr>
          <w:p w:rsidR="00BA7215" w:rsidRPr="00BA7215" w:rsidRDefault="00BA7215" w:rsidP="00770059">
            <w:pPr>
              <w:spacing w:after="0" w:line="80" w:lineRule="exact"/>
              <w:ind w:left="-108" w:right="-114"/>
              <w:jc w:val="center"/>
              <w:rPr>
                <w:rFonts w:ascii="Times New Roman" w:eastAsia="Times New Roman" w:hAnsi="Times New Roman" w:cs="Times New Roman"/>
                <w:b/>
                <w:sz w:val="24"/>
                <w:szCs w:val="24"/>
              </w:rPr>
            </w:pPr>
          </w:p>
        </w:tc>
        <w:tc>
          <w:tcPr>
            <w:tcW w:w="236"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1344" w:type="dxa"/>
            <w:tcBorders>
              <w:top w:val="single" w:sz="8" w:space="0" w:color="auto"/>
            </w:tcBorders>
          </w:tcPr>
          <w:p w:rsidR="00BA7215" w:rsidRPr="00BA7215" w:rsidRDefault="00BA7215" w:rsidP="00770059">
            <w:pPr>
              <w:spacing w:after="0" w:line="80" w:lineRule="exact"/>
              <w:ind w:left="-117" w:right="-109"/>
              <w:jc w:val="center"/>
              <w:rPr>
                <w:rFonts w:ascii="Times New Roman" w:eastAsia="Times New Roman" w:hAnsi="Times New Roman" w:cs="Times New Roman"/>
                <w:b/>
                <w:sz w:val="24"/>
                <w:szCs w:val="24"/>
              </w:rPr>
            </w:pPr>
          </w:p>
        </w:tc>
        <w:tc>
          <w:tcPr>
            <w:tcW w:w="420"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1460" w:type="dxa"/>
            <w:tcBorders>
              <w:top w:val="single" w:sz="8" w:space="0" w:color="auto"/>
            </w:tcBorders>
          </w:tcPr>
          <w:p w:rsidR="00BA7215" w:rsidRPr="00BA7215" w:rsidRDefault="00BA7215" w:rsidP="00770059">
            <w:pPr>
              <w:spacing w:after="0" w:line="80" w:lineRule="exact"/>
              <w:ind w:left="-104" w:right="-101"/>
              <w:jc w:val="center"/>
              <w:rPr>
                <w:rFonts w:ascii="Times New Roman" w:eastAsia="Times New Roman" w:hAnsi="Times New Roman" w:cs="Times New Roman"/>
                <w:b/>
                <w:sz w:val="24"/>
                <w:szCs w:val="24"/>
              </w:rPr>
            </w:pPr>
          </w:p>
        </w:tc>
      </w:tr>
      <w:tr w:rsidR="00BA7215" w:rsidRPr="00BA7215" w:rsidTr="00BA7215">
        <w:trPr>
          <w:trHeight w:val="804"/>
        </w:trPr>
        <w:tc>
          <w:tcPr>
            <w:tcW w:w="558" w:type="dxa"/>
            <w:vMerge w:val="restart"/>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val="restart"/>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u w:val="single"/>
              </w:rPr>
            </w:pPr>
            <w:r w:rsidRPr="00BA7215">
              <w:rPr>
                <w:rFonts w:ascii="Times New Roman" w:eastAsia="Times New Roman" w:hAnsi="Times New Roman" w:cs="Times New Roman"/>
                <w:b/>
                <w:sz w:val="24"/>
                <w:szCs w:val="24"/>
                <w:u w:val="single"/>
              </w:rPr>
              <w:t>Units to be accounted for</w:t>
            </w:r>
          </w:p>
          <w:p w:rsidR="00BA7215" w:rsidRPr="00BA7215" w:rsidRDefault="00BA7215" w:rsidP="00770059">
            <w:pPr>
              <w:tabs>
                <w:tab w:val="left" w:pos="432"/>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Work in process, July 1</w:t>
            </w:r>
          </w:p>
          <w:p w:rsidR="00BA7215" w:rsidRPr="00BA7215" w:rsidRDefault="00BA7215" w:rsidP="00770059">
            <w:pPr>
              <w:tabs>
                <w:tab w:val="left" w:pos="432"/>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Started into production</w:t>
            </w:r>
          </w:p>
          <w:p w:rsidR="00BA7215" w:rsidRPr="00BA7215" w:rsidRDefault="00BA7215" w:rsidP="00770059">
            <w:pPr>
              <w:tabs>
                <w:tab w:val="left" w:pos="432"/>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r>
            <w:r w:rsidRPr="00BA7215">
              <w:rPr>
                <w:rFonts w:ascii="Times New Roman" w:eastAsia="Times New Roman" w:hAnsi="Times New Roman" w:cs="Times New Roman"/>
                <w:b/>
                <w:sz w:val="24"/>
                <w:szCs w:val="24"/>
              </w:rPr>
              <w:tab/>
              <w:t>Total units</w:t>
            </w: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u w:val="single"/>
              </w:rPr>
            </w:pPr>
            <w:r w:rsidRPr="00BA7215">
              <w:rPr>
                <w:rFonts w:ascii="Times New Roman" w:eastAsia="Times New Roman" w:hAnsi="Times New Roman" w:cs="Times New Roman"/>
                <w:b/>
                <w:sz w:val="24"/>
                <w:szCs w:val="24"/>
                <w:u w:val="single"/>
              </w:rPr>
              <w:t>Units accounted for</w:t>
            </w:r>
          </w:p>
          <w:p w:rsidR="00BA7215" w:rsidRPr="00BA7215" w:rsidRDefault="00BA7215" w:rsidP="00770059">
            <w:pPr>
              <w:tabs>
                <w:tab w:val="left" w:pos="432"/>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Transferred out</w:t>
            </w:r>
          </w:p>
          <w:p w:rsidR="00BA7215" w:rsidRPr="00BA7215" w:rsidRDefault="00BA7215" w:rsidP="00770059">
            <w:pPr>
              <w:tabs>
                <w:tab w:val="left" w:pos="432"/>
                <w:tab w:val="left" w:pos="1080"/>
              </w:tabs>
              <w:spacing w:after="0" w:line="300" w:lineRule="exact"/>
              <w:ind w:left="-108" w:right="-108"/>
              <w:rPr>
                <w:rFonts w:ascii="Times New Roman" w:eastAsia="Times New Roman" w:hAnsi="Times New Roman" w:cs="Times New Roman"/>
                <w:b/>
                <w:spacing w:val="-6"/>
                <w:sz w:val="24"/>
                <w:szCs w:val="24"/>
              </w:rPr>
            </w:pPr>
            <w:r w:rsidRPr="00BA7215">
              <w:rPr>
                <w:rFonts w:ascii="Times New Roman" w:eastAsia="Times New Roman" w:hAnsi="Times New Roman" w:cs="Times New Roman"/>
                <w:b/>
                <w:spacing w:val="-6"/>
                <w:sz w:val="24"/>
                <w:szCs w:val="24"/>
              </w:rPr>
              <w:tab/>
              <w:t>Work in process, July 31</w:t>
            </w: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r>
            <w:r w:rsidRPr="00BA7215">
              <w:rPr>
                <w:rFonts w:ascii="Times New Roman" w:eastAsia="Times New Roman" w:hAnsi="Times New Roman" w:cs="Times New Roman"/>
                <w:b/>
                <w:sz w:val="24"/>
                <w:szCs w:val="24"/>
              </w:rPr>
              <w:tab/>
              <w:t>Total units</w:t>
            </w:r>
          </w:p>
        </w:tc>
        <w:tc>
          <w:tcPr>
            <w:tcW w:w="414" w:type="dxa"/>
            <w:vMerge w:val="restart"/>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bottom w:val="single" w:sz="4" w:space="0" w:color="auto"/>
            </w:tcBorders>
          </w:tcPr>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w:t>
            </w:r>
            <w:r w:rsidRPr="00BA7215">
              <w:rPr>
                <w:rFonts w:ascii="Times New Roman" w:eastAsia="Times New Roman" w:hAnsi="Times New Roman" w:cs="Times New Roman"/>
                <w:b/>
                <w:sz w:val="24"/>
                <w:szCs w:val="24"/>
              </w:rPr>
              <w:t> </w:t>
            </w:r>
            <w:r w:rsidRPr="00BA7215">
              <w:rPr>
                <w:rFonts w:ascii="Times New Roman" w:eastAsia="Times New Roman" w:hAnsi="Times New Roman" w:cs="Times New Roman"/>
                <w:b/>
                <w:sz w:val="24"/>
                <w:szCs w:val="24"/>
              </w:rPr>
              <w:t>500</w:t>
            </w:r>
          </w:p>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1,000</w:t>
            </w:r>
          </w:p>
        </w:tc>
        <w:tc>
          <w:tcPr>
            <w:tcW w:w="236" w:type="dxa"/>
            <w:vMerge w:val="restart"/>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vMerge w:val="restart"/>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900</w:t>
            </w:r>
          </w:p>
          <w:p w:rsidR="00BA7215" w:rsidRPr="00BA7215" w:rsidRDefault="00BA7215" w:rsidP="003F1BEE">
            <w:pPr>
              <w:spacing w:after="0" w:line="300" w:lineRule="exact"/>
              <w:ind w:left="-117" w:right="-109"/>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w:t>
            </w:r>
            <w:r w:rsidRPr="00BA7215">
              <w:rPr>
                <w:rFonts w:ascii="Times New Roman" w:eastAsia="Times New Roman" w:hAnsi="Times New Roman" w:cs="Times New Roman"/>
                <w:b/>
                <w:sz w:val="24"/>
                <w:szCs w:val="24"/>
              </w:rPr>
              <w:t>600</w:t>
            </w:r>
          </w:p>
        </w:tc>
        <w:tc>
          <w:tcPr>
            <w:tcW w:w="420" w:type="dxa"/>
            <w:vMerge w:val="restart"/>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vMerge w:val="restart"/>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900</w:t>
            </w:r>
          </w:p>
          <w:p w:rsidR="00BA7215" w:rsidRPr="00BA7215" w:rsidRDefault="00BA7215" w:rsidP="003F1BEE">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w:t>
            </w:r>
            <w:r w:rsidRPr="00BA7215">
              <w:rPr>
                <w:rFonts w:ascii="Times New Roman" w:eastAsia="Times New Roman" w:hAnsi="Times New Roman" w:cs="Times New Roman"/>
                <w:b/>
                <w:sz w:val="24"/>
                <w:szCs w:val="24"/>
              </w:rPr>
              <w:t>180</w:t>
            </w:r>
          </w:p>
        </w:tc>
      </w:tr>
      <w:tr w:rsidR="00BA7215" w:rsidRPr="00BA7215" w:rsidTr="00BA7215">
        <w:trPr>
          <w:trHeight w:val="235"/>
        </w:trPr>
        <w:tc>
          <w:tcPr>
            <w:tcW w:w="558"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p>
        </w:tc>
        <w:tc>
          <w:tcPr>
            <w:tcW w:w="414"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top w:val="single" w:sz="4" w:space="0" w:color="auto"/>
              <w:bottom w:val="double" w:sz="4" w:space="0" w:color="auto"/>
            </w:tcBorders>
          </w:tcPr>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1,500</w:t>
            </w:r>
          </w:p>
        </w:tc>
        <w:tc>
          <w:tcPr>
            <w:tcW w:w="236"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vMerge/>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tc>
        <w:tc>
          <w:tcPr>
            <w:tcW w:w="420"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vMerge/>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tc>
      </w:tr>
      <w:tr w:rsidR="00BA7215" w:rsidRPr="00BA7215" w:rsidTr="00BA7215">
        <w:trPr>
          <w:trHeight w:val="1222"/>
        </w:trPr>
        <w:tc>
          <w:tcPr>
            <w:tcW w:w="558"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p>
        </w:tc>
        <w:tc>
          <w:tcPr>
            <w:tcW w:w="414"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top w:val="double" w:sz="4" w:space="0" w:color="auto"/>
              <w:bottom w:val="single" w:sz="4" w:space="0" w:color="auto"/>
            </w:tcBorders>
          </w:tcPr>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900</w:t>
            </w:r>
          </w:p>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w:t>
            </w:r>
            <w:r w:rsidRPr="00BA7215">
              <w:rPr>
                <w:rFonts w:ascii="Times New Roman" w:eastAsia="Times New Roman" w:hAnsi="Times New Roman" w:cs="Times New Roman"/>
                <w:b/>
                <w:sz w:val="24"/>
                <w:szCs w:val="24"/>
              </w:rPr>
              <w:t>600</w:t>
            </w:r>
          </w:p>
        </w:tc>
        <w:tc>
          <w:tcPr>
            <w:tcW w:w="236"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vMerge/>
            <w:tcBorders>
              <w:bottom w:val="single" w:sz="4"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tc>
        <w:tc>
          <w:tcPr>
            <w:tcW w:w="420"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vMerge/>
            <w:tcBorders>
              <w:bottom w:val="single" w:sz="4"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tc>
      </w:tr>
      <w:tr w:rsidR="00BA7215" w:rsidRPr="00BA7215" w:rsidTr="00BA7215">
        <w:trPr>
          <w:trHeight w:val="235"/>
        </w:trPr>
        <w:tc>
          <w:tcPr>
            <w:tcW w:w="558"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p>
        </w:tc>
        <w:tc>
          <w:tcPr>
            <w:tcW w:w="414"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top w:val="single" w:sz="4" w:space="0" w:color="auto"/>
              <w:bottom w:val="double" w:sz="4" w:space="0" w:color="auto"/>
            </w:tcBorders>
          </w:tcPr>
          <w:p w:rsidR="00BA7215" w:rsidRPr="00BA7215" w:rsidRDefault="00BA7215" w:rsidP="00770059">
            <w:pPr>
              <w:spacing w:after="0" w:line="300" w:lineRule="exact"/>
              <w:ind w:left="-108" w:right="-114"/>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1,500</w:t>
            </w:r>
          </w:p>
        </w:tc>
        <w:tc>
          <w:tcPr>
            <w:tcW w:w="236"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tcBorders>
              <w:top w:val="single" w:sz="4" w:space="0" w:color="auto"/>
              <w:bottom w:val="double" w:sz="4"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1,500</w:t>
            </w:r>
          </w:p>
        </w:tc>
        <w:tc>
          <w:tcPr>
            <w:tcW w:w="420"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tcBorders>
              <w:top w:val="single" w:sz="4" w:space="0" w:color="auto"/>
              <w:bottom w:val="double" w:sz="4" w:space="0" w:color="auto"/>
            </w:tcBorders>
          </w:tcPr>
          <w:p w:rsidR="00BA7215" w:rsidRPr="00BA7215" w:rsidRDefault="00BA7215" w:rsidP="00770059">
            <w:pPr>
              <w:spacing w:after="0" w:line="300" w:lineRule="exact"/>
              <w:ind w:left="-104" w:right="-101"/>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1,080</w:t>
            </w:r>
          </w:p>
        </w:tc>
      </w:tr>
      <w:tr w:rsidR="00BA7215" w:rsidRPr="00BA7215" w:rsidTr="00BA7215">
        <w:trPr>
          <w:trHeight w:val="131"/>
        </w:trPr>
        <w:tc>
          <w:tcPr>
            <w:tcW w:w="558"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p>
        </w:tc>
        <w:tc>
          <w:tcPr>
            <w:tcW w:w="414"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164" w:type="dxa"/>
            <w:tcBorders>
              <w:top w:val="double" w:sz="4" w:space="0" w:color="auto"/>
            </w:tcBorders>
          </w:tcPr>
          <w:p w:rsidR="00BA7215" w:rsidRPr="00BA7215" w:rsidRDefault="00BA7215" w:rsidP="00770059">
            <w:pPr>
              <w:spacing w:after="0" w:line="300" w:lineRule="exact"/>
              <w:ind w:left="-108" w:right="-114"/>
              <w:jc w:val="center"/>
              <w:rPr>
                <w:rFonts w:ascii="Times New Roman" w:eastAsia="Times New Roman" w:hAnsi="Times New Roman" w:cs="Times New Roman"/>
                <w:b/>
                <w:sz w:val="24"/>
                <w:szCs w:val="24"/>
              </w:rPr>
            </w:pPr>
          </w:p>
        </w:tc>
        <w:tc>
          <w:tcPr>
            <w:tcW w:w="236"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344" w:type="dxa"/>
            <w:tcBorders>
              <w:top w:val="double" w:sz="4"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tc>
        <w:tc>
          <w:tcPr>
            <w:tcW w:w="420"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460" w:type="dxa"/>
            <w:tcBorders>
              <w:top w:val="double" w:sz="4"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tc>
      </w:tr>
    </w:tbl>
    <w:p w:rsidR="00BA7215" w:rsidRPr="00BA7215" w:rsidRDefault="00BA7215" w:rsidP="00BA7215">
      <w:pPr>
        <w:spacing w:after="0" w:line="260" w:lineRule="exact"/>
        <w:rPr>
          <w:rFonts w:ascii="Times New Roman" w:eastAsia="Times New Roman" w:hAnsi="Times New Roman" w:cs="Times New Roman"/>
          <w:sz w:val="24"/>
          <w:szCs w:val="24"/>
        </w:rPr>
      </w:pPr>
    </w:p>
    <w:p w:rsidR="00BA7215" w:rsidRPr="00BA7215" w:rsidRDefault="00BA7215" w:rsidP="00BA7215">
      <w:pPr>
        <w:spacing w:after="0" w:line="260" w:lineRule="exact"/>
        <w:rPr>
          <w:rFonts w:ascii="Times New Roman" w:eastAsia="Times New Roman" w:hAnsi="Times New Roman" w:cs="Times New Roman"/>
          <w:sz w:val="24"/>
          <w:szCs w:val="24"/>
        </w:rPr>
      </w:pPr>
    </w:p>
    <w:tbl>
      <w:tblPr>
        <w:tblW w:w="0" w:type="auto"/>
        <w:tblInd w:w="117" w:type="dxa"/>
        <w:tblLayout w:type="fixed"/>
        <w:tblLook w:val="0000" w:firstRow="0" w:lastRow="0" w:firstColumn="0" w:lastColumn="0" w:noHBand="0" w:noVBand="0"/>
      </w:tblPr>
      <w:tblGrid>
        <w:gridCol w:w="558"/>
        <w:gridCol w:w="4320"/>
        <w:gridCol w:w="236"/>
        <w:gridCol w:w="1521"/>
        <w:gridCol w:w="243"/>
        <w:gridCol w:w="1618"/>
      </w:tblGrid>
      <w:tr w:rsidR="00BA7215" w:rsidRPr="00BA7215" w:rsidTr="00770059">
        <w:tc>
          <w:tcPr>
            <w:tcW w:w="558"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40" w:lineRule="exact"/>
              <w:ind w:left="-108"/>
              <w:rPr>
                <w:rFonts w:ascii="Times New Roman" w:eastAsia="Times New Roman" w:hAnsi="Times New Roman" w:cs="Times New Roman"/>
                <w:b/>
                <w:sz w:val="24"/>
                <w:szCs w:val="24"/>
              </w:rPr>
            </w:pPr>
          </w:p>
        </w:tc>
        <w:tc>
          <w:tcPr>
            <w:tcW w:w="236"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1521" w:type="dxa"/>
          </w:tcPr>
          <w:p w:rsidR="00BA7215" w:rsidRPr="00BA7215" w:rsidRDefault="00BA7215" w:rsidP="00770059">
            <w:pPr>
              <w:spacing w:after="0" w:line="40" w:lineRule="exact"/>
              <w:jc w:val="center"/>
              <w:rPr>
                <w:rFonts w:ascii="Times New Roman" w:eastAsia="Times New Roman" w:hAnsi="Times New Roman" w:cs="Times New Roman"/>
                <w:b/>
                <w:sz w:val="24"/>
                <w:szCs w:val="24"/>
              </w:rPr>
            </w:pPr>
          </w:p>
        </w:tc>
        <w:tc>
          <w:tcPr>
            <w:tcW w:w="243" w:type="dxa"/>
          </w:tcPr>
          <w:p w:rsidR="00BA7215" w:rsidRPr="00BA7215" w:rsidRDefault="00BA7215" w:rsidP="00770059">
            <w:pPr>
              <w:spacing w:after="0" w:line="40" w:lineRule="exact"/>
              <w:rPr>
                <w:rFonts w:ascii="Times New Roman" w:eastAsia="Times New Roman" w:hAnsi="Times New Roman" w:cs="Times New Roman"/>
                <w:b/>
                <w:sz w:val="24"/>
                <w:szCs w:val="24"/>
              </w:rPr>
            </w:pPr>
          </w:p>
        </w:tc>
        <w:tc>
          <w:tcPr>
            <w:tcW w:w="1618" w:type="dxa"/>
          </w:tcPr>
          <w:p w:rsidR="00BA7215" w:rsidRPr="00BA7215" w:rsidRDefault="00BA7215" w:rsidP="00770059">
            <w:pPr>
              <w:spacing w:after="0" w:line="40" w:lineRule="exact"/>
              <w:jc w:val="center"/>
              <w:rPr>
                <w:rFonts w:ascii="Times New Roman" w:eastAsia="Times New Roman" w:hAnsi="Times New Roman" w:cs="Times New Roman"/>
                <w:b/>
                <w:sz w:val="24"/>
                <w:szCs w:val="24"/>
              </w:rPr>
            </w:pPr>
          </w:p>
        </w:tc>
      </w:tr>
      <w:tr w:rsidR="00BA7215" w:rsidRPr="00BA7215" w:rsidTr="00770059">
        <w:tc>
          <w:tcPr>
            <w:tcW w:w="558"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300" w:lineRule="exact"/>
              <w:ind w:lef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FF0000"/>
                <w:sz w:val="24"/>
                <w:szCs w:val="24"/>
              </w:rPr>
              <w:t>(Total 7</w:t>
            </w:r>
            <w:r w:rsidRPr="00BA7215">
              <w:rPr>
                <w:rFonts w:ascii="Times New Roman" w:eastAsia="Times New Roman" w:hAnsi="Times New Roman" w:cs="Times New Roman"/>
                <w:b/>
                <w:color w:val="FF0000"/>
                <w:sz w:val="24"/>
                <w:szCs w:val="24"/>
              </w:rPr>
              <w:t xml:space="preserve"> points)</w:t>
            </w:r>
          </w:p>
        </w:tc>
        <w:tc>
          <w:tcPr>
            <w:tcW w:w="236"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521" w:type="dxa"/>
            <w:tcBorders>
              <w:bottom w:val="single" w:sz="8"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Materials</w:t>
            </w:r>
          </w:p>
        </w:tc>
        <w:tc>
          <w:tcPr>
            <w:tcW w:w="243" w:type="dxa"/>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618" w:type="dxa"/>
            <w:tcBorders>
              <w:bottom w:val="single" w:sz="8"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Conversion</w:t>
            </w: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Costs</w:t>
            </w:r>
          </w:p>
        </w:tc>
      </w:tr>
      <w:tr w:rsidR="00BA7215" w:rsidRPr="00BA7215" w:rsidTr="00770059">
        <w:tc>
          <w:tcPr>
            <w:tcW w:w="558"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4320" w:type="dxa"/>
          </w:tcPr>
          <w:p w:rsidR="00BA7215" w:rsidRPr="00BA7215" w:rsidRDefault="00BA7215" w:rsidP="00770059">
            <w:pPr>
              <w:spacing w:after="0" w:line="80" w:lineRule="exact"/>
              <w:ind w:left="-108"/>
              <w:rPr>
                <w:rFonts w:ascii="Times New Roman" w:eastAsia="Times New Roman" w:hAnsi="Times New Roman" w:cs="Times New Roman"/>
                <w:b/>
                <w:sz w:val="24"/>
                <w:szCs w:val="24"/>
              </w:rPr>
            </w:pPr>
          </w:p>
        </w:tc>
        <w:tc>
          <w:tcPr>
            <w:tcW w:w="236"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1521" w:type="dxa"/>
            <w:tcBorders>
              <w:top w:val="single" w:sz="8" w:space="0" w:color="auto"/>
            </w:tcBorders>
          </w:tcPr>
          <w:p w:rsidR="00BA7215" w:rsidRPr="00BA7215" w:rsidRDefault="00BA7215" w:rsidP="00770059">
            <w:pPr>
              <w:spacing w:after="0" w:line="80" w:lineRule="exact"/>
              <w:ind w:left="-117" w:right="-109"/>
              <w:jc w:val="center"/>
              <w:rPr>
                <w:rFonts w:ascii="Times New Roman" w:eastAsia="Times New Roman" w:hAnsi="Times New Roman" w:cs="Times New Roman"/>
                <w:b/>
                <w:sz w:val="24"/>
                <w:szCs w:val="24"/>
              </w:rPr>
            </w:pPr>
          </w:p>
        </w:tc>
        <w:tc>
          <w:tcPr>
            <w:tcW w:w="243" w:type="dxa"/>
          </w:tcPr>
          <w:p w:rsidR="00BA7215" w:rsidRPr="00BA7215" w:rsidRDefault="00BA7215" w:rsidP="00770059">
            <w:pPr>
              <w:spacing w:after="0" w:line="80" w:lineRule="exact"/>
              <w:rPr>
                <w:rFonts w:ascii="Times New Roman" w:eastAsia="Times New Roman" w:hAnsi="Times New Roman" w:cs="Times New Roman"/>
                <w:b/>
                <w:sz w:val="24"/>
                <w:szCs w:val="24"/>
              </w:rPr>
            </w:pPr>
          </w:p>
        </w:tc>
        <w:tc>
          <w:tcPr>
            <w:tcW w:w="1618" w:type="dxa"/>
            <w:tcBorders>
              <w:top w:val="single" w:sz="8" w:space="0" w:color="auto"/>
            </w:tcBorders>
          </w:tcPr>
          <w:p w:rsidR="00BA7215" w:rsidRPr="00BA7215" w:rsidRDefault="00BA7215" w:rsidP="00770059">
            <w:pPr>
              <w:spacing w:after="0" w:line="80" w:lineRule="exact"/>
              <w:ind w:left="-104" w:right="-101"/>
              <w:jc w:val="center"/>
              <w:rPr>
                <w:rFonts w:ascii="Times New Roman" w:eastAsia="Times New Roman" w:hAnsi="Times New Roman" w:cs="Times New Roman"/>
                <w:b/>
                <w:sz w:val="24"/>
                <w:szCs w:val="24"/>
              </w:rPr>
            </w:pPr>
          </w:p>
        </w:tc>
      </w:tr>
      <w:tr w:rsidR="00BA7215" w:rsidRPr="00BA7215" w:rsidTr="00770059">
        <w:trPr>
          <w:trHeight w:val="904"/>
        </w:trPr>
        <w:tc>
          <w:tcPr>
            <w:tcW w:w="558" w:type="dxa"/>
            <w:vMerge w:val="restart"/>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val="restart"/>
            <w:tcBorders>
              <w:bottom w:val="nil"/>
            </w:tcBorders>
          </w:tcPr>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u w:val="single"/>
              </w:rPr>
            </w:pPr>
            <w:r w:rsidRPr="003F1BEE">
              <w:rPr>
                <w:rFonts w:ascii="Times New Roman" w:eastAsia="Times New Roman" w:hAnsi="Times New Roman" w:cs="Times New Roman"/>
                <w:b/>
                <w:noProof/>
                <w:sz w:val="24"/>
                <w:szCs w:val="24"/>
                <w:u w:val="single"/>
              </w:rPr>
              <w:t>Cost</w:t>
            </w:r>
            <w:r w:rsidRPr="00BA7215">
              <w:rPr>
                <w:rFonts w:ascii="Times New Roman" w:eastAsia="Times New Roman" w:hAnsi="Times New Roman" w:cs="Times New Roman"/>
                <w:b/>
                <w:sz w:val="24"/>
                <w:szCs w:val="24"/>
                <w:u w:val="single"/>
              </w:rPr>
              <w:t xml:space="preserve"> per unit</w:t>
            </w:r>
          </w:p>
          <w:p w:rsidR="00BA7215" w:rsidRPr="00BA7215" w:rsidRDefault="00BA7215" w:rsidP="00770059">
            <w:pPr>
              <w:tabs>
                <w:tab w:val="left" w:pos="300"/>
              </w:tabs>
              <w:spacing w:after="0" w:line="240" w:lineRule="auto"/>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Beginning work in process</w:t>
            </w:r>
          </w:p>
          <w:p w:rsidR="00BA7215" w:rsidRPr="00BA7215" w:rsidRDefault="00BA7215" w:rsidP="00770059">
            <w:pPr>
              <w:tabs>
                <w:tab w:val="left" w:pos="300"/>
              </w:tabs>
              <w:spacing w:after="0" w:line="240" w:lineRule="auto"/>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Added during month</w:t>
            </w: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Equivalent units</w:t>
            </w: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Per unit cost</w:t>
            </w:r>
          </w:p>
        </w:tc>
        <w:tc>
          <w:tcPr>
            <w:tcW w:w="236" w:type="dxa"/>
            <w:vMerge w:val="restart"/>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521" w:type="dxa"/>
            <w:tcBorders>
              <w:bottom w:val="single" w:sz="4" w:space="0" w:color="auto"/>
            </w:tcBorders>
          </w:tcPr>
          <w:p w:rsidR="00BA7215" w:rsidRPr="00BA7215" w:rsidRDefault="00BA7215" w:rsidP="00770059">
            <w:pPr>
              <w:spacing w:after="0" w:line="300" w:lineRule="exact"/>
              <w:ind w:left="-117" w:right="-109"/>
              <w:jc w:val="right"/>
              <w:rPr>
                <w:rFonts w:ascii="Times New Roman" w:eastAsia="Times New Roman" w:hAnsi="Times New Roman" w:cs="Times New Roman"/>
                <w:b/>
                <w:sz w:val="24"/>
                <w:szCs w:val="24"/>
              </w:rPr>
            </w:pPr>
          </w:p>
          <w:p w:rsidR="00BA7215" w:rsidRPr="00BA7215" w:rsidRDefault="00BA7215" w:rsidP="003F1BEE">
            <w:pPr>
              <w:spacing w:after="0" w:line="240" w:lineRule="auto"/>
              <w:jc w:val="right"/>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750     2,400</w:t>
            </w:r>
          </w:p>
        </w:tc>
        <w:tc>
          <w:tcPr>
            <w:tcW w:w="243" w:type="dxa"/>
            <w:vMerge w:val="restart"/>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w:t>
            </w:r>
          </w:p>
        </w:tc>
        <w:tc>
          <w:tcPr>
            <w:tcW w:w="1618" w:type="dxa"/>
            <w:tcBorders>
              <w:left w:val="nil"/>
              <w:bottom w:val="single" w:sz="4"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3F1BEE">
            <w:pPr>
              <w:spacing w:after="0" w:line="240" w:lineRule="auto"/>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   600</w:t>
            </w:r>
          </w:p>
          <w:p w:rsidR="00BA7215" w:rsidRPr="00BA7215" w:rsidRDefault="00BA7215" w:rsidP="003F1BEE">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2,640</w:t>
            </w:r>
            <w:r w:rsidRPr="00BA7215">
              <w:rPr>
                <w:rFonts w:ascii="Times New Roman" w:eastAsia="Times New Roman" w:hAnsi="Times New Roman" w:cs="Times New Roman"/>
                <w:b/>
                <w:sz w:val="24"/>
                <w:szCs w:val="24"/>
                <w:vertAlign w:val="superscript"/>
              </w:rPr>
              <w:t>1</w:t>
            </w:r>
          </w:p>
        </w:tc>
      </w:tr>
      <w:tr w:rsidR="00BA7215" w:rsidRPr="00BA7215" w:rsidTr="00770059">
        <w:trPr>
          <w:trHeight w:val="309"/>
        </w:trPr>
        <w:tc>
          <w:tcPr>
            <w:tcW w:w="558"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Borders>
              <w:bottom w:val="nil"/>
            </w:tcBorders>
          </w:tcPr>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tc>
        <w:tc>
          <w:tcPr>
            <w:tcW w:w="236"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521" w:type="dxa"/>
            <w:tcBorders>
              <w:top w:val="single" w:sz="4" w:space="0" w:color="auto"/>
              <w:bottom w:val="double" w:sz="4" w:space="0" w:color="auto"/>
            </w:tcBorders>
          </w:tcPr>
          <w:p w:rsidR="00BA7215" w:rsidRPr="00BA7215" w:rsidRDefault="00BA7215" w:rsidP="00770059">
            <w:pPr>
              <w:spacing w:after="0" w:line="300" w:lineRule="exact"/>
              <w:ind w:left="-117" w:right="-109"/>
              <w:jc w:val="right"/>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$3,150       </w:t>
            </w:r>
          </w:p>
        </w:tc>
        <w:tc>
          <w:tcPr>
            <w:tcW w:w="243"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618" w:type="dxa"/>
            <w:tcBorders>
              <w:top w:val="single" w:sz="4" w:space="0" w:color="auto"/>
              <w:left w:val="nil"/>
              <w:bottom w:val="double" w:sz="4" w:space="0" w:color="auto"/>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$3,240</w:t>
            </w:r>
          </w:p>
        </w:tc>
      </w:tr>
      <w:tr w:rsidR="00BA7215" w:rsidRPr="00BA7215" w:rsidTr="00770059">
        <w:trPr>
          <w:trHeight w:val="1452"/>
        </w:trPr>
        <w:tc>
          <w:tcPr>
            <w:tcW w:w="558"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4320" w:type="dxa"/>
            <w:vMerge/>
            <w:tcBorders>
              <w:bottom w:val="nil"/>
            </w:tcBorders>
          </w:tcPr>
          <w:p w:rsidR="00BA7215" w:rsidRPr="00BA7215" w:rsidRDefault="00BA7215" w:rsidP="00770059">
            <w:pPr>
              <w:tabs>
                <w:tab w:val="left" w:pos="540"/>
                <w:tab w:val="left" w:pos="1080"/>
              </w:tabs>
              <w:spacing w:after="0" w:line="300" w:lineRule="exact"/>
              <w:ind w:left="-108" w:right="-108"/>
              <w:rPr>
                <w:rFonts w:ascii="Times New Roman" w:eastAsia="Times New Roman" w:hAnsi="Times New Roman" w:cs="Times New Roman"/>
                <w:b/>
                <w:sz w:val="24"/>
                <w:szCs w:val="24"/>
              </w:rPr>
            </w:pPr>
          </w:p>
        </w:tc>
        <w:tc>
          <w:tcPr>
            <w:tcW w:w="236"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521" w:type="dxa"/>
            <w:tcBorders>
              <w:top w:val="double" w:sz="4" w:space="0" w:color="auto"/>
            </w:tcBorders>
          </w:tcPr>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17" w:right="-109"/>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1,500</w:t>
            </w:r>
            <w:r>
              <w:rPr>
                <w:rFonts w:ascii="Times New Roman" w:eastAsia="Times New Roman" w:hAnsi="Times New Roman" w:cs="Times New Roman"/>
                <w:b/>
                <w:sz w:val="24"/>
                <w:szCs w:val="24"/>
              </w:rPr>
              <w:t xml:space="preserve"> </w:t>
            </w: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17" w:right="-109"/>
              <w:jc w:val="center"/>
              <w:rPr>
                <w:rFonts w:ascii="Times New Roman" w:eastAsia="Times New Roman" w:hAnsi="Times New Roman" w:cs="Times New Roman"/>
                <w:b/>
                <w:sz w:val="24"/>
                <w:szCs w:val="24"/>
                <w:u w:val="single"/>
              </w:rPr>
            </w:pPr>
            <w:r w:rsidRPr="00BA7215">
              <w:rPr>
                <w:rFonts w:ascii="Times New Roman" w:eastAsia="Times New Roman" w:hAnsi="Times New Roman" w:cs="Times New Roman"/>
                <w:b/>
                <w:sz w:val="24"/>
                <w:szCs w:val="24"/>
                <w:u w:val="single"/>
              </w:rPr>
              <w:t>$2.10</w:t>
            </w:r>
          </w:p>
          <w:p w:rsidR="00BA7215" w:rsidRPr="00BA7215" w:rsidRDefault="00BA7215" w:rsidP="00770059">
            <w:pPr>
              <w:spacing w:after="0" w:line="300" w:lineRule="exact"/>
              <w:ind w:left="-117" w:right="-109"/>
              <w:jc w:val="center"/>
              <w:rPr>
                <w:rFonts w:ascii="Times New Roman" w:eastAsia="Times New Roman" w:hAnsi="Times New Roman" w:cs="Times New Roman"/>
                <w:b/>
                <w:sz w:val="24"/>
                <w:szCs w:val="24"/>
              </w:rPr>
            </w:pPr>
          </w:p>
        </w:tc>
        <w:tc>
          <w:tcPr>
            <w:tcW w:w="243" w:type="dxa"/>
            <w:vMerge/>
            <w:tcBorders>
              <w:bottom w:val="nil"/>
            </w:tcBorders>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1618" w:type="dxa"/>
            <w:tcBorders>
              <w:top w:val="double" w:sz="4" w:space="0" w:color="auto"/>
              <w:left w:val="nil"/>
            </w:tcBorders>
          </w:tcPr>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04" w:right="-101"/>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1,080</w:t>
            </w:r>
            <w:r>
              <w:rPr>
                <w:rFonts w:ascii="Times New Roman" w:eastAsia="Times New Roman" w:hAnsi="Times New Roman" w:cs="Times New Roman"/>
                <w:b/>
                <w:sz w:val="24"/>
                <w:szCs w:val="24"/>
              </w:rPr>
              <w:t xml:space="preserve"> </w:t>
            </w: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p w:rsidR="00BA7215" w:rsidRPr="00BA7215" w:rsidRDefault="00BA7215" w:rsidP="003F1BEE">
            <w:pPr>
              <w:spacing w:after="0" w:line="300" w:lineRule="exact"/>
              <w:ind w:left="-104" w:right="-101"/>
              <w:jc w:val="center"/>
              <w:rPr>
                <w:rFonts w:ascii="Times New Roman" w:eastAsia="Times New Roman" w:hAnsi="Times New Roman" w:cs="Times New Roman"/>
                <w:b/>
                <w:sz w:val="24"/>
                <w:szCs w:val="24"/>
                <w:u w:val="single"/>
              </w:rPr>
            </w:pPr>
            <w:r w:rsidRPr="00BA7215">
              <w:rPr>
                <w:rFonts w:ascii="Times New Roman" w:eastAsia="Times New Roman" w:hAnsi="Times New Roman" w:cs="Times New Roman"/>
                <w:b/>
                <w:sz w:val="24"/>
                <w:szCs w:val="24"/>
                <w:u w:val="single"/>
              </w:rPr>
              <w:t>$3.00</w:t>
            </w:r>
          </w:p>
          <w:p w:rsidR="00BA7215" w:rsidRPr="00BA7215" w:rsidRDefault="00BA7215" w:rsidP="00770059">
            <w:pPr>
              <w:spacing w:after="0" w:line="300" w:lineRule="exact"/>
              <w:ind w:left="-104" w:right="-101"/>
              <w:jc w:val="center"/>
              <w:rPr>
                <w:rFonts w:ascii="Times New Roman" w:eastAsia="Times New Roman" w:hAnsi="Times New Roman" w:cs="Times New Roman"/>
                <w:b/>
                <w:sz w:val="24"/>
                <w:szCs w:val="24"/>
              </w:rPr>
            </w:pPr>
          </w:p>
        </w:tc>
      </w:tr>
    </w:tbl>
    <w:p w:rsidR="00BA7215" w:rsidRPr="00BA7215" w:rsidRDefault="00BA7215" w:rsidP="00BA7215">
      <w:pPr>
        <w:spacing w:after="0" w:line="320" w:lineRule="exact"/>
        <w:rPr>
          <w:rFonts w:ascii="Times New Roman" w:eastAsia="Times New Roman" w:hAnsi="Times New Roman" w:cs="Times New Roman"/>
          <w:b/>
          <w:sz w:val="24"/>
          <w:szCs w:val="24"/>
        </w:rPr>
      </w:pPr>
    </w:p>
    <w:p w:rsidR="00BA7215" w:rsidRPr="00BA7215" w:rsidRDefault="00BA7215" w:rsidP="00BA7215">
      <w:pPr>
        <w:spacing w:after="0" w:line="320" w:lineRule="exact"/>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vertAlign w:val="superscript"/>
        </w:rPr>
        <w:t>1</w:t>
      </w:r>
      <w:r w:rsidRPr="00BA7215">
        <w:rPr>
          <w:rFonts w:ascii="Times New Roman" w:eastAsia="Times New Roman" w:hAnsi="Times New Roman" w:cs="Times New Roman"/>
          <w:b/>
          <w:sz w:val="24"/>
          <w:szCs w:val="24"/>
        </w:rPr>
        <w:t xml:space="preserve">$1,580 (Direct Labour) + $1,060 (Manufacturing Overhead) </w:t>
      </w:r>
    </w:p>
    <w:p w:rsidR="00BA7215" w:rsidRPr="00BA7215" w:rsidRDefault="00BA7215" w:rsidP="00BA7215">
      <w:pPr>
        <w:spacing w:after="0" w:line="320" w:lineRule="exact"/>
        <w:rPr>
          <w:rFonts w:ascii="Times New Roman" w:eastAsia="Times New Roman" w:hAnsi="Times New Roman" w:cs="Times New Roman"/>
          <w:b/>
          <w:sz w:val="24"/>
          <w:szCs w:val="24"/>
        </w:rPr>
      </w:pPr>
    </w:p>
    <w:tbl>
      <w:tblPr>
        <w:tblW w:w="0" w:type="auto"/>
        <w:tblInd w:w="117" w:type="dxa"/>
        <w:tblLayout w:type="fixed"/>
        <w:tblLook w:val="0000" w:firstRow="0" w:lastRow="0" w:firstColumn="0" w:lastColumn="0" w:noHBand="0" w:noVBand="0"/>
      </w:tblPr>
      <w:tblGrid>
        <w:gridCol w:w="576"/>
        <w:gridCol w:w="600"/>
        <w:gridCol w:w="5194"/>
        <w:gridCol w:w="1276"/>
        <w:gridCol w:w="1134"/>
      </w:tblGrid>
      <w:tr w:rsidR="00BA7215" w:rsidRPr="00BA7215" w:rsidTr="00770059">
        <w:trPr>
          <w:cantSplit/>
          <w:trHeight w:val="1658"/>
        </w:trPr>
        <w:tc>
          <w:tcPr>
            <w:tcW w:w="576" w:type="dxa"/>
            <w:vMerge w:val="restart"/>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600" w:type="dxa"/>
            <w:vMerge w:val="restart"/>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(3)</w:t>
            </w:r>
          </w:p>
        </w:tc>
        <w:tc>
          <w:tcPr>
            <w:tcW w:w="5194" w:type="dxa"/>
            <w:vMerge w:val="restart"/>
          </w:tcPr>
          <w:p w:rsidR="00BA7215" w:rsidRPr="00BA7215" w:rsidRDefault="00BA7215" w:rsidP="00770059">
            <w:pPr>
              <w:tabs>
                <w:tab w:val="left" w:pos="540"/>
                <w:tab w:val="left" w:pos="1080"/>
              </w:tabs>
              <w:spacing w:after="0" w:line="340" w:lineRule="exact"/>
              <w:ind w:left="-105" w:right="-103"/>
              <w:rPr>
                <w:rFonts w:ascii="Times New Roman" w:eastAsia="Times New Roman" w:hAnsi="Times New Roman" w:cs="Times New Roman"/>
                <w:b/>
                <w:sz w:val="24"/>
                <w:szCs w:val="24"/>
                <w:u w:val="single"/>
              </w:rPr>
            </w:pPr>
            <w:r w:rsidRPr="00BA7215">
              <w:rPr>
                <w:rFonts w:ascii="Times New Roman" w:eastAsia="Times New Roman" w:hAnsi="Times New Roman" w:cs="Times New Roman"/>
                <w:b/>
                <w:sz w:val="24"/>
                <w:szCs w:val="24"/>
                <w:u w:val="single"/>
              </w:rPr>
              <w:t>Costs accounted for</w:t>
            </w:r>
            <w:r>
              <w:rPr>
                <w:rFonts w:ascii="Times New Roman" w:eastAsia="Times New Roman" w:hAnsi="Times New Roman" w:cs="Times New Roman"/>
                <w:b/>
                <w:sz w:val="24"/>
                <w:szCs w:val="24"/>
              </w:rPr>
              <w:t xml:space="preserve"> </w:t>
            </w:r>
            <w:r w:rsidRPr="00BA7215">
              <w:rPr>
                <w:rFonts w:ascii="Times New Roman" w:eastAsia="Times New Roman" w:hAnsi="Times New Roman" w:cs="Times New Roman"/>
                <w:b/>
                <w:color w:val="FF0000"/>
                <w:sz w:val="24"/>
                <w:szCs w:val="24"/>
              </w:rPr>
              <w:t>(Total 6 points)</w:t>
            </w:r>
          </w:p>
          <w:p w:rsidR="00BA7215" w:rsidRPr="00BA7215" w:rsidRDefault="00BA7215" w:rsidP="003F1BEE">
            <w:pPr>
              <w:tabs>
                <w:tab w:val="left" w:pos="540"/>
                <w:tab w:val="left" w:pos="1080"/>
              </w:tabs>
              <w:spacing w:after="0" w:line="340" w:lineRule="exact"/>
              <w:ind w:left="-123" w:right="-10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Transferred out (900 × ($2.10 + 3.00)</w:t>
            </w:r>
          </w:p>
          <w:p w:rsidR="00BA7215" w:rsidRPr="00BA7215" w:rsidRDefault="00BA7215" w:rsidP="00770059">
            <w:pPr>
              <w:tabs>
                <w:tab w:val="left" w:pos="540"/>
                <w:tab w:val="left" w:pos="1080"/>
              </w:tabs>
              <w:spacing w:after="0" w:line="340" w:lineRule="exact"/>
              <w:ind w:left="-123" w:right="-10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Work in process, July 31</w:t>
            </w:r>
          </w:p>
          <w:p w:rsidR="00BA7215" w:rsidRPr="00BA7215" w:rsidRDefault="00BA7215" w:rsidP="003F1BEE">
            <w:pPr>
              <w:tabs>
                <w:tab w:val="left" w:pos="540"/>
                <w:tab w:val="left" w:pos="1080"/>
              </w:tabs>
              <w:spacing w:after="0" w:line="340" w:lineRule="exact"/>
              <w:ind w:left="-123" w:right="-10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r>
            <w:r w:rsidRPr="00BA7215">
              <w:rPr>
                <w:rFonts w:ascii="Times New Roman" w:eastAsia="Times New Roman" w:hAnsi="Times New Roman" w:cs="Times New Roman"/>
                <w:b/>
                <w:sz w:val="24"/>
                <w:szCs w:val="24"/>
              </w:rPr>
              <w:tab/>
              <w:t>Materials (600 × $2.10)</w:t>
            </w:r>
          </w:p>
          <w:p w:rsidR="00BA7215" w:rsidRPr="00BA7215" w:rsidRDefault="00BA7215" w:rsidP="003F1BEE">
            <w:pPr>
              <w:tabs>
                <w:tab w:val="left" w:pos="540"/>
                <w:tab w:val="left" w:pos="1080"/>
              </w:tabs>
              <w:spacing w:after="0" w:line="340" w:lineRule="exact"/>
              <w:ind w:left="-123" w:right="-10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r>
            <w:r w:rsidRPr="00BA7215">
              <w:rPr>
                <w:rFonts w:ascii="Times New Roman" w:eastAsia="Times New Roman" w:hAnsi="Times New Roman" w:cs="Times New Roman"/>
                <w:b/>
                <w:sz w:val="24"/>
                <w:szCs w:val="24"/>
              </w:rPr>
              <w:tab/>
              <w:t>Conversion costs (180 × $3.00)</w:t>
            </w:r>
            <w:r w:rsidR="00D52376">
              <w:rPr>
                <w:rFonts w:ascii="Times New Roman" w:eastAsia="Times New Roman" w:hAnsi="Times New Roman" w:cs="Times New Roman"/>
                <w:b/>
                <w:sz w:val="24"/>
                <w:szCs w:val="24"/>
              </w:rPr>
              <w:t xml:space="preserve"> </w:t>
            </w:r>
          </w:p>
          <w:p w:rsidR="00BA7215" w:rsidRPr="00BA7215" w:rsidRDefault="00BA7215" w:rsidP="00770059">
            <w:pPr>
              <w:tabs>
                <w:tab w:val="left" w:pos="540"/>
                <w:tab w:val="left" w:pos="1080"/>
              </w:tabs>
              <w:spacing w:after="0" w:line="340" w:lineRule="exact"/>
              <w:ind w:left="-123" w:right="-103"/>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ab/>
              <w:t>Total costs</w:t>
            </w:r>
          </w:p>
        </w:tc>
        <w:tc>
          <w:tcPr>
            <w:tcW w:w="1276" w:type="dxa"/>
            <w:tcBorders>
              <w:bottom w:val="single" w:sz="4" w:space="0" w:color="auto"/>
            </w:tcBorders>
            <w:vAlign w:val="bottom"/>
          </w:tcPr>
          <w:p w:rsidR="00BA7215" w:rsidRPr="00BA7215" w:rsidRDefault="00BA7215" w:rsidP="00770059">
            <w:pPr>
              <w:spacing w:after="0" w:line="340" w:lineRule="exact"/>
              <w:jc w:val="right"/>
              <w:rPr>
                <w:rFonts w:ascii="Times New Roman" w:eastAsia="Times New Roman" w:hAnsi="Times New Roman" w:cs="Times New Roman"/>
                <w:b/>
                <w:sz w:val="24"/>
                <w:szCs w:val="24"/>
              </w:rPr>
            </w:pPr>
          </w:p>
          <w:p w:rsidR="00BA7215" w:rsidRPr="00BA7215" w:rsidRDefault="00BA7215" w:rsidP="00770059">
            <w:pPr>
              <w:spacing w:after="0" w:line="340" w:lineRule="exact"/>
              <w:jc w:val="right"/>
              <w:rPr>
                <w:rFonts w:ascii="Times New Roman" w:eastAsia="Times New Roman" w:hAnsi="Times New Roman" w:cs="Times New Roman"/>
                <w:b/>
                <w:sz w:val="24"/>
                <w:szCs w:val="24"/>
              </w:rPr>
            </w:pPr>
          </w:p>
          <w:p w:rsidR="00BA7215" w:rsidRPr="00BA7215" w:rsidRDefault="00BA7215" w:rsidP="00770059">
            <w:pPr>
              <w:spacing w:after="0" w:line="340" w:lineRule="exact"/>
              <w:jc w:val="right"/>
              <w:rPr>
                <w:rFonts w:ascii="Times New Roman" w:eastAsia="Times New Roman" w:hAnsi="Times New Roman" w:cs="Times New Roman"/>
                <w:b/>
                <w:sz w:val="24"/>
                <w:szCs w:val="24"/>
              </w:rPr>
            </w:pPr>
          </w:p>
          <w:p w:rsidR="00BA7215" w:rsidRPr="00BA7215" w:rsidRDefault="00BA7215" w:rsidP="00770059">
            <w:pPr>
              <w:spacing w:after="0" w:line="340" w:lineRule="exact"/>
              <w:ind w:right="153"/>
              <w:jc w:val="right"/>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$1,260      540</w:t>
            </w:r>
          </w:p>
        </w:tc>
        <w:tc>
          <w:tcPr>
            <w:tcW w:w="1134" w:type="dxa"/>
            <w:tcBorders>
              <w:bottom w:val="single" w:sz="4" w:space="0" w:color="auto"/>
            </w:tcBorders>
          </w:tcPr>
          <w:p w:rsidR="00BA7215" w:rsidRPr="00BA7215" w:rsidRDefault="00BA7215" w:rsidP="00770059">
            <w:pPr>
              <w:spacing w:after="0" w:line="340" w:lineRule="exact"/>
              <w:jc w:val="center"/>
              <w:rPr>
                <w:rFonts w:ascii="Times New Roman" w:eastAsia="Times New Roman" w:hAnsi="Times New Roman" w:cs="Times New Roman"/>
                <w:b/>
                <w:sz w:val="24"/>
                <w:szCs w:val="24"/>
              </w:rPr>
            </w:pPr>
          </w:p>
          <w:p w:rsidR="00BA7215" w:rsidRPr="00BA7215" w:rsidRDefault="00BA7215" w:rsidP="00770059">
            <w:pPr>
              <w:spacing w:after="0" w:line="340" w:lineRule="exact"/>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$4,590</w:t>
            </w:r>
          </w:p>
          <w:p w:rsidR="00BA7215" w:rsidRPr="00BA7215" w:rsidRDefault="00BA7215" w:rsidP="00770059">
            <w:pPr>
              <w:spacing w:after="0" w:line="340" w:lineRule="exact"/>
              <w:jc w:val="center"/>
              <w:rPr>
                <w:rFonts w:ascii="Times New Roman" w:eastAsia="Times New Roman" w:hAnsi="Times New Roman" w:cs="Times New Roman"/>
                <w:b/>
                <w:sz w:val="24"/>
                <w:szCs w:val="24"/>
              </w:rPr>
            </w:pPr>
          </w:p>
          <w:p w:rsidR="00BA7215" w:rsidRPr="00BA7215" w:rsidRDefault="00BA7215" w:rsidP="00770059">
            <w:pPr>
              <w:spacing w:after="0" w:line="340" w:lineRule="exact"/>
              <w:jc w:val="center"/>
              <w:rPr>
                <w:rFonts w:ascii="Times New Roman" w:eastAsia="Times New Roman" w:hAnsi="Times New Roman" w:cs="Times New Roman"/>
                <w:b/>
                <w:sz w:val="24"/>
                <w:szCs w:val="24"/>
              </w:rPr>
            </w:pPr>
          </w:p>
          <w:p w:rsidR="00BA7215" w:rsidRPr="00BA7215" w:rsidRDefault="00BA7215" w:rsidP="00770059">
            <w:pPr>
              <w:spacing w:after="0" w:line="340" w:lineRule="exact"/>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 xml:space="preserve"> </w:t>
            </w:r>
            <w:r w:rsidRPr="00BA7215">
              <w:rPr>
                <w:rFonts w:ascii="Times New Roman" w:eastAsia="Times New Roman" w:hAnsi="Times New Roman" w:cs="Times New Roman"/>
                <w:b/>
                <w:sz w:val="24"/>
                <w:szCs w:val="24"/>
              </w:rPr>
              <w:t> </w:t>
            </w:r>
            <w:r w:rsidRPr="00BA7215">
              <w:rPr>
                <w:rFonts w:ascii="Times New Roman" w:eastAsia="Times New Roman" w:hAnsi="Times New Roman" w:cs="Times New Roman"/>
                <w:b/>
                <w:sz w:val="24"/>
                <w:szCs w:val="24"/>
              </w:rPr>
              <w:t>1,800</w:t>
            </w:r>
          </w:p>
        </w:tc>
      </w:tr>
      <w:tr w:rsidR="00BA7215" w:rsidRPr="00BA7215" w:rsidTr="00770059">
        <w:trPr>
          <w:cantSplit/>
          <w:trHeight w:val="402"/>
        </w:trPr>
        <w:tc>
          <w:tcPr>
            <w:tcW w:w="576" w:type="dxa"/>
            <w:vMerge/>
          </w:tcPr>
          <w:p w:rsidR="00BA7215" w:rsidRPr="00BA7215" w:rsidRDefault="00BA7215" w:rsidP="00770059">
            <w:pPr>
              <w:spacing w:after="0" w:line="300" w:lineRule="exact"/>
              <w:rPr>
                <w:rFonts w:ascii="Times New Roman" w:eastAsia="Times New Roman" w:hAnsi="Times New Roman" w:cs="Times New Roman"/>
                <w:b/>
                <w:sz w:val="24"/>
                <w:szCs w:val="24"/>
              </w:rPr>
            </w:pPr>
          </w:p>
        </w:tc>
        <w:tc>
          <w:tcPr>
            <w:tcW w:w="600" w:type="dxa"/>
            <w:vMerge/>
          </w:tcPr>
          <w:p w:rsidR="00BA7215" w:rsidRPr="00BA7215" w:rsidRDefault="00BA7215" w:rsidP="00770059">
            <w:pPr>
              <w:tabs>
                <w:tab w:val="left" w:pos="540"/>
                <w:tab w:val="left" w:pos="1080"/>
              </w:tabs>
              <w:spacing w:after="0" w:line="300" w:lineRule="exact"/>
              <w:ind w:left="-108"/>
              <w:rPr>
                <w:rFonts w:ascii="Times New Roman" w:eastAsia="Times New Roman" w:hAnsi="Times New Roman" w:cs="Times New Roman"/>
                <w:b/>
                <w:sz w:val="24"/>
                <w:szCs w:val="24"/>
              </w:rPr>
            </w:pPr>
          </w:p>
        </w:tc>
        <w:tc>
          <w:tcPr>
            <w:tcW w:w="5194" w:type="dxa"/>
            <w:vMerge/>
          </w:tcPr>
          <w:p w:rsidR="00BA7215" w:rsidRPr="00BA7215" w:rsidRDefault="00BA7215" w:rsidP="00770059">
            <w:pPr>
              <w:tabs>
                <w:tab w:val="left" w:pos="540"/>
                <w:tab w:val="left" w:pos="1080"/>
              </w:tabs>
              <w:spacing w:after="0" w:line="340" w:lineRule="exact"/>
              <w:ind w:left="-105" w:right="-103"/>
              <w:rPr>
                <w:rFonts w:ascii="Times New Roman" w:eastAsia="Times New Roman" w:hAnsi="Times New Roman" w:cs="Times New Roman"/>
                <w:b/>
                <w:sz w:val="24"/>
                <w:szCs w:val="24"/>
                <w:u w:val="single"/>
              </w:rPr>
            </w:pPr>
          </w:p>
        </w:tc>
        <w:tc>
          <w:tcPr>
            <w:tcW w:w="1276" w:type="dxa"/>
            <w:tcBorders>
              <w:top w:val="single" w:sz="4" w:space="0" w:color="auto"/>
            </w:tcBorders>
          </w:tcPr>
          <w:p w:rsidR="00BA7215" w:rsidRPr="00BA7215" w:rsidRDefault="00BA7215" w:rsidP="00770059">
            <w:pPr>
              <w:spacing w:after="0" w:line="340" w:lineRule="exact"/>
              <w:ind w:right="153"/>
              <w:jc w:val="right"/>
              <w:rPr>
                <w:rFonts w:ascii="Times New Roman" w:eastAsia="Times New Roman" w:hAnsi="Times New Roman" w:cs="Times New Roman"/>
                <w:b/>
                <w:sz w:val="24"/>
                <w:szCs w:val="24"/>
              </w:rPr>
            </w:pPr>
          </w:p>
        </w:tc>
        <w:tc>
          <w:tcPr>
            <w:tcW w:w="1134" w:type="dxa"/>
            <w:tcBorders>
              <w:top w:val="single" w:sz="4" w:space="0" w:color="auto"/>
              <w:bottom w:val="double" w:sz="4" w:space="0" w:color="auto"/>
            </w:tcBorders>
          </w:tcPr>
          <w:p w:rsidR="00BA7215" w:rsidRPr="00BA7215" w:rsidRDefault="00BA7215" w:rsidP="00770059">
            <w:pPr>
              <w:spacing w:after="0" w:line="340" w:lineRule="exact"/>
              <w:jc w:val="center"/>
              <w:rPr>
                <w:rFonts w:ascii="Times New Roman" w:eastAsia="Times New Roman" w:hAnsi="Times New Roman" w:cs="Times New Roman"/>
                <w:b/>
                <w:sz w:val="24"/>
                <w:szCs w:val="24"/>
              </w:rPr>
            </w:pPr>
            <w:r w:rsidRPr="00BA7215">
              <w:rPr>
                <w:rFonts w:ascii="Times New Roman" w:eastAsia="Times New Roman" w:hAnsi="Times New Roman" w:cs="Times New Roman"/>
                <w:b/>
                <w:sz w:val="24"/>
                <w:szCs w:val="24"/>
              </w:rPr>
              <w:t>$6,390</w:t>
            </w:r>
          </w:p>
        </w:tc>
      </w:tr>
    </w:tbl>
    <w:p w:rsidR="00BA7215" w:rsidRPr="00BA7215" w:rsidRDefault="00BA7215">
      <w:pPr>
        <w:rPr>
          <w:rFonts w:ascii="Times New Roman" w:hAnsi="Times New Roman" w:cs="Times New Roman"/>
          <w:sz w:val="24"/>
          <w:szCs w:val="24"/>
        </w:rPr>
      </w:pPr>
      <w:r w:rsidRPr="00BA7215">
        <w:rPr>
          <w:rFonts w:ascii="Times New Roman" w:eastAsia="Times New Roman" w:hAnsi="Times New Roman" w:cs="Times New Roman"/>
          <w:b/>
          <w:sz w:val="24"/>
          <w:szCs w:val="24"/>
        </w:rPr>
        <w:br w:type="page"/>
      </w:r>
    </w:p>
    <w:p w:rsidR="00F53897" w:rsidRPr="00A730E9" w:rsidRDefault="00F53897" w:rsidP="006753D2">
      <w:pPr>
        <w:spacing w:before="100" w:beforeAutospacing="1"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Question IV-14 Marks</w:t>
      </w:r>
    </w:p>
    <w:p w:rsidR="00F53897" w:rsidRDefault="00F53897" w:rsidP="00F53897">
      <w:pPr>
        <w:spacing w:after="0" w:line="240" w:lineRule="auto"/>
        <w:jc w:val="both"/>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Axelle Corporation has collected the following information after its first year of sales. Net sales were $2 million on 100,000 units, selling expenses were $400,000 (30% variable and 70% fixed), direct materials were $600,000, direct labour was $340,000, administrative expenses were $500,000 (30% variable and 70% fixed), and manufacturing overhead was $480,000 (20% variable and 80% fixed). Top managers have asked you to do a CVP analysis so that they can make plans for the coming year. They have projected that unit sales will increase by 20% next year.</w:t>
      </w:r>
    </w:p>
    <w:p w:rsidR="00F53897" w:rsidRPr="00003184" w:rsidRDefault="00F53897" w:rsidP="00F53897">
      <w:pPr>
        <w:spacing w:after="0" w:line="240" w:lineRule="auto"/>
        <w:rPr>
          <w:rFonts w:ascii="Times New Roman" w:eastAsia="Times New Roman" w:hAnsi="Times New Roman" w:cs="Times New Roman"/>
          <w:b/>
          <w:bCs/>
          <w:sz w:val="24"/>
          <w:szCs w:val="24"/>
          <w:u w:val="double"/>
        </w:rPr>
      </w:pPr>
      <w:r w:rsidRPr="00003184">
        <w:rPr>
          <w:rFonts w:ascii="Times New Roman" w:eastAsia="Times New Roman" w:hAnsi="Times New Roman" w:cs="Times New Roman"/>
          <w:b/>
          <w:bCs/>
          <w:sz w:val="24"/>
          <w:szCs w:val="24"/>
          <w:u w:val="double"/>
        </w:rPr>
        <w:t>Instructions</w:t>
      </w:r>
    </w:p>
    <w:p w:rsidR="00F53897" w:rsidRPr="005F534F" w:rsidRDefault="00F53897" w:rsidP="00F53897">
      <w:pPr>
        <w:pStyle w:val="ListParagraph"/>
        <w:numPr>
          <w:ilvl w:val="0"/>
          <w:numId w:val="5"/>
        </w:numPr>
        <w:spacing w:after="0" w:line="240" w:lineRule="auto"/>
        <w:rPr>
          <w:rFonts w:ascii="Times New Roman" w:eastAsia="Times New Roman" w:hAnsi="Times New Roman" w:cs="Times New Roman"/>
          <w:sz w:val="24"/>
          <w:szCs w:val="24"/>
        </w:rPr>
      </w:pPr>
      <w:r w:rsidRPr="005F534F">
        <w:rPr>
          <w:rFonts w:ascii="Times New Roman" w:eastAsia="Times New Roman" w:hAnsi="Times New Roman" w:cs="Times New Roman"/>
          <w:sz w:val="24"/>
          <w:szCs w:val="24"/>
        </w:rPr>
        <w:t xml:space="preserve">Calculate (1) the contribution margin for the current year and the projected year, and (2) the fixed costs for the current year. (Assume that fixed costs will remain the same </w:t>
      </w:r>
      <w:r w:rsidRPr="003F1BEE">
        <w:rPr>
          <w:rFonts w:ascii="Times New Roman" w:eastAsia="Times New Roman" w:hAnsi="Times New Roman" w:cs="Times New Roman"/>
          <w:noProof/>
          <w:sz w:val="24"/>
          <w:szCs w:val="24"/>
        </w:rPr>
        <w:t>in</w:t>
      </w:r>
      <w:r w:rsidRPr="005F534F">
        <w:rPr>
          <w:rFonts w:ascii="Times New Roman" w:eastAsia="Times New Roman" w:hAnsi="Times New Roman" w:cs="Times New Roman"/>
          <w:sz w:val="24"/>
          <w:szCs w:val="24"/>
        </w:rPr>
        <w:t xml:space="preserve"> the projected year.)</w:t>
      </w:r>
      <w:r w:rsidR="001B18E4">
        <w:rPr>
          <w:rFonts w:ascii="Times New Roman" w:eastAsia="Times New Roman" w:hAnsi="Times New Roman" w:cs="Times New Roman"/>
          <w:sz w:val="24"/>
          <w:szCs w:val="24"/>
        </w:rPr>
        <w:t xml:space="preserve"> (4 Points)</w:t>
      </w:r>
    </w:p>
    <w:p w:rsidR="00F53897" w:rsidRPr="005F534F" w:rsidRDefault="00F53897" w:rsidP="00F53897">
      <w:pPr>
        <w:pStyle w:val="ListParagraph"/>
        <w:numPr>
          <w:ilvl w:val="0"/>
          <w:numId w:val="5"/>
        </w:numPr>
        <w:spacing w:after="0" w:line="240" w:lineRule="auto"/>
        <w:rPr>
          <w:rFonts w:ascii="Times New Roman" w:eastAsia="Times New Roman" w:hAnsi="Times New Roman" w:cs="Times New Roman"/>
          <w:sz w:val="24"/>
          <w:szCs w:val="24"/>
        </w:rPr>
      </w:pPr>
      <w:r w:rsidRPr="005F534F">
        <w:rPr>
          <w:rFonts w:ascii="Times New Roman" w:eastAsia="Times New Roman" w:hAnsi="Times New Roman" w:cs="Times New Roman"/>
          <w:sz w:val="24"/>
          <w:szCs w:val="24"/>
        </w:rPr>
        <w:t>Calculate the break-even point in units and sales dollars.</w:t>
      </w:r>
      <w:r w:rsidR="001B18E4">
        <w:rPr>
          <w:rFonts w:ascii="Times New Roman" w:eastAsia="Times New Roman" w:hAnsi="Times New Roman" w:cs="Times New Roman"/>
          <w:sz w:val="24"/>
          <w:szCs w:val="24"/>
        </w:rPr>
        <w:t xml:space="preserve"> (2 Points)</w:t>
      </w:r>
    </w:p>
    <w:p w:rsidR="00F53897" w:rsidRPr="005F534F" w:rsidRDefault="00F53897" w:rsidP="00F53897">
      <w:pPr>
        <w:pStyle w:val="ListParagraph"/>
        <w:numPr>
          <w:ilvl w:val="0"/>
          <w:numId w:val="5"/>
        </w:numPr>
        <w:spacing w:after="0" w:line="240" w:lineRule="auto"/>
        <w:rPr>
          <w:rFonts w:ascii="Times New Roman" w:eastAsia="Times New Roman" w:hAnsi="Times New Roman" w:cs="Times New Roman"/>
          <w:sz w:val="24"/>
          <w:szCs w:val="24"/>
        </w:rPr>
      </w:pPr>
      <w:r w:rsidRPr="005F534F">
        <w:rPr>
          <w:rFonts w:ascii="Times New Roman" w:eastAsia="Times New Roman" w:hAnsi="Times New Roman" w:cs="Times New Roman"/>
          <w:sz w:val="24"/>
          <w:szCs w:val="24"/>
        </w:rPr>
        <w:t xml:space="preserve">The company has a target operating income of $374,000. Calculate the required sales amount in dollars for the company to meet its </w:t>
      </w:r>
      <w:r w:rsidRPr="003F1BEE">
        <w:rPr>
          <w:rFonts w:ascii="Times New Roman" w:eastAsia="Times New Roman" w:hAnsi="Times New Roman" w:cs="Times New Roman"/>
          <w:noProof/>
          <w:sz w:val="24"/>
          <w:szCs w:val="24"/>
        </w:rPr>
        <w:t>target</w:t>
      </w:r>
      <w:r w:rsidRPr="005F534F">
        <w:rPr>
          <w:rFonts w:ascii="Times New Roman" w:eastAsia="Times New Roman" w:hAnsi="Times New Roman" w:cs="Times New Roman"/>
          <w:sz w:val="24"/>
          <w:szCs w:val="24"/>
        </w:rPr>
        <w:t>.</w:t>
      </w:r>
      <w:r w:rsidR="001B18E4">
        <w:rPr>
          <w:rFonts w:ascii="Times New Roman" w:eastAsia="Times New Roman" w:hAnsi="Times New Roman" w:cs="Times New Roman"/>
          <w:sz w:val="24"/>
          <w:szCs w:val="24"/>
        </w:rPr>
        <w:t xml:space="preserve"> (1 Point)</w:t>
      </w:r>
    </w:p>
    <w:p w:rsidR="00F53897" w:rsidRPr="005F534F" w:rsidRDefault="00F53897" w:rsidP="00F53897">
      <w:pPr>
        <w:pStyle w:val="ListParagraph"/>
        <w:numPr>
          <w:ilvl w:val="0"/>
          <w:numId w:val="5"/>
        </w:numPr>
        <w:spacing w:after="0" w:line="240" w:lineRule="auto"/>
        <w:rPr>
          <w:rFonts w:ascii="Times New Roman" w:eastAsia="Times New Roman" w:hAnsi="Times New Roman" w:cs="Times New Roman"/>
          <w:sz w:val="24"/>
          <w:szCs w:val="24"/>
        </w:rPr>
      </w:pPr>
      <w:r w:rsidRPr="005F534F">
        <w:rPr>
          <w:rFonts w:ascii="Times New Roman" w:eastAsia="Times New Roman" w:hAnsi="Times New Roman" w:cs="Times New Roman"/>
          <w:sz w:val="24"/>
          <w:szCs w:val="24"/>
        </w:rPr>
        <w:t>Assume the company meets its target operating income number</w:t>
      </w:r>
      <w:r>
        <w:rPr>
          <w:rFonts w:ascii="Times New Roman" w:eastAsia="Times New Roman" w:hAnsi="Times New Roman" w:cs="Times New Roman"/>
          <w:sz w:val="24"/>
          <w:szCs w:val="24"/>
        </w:rPr>
        <w:t>:</w:t>
      </w:r>
      <w:r w:rsidRPr="005F534F">
        <w:rPr>
          <w:rFonts w:ascii="Times New Roman" w:eastAsia="Times New Roman" w:hAnsi="Times New Roman" w:cs="Times New Roman"/>
          <w:sz w:val="24"/>
          <w:szCs w:val="24"/>
        </w:rPr>
        <w:t xml:space="preserve"> Calculate by what percentage its sales could fall before it operates at a loss. That is, what is its margin of safety ratio?</w:t>
      </w:r>
      <w:r w:rsidR="001B18E4">
        <w:rPr>
          <w:rFonts w:ascii="Times New Roman" w:eastAsia="Times New Roman" w:hAnsi="Times New Roman" w:cs="Times New Roman"/>
          <w:sz w:val="24"/>
          <w:szCs w:val="24"/>
        </w:rPr>
        <w:t xml:space="preserve"> (2 Points)</w:t>
      </w:r>
    </w:p>
    <w:p w:rsidR="00F53897" w:rsidRPr="00FF57C0" w:rsidRDefault="00F53897" w:rsidP="00F53897">
      <w:pPr>
        <w:pStyle w:val="ListParagraph"/>
        <w:numPr>
          <w:ilvl w:val="0"/>
          <w:numId w:val="5"/>
        </w:numPr>
        <w:spacing w:after="0" w:line="240" w:lineRule="auto"/>
        <w:rPr>
          <w:rFonts w:ascii="Times New Roman" w:eastAsia="Times New Roman" w:hAnsi="Times New Roman" w:cs="Times New Roman"/>
          <w:b/>
          <w:bCs/>
          <w:sz w:val="28"/>
          <w:szCs w:val="28"/>
        </w:rPr>
      </w:pPr>
      <w:r w:rsidRPr="00FF57C0">
        <w:rPr>
          <w:rFonts w:ascii="Times New Roman" w:eastAsia="Times New Roman" w:hAnsi="Times New Roman" w:cs="Times New Roman"/>
          <w:sz w:val="24"/>
          <w:szCs w:val="24"/>
        </w:rPr>
        <w:t xml:space="preserve">The company is considering a purchase of equipment that would reduce its direct </w:t>
      </w:r>
      <w:r w:rsidRPr="003F1BEE">
        <w:rPr>
          <w:rFonts w:ascii="Times New Roman" w:eastAsia="Times New Roman" w:hAnsi="Times New Roman" w:cs="Times New Roman"/>
          <w:noProof/>
          <w:sz w:val="24"/>
          <w:szCs w:val="24"/>
        </w:rPr>
        <w:t>labour</w:t>
      </w:r>
      <w:r w:rsidRPr="00FF57C0">
        <w:rPr>
          <w:rFonts w:ascii="Times New Roman" w:eastAsia="Times New Roman" w:hAnsi="Times New Roman" w:cs="Times New Roman"/>
          <w:sz w:val="24"/>
          <w:szCs w:val="24"/>
        </w:rPr>
        <w:t xml:space="preserve"> costs by $140,000 and would change its manufacturing overhead costs to 10% variable and 90% fixed. (Assume the total manufacturing overhead cost is $480,000, as above.) It is also considering switching to a pure commission basis for its sales staff. </w:t>
      </w:r>
      <w:r w:rsidRPr="003F1BEE">
        <w:rPr>
          <w:rFonts w:ascii="Times New Roman" w:eastAsia="Times New Roman" w:hAnsi="Times New Roman" w:cs="Times New Roman"/>
          <w:noProof/>
          <w:sz w:val="24"/>
          <w:szCs w:val="24"/>
        </w:rPr>
        <w:t>This would</w:t>
      </w:r>
      <w:r w:rsidRPr="00FF57C0">
        <w:rPr>
          <w:rFonts w:ascii="Times New Roman" w:eastAsia="Times New Roman" w:hAnsi="Times New Roman" w:cs="Times New Roman"/>
          <w:sz w:val="24"/>
          <w:szCs w:val="24"/>
        </w:rPr>
        <w:t xml:space="preserve"> change selling expenses to 80% variable and 20% fixed. (Assume the total selling </w:t>
      </w:r>
      <w:r w:rsidRPr="003F1BEE">
        <w:rPr>
          <w:rFonts w:ascii="Times New Roman" w:eastAsia="Times New Roman" w:hAnsi="Times New Roman" w:cs="Times New Roman"/>
          <w:noProof/>
          <w:sz w:val="24"/>
          <w:szCs w:val="24"/>
        </w:rPr>
        <w:t>expense</w:t>
      </w:r>
      <w:r w:rsidRPr="00FF57C0">
        <w:rPr>
          <w:rFonts w:ascii="Times New Roman" w:eastAsia="Times New Roman" w:hAnsi="Times New Roman" w:cs="Times New Roman"/>
          <w:sz w:val="24"/>
          <w:szCs w:val="24"/>
        </w:rPr>
        <w:t xml:space="preserve"> is $400,000, as above.) Calculate under current year’s sales (1) the contribution margin and (2) the contribution margin ratio, and (3) recalculate the break-even point in sales dollars. Comment on the effect each of management's proposed changes has on the break-even point.</w:t>
      </w:r>
      <w:r w:rsidR="001B18E4">
        <w:rPr>
          <w:rFonts w:ascii="Times New Roman" w:eastAsia="Times New Roman" w:hAnsi="Times New Roman" w:cs="Times New Roman"/>
          <w:sz w:val="24"/>
          <w:szCs w:val="24"/>
        </w:rPr>
        <w:t xml:space="preserve"> (5 Points)</w:t>
      </w:r>
    </w:p>
    <w:p w:rsidR="00F53897" w:rsidRPr="00FE7683" w:rsidRDefault="00F53897" w:rsidP="00F53897">
      <w:pPr>
        <w:spacing w:before="100" w:beforeAutospacing="1" w:after="0" w:line="240" w:lineRule="auto"/>
        <w:ind w:left="360"/>
        <w:jc w:val="center"/>
        <w:rPr>
          <w:rFonts w:ascii="Times New Roman" w:eastAsia="Times New Roman" w:hAnsi="Times New Roman" w:cs="Times New Roman"/>
          <w:b/>
          <w:bCs/>
          <w:sz w:val="28"/>
          <w:szCs w:val="28"/>
        </w:rPr>
      </w:pPr>
      <w:r w:rsidRPr="00FE7683">
        <w:rPr>
          <w:rFonts w:ascii="Times New Roman" w:eastAsia="Times New Roman" w:hAnsi="Times New Roman" w:cs="Times New Roman"/>
          <w:b/>
          <w:bCs/>
          <w:sz w:val="28"/>
          <w:szCs w:val="28"/>
        </w:rPr>
        <w:t>Question IV-B 11 Marks</w:t>
      </w:r>
    </w:p>
    <w:p w:rsidR="00F53897" w:rsidRPr="00003184" w:rsidRDefault="00F53897" w:rsidP="00F53897">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 xml:space="preserve">The following CVP income statements are available for Retro Company and Modern Company: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2"/>
        <w:gridCol w:w="1707"/>
        <w:gridCol w:w="1962"/>
      </w:tblGrid>
      <w:tr w:rsidR="00F53897" w:rsidRPr="00003184" w:rsidTr="00770059">
        <w:trPr>
          <w:tblHeader/>
          <w:tblCellSpacing w:w="15" w:type="dxa"/>
        </w:trPr>
        <w:tc>
          <w:tcPr>
            <w:tcW w:w="0" w:type="auto"/>
            <w:vAlign w:val="center"/>
            <w:hideMark/>
          </w:tcPr>
          <w:p w:rsidR="00F53897" w:rsidRPr="00003184" w:rsidRDefault="00F53897" w:rsidP="00770059">
            <w:pPr>
              <w:spacing w:after="0" w:line="240" w:lineRule="auto"/>
              <w:jc w:val="center"/>
              <w:rPr>
                <w:rFonts w:ascii="Times New Roman" w:eastAsia="Times New Roman" w:hAnsi="Times New Roman" w:cs="Times New Roman"/>
                <w:b/>
                <w:bCs/>
                <w:sz w:val="24"/>
                <w:szCs w:val="24"/>
              </w:rPr>
            </w:pPr>
            <w:r w:rsidRPr="00003184">
              <w:rPr>
                <w:rFonts w:ascii="Times New Roman" w:eastAsia="Times New Roman" w:hAnsi="Times New Roman" w:cs="Times New Roman"/>
                <w:b/>
                <w:bCs/>
                <w:sz w:val="24"/>
                <w:szCs w:val="24"/>
              </w:rPr>
              <w:t> </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b/>
                <w:bCs/>
                <w:sz w:val="24"/>
                <w:szCs w:val="24"/>
              </w:rPr>
            </w:pPr>
            <w:r w:rsidRPr="00003184">
              <w:rPr>
                <w:rFonts w:ascii="Times New Roman" w:eastAsia="Times New Roman" w:hAnsi="Times New Roman" w:cs="Times New Roman"/>
                <w:b/>
                <w:bCs/>
                <w:sz w:val="24"/>
                <w:szCs w:val="24"/>
              </w:rPr>
              <w:t>Retro Company</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b/>
                <w:bCs/>
                <w:sz w:val="24"/>
                <w:szCs w:val="24"/>
              </w:rPr>
            </w:pPr>
            <w:r w:rsidRPr="00003184">
              <w:rPr>
                <w:rFonts w:ascii="Times New Roman" w:eastAsia="Times New Roman" w:hAnsi="Times New Roman" w:cs="Times New Roman"/>
                <w:b/>
                <w:bCs/>
                <w:sz w:val="24"/>
                <w:szCs w:val="24"/>
              </w:rPr>
              <w:t>Modern Company</w:t>
            </w:r>
          </w:p>
        </w:tc>
      </w:tr>
      <w:tr w:rsidR="00F53897" w:rsidRPr="00003184" w:rsidTr="00770059">
        <w:trPr>
          <w:tblCellSpacing w:w="15" w:type="dxa"/>
        </w:trPr>
        <w:tc>
          <w:tcPr>
            <w:tcW w:w="0" w:type="auto"/>
            <w:vAlign w:val="center"/>
            <w:hideMark/>
          </w:tcPr>
          <w:p w:rsidR="00F53897" w:rsidRPr="00003184" w:rsidRDefault="00F53897" w:rsidP="00770059">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Sales revenue</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$500,000</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$500,000</w:t>
            </w:r>
          </w:p>
        </w:tc>
      </w:tr>
      <w:tr w:rsidR="00F53897" w:rsidRPr="00003184" w:rsidTr="00770059">
        <w:trPr>
          <w:tblCellSpacing w:w="15" w:type="dxa"/>
        </w:trPr>
        <w:tc>
          <w:tcPr>
            <w:tcW w:w="0" w:type="auto"/>
            <w:vAlign w:val="center"/>
            <w:hideMark/>
          </w:tcPr>
          <w:p w:rsidR="00F53897" w:rsidRPr="00003184" w:rsidRDefault="00F53897" w:rsidP="00770059">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Variable costs</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single"/>
              </w:rPr>
            </w:pPr>
            <w:r w:rsidRPr="00003184">
              <w:rPr>
                <w:rFonts w:ascii="Times New Roman" w:eastAsia="Times New Roman" w:hAnsi="Times New Roman" w:cs="Times New Roman"/>
                <w:sz w:val="24"/>
                <w:szCs w:val="24"/>
                <w:u w:val="single"/>
              </w:rPr>
              <w:t> </w:t>
            </w:r>
            <w:r w:rsidRPr="00003184">
              <w:rPr>
                <w:rFonts w:ascii="Times New Roman" w:eastAsia="Times New Roman" w:hAnsi="Times New Roman" w:cs="Times New Roman"/>
                <w:sz w:val="24"/>
                <w:szCs w:val="24"/>
                <w:u w:val="single"/>
              </w:rPr>
              <w:t>300,000</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single"/>
              </w:rPr>
            </w:pPr>
            <w:r w:rsidRPr="00003184">
              <w:rPr>
                <w:rFonts w:ascii="Times New Roman" w:eastAsia="Times New Roman" w:hAnsi="Times New Roman" w:cs="Times New Roman"/>
                <w:sz w:val="24"/>
                <w:szCs w:val="24"/>
                <w:u w:val="single"/>
              </w:rPr>
              <w:t> </w:t>
            </w:r>
            <w:r w:rsidRPr="00003184">
              <w:rPr>
                <w:rFonts w:ascii="Times New Roman" w:eastAsia="Times New Roman" w:hAnsi="Times New Roman" w:cs="Times New Roman"/>
                <w:sz w:val="24"/>
                <w:szCs w:val="24"/>
                <w:u w:val="single"/>
              </w:rPr>
              <w:t>100,000</w:t>
            </w:r>
          </w:p>
        </w:tc>
      </w:tr>
      <w:tr w:rsidR="00F53897" w:rsidRPr="00003184" w:rsidTr="00770059">
        <w:trPr>
          <w:tblCellSpacing w:w="15" w:type="dxa"/>
        </w:trPr>
        <w:tc>
          <w:tcPr>
            <w:tcW w:w="0" w:type="auto"/>
            <w:vAlign w:val="center"/>
            <w:hideMark/>
          </w:tcPr>
          <w:p w:rsidR="00F53897" w:rsidRPr="00003184" w:rsidRDefault="00F53897" w:rsidP="00770059">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Contribution margin</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 </w:t>
            </w:r>
            <w:r w:rsidRPr="00003184">
              <w:rPr>
                <w:rFonts w:ascii="Times New Roman" w:eastAsia="Times New Roman" w:hAnsi="Times New Roman" w:cs="Times New Roman"/>
                <w:sz w:val="24"/>
                <w:szCs w:val="24"/>
              </w:rPr>
              <w:t>200,000</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 </w:t>
            </w:r>
            <w:r w:rsidRPr="00003184">
              <w:rPr>
                <w:rFonts w:ascii="Times New Roman" w:eastAsia="Times New Roman" w:hAnsi="Times New Roman" w:cs="Times New Roman"/>
                <w:sz w:val="24"/>
                <w:szCs w:val="24"/>
              </w:rPr>
              <w:t>400,000</w:t>
            </w:r>
          </w:p>
        </w:tc>
      </w:tr>
      <w:tr w:rsidR="00F53897" w:rsidRPr="00003184" w:rsidTr="00770059">
        <w:trPr>
          <w:tblCellSpacing w:w="15" w:type="dxa"/>
        </w:trPr>
        <w:tc>
          <w:tcPr>
            <w:tcW w:w="0" w:type="auto"/>
            <w:vAlign w:val="center"/>
            <w:hideMark/>
          </w:tcPr>
          <w:p w:rsidR="00F53897" w:rsidRPr="00003184" w:rsidRDefault="00F53897" w:rsidP="00770059">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Fixed costs</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single"/>
              </w:rPr>
            </w:pPr>
            <w:r w:rsidRPr="00003184">
              <w:rPr>
                <w:rFonts w:ascii="Times New Roman" w:eastAsia="Times New Roman" w:hAnsi="Times New Roman" w:cs="Times New Roman"/>
                <w:sz w:val="24"/>
                <w:szCs w:val="24"/>
                <w:u w:val="single"/>
              </w:rPr>
              <w:t> </w:t>
            </w:r>
            <w:r w:rsidRPr="00003184">
              <w:rPr>
                <w:rFonts w:ascii="Times New Roman" w:eastAsia="Times New Roman" w:hAnsi="Times New Roman" w:cs="Times New Roman"/>
                <w:sz w:val="24"/>
                <w:szCs w:val="24"/>
                <w:u w:val="single"/>
              </w:rPr>
              <w:t>140,000</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single"/>
              </w:rPr>
            </w:pPr>
            <w:r w:rsidRPr="00003184">
              <w:rPr>
                <w:rFonts w:ascii="Times New Roman" w:eastAsia="Times New Roman" w:hAnsi="Times New Roman" w:cs="Times New Roman"/>
                <w:sz w:val="24"/>
                <w:szCs w:val="24"/>
                <w:u w:val="single"/>
              </w:rPr>
              <w:t> </w:t>
            </w:r>
            <w:r w:rsidRPr="00003184">
              <w:rPr>
                <w:rFonts w:ascii="Times New Roman" w:eastAsia="Times New Roman" w:hAnsi="Times New Roman" w:cs="Times New Roman"/>
                <w:sz w:val="24"/>
                <w:szCs w:val="24"/>
                <w:u w:val="single"/>
              </w:rPr>
              <w:t>340,000</w:t>
            </w:r>
          </w:p>
        </w:tc>
      </w:tr>
      <w:tr w:rsidR="00F53897" w:rsidRPr="00003184" w:rsidTr="00770059">
        <w:trPr>
          <w:tblCellSpacing w:w="15" w:type="dxa"/>
        </w:trPr>
        <w:tc>
          <w:tcPr>
            <w:tcW w:w="0" w:type="auto"/>
            <w:vAlign w:val="center"/>
            <w:hideMark/>
          </w:tcPr>
          <w:p w:rsidR="00F53897" w:rsidRPr="00003184" w:rsidRDefault="00F53897" w:rsidP="00770059">
            <w:pPr>
              <w:spacing w:after="0" w:line="240" w:lineRule="auto"/>
              <w:rPr>
                <w:rFonts w:ascii="Times New Roman" w:eastAsia="Times New Roman" w:hAnsi="Times New Roman" w:cs="Times New Roman"/>
                <w:sz w:val="24"/>
                <w:szCs w:val="24"/>
              </w:rPr>
            </w:pPr>
            <w:r w:rsidRPr="00003184">
              <w:rPr>
                <w:rFonts w:ascii="Times New Roman" w:eastAsia="Times New Roman" w:hAnsi="Times New Roman" w:cs="Times New Roman"/>
                <w:sz w:val="24"/>
                <w:szCs w:val="24"/>
              </w:rPr>
              <w:t>Operating income</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double"/>
              </w:rPr>
            </w:pPr>
            <w:r w:rsidRPr="00003184">
              <w:rPr>
                <w:rFonts w:ascii="Times New Roman" w:eastAsia="Times New Roman" w:hAnsi="Times New Roman" w:cs="Times New Roman"/>
                <w:sz w:val="24"/>
                <w:szCs w:val="24"/>
                <w:u w:val="double"/>
              </w:rPr>
              <w:t>$</w:t>
            </w:r>
            <w:r w:rsidRPr="00003184">
              <w:rPr>
                <w:rFonts w:ascii="Times New Roman" w:eastAsia="Times New Roman" w:hAnsi="Times New Roman" w:cs="Times New Roman"/>
                <w:sz w:val="24"/>
                <w:szCs w:val="24"/>
                <w:u w:val="double"/>
              </w:rPr>
              <w:t> </w:t>
            </w:r>
            <w:r w:rsidRPr="00003184">
              <w:rPr>
                <w:rFonts w:ascii="Times New Roman" w:eastAsia="Times New Roman" w:hAnsi="Times New Roman" w:cs="Times New Roman"/>
                <w:sz w:val="24"/>
                <w:szCs w:val="24"/>
                <w:u w:val="double"/>
              </w:rPr>
              <w:t>60,000</w:t>
            </w:r>
          </w:p>
        </w:tc>
        <w:tc>
          <w:tcPr>
            <w:tcW w:w="0" w:type="auto"/>
            <w:vAlign w:val="center"/>
            <w:hideMark/>
          </w:tcPr>
          <w:p w:rsidR="00F53897" w:rsidRPr="00003184" w:rsidRDefault="00F53897" w:rsidP="00770059">
            <w:pPr>
              <w:spacing w:after="0" w:line="240" w:lineRule="auto"/>
              <w:jc w:val="right"/>
              <w:rPr>
                <w:rFonts w:ascii="Times New Roman" w:eastAsia="Times New Roman" w:hAnsi="Times New Roman" w:cs="Times New Roman"/>
                <w:sz w:val="24"/>
                <w:szCs w:val="24"/>
                <w:u w:val="double"/>
              </w:rPr>
            </w:pPr>
            <w:r w:rsidRPr="00003184">
              <w:rPr>
                <w:rFonts w:ascii="Times New Roman" w:eastAsia="Times New Roman" w:hAnsi="Times New Roman" w:cs="Times New Roman"/>
                <w:sz w:val="24"/>
                <w:szCs w:val="24"/>
                <w:u w:val="double"/>
              </w:rPr>
              <w:t>$</w:t>
            </w:r>
            <w:r w:rsidRPr="00003184">
              <w:rPr>
                <w:rFonts w:ascii="Times New Roman" w:eastAsia="Times New Roman" w:hAnsi="Times New Roman" w:cs="Times New Roman"/>
                <w:sz w:val="24"/>
                <w:szCs w:val="24"/>
                <w:u w:val="double"/>
              </w:rPr>
              <w:t> </w:t>
            </w:r>
            <w:r w:rsidRPr="00003184">
              <w:rPr>
                <w:rFonts w:ascii="Times New Roman" w:eastAsia="Times New Roman" w:hAnsi="Times New Roman" w:cs="Times New Roman"/>
                <w:sz w:val="24"/>
                <w:szCs w:val="24"/>
                <w:u w:val="double"/>
              </w:rPr>
              <w:t>60,000</w:t>
            </w:r>
          </w:p>
        </w:tc>
      </w:tr>
    </w:tbl>
    <w:p w:rsidR="00F53897" w:rsidRPr="00FE7683" w:rsidRDefault="00F53897" w:rsidP="00F53897">
      <w:pPr>
        <w:spacing w:after="0" w:line="240" w:lineRule="auto"/>
        <w:rPr>
          <w:rFonts w:ascii="Times New Roman" w:eastAsia="Times New Roman" w:hAnsi="Times New Roman" w:cs="Times New Roman"/>
          <w:b/>
          <w:sz w:val="24"/>
          <w:szCs w:val="24"/>
          <w:u w:val="double"/>
        </w:rPr>
      </w:pPr>
      <w:r w:rsidRPr="00FE7683">
        <w:rPr>
          <w:rFonts w:ascii="Times New Roman" w:eastAsia="Times New Roman" w:hAnsi="Times New Roman" w:cs="Times New Roman"/>
          <w:b/>
          <w:sz w:val="24"/>
          <w:szCs w:val="24"/>
          <w:u w:val="double"/>
        </w:rPr>
        <w:t>Instructions</w:t>
      </w:r>
    </w:p>
    <w:p w:rsidR="00F53897" w:rsidRPr="002C62F2" w:rsidRDefault="00F53897" w:rsidP="00F53897">
      <w:pPr>
        <w:tabs>
          <w:tab w:val="left" w:pos="426"/>
        </w:tabs>
        <w:spacing w:after="0" w:line="240" w:lineRule="auto"/>
        <w:rPr>
          <w:rFonts w:ascii="Times New Roman" w:eastAsia="Times New Roman" w:hAnsi="Times New Roman" w:cs="Times New Roman"/>
          <w:sz w:val="24"/>
          <w:szCs w:val="24"/>
        </w:rPr>
      </w:pPr>
      <w:r w:rsidRPr="002C62F2">
        <w:rPr>
          <w:rFonts w:ascii="Times New Roman" w:eastAsia="Times New Roman" w:hAnsi="Times New Roman" w:cs="Times New Roman"/>
          <w:sz w:val="24"/>
          <w:szCs w:val="24"/>
        </w:rPr>
        <w:t xml:space="preserve">(a)  Calculate the break-even point in dollars and the margin of safety ratio for </w:t>
      </w:r>
      <w:r w:rsidRPr="003F1BEE">
        <w:rPr>
          <w:rFonts w:ascii="Times New Roman" w:eastAsia="Times New Roman" w:hAnsi="Times New Roman" w:cs="Times New Roman"/>
          <w:noProof/>
          <w:sz w:val="24"/>
          <w:szCs w:val="24"/>
        </w:rPr>
        <w:t xml:space="preserve">each </w:t>
      </w:r>
      <w:r w:rsidRPr="003F1BEE">
        <w:rPr>
          <w:rFonts w:ascii="Times New Roman" w:eastAsia="Times New Roman" w:hAnsi="Times New Roman" w:cs="Times New Roman"/>
          <w:noProof/>
          <w:sz w:val="24"/>
          <w:szCs w:val="24"/>
        </w:rPr>
        <w:tab/>
        <w:t>company</w:t>
      </w:r>
      <w:r w:rsidRPr="002C62F2">
        <w:rPr>
          <w:rFonts w:ascii="Times New Roman" w:eastAsia="Times New Roman" w:hAnsi="Times New Roman" w:cs="Times New Roman"/>
          <w:sz w:val="24"/>
          <w:szCs w:val="24"/>
        </w:rPr>
        <w:t>.</w:t>
      </w:r>
      <w:r w:rsidR="006753D2">
        <w:rPr>
          <w:rFonts w:ascii="Times New Roman" w:eastAsia="Times New Roman" w:hAnsi="Times New Roman" w:cs="Times New Roman"/>
          <w:sz w:val="24"/>
          <w:szCs w:val="24"/>
        </w:rPr>
        <w:t xml:space="preserve"> (3 Points)</w:t>
      </w:r>
    </w:p>
    <w:p w:rsidR="00F53897" w:rsidRPr="002C62F2" w:rsidRDefault="00F53897" w:rsidP="00F53897">
      <w:pPr>
        <w:tabs>
          <w:tab w:val="left" w:pos="426"/>
        </w:tabs>
        <w:spacing w:after="0" w:line="240" w:lineRule="auto"/>
        <w:rPr>
          <w:rFonts w:ascii="Times New Roman" w:eastAsia="Times New Roman" w:hAnsi="Times New Roman" w:cs="Times New Roman"/>
          <w:sz w:val="24"/>
          <w:szCs w:val="24"/>
        </w:rPr>
      </w:pPr>
      <w:r w:rsidRPr="002C62F2">
        <w:rPr>
          <w:rFonts w:ascii="Times New Roman" w:eastAsia="Times New Roman" w:hAnsi="Times New Roman" w:cs="Times New Roman"/>
          <w:sz w:val="24"/>
          <w:szCs w:val="24"/>
        </w:rPr>
        <w:t xml:space="preserve">(b)  Calculate the degree of operating leverage for </w:t>
      </w:r>
      <w:r w:rsidRPr="003F1BEE">
        <w:rPr>
          <w:rFonts w:ascii="Times New Roman" w:eastAsia="Times New Roman" w:hAnsi="Times New Roman" w:cs="Times New Roman"/>
          <w:noProof/>
          <w:sz w:val="24"/>
          <w:szCs w:val="24"/>
        </w:rPr>
        <w:t>each company</w:t>
      </w:r>
      <w:r w:rsidRPr="002C62F2">
        <w:rPr>
          <w:rFonts w:ascii="Times New Roman" w:eastAsia="Times New Roman" w:hAnsi="Times New Roman" w:cs="Times New Roman"/>
          <w:sz w:val="24"/>
          <w:szCs w:val="24"/>
        </w:rPr>
        <w:t xml:space="preserve"> and interpret your results.</w:t>
      </w:r>
      <w:r w:rsidR="006753D2">
        <w:rPr>
          <w:rFonts w:ascii="Times New Roman" w:eastAsia="Times New Roman" w:hAnsi="Times New Roman" w:cs="Times New Roman"/>
          <w:sz w:val="24"/>
          <w:szCs w:val="24"/>
        </w:rPr>
        <w:t xml:space="preserve"> (4 Points)</w:t>
      </w:r>
    </w:p>
    <w:p w:rsidR="00F53897" w:rsidRPr="002C62F2" w:rsidRDefault="00F53897" w:rsidP="00F53897">
      <w:pPr>
        <w:tabs>
          <w:tab w:val="left" w:pos="426"/>
        </w:tabs>
        <w:spacing w:after="0" w:line="240" w:lineRule="auto"/>
        <w:rPr>
          <w:rFonts w:ascii="Times New Roman" w:eastAsia="Times New Roman" w:hAnsi="Times New Roman" w:cs="Times New Roman"/>
          <w:sz w:val="24"/>
          <w:szCs w:val="24"/>
        </w:rPr>
      </w:pPr>
      <w:r w:rsidRPr="002C62F2">
        <w:rPr>
          <w:rFonts w:ascii="Times New Roman" w:eastAsia="Times New Roman" w:hAnsi="Times New Roman" w:cs="Times New Roman"/>
          <w:sz w:val="24"/>
          <w:szCs w:val="24"/>
        </w:rPr>
        <w:t>(c)  </w:t>
      </w:r>
      <w:r w:rsidRPr="003F1BEE">
        <w:rPr>
          <w:rFonts w:ascii="Times New Roman" w:eastAsia="Times New Roman" w:hAnsi="Times New Roman" w:cs="Times New Roman"/>
          <w:noProof/>
          <w:sz w:val="24"/>
          <w:szCs w:val="24"/>
        </w:rPr>
        <w:t xml:space="preserve">Assuming that sales revenue increases by 25%, prepare a variable cost income </w:t>
      </w:r>
      <w:r w:rsidRPr="003F1BEE">
        <w:rPr>
          <w:rFonts w:ascii="Times New Roman" w:eastAsia="Times New Roman" w:hAnsi="Times New Roman" w:cs="Times New Roman"/>
          <w:noProof/>
          <w:sz w:val="24"/>
          <w:szCs w:val="24"/>
        </w:rPr>
        <w:tab/>
        <w:t>statement for each company.</w:t>
      </w:r>
      <w:r w:rsidR="006753D2">
        <w:rPr>
          <w:rFonts w:ascii="Times New Roman" w:eastAsia="Times New Roman" w:hAnsi="Times New Roman" w:cs="Times New Roman"/>
          <w:sz w:val="24"/>
          <w:szCs w:val="24"/>
        </w:rPr>
        <w:t xml:space="preserve"> (2 Points)</w:t>
      </w:r>
    </w:p>
    <w:p w:rsidR="00F53897" w:rsidRDefault="00F53897" w:rsidP="00F53897">
      <w:pPr>
        <w:tabs>
          <w:tab w:val="left" w:pos="426"/>
        </w:tabs>
        <w:spacing w:after="0" w:line="240" w:lineRule="auto"/>
        <w:rPr>
          <w:rFonts w:ascii="Times New Roman" w:eastAsia="Times New Roman" w:hAnsi="Times New Roman" w:cs="Times New Roman"/>
          <w:sz w:val="24"/>
          <w:szCs w:val="24"/>
        </w:rPr>
      </w:pPr>
      <w:r w:rsidRPr="002C62F2">
        <w:rPr>
          <w:rFonts w:ascii="Times New Roman" w:eastAsia="Times New Roman" w:hAnsi="Times New Roman" w:cs="Times New Roman"/>
          <w:sz w:val="24"/>
          <w:szCs w:val="24"/>
        </w:rPr>
        <w:t xml:space="preserve">(d) Discuss how the cost structure of these two </w:t>
      </w:r>
      <w:r w:rsidRPr="003F1BEE">
        <w:rPr>
          <w:rFonts w:ascii="Times New Roman" w:eastAsia="Times New Roman" w:hAnsi="Times New Roman" w:cs="Times New Roman"/>
          <w:noProof/>
          <w:sz w:val="24"/>
          <w:szCs w:val="24"/>
        </w:rPr>
        <w:t>companies</w:t>
      </w:r>
      <w:r w:rsidRPr="002C62F2">
        <w:rPr>
          <w:rFonts w:ascii="Times New Roman" w:eastAsia="Times New Roman" w:hAnsi="Times New Roman" w:cs="Times New Roman"/>
          <w:sz w:val="24"/>
          <w:szCs w:val="24"/>
        </w:rPr>
        <w:t xml:space="preserve"> affects their operating </w:t>
      </w:r>
      <w:r w:rsidRPr="003F1BEE">
        <w:rPr>
          <w:rFonts w:ascii="Times New Roman" w:eastAsia="Times New Roman" w:hAnsi="Times New Roman" w:cs="Times New Roman"/>
          <w:noProof/>
          <w:sz w:val="24"/>
          <w:szCs w:val="24"/>
        </w:rPr>
        <w:t xml:space="preserve">leverage </w:t>
      </w:r>
      <w:r w:rsidRPr="003F1BEE">
        <w:rPr>
          <w:rFonts w:ascii="Times New Roman" w:eastAsia="Times New Roman" w:hAnsi="Times New Roman" w:cs="Times New Roman"/>
          <w:noProof/>
          <w:sz w:val="24"/>
          <w:szCs w:val="24"/>
        </w:rPr>
        <w:tab/>
        <w:t>and</w:t>
      </w:r>
      <w:r w:rsidRPr="002C62F2">
        <w:rPr>
          <w:rFonts w:ascii="Times New Roman" w:eastAsia="Times New Roman" w:hAnsi="Times New Roman" w:cs="Times New Roman"/>
          <w:sz w:val="24"/>
          <w:szCs w:val="24"/>
        </w:rPr>
        <w:t xml:space="preserve"> profitability.</w:t>
      </w:r>
      <w:r w:rsidR="006753D2">
        <w:rPr>
          <w:rFonts w:ascii="Times New Roman" w:eastAsia="Times New Roman" w:hAnsi="Times New Roman" w:cs="Times New Roman"/>
          <w:sz w:val="24"/>
          <w:szCs w:val="24"/>
        </w:rPr>
        <w:t xml:space="preserve"> (2 Points)</w:t>
      </w:r>
      <w:r>
        <w:rPr>
          <w:rFonts w:ascii="Times New Roman" w:eastAsia="Times New Roman" w:hAnsi="Times New Roman" w:cs="Times New Roman"/>
          <w:sz w:val="24"/>
          <w:szCs w:val="24"/>
        </w:rPr>
        <w:br w:type="page"/>
      </w:r>
    </w:p>
    <w:p w:rsidR="00D17856" w:rsidRPr="00B70F31" w:rsidRDefault="00D17856" w:rsidP="00D17856">
      <w:pPr>
        <w:spacing w:after="0" w:line="240" w:lineRule="auto"/>
        <w:rPr>
          <w:rFonts w:ascii="Times New Roman" w:eastAsia="Times New Roman" w:hAnsi="Times New Roman" w:cs="Times New Roman"/>
          <w:b/>
          <w:sz w:val="24"/>
          <w:szCs w:val="24"/>
        </w:rPr>
      </w:pPr>
      <w:r w:rsidRPr="00B70F31">
        <w:rPr>
          <w:rFonts w:ascii="Times New Roman" w:eastAsia="Times New Roman" w:hAnsi="Times New Roman" w:cs="Times New Roman"/>
          <w:b/>
          <w:sz w:val="24"/>
          <w:szCs w:val="24"/>
        </w:rPr>
        <w:lastRenderedPageBreak/>
        <w:t>Solution</w:t>
      </w:r>
    </w:p>
    <w:p w:rsidR="00D17856" w:rsidRPr="00B70F31" w:rsidRDefault="00D17856" w:rsidP="00F53897">
      <w:pPr>
        <w:tabs>
          <w:tab w:val="left" w:pos="426"/>
        </w:tabs>
        <w:spacing w:after="0" w:line="240" w:lineRule="auto"/>
        <w:rPr>
          <w:rFonts w:ascii="Times New Roman" w:eastAsia="Times New Roman" w:hAnsi="Times New Roman" w:cs="Times New Roman"/>
          <w:sz w:val="24"/>
          <w:szCs w:val="24"/>
        </w:rPr>
      </w:pPr>
    </w:p>
    <w:p w:rsidR="00D17856" w:rsidRPr="00B70F31" w:rsidRDefault="00D17856" w:rsidP="00F53897">
      <w:pPr>
        <w:tabs>
          <w:tab w:val="left" w:pos="426"/>
        </w:tabs>
        <w:spacing w:after="0" w:line="240" w:lineRule="auto"/>
        <w:rPr>
          <w:rFonts w:ascii="Times New Roman" w:eastAsia="Times New Roman" w:hAnsi="Times New Roman" w:cs="Times New Roman"/>
          <w:b/>
          <w:sz w:val="24"/>
          <w:szCs w:val="24"/>
        </w:rPr>
      </w:pPr>
      <w:r w:rsidRPr="00B70F31">
        <w:rPr>
          <w:rFonts w:ascii="Times New Roman" w:eastAsia="Times New Roman" w:hAnsi="Times New Roman" w:cs="Times New Roman"/>
          <w:b/>
          <w:sz w:val="24"/>
          <w:szCs w:val="24"/>
        </w:rPr>
        <w:t>Question IV-A</w:t>
      </w:r>
    </w:p>
    <w:p w:rsidR="00D17856" w:rsidRPr="00B70F31" w:rsidRDefault="00D17856" w:rsidP="00F53897">
      <w:pPr>
        <w:tabs>
          <w:tab w:val="left" w:pos="426"/>
        </w:tabs>
        <w:spacing w:after="0" w:line="240" w:lineRule="auto"/>
        <w:rPr>
          <w:rFonts w:ascii="Times New Roman" w:eastAsia="Times New Roman" w:hAnsi="Times New Roman" w:cs="Times New Roman"/>
          <w:sz w:val="24"/>
          <w:szCs w:val="24"/>
        </w:rPr>
      </w:pPr>
    </w:p>
    <w:tbl>
      <w:tblPr>
        <w:tblW w:w="8480" w:type="dxa"/>
        <w:tblLayout w:type="fixed"/>
        <w:tblCellMar>
          <w:left w:w="0" w:type="dxa"/>
          <w:right w:w="0" w:type="dxa"/>
        </w:tblCellMar>
        <w:tblLook w:val="0000" w:firstRow="0" w:lastRow="0" w:firstColumn="0" w:lastColumn="0" w:noHBand="0" w:noVBand="0"/>
      </w:tblPr>
      <w:tblGrid>
        <w:gridCol w:w="560"/>
        <w:gridCol w:w="1400"/>
        <w:gridCol w:w="2313"/>
        <w:gridCol w:w="1701"/>
        <w:gridCol w:w="706"/>
        <w:gridCol w:w="1800"/>
      </w:tblGrid>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(a)</w:t>
            </w:r>
          </w:p>
        </w:tc>
        <w:tc>
          <w:tcPr>
            <w:tcW w:w="1400" w:type="dxa"/>
            <w:tcBorders>
              <w:top w:val="nil"/>
              <w:left w:val="nil"/>
              <w:bottom w:val="nil"/>
              <w:right w:val="nil"/>
            </w:tcBorders>
            <w:noWrap/>
            <w:tcMar>
              <w:top w:w="20" w:type="dxa"/>
              <w:left w:w="20" w:type="dxa"/>
              <w:bottom w:w="0" w:type="dxa"/>
              <w:right w:w="20" w:type="dxa"/>
            </w:tcMar>
            <w:vAlign w:val="bottom"/>
          </w:tcPr>
          <w:p w:rsidR="00D17856" w:rsidRPr="00B70F31" w:rsidRDefault="00F45DE6" w:rsidP="00770059">
            <w:pPr>
              <w:spacing w:after="0" w:line="320" w:lineRule="atLeast"/>
              <w:rPr>
                <w:rFonts w:ascii="Times New Roman" w:eastAsia="Times New Roman" w:hAnsi="Times New Roman" w:cs="Times New Roman"/>
                <w:b/>
                <w:sz w:val="24"/>
                <w:szCs w:val="24"/>
                <w:lang w:val="en-CA"/>
              </w:rPr>
            </w:pPr>
            <w:r w:rsidRPr="00B70F31">
              <w:rPr>
                <w:rFonts w:ascii="Times New Roman" w:eastAsia="Times New Roman" w:hAnsi="Times New Roman" w:cs="Times New Roman"/>
                <w:b/>
                <w:color w:val="FF0000"/>
                <w:sz w:val="24"/>
                <w:szCs w:val="24"/>
                <w:lang w:val="en-CA"/>
              </w:rPr>
              <w:t>(4 Points)</w:t>
            </w:r>
          </w:p>
        </w:tc>
        <w:tc>
          <w:tcPr>
            <w:tcW w:w="23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Current</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Projected</w:t>
            </w:r>
          </w:p>
        </w:tc>
      </w:tr>
      <w:tr w:rsidR="00D17856" w:rsidRPr="00B70F31" w:rsidTr="00770059">
        <w:trPr>
          <w:trHeight w:val="375"/>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4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23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701" w:type="dxa"/>
            <w:tcBorders>
              <w:top w:val="nil"/>
              <w:left w:val="nil"/>
              <w:bottom w:val="single" w:sz="8"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Year</w:t>
            </w:r>
          </w:p>
        </w:tc>
        <w:tc>
          <w:tcPr>
            <w:tcW w:w="706" w:type="dxa"/>
            <w:tcBorders>
              <w:top w:val="nil"/>
              <w:left w:val="nil"/>
              <w:bottom w:val="single" w:sz="8"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w:t>
            </w:r>
          </w:p>
        </w:tc>
        <w:tc>
          <w:tcPr>
            <w:tcW w:w="1800" w:type="dxa"/>
            <w:tcBorders>
              <w:top w:val="nil"/>
              <w:left w:val="nil"/>
              <w:bottom w:val="single" w:sz="8"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Year </w:t>
            </w:r>
          </w:p>
        </w:tc>
      </w:tr>
      <w:tr w:rsidR="00D17856" w:rsidRPr="00B70F31" w:rsidTr="00770059">
        <w:trPr>
          <w:trHeight w:val="360"/>
        </w:trPr>
        <w:tc>
          <w:tcPr>
            <w:tcW w:w="4273" w:type="dxa"/>
            <w:gridSpan w:val="3"/>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Sales (100,000 units)</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$2,000,000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2,400,000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60"/>
        </w:trPr>
        <w:tc>
          <w:tcPr>
            <w:tcW w:w="4273" w:type="dxa"/>
            <w:gridSpan w:val="3"/>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Less:  Variable costs</w:t>
            </w:r>
          </w:p>
        </w:tc>
        <w:tc>
          <w:tcPr>
            <w:tcW w:w="1701" w:type="dxa"/>
            <w:tcBorders>
              <w:top w:val="nil"/>
              <w:left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Direct materials</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600,000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F45DE6">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720,000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Direct labour</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340,000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408,000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Manufacturing overhead</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F45DE6">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96,000</w:t>
            </w:r>
            <w:r w:rsidRPr="00B70F31">
              <w:rPr>
                <w:rFonts w:ascii="Times New Roman" w:eastAsia="Times New Roman" w:hAnsi="Times New Roman" w:cs="Times New Roman"/>
                <w:sz w:val="24"/>
                <w:szCs w:val="24"/>
                <w:vertAlign w:val="superscript"/>
                <w:lang w:val="en-CA"/>
              </w:rPr>
              <w:t>1</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115,200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Selling expenses</w:t>
            </w:r>
          </w:p>
        </w:tc>
        <w:tc>
          <w:tcPr>
            <w:tcW w:w="1701" w:type="dxa"/>
            <w:tcBorders>
              <w:top w:val="nil"/>
              <w:left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120,000</w:t>
            </w:r>
            <w:r w:rsidRPr="00B70F31">
              <w:rPr>
                <w:rFonts w:ascii="Times New Roman" w:eastAsia="Times New Roman" w:hAnsi="Times New Roman" w:cs="Times New Roman"/>
                <w:sz w:val="24"/>
                <w:szCs w:val="24"/>
                <w:vertAlign w:val="superscript"/>
                <w:lang w:val="en-CA"/>
              </w:rPr>
              <w:t>2</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144,000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48"/>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Administrative expenses</w:t>
            </w:r>
          </w:p>
        </w:tc>
        <w:tc>
          <w:tcPr>
            <w:tcW w:w="1701" w:type="dxa"/>
            <w:tcBorders>
              <w:top w:val="nil"/>
              <w:left w:val="nil"/>
              <w:bottom w:val="single" w:sz="12"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150,000</w:t>
            </w:r>
            <w:r w:rsidRPr="00B70F31">
              <w:rPr>
                <w:rFonts w:ascii="Times New Roman" w:eastAsia="Times New Roman" w:hAnsi="Times New Roman" w:cs="Times New Roman"/>
                <w:sz w:val="24"/>
                <w:szCs w:val="24"/>
                <w:vertAlign w:val="superscript"/>
                <w:lang w:val="en-CA"/>
              </w:rPr>
              <w:t>3</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180,000</w:t>
            </w:r>
            <w:r w:rsidRPr="00B70F31">
              <w:rPr>
                <w:rFonts w:ascii="Times New Roman" w:eastAsia="Times New Roman" w:hAnsi="Times New Roman" w:cs="Times New Roman"/>
                <w:sz w:val="24"/>
                <w:szCs w:val="24"/>
                <w:vertAlign w:val="superscript"/>
                <w:lang w:val="en-CA"/>
              </w:rPr>
              <w:t>7</w:t>
            </w:r>
          </w:p>
        </w:tc>
      </w:tr>
      <w:tr w:rsidR="00D17856" w:rsidRPr="00B70F31" w:rsidTr="00770059">
        <w:trPr>
          <w:trHeight w:val="396"/>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Total variable costs</w:t>
            </w:r>
          </w:p>
        </w:tc>
        <w:tc>
          <w:tcPr>
            <w:tcW w:w="1701" w:type="dxa"/>
            <w:tcBorders>
              <w:top w:val="single" w:sz="12" w:space="0" w:color="auto"/>
              <w:left w:val="nil"/>
              <w:bottom w:val="single" w:sz="12"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1,306,000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p>
        </w:tc>
        <w:tc>
          <w:tcPr>
            <w:tcW w:w="1800" w:type="dxa"/>
            <w:tcBorders>
              <w:top w:val="single" w:sz="12" w:space="0" w:color="auto"/>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1,567,200</w:t>
            </w:r>
          </w:p>
        </w:tc>
      </w:tr>
      <w:tr w:rsidR="00D17856" w:rsidRPr="00B70F31" w:rsidTr="00770059">
        <w:trPr>
          <w:trHeight w:val="360"/>
        </w:trPr>
        <w:tc>
          <w:tcPr>
            <w:tcW w:w="4273" w:type="dxa"/>
            <w:gridSpan w:val="3"/>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   Contribution margin</w:t>
            </w:r>
          </w:p>
        </w:tc>
        <w:tc>
          <w:tcPr>
            <w:tcW w:w="1701" w:type="dxa"/>
            <w:tcBorders>
              <w:top w:val="single" w:sz="12" w:space="0" w:color="auto"/>
              <w:left w:val="nil"/>
              <w:bottom w:val="nil"/>
              <w:right w:val="nil"/>
            </w:tcBorders>
            <w:noWrap/>
            <w:tcMar>
              <w:top w:w="20" w:type="dxa"/>
              <w:left w:w="20" w:type="dxa"/>
              <w:bottom w:w="0" w:type="dxa"/>
              <w:right w:w="20" w:type="dxa"/>
            </w:tcMar>
            <w:vAlign w:val="bottom"/>
          </w:tcPr>
          <w:p w:rsidR="001B18E4" w:rsidRPr="00B70F31" w:rsidRDefault="00D17856" w:rsidP="001B18E4">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694,000</w:t>
            </w:r>
            <w:r w:rsidR="001B18E4" w:rsidRPr="00B70F31">
              <w:rPr>
                <w:rFonts w:ascii="Times New Roman" w:eastAsia="Times New Roman" w:hAnsi="Times New Roman" w:cs="Times New Roman"/>
                <w:sz w:val="24"/>
                <w:szCs w:val="24"/>
                <w:lang w:val="en-CA"/>
              </w:rPr>
              <w:t xml:space="preserve"> </w:t>
            </w:r>
          </w:p>
          <w:p w:rsidR="00D17856" w:rsidRPr="00B70F31" w:rsidRDefault="00D17856" w:rsidP="001B18E4">
            <w:pPr>
              <w:spacing w:after="0" w:line="320" w:lineRule="atLeast"/>
              <w:jc w:val="center"/>
              <w:rPr>
                <w:rFonts w:ascii="Times New Roman" w:eastAsia="Times New Roman" w:hAnsi="Times New Roman" w:cs="Times New Roman"/>
                <w:sz w:val="24"/>
                <w:szCs w:val="24"/>
                <w:lang w:val="en-CA"/>
              </w:rPr>
            </w:pP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p>
        </w:tc>
        <w:tc>
          <w:tcPr>
            <w:tcW w:w="1800" w:type="dxa"/>
            <w:tcBorders>
              <w:top w:val="single" w:sz="12" w:space="0" w:color="auto"/>
              <w:left w:val="nil"/>
              <w:bottom w:val="nil"/>
              <w:right w:val="nil"/>
            </w:tcBorders>
            <w:noWrap/>
            <w:tcMar>
              <w:top w:w="20" w:type="dxa"/>
              <w:left w:w="20" w:type="dxa"/>
              <w:bottom w:w="0" w:type="dxa"/>
              <w:right w:w="20" w:type="dxa"/>
            </w:tcMar>
            <w:vAlign w:val="bottom"/>
          </w:tcPr>
          <w:p w:rsidR="001B18E4"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832,800</w:t>
            </w:r>
          </w:p>
          <w:p w:rsidR="00D17856" w:rsidRPr="00B70F31" w:rsidRDefault="00D17856" w:rsidP="001B18E4">
            <w:pPr>
              <w:spacing w:after="0" w:line="320" w:lineRule="atLeast"/>
              <w:jc w:val="center"/>
              <w:rPr>
                <w:rFonts w:ascii="Times New Roman" w:eastAsia="Times New Roman" w:hAnsi="Times New Roman" w:cs="Times New Roman"/>
                <w:sz w:val="24"/>
                <w:szCs w:val="24"/>
                <w:lang w:val="en-CA"/>
              </w:rPr>
            </w:pPr>
          </w:p>
        </w:tc>
      </w:tr>
      <w:tr w:rsidR="00D17856" w:rsidRPr="00B70F31" w:rsidTr="00770059">
        <w:trPr>
          <w:trHeight w:val="360"/>
        </w:trPr>
        <w:tc>
          <w:tcPr>
            <w:tcW w:w="4273" w:type="dxa"/>
            <w:gridSpan w:val="3"/>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Less:  Fixed costs</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Manufacturing overhead</w:t>
            </w:r>
            <w:r w:rsidRPr="00B70F31">
              <w:rPr>
                <w:rFonts w:ascii="Times New Roman" w:eastAsia="Times New Roman" w:hAnsi="Times New Roman" w:cs="Times New Roman"/>
                <w:sz w:val="24"/>
                <w:szCs w:val="24"/>
                <w:vertAlign w:val="superscript"/>
                <w:lang w:val="en-CA"/>
              </w:rPr>
              <w:t>4</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F45DE6">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384,000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384,000</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Selling expenses</w:t>
            </w:r>
            <w:r w:rsidRPr="00B70F31">
              <w:rPr>
                <w:rFonts w:ascii="Times New Roman" w:eastAsia="Times New Roman" w:hAnsi="Times New Roman" w:cs="Times New Roman"/>
                <w:sz w:val="24"/>
                <w:szCs w:val="24"/>
                <w:vertAlign w:val="superscript"/>
                <w:lang w:val="en-CA"/>
              </w:rPr>
              <w:t>5</w:t>
            </w:r>
          </w:p>
        </w:tc>
        <w:tc>
          <w:tcPr>
            <w:tcW w:w="1701"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280,000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280,000</w:t>
            </w:r>
          </w:p>
        </w:tc>
      </w:tr>
      <w:tr w:rsidR="00D17856" w:rsidRPr="00B70F31" w:rsidTr="00770059">
        <w:trPr>
          <w:trHeight w:val="396"/>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Administrative expenses</w:t>
            </w:r>
            <w:r w:rsidRPr="00B70F31">
              <w:rPr>
                <w:rFonts w:ascii="Times New Roman" w:eastAsia="Times New Roman" w:hAnsi="Times New Roman" w:cs="Times New Roman"/>
                <w:sz w:val="24"/>
                <w:szCs w:val="24"/>
                <w:vertAlign w:val="superscript"/>
                <w:lang w:val="en-CA"/>
              </w:rPr>
              <w:t>6</w:t>
            </w:r>
          </w:p>
        </w:tc>
        <w:tc>
          <w:tcPr>
            <w:tcW w:w="1701" w:type="dxa"/>
            <w:tcBorders>
              <w:top w:val="nil"/>
              <w:left w:val="nil"/>
              <w:bottom w:val="single" w:sz="12"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350,000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both"/>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 xml:space="preserve">   </w:t>
            </w:r>
          </w:p>
        </w:tc>
        <w:tc>
          <w:tcPr>
            <w:tcW w:w="180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350,000</w:t>
            </w:r>
          </w:p>
        </w:tc>
      </w:tr>
      <w:tr w:rsidR="00D17856" w:rsidRPr="00B70F31" w:rsidTr="00770059">
        <w:trPr>
          <w:trHeight w:val="372"/>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(2)</w:t>
            </w:r>
          </w:p>
        </w:tc>
        <w:tc>
          <w:tcPr>
            <w:tcW w:w="3713" w:type="dxa"/>
            <w:gridSpan w:val="2"/>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Total fixed costs</w:t>
            </w:r>
          </w:p>
        </w:tc>
        <w:tc>
          <w:tcPr>
            <w:tcW w:w="1701" w:type="dxa"/>
            <w:tcBorders>
              <w:top w:val="single" w:sz="12" w:space="0" w:color="auto"/>
              <w:left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color w:val="FF0000"/>
                <w:sz w:val="24"/>
                <w:szCs w:val="24"/>
                <w:lang w:val="en-CA"/>
              </w:rPr>
            </w:pPr>
            <w:r w:rsidRPr="00B70F31">
              <w:rPr>
                <w:rFonts w:ascii="Times New Roman" w:eastAsia="Times New Roman" w:hAnsi="Times New Roman" w:cs="Times New Roman"/>
                <w:sz w:val="24"/>
                <w:szCs w:val="24"/>
                <w:lang w:val="en-CA"/>
              </w:rPr>
              <w:t>1,014,000</w:t>
            </w:r>
          </w:p>
          <w:p w:rsidR="001B18E4" w:rsidRPr="00B70F31" w:rsidRDefault="001B18E4" w:rsidP="00770059">
            <w:pPr>
              <w:spacing w:after="0" w:line="320" w:lineRule="atLeast"/>
              <w:jc w:val="center"/>
              <w:rPr>
                <w:rFonts w:ascii="Times New Roman" w:eastAsia="Times New Roman" w:hAnsi="Times New Roman" w:cs="Times New Roman"/>
                <w:sz w:val="24"/>
                <w:szCs w:val="24"/>
                <w:lang w:val="en-CA"/>
              </w:rPr>
            </w:pP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single" w:sz="12" w:space="0" w:color="auto"/>
              <w:left w:val="nil"/>
              <w:bottom w:val="nil"/>
              <w:right w:val="nil"/>
            </w:tcBorders>
            <w:noWrap/>
            <w:tcMar>
              <w:top w:w="20" w:type="dxa"/>
              <w:left w:w="20" w:type="dxa"/>
              <w:bottom w:w="0" w:type="dxa"/>
              <w:right w:w="20" w:type="dxa"/>
            </w:tcMar>
            <w:vAlign w:val="bottom"/>
          </w:tcPr>
          <w:p w:rsidR="001B18E4" w:rsidRPr="00B70F31" w:rsidRDefault="00D17856" w:rsidP="001B18E4">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1,014,000</w:t>
            </w:r>
          </w:p>
          <w:p w:rsidR="00D17856" w:rsidRPr="00B70F31" w:rsidRDefault="00D17856" w:rsidP="001B18E4">
            <w:pPr>
              <w:spacing w:after="0" w:line="320" w:lineRule="atLeast"/>
              <w:jc w:val="center"/>
              <w:rPr>
                <w:rFonts w:ascii="Times New Roman" w:eastAsia="Times New Roman" w:hAnsi="Times New Roman" w:cs="Times New Roman"/>
                <w:sz w:val="24"/>
                <w:szCs w:val="24"/>
                <w:lang w:val="en-CA"/>
              </w:rPr>
            </w:pPr>
          </w:p>
        </w:tc>
      </w:tr>
      <w:tr w:rsidR="00D17856" w:rsidRPr="00B70F31" w:rsidTr="00770059">
        <w:trPr>
          <w:trHeight w:val="405"/>
        </w:trPr>
        <w:tc>
          <w:tcPr>
            <w:tcW w:w="4273" w:type="dxa"/>
            <w:gridSpan w:val="3"/>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Operating income (loss)</w:t>
            </w:r>
          </w:p>
        </w:tc>
        <w:tc>
          <w:tcPr>
            <w:tcW w:w="1701" w:type="dxa"/>
            <w:tcBorders>
              <w:top w:val="single" w:sz="4" w:space="0" w:color="auto"/>
              <w:left w:val="nil"/>
              <w:bottom w:val="double" w:sz="4"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$(320,000)</w:t>
            </w:r>
          </w:p>
        </w:tc>
        <w:tc>
          <w:tcPr>
            <w:tcW w:w="706"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c>
          <w:tcPr>
            <w:tcW w:w="1800" w:type="dxa"/>
            <w:tcBorders>
              <w:top w:val="single" w:sz="4" w:space="0" w:color="auto"/>
              <w:left w:val="nil"/>
              <w:bottom w:val="double" w:sz="4" w:space="0" w:color="auto"/>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center"/>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$(181,200)</w:t>
            </w:r>
          </w:p>
        </w:tc>
      </w:tr>
    </w:tbl>
    <w:p w:rsidR="00D17856" w:rsidRPr="00B70F31" w:rsidRDefault="00D17856" w:rsidP="00D17856">
      <w:pPr>
        <w:spacing w:after="0" w:line="260" w:lineRule="exact"/>
        <w:rPr>
          <w:rFonts w:ascii="Times New Roman" w:eastAsia="Times New Roman" w:hAnsi="Times New Roman" w:cs="Times New Roman"/>
          <w:sz w:val="24"/>
          <w:szCs w:val="24"/>
          <w:lang w:val="en-CA"/>
        </w:rPr>
      </w:pPr>
    </w:p>
    <w:tbl>
      <w:tblPr>
        <w:tblW w:w="8480" w:type="dxa"/>
        <w:tblLayout w:type="fixed"/>
        <w:tblCellMar>
          <w:left w:w="0" w:type="dxa"/>
          <w:right w:w="0" w:type="dxa"/>
        </w:tblCellMar>
        <w:tblLook w:val="0000" w:firstRow="0" w:lastRow="0" w:firstColumn="0" w:lastColumn="0" w:noHBand="0" w:noVBand="0"/>
      </w:tblPr>
      <w:tblGrid>
        <w:gridCol w:w="560"/>
        <w:gridCol w:w="3713"/>
        <w:gridCol w:w="567"/>
        <w:gridCol w:w="3640"/>
      </w:tblGrid>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1</w:t>
            </w:r>
          </w:p>
        </w:tc>
        <w:tc>
          <w:tcPr>
            <w:tcW w:w="37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$480,000 × 20%</w:t>
            </w:r>
          </w:p>
        </w:tc>
        <w:tc>
          <w:tcPr>
            <w:tcW w:w="567"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5</w:t>
            </w:r>
          </w:p>
        </w:tc>
        <w:tc>
          <w:tcPr>
            <w:tcW w:w="364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$400,000 × 70%</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2</w:t>
            </w:r>
          </w:p>
        </w:tc>
        <w:tc>
          <w:tcPr>
            <w:tcW w:w="37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$400,000 × 30%</w:t>
            </w:r>
          </w:p>
        </w:tc>
        <w:tc>
          <w:tcPr>
            <w:tcW w:w="567"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6</w:t>
            </w:r>
          </w:p>
        </w:tc>
        <w:tc>
          <w:tcPr>
            <w:tcW w:w="364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$500,000 × 70%</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3</w:t>
            </w:r>
          </w:p>
        </w:tc>
        <w:tc>
          <w:tcPr>
            <w:tcW w:w="37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$500,000 × 30%</w:t>
            </w:r>
          </w:p>
        </w:tc>
        <w:tc>
          <w:tcPr>
            <w:tcW w:w="567"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7</w:t>
            </w:r>
          </w:p>
        </w:tc>
        <w:tc>
          <w:tcPr>
            <w:tcW w:w="364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Current year × 1.2</w:t>
            </w:r>
          </w:p>
        </w:tc>
      </w:tr>
      <w:tr w:rsidR="00D17856" w:rsidRPr="00B70F31" w:rsidTr="00770059">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r w:rsidRPr="00B70F31">
              <w:rPr>
                <w:rFonts w:ascii="Times New Roman" w:eastAsia="Times New Roman" w:hAnsi="Times New Roman" w:cs="Times New Roman"/>
                <w:sz w:val="24"/>
                <w:szCs w:val="24"/>
                <w:vertAlign w:val="superscript"/>
                <w:lang w:val="en-CA"/>
              </w:rPr>
              <w:t>4</w:t>
            </w:r>
          </w:p>
        </w:tc>
        <w:tc>
          <w:tcPr>
            <w:tcW w:w="3713"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$480,000 × 80%</w:t>
            </w:r>
          </w:p>
        </w:tc>
        <w:tc>
          <w:tcPr>
            <w:tcW w:w="567"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jc w:val="right"/>
              <w:rPr>
                <w:rFonts w:ascii="Times New Roman" w:eastAsia="Times New Roman" w:hAnsi="Times New Roman" w:cs="Times New Roman"/>
                <w:sz w:val="24"/>
                <w:szCs w:val="24"/>
                <w:vertAlign w:val="superscript"/>
                <w:lang w:val="en-CA"/>
              </w:rPr>
            </w:pPr>
          </w:p>
        </w:tc>
        <w:tc>
          <w:tcPr>
            <w:tcW w:w="3640" w:type="dxa"/>
            <w:tcBorders>
              <w:top w:val="nil"/>
              <w:left w:val="nil"/>
              <w:bottom w:val="nil"/>
              <w:right w:val="nil"/>
            </w:tcBorders>
            <w:noWrap/>
            <w:tcMar>
              <w:top w:w="20" w:type="dxa"/>
              <w:left w:w="20" w:type="dxa"/>
              <w:bottom w:w="0" w:type="dxa"/>
              <w:right w:w="20" w:type="dxa"/>
            </w:tcMar>
            <w:vAlign w:val="bottom"/>
          </w:tcPr>
          <w:p w:rsidR="00D17856" w:rsidRPr="00B70F31" w:rsidRDefault="00D17856" w:rsidP="00770059">
            <w:pPr>
              <w:spacing w:after="0" w:line="320" w:lineRule="atLeast"/>
              <w:rPr>
                <w:rFonts w:ascii="Times New Roman" w:eastAsia="Times New Roman" w:hAnsi="Times New Roman" w:cs="Times New Roman"/>
                <w:sz w:val="24"/>
                <w:szCs w:val="24"/>
                <w:lang w:val="en-CA"/>
              </w:rPr>
            </w:pPr>
          </w:p>
        </w:tc>
      </w:tr>
    </w:tbl>
    <w:p w:rsidR="00D17856" w:rsidRPr="00B70F31" w:rsidRDefault="00D17856" w:rsidP="00D17856">
      <w:pPr>
        <w:tabs>
          <w:tab w:val="left" w:pos="540"/>
        </w:tabs>
        <w:spacing w:after="0" w:line="320" w:lineRule="atLeast"/>
        <w:rPr>
          <w:rFonts w:ascii="Times New Roman" w:eastAsia="Times New Roman" w:hAnsi="Times New Roman" w:cs="Times New Roman"/>
          <w:sz w:val="24"/>
          <w:szCs w:val="24"/>
        </w:rPr>
      </w:pPr>
    </w:p>
    <w:tbl>
      <w:tblPr>
        <w:tblW w:w="10296" w:type="dxa"/>
        <w:tblLayout w:type="fixed"/>
        <w:tblLook w:val="04A0" w:firstRow="1" w:lastRow="0" w:firstColumn="1" w:lastColumn="0" w:noHBand="0" w:noVBand="1"/>
      </w:tblPr>
      <w:tblGrid>
        <w:gridCol w:w="675"/>
        <w:gridCol w:w="9621"/>
      </w:tblGrid>
      <w:tr w:rsidR="00D17856" w:rsidRPr="00B70F31" w:rsidTr="00770059">
        <w:trPr>
          <w:trHeight w:val="316"/>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(b)</w:t>
            </w:r>
            <w:r w:rsidRPr="00B70F31" w:rsidDel="00BA1A8F">
              <w:rPr>
                <w:rFonts w:ascii="Times New Roman" w:eastAsia="Times New Roman" w:hAnsi="Times New Roman" w:cs="Times New Roman"/>
                <w:sz w:val="24"/>
                <w:szCs w:val="24"/>
                <w:lang w:val="en-CA"/>
              </w:rPr>
              <w:t xml:space="preserve"> </w:t>
            </w:r>
          </w:p>
          <w:p w:rsidR="00F45DE6" w:rsidRPr="00B70F31" w:rsidRDefault="00F45DE6" w:rsidP="00770059">
            <w:pPr>
              <w:spacing w:after="0" w:line="360" w:lineRule="exact"/>
              <w:rPr>
                <w:rFonts w:ascii="Times New Roman" w:eastAsia="Times New Roman" w:hAnsi="Times New Roman" w:cs="Times New Roman"/>
                <w:sz w:val="24"/>
                <w:szCs w:val="24"/>
                <w:lang w:val="en-CA"/>
              </w:rPr>
            </w:pPr>
          </w:p>
        </w:tc>
        <w:tc>
          <w:tcPr>
            <w:tcW w:w="9621" w:type="dxa"/>
            <w:vAlign w:val="center"/>
          </w:tcPr>
          <w:p w:rsidR="00F45DE6" w:rsidRPr="00B70F31" w:rsidRDefault="0071066D"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b/>
                <w:color w:val="FF0000"/>
                <w:sz w:val="24"/>
                <w:szCs w:val="24"/>
                <w:lang w:val="en-CA"/>
              </w:rPr>
              <w:t>(2</w:t>
            </w:r>
            <w:r w:rsidR="00F45DE6" w:rsidRPr="00B70F31">
              <w:rPr>
                <w:rFonts w:ascii="Times New Roman" w:eastAsia="Times New Roman" w:hAnsi="Times New Roman" w:cs="Times New Roman"/>
                <w:b/>
                <w:color w:val="FF0000"/>
                <w:sz w:val="24"/>
                <w:szCs w:val="24"/>
                <w:lang w:val="en-CA"/>
              </w:rPr>
              <w:t xml:space="preserve"> Points)</w:t>
            </w:r>
          </w:p>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Contribution margin ratio = $694,000</w:t>
            </w:r>
            <w:r w:rsidR="00F45DE6"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$2,000,000 = 34.7%</w:t>
            </w:r>
          </w:p>
        </w:tc>
      </w:tr>
      <w:tr w:rsidR="00D17856" w:rsidRPr="00B70F31" w:rsidTr="00770059">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9621"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u w:val="single"/>
                <w:lang w:val="en-CA"/>
              </w:rPr>
              <w:t>Break-even in sales</w:t>
            </w:r>
            <w:r w:rsidRPr="00B70F31">
              <w:rPr>
                <w:rFonts w:ascii="Times New Roman" w:eastAsia="Times New Roman" w:hAnsi="Times New Roman" w:cs="Times New Roman"/>
                <w:sz w:val="24"/>
                <w:szCs w:val="24"/>
                <w:lang w:val="en-CA"/>
              </w:rPr>
              <w:t xml:space="preserve"> = $1,014,000 ÷ 0.347 = $2,922,190 (rounded)</w:t>
            </w:r>
          </w:p>
        </w:tc>
      </w:tr>
      <w:tr w:rsidR="00D17856" w:rsidRPr="00B70F31" w:rsidTr="00770059">
        <w:trPr>
          <w:trHeight w:val="182"/>
        </w:trPr>
        <w:tc>
          <w:tcPr>
            <w:tcW w:w="675" w:type="dxa"/>
            <w:vAlign w:val="center"/>
          </w:tcPr>
          <w:p w:rsidR="00D17856" w:rsidRPr="00B70F31" w:rsidRDefault="00D17856" w:rsidP="00770059">
            <w:pPr>
              <w:spacing w:after="0" w:line="160" w:lineRule="exact"/>
              <w:rPr>
                <w:rFonts w:ascii="Times New Roman" w:eastAsia="Times New Roman" w:hAnsi="Times New Roman" w:cs="Times New Roman"/>
                <w:sz w:val="24"/>
                <w:szCs w:val="24"/>
                <w:lang w:val="en-CA"/>
              </w:rPr>
            </w:pPr>
          </w:p>
        </w:tc>
        <w:tc>
          <w:tcPr>
            <w:tcW w:w="9621" w:type="dxa"/>
            <w:vAlign w:val="center"/>
          </w:tcPr>
          <w:p w:rsidR="00D17856" w:rsidRPr="00B70F31" w:rsidRDefault="00D17856" w:rsidP="00770059">
            <w:pPr>
              <w:spacing w:after="0" w:line="160" w:lineRule="exact"/>
              <w:rPr>
                <w:rFonts w:ascii="Times New Roman" w:eastAsia="Times New Roman" w:hAnsi="Times New Roman" w:cs="Times New Roman"/>
                <w:sz w:val="24"/>
                <w:szCs w:val="24"/>
                <w:lang w:val="en-CA"/>
              </w:rPr>
            </w:pPr>
          </w:p>
        </w:tc>
      </w:tr>
      <w:tr w:rsidR="00D17856" w:rsidRPr="00B70F31" w:rsidTr="00770059">
        <w:trPr>
          <w:trHeight w:val="201"/>
        </w:trPr>
        <w:tc>
          <w:tcPr>
            <w:tcW w:w="675" w:type="dxa"/>
            <w:vAlign w:val="center"/>
          </w:tcPr>
          <w:p w:rsidR="00D17856" w:rsidRPr="00B70F31" w:rsidRDefault="00D17856" w:rsidP="00770059">
            <w:pPr>
              <w:spacing w:after="0" w:line="240" w:lineRule="auto"/>
              <w:rPr>
                <w:rFonts w:ascii="Times New Roman" w:eastAsia="Times New Roman" w:hAnsi="Times New Roman" w:cs="Times New Roman"/>
                <w:sz w:val="24"/>
                <w:szCs w:val="24"/>
                <w:lang w:val="en-CA"/>
              </w:rPr>
            </w:pPr>
          </w:p>
        </w:tc>
        <w:tc>
          <w:tcPr>
            <w:tcW w:w="9621"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Per unit contribution margin = $694,000 </w:t>
            </w:r>
            <w:r w:rsidR="00F45DE6"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100,000 units = $6.94</w:t>
            </w: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9621"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u w:val="single"/>
                <w:lang w:val="en-CA"/>
              </w:rPr>
              <w:t>Break-even in units</w:t>
            </w:r>
            <w:r w:rsidRPr="00B70F31">
              <w:rPr>
                <w:rFonts w:ascii="Times New Roman" w:eastAsia="Times New Roman" w:hAnsi="Times New Roman" w:cs="Times New Roman"/>
                <w:sz w:val="24"/>
                <w:szCs w:val="24"/>
                <w:lang w:val="en-CA"/>
              </w:rPr>
              <w:t xml:space="preserve"> = $1,014,000 ÷ $6.94 = 146,110 units (rounded)</w:t>
            </w:r>
            <w:r w:rsidR="001B18E4" w:rsidRPr="00B70F31">
              <w:rPr>
                <w:rFonts w:ascii="Times New Roman" w:eastAsia="Times New Roman" w:hAnsi="Times New Roman" w:cs="Times New Roman"/>
                <w:sz w:val="24"/>
                <w:szCs w:val="24"/>
                <w:lang w:val="en-CA"/>
              </w:rPr>
              <w:t xml:space="preserve"> </w:t>
            </w:r>
          </w:p>
        </w:tc>
      </w:tr>
      <w:tr w:rsidR="00D17856" w:rsidRPr="00B70F31" w:rsidTr="00770059">
        <w:trPr>
          <w:trHeight w:val="316"/>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9621"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r>
      <w:tr w:rsidR="00D17856" w:rsidRPr="00B70F31" w:rsidTr="00770059">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lastRenderedPageBreak/>
              <w:t>(c)</w:t>
            </w:r>
          </w:p>
        </w:tc>
        <w:tc>
          <w:tcPr>
            <w:tcW w:w="9621" w:type="dxa"/>
            <w:vAlign w:val="center"/>
          </w:tcPr>
          <w:p w:rsidR="00D17856" w:rsidRPr="00B70F31" w:rsidRDefault="00F45DE6" w:rsidP="00F45DE6">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b/>
                <w:color w:val="FF0000"/>
                <w:sz w:val="24"/>
                <w:szCs w:val="24"/>
                <w:lang w:val="en-CA"/>
              </w:rPr>
              <w:t>(1 Point)</w:t>
            </w: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9621"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Sales to meet target operating income: </w:t>
            </w:r>
          </w:p>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($1,014,000 </w:t>
            </w:r>
            <w:r w:rsidR="00F45DE6"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xml:space="preserve">+ $374,000) ÷ 0.347 </w:t>
            </w:r>
            <w:r w:rsidR="00770059"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$4,000,000</w:t>
            </w:r>
            <w:r w:rsidR="001B18E4" w:rsidRPr="00B70F31">
              <w:rPr>
                <w:rFonts w:ascii="Times New Roman" w:eastAsia="Times New Roman" w:hAnsi="Times New Roman" w:cs="Times New Roman"/>
                <w:sz w:val="24"/>
                <w:szCs w:val="24"/>
                <w:lang w:val="en-CA"/>
              </w:rPr>
              <w:t xml:space="preserve"> </w:t>
            </w:r>
          </w:p>
        </w:tc>
      </w:tr>
    </w:tbl>
    <w:p w:rsidR="00D17856" w:rsidRPr="00B70F31" w:rsidRDefault="00D17856" w:rsidP="00D17856">
      <w:pPr>
        <w:tabs>
          <w:tab w:val="left" w:pos="540"/>
        </w:tabs>
        <w:spacing w:after="0" w:line="320" w:lineRule="atLeast"/>
        <w:rPr>
          <w:rFonts w:ascii="Times New Roman" w:eastAsia="Times New Roman" w:hAnsi="Times New Roman" w:cs="Times New Roman"/>
          <w:sz w:val="24"/>
          <w:szCs w:val="24"/>
        </w:rPr>
      </w:pPr>
    </w:p>
    <w:tbl>
      <w:tblPr>
        <w:tblW w:w="9020" w:type="dxa"/>
        <w:tblLayout w:type="fixed"/>
        <w:tblLook w:val="04A0" w:firstRow="1" w:lastRow="0" w:firstColumn="1" w:lastColumn="0" w:noHBand="0" w:noVBand="1"/>
      </w:tblPr>
      <w:tblGrid>
        <w:gridCol w:w="675"/>
        <w:gridCol w:w="4820"/>
        <w:gridCol w:w="1842"/>
        <w:gridCol w:w="284"/>
        <w:gridCol w:w="1399"/>
      </w:tblGrid>
      <w:tr w:rsidR="00D17856" w:rsidRPr="00B70F31" w:rsidTr="00770059">
        <w:trPr>
          <w:trHeight w:val="316"/>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(d)</w:t>
            </w:r>
          </w:p>
          <w:p w:rsidR="00F45DE6" w:rsidRPr="00B70F31" w:rsidRDefault="00F45DE6" w:rsidP="00770059">
            <w:pPr>
              <w:spacing w:after="0" w:line="360" w:lineRule="exact"/>
              <w:rPr>
                <w:rFonts w:ascii="Times New Roman" w:eastAsia="Times New Roman" w:hAnsi="Times New Roman" w:cs="Times New Roman"/>
                <w:sz w:val="24"/>
                <w:szCs w:val="24"/>
                <w:lang w:val="en-CA"/>
              </w:rPr>
            </w:pPr>
          </w:p>
        </w:tc>
        <w:tc>
          <w:tcPr>
            <w:tcW w:w="8345" w:type="dxa"/>
            <w:gridSpan w:val="4"/>
            <w:vAlign w:val="center"/>
          </w:tcPr>
          <w:p w:rsidR="00F45DE6" w:rsidRPr="00B70F31" w:rsidRDefault="00F45DE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b/>
                <w:color w:val="FF0000"/>
                <w:sz w:val="24"/>
                <w:szCs w:val="24"/>
                <w:lang w:val="en-CA"/>
              </w:rPr>
              <w:t>(2 Points)</w:t>
            </w:r>
          </w:p>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Margin of safety = $4,000,000 – $2,922,190 </w:t>
            </w:r>
            <w:r w:rsidR="00770059"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$1,077,810</w:t>
            </w:r>
            <w:r w:rsidR="001B18E4" w:rsidRPr="00B70F31">
              <w:rPr>
                <w:rFonts w:ascii="Times New Roman" w:eastAsia="Times New Roman" w:hAnsi="Times New Roman" w:cs="Times New Roman"/>
                <w:sz w:val="24"/>
                <w:szCs w:val="24"/>
                <w:lang w:val="en-CA"/>
              </w:rPr>
              <w:t xml:space="preserve"> </w:t>
            </w:r>
          </w:p>
        </w:tc>
      </w:tr>
      <w:tr w:rsidR="00D17856" w:rsidRPr="00B70F31" w:rsidTr="00770059">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8345" w:type="dxa"/>
            <w:gridSpan w:val="4"/>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Margin of safety ratio = $1,077,810</w:t>
            </w:r>
            <w:r w:rsidRPr="00B70F31">
              <w:rPr>
                <w:rFonts w:ascii="Times New Roman" w:eastAsia="Times New Roman" w:hAnsi="Times New Roman" w:cs="Times New Roman"/>
                <w:color w:val="FF0000"/>
                <w:sz w:val="24"/>
                <w:szCs w:val="24"/>
                <w:lang w:val="en-CA"/>
              </w:rPr>
              <w:t xml:space="preserve"> </w:t>
            </w:r>
            <w:r w:rsidR="00770059"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$4,000,000 = 26.95%</w:t>
            </w: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8345" w:type="dxa"/>
            <w:gridSpan w:val="4"/>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r>
      <w:tr w:rsidR="00D17856" w:rsidRPr="00B70F31" w:rsidTr="00770059">
        <w:trPr>
          <w:trHeight w:val="316"/>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(e)</w:t>
            </w:r>
          </w:p>
          <w:p w:rsidR="00F45DE6" w:rsidRPr="00B70F31" w:rsidRDefault="00F45DE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F45DE6" w:rsidRPr="00B70F31" w:rsidRDefault="00F45DE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b/>
                <w:color w:val="FF0000"/>
                <w:sz w:val="24"/>
                <w:szCs w:val="24"/>
                <w:lang w:val="en-CA"/>
              </w:rPr>
              <w:t>(5 Points)</w:t>
            </w:r>
          </w:p>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New costs:</w:t>
            </w:r>
          </w:p>
        </w:tc>
        <w:tc>
          <w:tcPr>
            <w:tcW w:w="1842" w:type="dxa"/>
            <w:vAlign w:val="center"/>
          </w:tcPr>
          <w:p w:rsidR="00D17856" w:rsidRPr="00B70F31" w:rsidRDefault="00D17856" w:rsidP="00770059">
            <w:pPr>
              <w:spacing w:after="0" w:line="360" w:lineRule="exact"/>
              <w:jc w:val="center"/>
              <w:rPr>
                <w:rFonts w:ascii="Times New Roman" w:eastAsia="Times New Roman" w:hAnsi="Times New Roman" w:cs="Times New Roman"/>
                <w:sz w:val="24"/>
                <w:szCs w:val="24"/>
                <w:u w:val="single"/>
                <w:lang w:val="en-CA"/>
              </w:rPr>
            </w:pPr>
            <w:r w:rsidRPr="00B70F31">
              <w:rPr>
                <w:rFonts w:ascii="Times New Roman" w:eastAsia="Times New Roman" w:hAnsi="Times New Roman" w:cs="Times New Roman"/>
                <w:sz w:val="24"/>
                <w:szCs w:val="24"/>
                <w:u w:val="single"/>
                <w:lang w:val="en-CA"/>
              </w:rPr>
              <w:t>Variable</w:t>
            </w:r>
          </w:p>
        </w:tc>
        <w:tc>
          <w:tcPr>
            <w:tcW w:w="284" w:type="dxa"/>
            <w:vAlign w:val="center"/>
          </w:tcPr>
          <w:p w:rsidR="00D17856" w:rsidRPr="00B70F31" w:rsidRDefault="00D17856" w:rsidP="00770059">
            <w:pPr>
              <w:spacing w:after="0" w:line="360" w:lineRule="exact"/>
              <w:jc w:val="center"/>
              <w:rPr>
                <w:rFonts w:ascii="Times New Roman" w:eastAsia="Times New Roman" w:hAnsi="Times New Roman" w:cs="Times New Roman"/>
                <w:sz w:val="24"/>
                <w:szCs w:val="24"/>
                <w:u w:val="single"/>
                <w:lang w:val="en-CA"/>
              </w:rPr>
            </w:pPr>
          </w:p>
        </w:tc>
        <w:tc>
          <w:tcPr>
            <w:tcW w:w="1399" w:type="dxa"/>
            <w:vAlign w:val="center"/>
          </w:tcPr>
          <w:p w:rsidR="00D17856" w:rsidRPr="00B70F31" w:rsidRDefault="00D17856" w:rsidP="00770059">
            <w:pPr>
              <w:spacing w:after="0" w:line="360" w:lineRule="exact"/>
              <w:jc w:val="center"/>
              <w:rPr>
                <w:rFonts w:ascii="Times New Roman" w:eastAsia="Times New Roman" w:hAnsi="Times New Roman" w:cs="Times New Roman"/>
                <w:sz w:val="24"/>
                <w:szCs w:val="24"/>
                <w:u w:val="single"/>
                <w:lang w:val="en-CA"/>
              </w:rPr>
            </w:pPr>
            <w:r w:rsidRPr="00B70F31">
              <w:rPr>
                <w:rFonts w:ascii="Times New Roman" w:eastAsia="Times New Roman" w:hAnsi="Times New Roman" w:cs="Times New Roman"/>
                <w:sz w:val="24"/>
                <w:szCs w:val="24"/>
                <w:u w:val="single"/>
                <w:lang w:val="en-CA"/>
              </w:rPr>
              <w:t>Fixed</w:t>
            </w:r>
          </w:p>
        </w:tc>
      </w:tr>
      <w:tr w:rsidR="00D17856" w:rsidRPr="00B70F31" w:rsidTr="00770059">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Direct materials (no change)</w:t>
            </w:r>
          </w:p>
        </w:tc>
        <w:tc>
          <w:tcPr>
            <w:tcW w:w="18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$600,000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r>
      <w:tr w:rsidR="00D17856" w:rsidRPr="00B70F31" w:rsidTr="00770059">
        <w:trPr>
          <w:trHeight w:val="320"/>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Direct labour ($340,000 – $140,000)</w:t>
            </w:r>
          </w:p>
        </w:tc>
        <w:tc>
          <w:tcPr>
            <w:tcW w:w="18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200,000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MOH $480,000—10%; 90%</w:t>
            </w:r>
          </w:p>
        </w:tc>
        <w:tc>
          <w:tcPr>
            <w:tcW w:w="1842" w:type="dxa"/>
            <w:vAlign w:val="center"/>
          </w:tcPr>
          <w:p w:rsidR="00D17856" w:rsidRPr="00B70F31" w:rsidRDefault="00D17856" w:rsidP="00770059">
            <w:pPr>
              <w:spacing w:after="0" w:line="360" w:lineRule="exact"/>
              <w:jc w:val="right"/>
              <w:rPr>
                <w:rFonts w:ascii="Times New Roman" w:eastAsia="Times New Roman" w:hAnsi="Times New Roman" w:cs="Times New Roman"/>
                <w:color w:val="FF0000"/>
                <w:sz w:val="24"/>
                <w:szCs w:val="24"/>
                <w:lang w:val="en-CA"/>
              </w:rPr>
            </w:pPr>
            <w:r w:rsidRPr="00B70F31">
              <w:rPr>
                <w:rFonts w:ascii="Times New Roman" w:eastAsia="Times New Roman" w:hAnsi="Times New Roman" w:cs="Times New Roman"/>
                <w:sz w:val="24"/>
                <w:szCs w:val="24"/>
                <w:lang w:val="en-CA"/>
              </w:rPr>
              <w:t>48,000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$432,000</w:t>
            </w: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Selling expenses $400,000—80%; 20%</w:t>
            </w:r>
          </w:p>
        </w:tc>
        <w:tc>
          <w:tcPr>
            <w:tcW w:w="18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320,000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80,000</w:t>
            </w:r>
          </w:p>
        </w:tc>
      </w:tr>
      <w:tr w:rsidR="00D17856" w:rsidRPr="00B70F31" w:rsidTr="00770059">
        <w:trPr>
          <w:trHeight w:val="227"/>
        </w:trPr>
        <w:tc>
          <w:tcPr>
            <w:tcW w:w="675"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4820"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Admin expenses (no change)</w:t>
            </w:r>
          </w:p>
        </w:tc>
        <w:tc>
          <w:tcPr>
            <w:tcW w:w="1842" w:type="dxa"/>
            <w:tcBorders>
              <w:bottom w:val="single" w:sz="12" w:space="0" w:color="auto"/>
            </w:tcBorders>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150,000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350,000</w:t>
            </w:r>
          </w:p>
        </w:tc>
      </w:tr>
      <w:tr w:rsidR="00D17856" w:rsidRPr="00B70F31" w:rsidTr="00770059">
        <w:trPr>
          <w:gridBefore w:val="1"/>
          <w:wBefore w:w="675" w:type="dxa"/>
          <w:trHeight w:val="227"/>
        </w:trPr>
        <w:tc>
          <w:tcPr>
            <w:tcW w:w="4820" w:type="dxa"/>
            <w:tcBorders>
              <w:bottom w:val="nil"/>
            </w:tcBorders>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   Total </w:t>
            </w:r>
          </w:p>
        </w:tc>
        <w:tc>
          <w:tcPr>
            <w:tcW w:w="1842" w:type="dxa"/>
            <w:tcBorders>
              <w:top w:val="single" w:sz="12" w:space="0" w:color="auto"/>
              <w:bottom w:val="double" w:sz="4" w:space="0" w:color="auto"/>
            </w:tcBorders>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$1,318,000</w:t>
            </w:r>
          </w:p>
        </w:tc>
        <w:tc>
          <w:tcPr>
            <w:tcW w:w="284" w:type="dxa"/>
            <w:vAlign w:val="center"/>
          </w:tcPr>
          <w:p w:rsidR="00D17856" w:rsidRPr="00B70F31" w:rsidRDefault="00D17856" w:rsidP="00770059">
            <w:pPr>
              <w:spacing w:after="0" w:line="360" w:lineRule="exact"/>
              <w:rPr>
                <w:rFonts w:ascii="Times New Roman" w:eastAsia="Times New Roman" w:hAnsi="Times New Roman" w:cs="Times New Roman"/>
                <w:sz w:val="24"/>
                <w:szCs w:val="24"/>
                <w:lang w:val="en-CA"/>
              </w:rPr>
            </w:pPr>
          </w:p>
        </w:tc>
        <w:tc>
          <w:tcPr>
            <w:tcW w:w="1399" w:type="dxa"/>
            <w:tcBorders>
              <w:top w:val="single" w:sz="12" w:space="0" w:color="auto"/>
              <w:bottom w:val="double" w:sz="4" w:space="0" w:color="auto"/>
            </w:tcBorders>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$862,000</w:t>
            </w:r>
          </w:p>
        </w:tc>
      </w:tr>
    </w:tbl>
    <w:p w:rsidR="00D17856" w:rsidRPr="00B70F31" w:rsidRDefault="00D17856" w:rsidP="00D17856">
      <w:pPr>
        <w:tabs>
          <w:tab w:val="left" w:pos="540"/>
        </w:tabs>
        <w:spacing w:after="0" w:line="320" w:lineRule="atLeast"/>
        <w:rPr>
          <w:rFonts w:ascii="Times New Roman" w:eastAsia="Times New Roman" w:hAnsi="Times New Roman" w:cs="Times New Roman"/>
          <w:sz w:val="24"/>
          <w:szCs w:val="24"/>
        </w:rPr>
      </w:pPr>
    </w:p>
    <w:tbl>
      <w:tblPr>
        <w:tblW w:w="10296" w:type="dxa"/>
        <w:tblLayout w:type="fixed"/>
        <w:tblLook w:val="04A0" w:firstRow="1" w:lastRow="0" w:firstColumn="1" w:lastColumn="0" w:noHBand="0" w:noVBand="1"/>
      </w:tblPr>
      <w:tblGrid>
        <w:gridCol w:w="1242"/>
        <w:gridCol w:w="9054"/>
      </w:tblGrid>
      <w:tr w:rsidR="00D17856" w:rsidRPr="00B70F31" w:rsidTr="00770059">
        <w:trPr>
          <w:trHeight w:val="316"/>
        </w:trPr>
        <w:tc>
          <w:tcPr>
            <w:tcW w:w="12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(1)</w:t>
            </w:r>
          </w:p>
        </w:tc>
        <w:tc>
          <w:tcPr>
            <w:tcW w:w="9054"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Contribution margin = $2,000,000 – $1,318,000 = $682,000</w:t>
            </w:r>
            <w:r w:rsidR="001B18E4" w:rsidRPr="00B70F31">
              <w:rPr>
                <w:rFonts w:ascii="Times New Roman" w:eastAsia="Times New Roman" w:hAnsi="Times New Roman" w:cs="Times New Roman"/>
                <w:sz w:val="24"/>
                <w:szCs w:val="24"/>
                <w:lang w:val="en-CA"/>
              </w:rPr>
              <w:t xml:space="preserve"> </w:t>
            </w:r>
          </w:p>
        </w:tc>
      </w:tr>
      <w:tr w:rsidR="00D17856" w:rsidRPr="00B70F31" w:rsidTr="00770059">
        <w:tc>
          <w:tcPr>
            <w:tcW w:w="12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(2)</w:t>
            </w:r>
          </w:p>
        </w:tc>
        <w:tc>
          <w:tcPr>
            <w:tcW w:w="9054"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 xml:space="preserve">Contribution margin ratio = $682,000 </w:t>
            </w:r>
            <w:r w:rsidR="00770059"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$2,000,000 = 34.1%</w:t>
            </w:r>
            <w:r w:rsidR="001B18E4" w:rsidRPr="00B70F31">
              <w:rPr>
                <w:rFonts w:ascii="Times New Roman" w:eastAsia="Times New Roman" w:hAnsi="Times New Roman" w:cs="Times New Roman"/>
                <w:sz w:val="24"/>
                <w:szCs w:val="24"/>
                <w:lang w:val="en-CA"/>
              </w:rPr>
              <w:t xml:space="preserve"> </w:t>
            </w:r>
          </w:p>
        </w:tc>
      </w:tr>
      <w:tr w:rsidR="00D17856" w:rsidRPr="00B70F31" w:rsidTr="00770059">
        <w:trPr>
          <w:trHeight w:val="227"/>
        </w:trPr>
        <w:tc>
          <w:tcPr>
            <w:tcW w:w="1242" w:type="dxa"/>
            <w:vAlign w:val="center"/>
          </w:tcPr>
          <w:p w:rsidR="00D17856" w:rsidRPr="00B70F31" w:rsidRDefault="00D17856" w:rsidP="00770059">
            <w:pPr>
              <w:spacing w:after="0" w:line="360" w:lineRule="exact"/>
              <w:jc w:val="righ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(3)</w:t>
            </w:r>
          </w:p>
        </w:tc>
        <w:tc>
          <w:tcPr>
            <w:tcW w:w="9054" w:type="dxa"/>
            <w:vAlign w:val="center"/>
          </w:tcPr>
          <w:p w:rsidR="00D17856" w:rsidRPr="00B70F31" w:rsidRDefault="00D17856" w:rsidP="003F1BEE">
            <w:pPr>
              <w:spacing w:after="0" w:line="360" w:lineRule="exact"/>
              <w:rPr>
                <w:rFonts w:ascii="Times New Roman" w:eastAsia="Times New Roman" w:hAnsi="Times New Roman" w:cs="Times New Roman"/>
                <w:sz w:val="24"/>
                <w:szCs w:val="24"/>
                <w:lang w:val="en-CA"/>
              </w:rPr>
            </w:pPr>
            <w:r w:rsidRPr="00B70F31">
              <w:rPr>
                <w:rFonts w:ascii="Times New Roman" w:eastAsia="Times New Roman" w:hAnsi="Times New Roman" w:cs="Times New Roman"/>
                <w:sz w:val="24"/>
                <w:szCs w:val="24"/>
                <w:lang w:val="en-CA"/>
              </w:rPr>
              <w:t>Break-e</w:t>
            </w:r>
            <w:r w:rsidR="00F45DE6" w:rsidRPr="00B70F31">
              <w:rPr>
                <w:rFonts w:ascii="Times New Roman" w:eastAsia="Times New Roman" w:hAnsi="Times New Roman" w:cs="Times New Roman"/>
                <w:sz w:val="24"/>
                <w:szCs w:val="24"/>
                <w:lang w:val="en-CA"/>
              </w:rPr>
              <w:t>ven in sales dollars = $862,000</w:t>
            </w:r>
            <w:r w:rsidR="00770059" w:rsidRPr="00B70F31">
              <w:rPr>
                <w:rFonts w:ascii="Times New Roman" w:eastAsia="Times New Roman" w:hAnsi="Times New Roman" w:cs="Times New Roman"/>
                <w:sz w:val="24"/>
                <w:szCs w:val="24"/>
                <w:lang w:val="en-CA"/>
              </w:rPr>
              <w:t xml:space="preserve"> </w:t>
            </w:r>
            <w:r w:rsidRPr="00B70F31">
              <w:rPr>
                <w:rFonts w:ascii="Times New Roman" w:eastAsia="Times New Roman" w:hAnsi="Times New Roman" w:cs="Times New Roman"/>
                <w:sz w:val="24"/>
                <w:szCs w:val="24"/>
                <w:lang w:val="en-CA"/>
              </w:rPr>
              <w:t>÷ 0.341</w:t>
            </w:r>
            <w:r w:rsidR="00F45DE6" w:rsidRPr="00B70F31">
              <w:rPr>
                <w:rFonts w:ascii="Times New Roman" w:eastAsia="Times New Roman" w:hAnsi="Times New Roman" w:cs="Times New Roman"/>
                <w:color w:val="FF0000"/>
                <w:sz w:val="24"/>
                <w:szCs w:val="24"/>
                <w:lang w:val="en-CA"/>
              </w:rPr>
              <w:t xml:space="preserve"> </w:t>
            </w:r>
            <w:r w:rsidRPr="00B70F31">
              <w:rPr>
                <w:rFonts w:ascii="Times New Roman" w:eastAsia="Times New Roman" w:hAnsi="Times New Roman" w:cs="Times New Roman"/>
                <w:sz w:val="24"/>
                <w:szCs w:val="24"/>
                <w:lang w:val="en-CA"/>
              </w:rPr>
              <w:t xml:space="preserve"> = $2,527,859</w:t>
            </w:r>
            <w:r w:rsidR="001B18E4" w:rsidRPr="00B70F31">
              <w:rPr>
                <w:rFonts w:ascii="Times New Roman" w:eastAsia="Times New Roman" w:hAnsi="Times New Roman" w:cs="Times New Roman"/>
                <w:sz w:val="24"/>
                <w:szCs w:val="24"/>
                <w:lang w:val="en-CA"/>
              </w:rPr>
              <w:t xml:space="preserve"> </w:t>
            </w:r>
          </w:p>
        </w:tc>
      </w:tr>
    </w:tbl>
    <w:p w:rsidR="00D17856" w:rsidRPr="00B70F31" w:rsidRDefault="00D17856" w:rsidP="00D17856">
      <w:pPr>
        <w:tabs>
          <w:tab w:val="left" w:pos="540"/>
        </w:tabs>
        <w:spacing w:after="0" w:line="320" w:lineRule="atLeast"/>
        <w:jc w:val="both"/>
        <w:rPr>
          <w:rFonts w:ascii="Times New Roman" w:eastAsia="Times New Roman" w:hAnsi="Times New Roman" w:cs="Times New Roman"/>
          <w:sz w:val="24"/>
          <w:szCs w:val="24"/>
        </w:rPr>
      </w:pPr>
    </w:p>
    <w:p w:rsidR="00D17856" w:rsidRPr="00B70F31" w:rsidRDefault="00D17856" w:rsidP="003F1BEE">
      <w:pPr>
        <w:tabs>
          <w:tab w:val="left" w:pos="540"/>
        </w:tabs>
        <w:spacing w:after="0" w:line="320" w:lineRule="atLeast"/>
        <w:ind w:left="605"/>
        <w:jc w:val="both"/>
        <w:rPr>
          <w:rFonts w:ascii="Times New Roman" w:eastAsia="Times New Roman" w:hAnsi="Times New Roman" w:cs="Times New Roman"/>
          <w:sz w:val="24"/>
          <w:szCs w:val="24"/>
        </w:rPr>
      </w:pPr>
      <w:r w:rsidRPr="00B70F31">
        <w:rPr>
          <w:rFonts w:ascii="Times New Roman" w:eastAsia="Times New Roman" w:hAnsi="Times New Roman" w:cs="Times New Roman"/>
          <w:sz w:val="24"/>
          <w:szCs w:val="24"/>
        </w:rPr>
        <w:t xml:space="preserve">The break-even point in dollars declined from $2,922,190 to $2,527,859. </w:t>
      </w:r>
      <w:r w:rsidRPr="003F1BEE">
        <w:rPr>
          <w:rFonts w:ascii="Times New Roman" w:eastAsia="Times New Roman" w:hAnsi="Times New Roman" w:cs="Times New Roman"/>
          <w:noProof/>
          <w:sz w:val="24"/>
          <w:szCs w:val="24"/>
        </w:rPr>
        <w:t>This means</w:t>
      </w:r>
      <w:r w:rsidRPr="00B70F31">
        <w:rPr>
          <w:rFonts w:ascii="Times New Roman" w:eastAsia="Times New Roman" w:hAnsi="Times New Roman" w:cs="Times New Roman"/>
          <w:sz w:val="24"/>
          <w:szCs w:val="24"/>
        </w:rPr>
        <w:t xml:space="preserve"> that overall the company’s risk has declined because it doesn’t have to generate as much in sales. The two changes </w:t>
      </w:r>
      <w:r w:rsidRPr="003F1BEE">
        <w:rPr>
          <w:rFonts w:ascii="Times New Roman" w:eastAsia="Times New Roman" w:hAnsi="Times New Roman" w:cs="Times New Roman"/>
          <w:noProof/>
          <w:sz w:val="24"/>
          <w:szCs w:val="24"/>
        </w:rPr>
        <w:t>actually</w:t>
      </w:r>
      <w:r w:rsidRPr="00B70F31">
        <w:rPr>
          <w:rFonts w:ascii="Times New Roman" w:eastAsia="Times New Roman" w:hAnsi="Times New Roman" w:cs="Times New Roman"/>
          <w:sz w:val="24"/>
          <w:szCs w:val="24"/>
        </w:rPr>
        <w:t xml:space="preserve"> had </w:t>
      </w:r>
      <w:r w:rsidRPr="00B70F31">
        <w:rPr>
          <w:rFonts w:ascii="Times New Roman" w:eastAsia="Times New Roman" w:hAnsi="Times New Roman" w:cs="Times New Roman"/>
          <w:sz w:val="24"/>
          <w:szCs w:val="24"/>
          <w:u w:val="single"/>
        </w:rPr>
        <w:t>opposing effects</w:t>
      </w:r>
      <w:r w:rsidRPr="00B70F31">
        <w:rPr>
          <w:rFonts w:ascii="Times New Roman" w:eastAsia="Times New Roman" w:hAnsi="Times New Roman" w:cs="Times New Roman"/>
          <w:sz w:val="24"/>
          <w:szCs w:val="24"/>
        </w:rPr>
        <w:t xml:space="preserve"> on the break-even point. By changing to a more commission based approach for compensating its sales </w:t>
      </w:r>
      <w:r w:rsidRPr="003F1BEE">
        <w:rPr>
          <w:rFonts w:ascii="Times New Roman" w:eastAsia="Times New Roman" w:hAnsi="Times New Roman" w:cs="Times New Roman"/>
          <w:noProof/>
          <w:sz w:val="24"/>
          <w:szCs w:val="24"/>
        </w:rPr>
        <w:t>staff</w:t>
      </w:r>
      <w:r w:rsidRPr="00B70F31">
        <w:rPr>
          <w:rFonts w:ascii="Times New Roman" w:eastAsia="Times New Roman" w:hAnsi="Times New Roman" w:cs="Times New Roman"/>
          <w:sz w:val="24"/>
          <w:szCs w:val="24"/>
        </w:rPr>
        <w:t xml:space="preserve"> the company reduced its fixed costs, and therefore </w:t>
      </w:r>
      <w:r w:rsidRPr="00B70F31">
        <w:rPr>
          <w:rFonts w:ascii="Times New Roman" w:eastAsia="Times New Roman" w:hAnsi="Times New Roman" w:cs="Times New Roman"/>
          <w:sz w:val="24"/>
          <w:szCs w:val="24"/>
          <w:u w:val="single"/>
        </w:rPr>
        <w:t>reduced</w:t>
      </w:r>
      <w:r w:rsidRPr="00B70F31">
        <w:rPr>
          <w:rFonts w:ascii="Times New Roman" w:eastAsia="Times New Roman" w:hAnsi="Times New Roman" w:cs="Times New Roman"/>
          <w:sz w:val="24"/>
          <w:szCs w:val="24"/>
        </w:rPr>
        <w:t xml:space="preserve"> its break-even </w:t>
      </w:r>
      <w:r w:rsidRPr="003F1BEE">
        <w:rPr>
          <w:rFonts w:ascii="Times New Roman" w:eastAsia="Times New Roman" w:hAnsi="Times New Roman" w:cs="Times New Roman"/>
          <w:noProof/>
          <w:sz w:val="24"/>
          <w:szCs w:val="24"/>
        </w:rPr>
        <w:t>point</w:t>
      </w:r>
      <w:r w:rsidR="00770059" w:rsidRPr="003F1BEE">
        <w:rPr>
          <w:rFonts w:ascii="Times New Roman" w:eastAsia="Times New Roman" w:hAnsi="Times New Roman" w:cs="Times New Roman"/>
          <w:noProof/>
          <w:sz w:val="24"/>
          <w:szCs w:val="24"/>
        </w:rPr>
        <w:t xml:space="preserve"> </w:t>
      </w:r>
      <w:r w:rsidRPr="003F1BEE">
        <w:rPr>
          <w:rFonts w:ascii="Times New Roman" w:eastAsia="Times New Roman" w:hAnsi="Times New Roman" w:cs="Times New Roman"/>
          <w:noProof/>
          <w:sz w:val="24"/>
          <w:szCs w:val="24"/>
        </w:rPr>
        <w:t>.</w:t>
      </w:r>
      <w:r w:rsidRPr="00B70F31">
        <w:rPr>
          <w:rFonts w:ascii="Times New Roman" w:eastAsia="Times New Roman" w:hAnsi="Times New Roman" w:cs="Times New Roman"/>
          <w:sz w:val="24"/>
          <w:szCs w:val="24"/>
        </w:rPr>
        <w:t xml:space="preserve"> In contrast, the purchase of the new equipment increased the company’s fixed costs by increasing its </w:t>
      </w:r>
      <w:r w:rsidRPr="003F1BEE">
        <w:rPr>
          <w:rFonts w:ascii="Times New Roman" w:eastAsia="Times New Roman" w:hAnsi="Times New Roman" w:cs="Times New Roman"/>
          <w:noProof/>
          <w:sz w:val="24"/>
          <w:szCs w:val="24"/>
        </w:rPr>
        <w:t>own</w:t>
      </w:r>
      <w:r w:rsidRPr="00B70F31">
        <w:rPr>
          <w:rFonts w:ascii="Times New Roman" w:eastAsia="Times New Roman" w:hAnsi="Times New Roman" w:cs="Times New Roman"/>
          <w:sz w:val="24"/>
          <w:szCs w:val="24"/>
        </w:rPr>
        <w:t xml:space="preserve"> equipment depreciation and reduced its variable direct cost, both of which would </w:t>
      </w:r>
      <w:r w:rsidRPr="00B70F31">
        <w:rPr>
          <w:rFonts w:ascii="Times New Roman" w:eastAsia="Times New Roman" w:hAnsi="Times New Roman" w:cs="Times New Roman"/>
          <w:sz w:val="24"/>
          <w:szCs w:val="24"/>
          <w:u w:val="single"/>
        </w:rPr>
        <w:t>increase</w:t>
      </w:r>
      <w:r w:rsidRPr="00B70F31">
        <w:rPr>
          <w:rFonts w:ascii="Times New Roman" w:eastAsia="Times New Roman" w:hAnsi="Times New Roman" w:cs="Times New Roman"/>
          <w:sz w:val="24"/>
          <w:szCs w:val="24"/>
        </w:rPr>
        <w:t xml:space="preserve"> the break-even </w:t>
      </w:r>
      <w:r w:rsidRPr="003F1BEE">
        <w:rPr>
          <w:rFonts w:ascii="Times New Roman" w:eastAsia="Times New Roman" w:hAnsi="Times New Roman" w:cs="Times New Roman"/>
          <w:noProof/>
          <w:sz w:val="24"/>
          <w:szCs w:val="24"/>
        </w:rPr>
        <w:t>point</w:t>
      </w:r>
      <w:r w:rsidR="00770059" w:rsidRPr="003F1BEE">
        <w:rPr>
          <w:rFonts w:ascii="Times New Roman" w:eastAsia="Times New Roman" w:hAnsi="Times New Roman" w:cs="Times New Roman"/>
          <w:noProof/>
          <w:sz w:val="24"/>
          <w:szCs w:val="24"/>
        </w:rPr>
        <w:t xml:space="preserve"> </w:t>
      </w:r>
      <w:r w:rsidRPr="003F1BEE">
        <w:rPr>
          <w:rFonts w:ascii="Times New Roman" w:eastAsia="Times New Roman" w:hAnsi="Times New Roman" w:cs="Times New Roman"/>
          <w:noProof/>
          <w:sz w:val="24"/>
          <w:szCs w:val="24"/>
        </w:rPr>
        <w:t>.</w:t>
      </w:r>
      <w:r w:rsidRPr="00B70F31">
        <w:rPr>
          <w:rFonts w:ascii="Times New Roman" w:eastAsia="Times New Roman" w:hAnsi="Times New Roman" w:cs="Times New Roman"/>
          <w:sz w:val="24"/>
          <w:szCs w:val="24"/>
        </w:rPr>
        <w:t xml:space="preserve"> </w:t>
      </w:r>
    </w:p>
    <w:p w:rsidR="00D17856" w:rsidRDefault="00D17856" w:rsidP="00F53897">
      <w:pPr>
        <w:tabs>
          <w:tab w:val="left" w:pos="426"/>
        </w:tabs>
        <w:spacing w:after="0" w:line="240" w:lineRule="auto"/>
        <w:rPr>
          <w:rFonts w:ascii="Times New Roman" w:eastAsia="Times New Roman" w:hAnsi="Times New Roman" w:cs="Times New Roman"/>
          <w:sz w:val="24"/>
          <w:szCs w:val="24"/>
        </w:rPr>
      </w:pPr>
    </w:p>
    <w:p w:rsidR="00D17856" w:rsidRDefault="00D1785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1B18E4" w:rsidRPr="00D17856" w:rsidRDefault="001B18E4" w:rsidP="001B18E4">
      <w:pPr>
        <w:spacing w:after="0" w:line="240" w:lineRule="auto"/>
        <w:rPr>
          <w:rFonts w:ascii="Times New Roman" w:eastAsia="Times New Roman" w:hAnsi="Times New Roman" w:cs="Times New Roman"/>
          <w:b/>
          <w:sz w:val="24"/>
          <w:szCs w:val="24"/>
        </w:rPr>
      </w:pPr>
      <w:r w:rsidRPr="00D17856">
        <w:rPr>
          <w:rFonts w:ascii="Times New Roman" w:eastAsia="Times New Roman" w:hAnsi="Times New Roman" w:cs="Times New Roman"/>
          <w:b/>
          <w:sz w:val="24"/>
          <w:szCs w:val="24"/>
        </w:rPr>
        <w:lastRenderedPageBreak/>
        <w:t>Solution</w:t>
      </w:r>
    </w:p>
    <w:p w:rsidR="001B18E4" w:rsidRPr="00D17856" w:rsidRDefault="001B18E4" w:rsidP="001B18E4">
      <w:pPr>
        <w:tabs>
          <w:tab w:val="left" w:pos="426"/>
        </w:tabs>
        <w:spacing w:after="0" w:line="240" w:lineRule="auto"/>
        <w:rPr>
          <w:rFonts w:ascii="Times New Roman" w:eastAsia="Times New Roman" w:hAnsi="Times New Roman" w:cs="Times New Roman"/>
          <w:sz w:val="24"/>
          <w:szCs w:val="24"/>
        </w:rPr>
      </w:pPr>
    </w:p>
    <w:p w:rsidR="001B18E4" w:rsidRPr="001B18E4" w:rsidRDefault="001B18E4" w:rsidP="001B18E4">
      <w:pPr>
        <w:tabs>
          <w:tab w:val="left" w:pos="426"/>
        </w:tabs>
        <w:spacing w:after="0" w:line="240" w:lineRule="auto"/>
        <w:rPr>
          <w:rFonts w:ascii="Times New Roman" w:eastAsia="Times New Roman" w:hAnsi="Times New Roman" w:cs="Times New Roman"/>
          <w:b/>
          <w:sz w:val="24"/>
          <w:szCs w:val="24"/>
        </w:rPr>
      </w:pPr>
      <w:r w:rsidRPr="001B18E4">
        <w:rPr>
          <w:rFonts w:ascii="Times New Roman" w:eastAsia="Times New Roman" w:hAnsi="Times New Roman" w:cs="Times New Roman"/>
          <w:b/>
          <w:sz w:val="24"/>
          <w:szCs w:val="24"/>
        </w:rPr>
        <w:t>Question IV-B</w:t>
      </w:r>
    </w:p>
    <w:p w:rsidR="001B18E4" w:rsidRPr="001B18E4" w:rsidRDefault="001B18E4" w:rsidP="001B18E4">
      <w:pPr>
        <w:tabs>
          <w:tab w:val="left" w:pos="426"/>
        </w:tabs>
        <w:spacing w:after="0" w:line="240" w:lineRule="auto"/>
        <w:rPr>
          <w:rFonts w:ascii="Times New Roman" w:eastAsia="Times New Roman" w:hAnsi="Times New Roman" w:cs="Times New Roman"/>
          <w:b/>
          <w:sz w:val="24"/>
          <w:szCs w:val="24"/>
        </w:rPr>
      </w:pPr>
    </w:p>
    <w:p w:rsidR="001B18E4" w:rsidRPr="001B18E4"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Contribution margin ratio:</w:t>
      </w:r>
    </w:p>
    <w:p w:rsidR="001B18E4" w:rsidRPr="001B18E4" w:rsidRDefault="001B18E4" w:rsidP="001B18E4">
      <w:pPr>
        <w:spacing w:after="0" w:line="320" w:lineRule="atLeast"/>
        <w:rPr>
          <w:rFonts w:ascii="Times New Roman" w:eastAsia="Times New Roman" w:hAnsi="Times New Roman" w:cs="Times New Roman"/>
          <w:sz w:val="24"/>
          <w:szCs w:val="24"/>
        </w:rPr>
      </w:pPr>
    </w:p>
    <w:p w:rsidR="001B18E4" w:rsidRPr="001B18E4"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        </w:t>
      </w:r>
      <w:r w:rsidRPr="001B18E4">
        <w:rPr>
          <w:rFonts w:ascii="Times New Roman" w:eastAsia="Times New Roman" w:hAnsi="Times New Roman" w:cs="Times New Roman"/>
          <w:sz w:val="24"/>
          <w:szCs w:val="24"/>
        </w:rPr>
        <w:tab/>
        <w:t>Retro Company— $200,000 ÷ $500,000 = 40%</w:t>
      </w:r>
    </w:p>
    <w:p w:rsidR="001B18E4" w:rsidRPr="001B18E4"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Modern Company— $400,000 ÷ $500,000 = 80%</w:t>
      </w:r>
    </w:p>
    <w:p w:rsidR="001B18E4" w:rsidRPr="001B18E4" w:rsidRDefault="001B18E4" w:rsidP="001B18E4">
      <w:pPr>
        <w:spacing w:after="0" w:line="320" w:lineRule="atLeast"/>
        <w:rPr>
          <w:rFonts w:ascii="Times New Roman" w:eastAsia="Times New Roman" w:hAnsi="Times New Roman" w:cs="Times New Roman"/>
          <w:sz w:val="24"/>
          <w:szCs w:val="24"/>
        </w:rPr>
      </w:pPr>
    </w:p>
    <w:p w:rsidR="00EE5DBF"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(a)   </w:t>
      </w:r>
      <w:r w:rsidR="00EE5DBF">
        <w:rPr>
          <w:rFonts w:ascii="Times New Roman" w:eastAsia="Times New Roman" w:hAnsi="Times New Roman" w:cs="Times New Roman"/>
          <w:color w:val="FF0000"/>
          <w:sz w:val="24"/>
          <w:szCs w:val="24"/>
        </w:rPr>
        <w:t>(3 Points)</w:t>
      </w:r>
    </w:p>
    <w:p w:rsidR="001B18E4" w:rsidRPr="006753D2" w:rsidRDefault="00EE5DBF" w:rsidP="00EE5DBF">
      <w:pPr>
        <w:spacing w:after="0" w:line="320" w:lineRule="atLeast"/>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        </w:t>
      </w:r>
      <w:r w:rsidR="001B18E4" w:rsidRPr="001B18E4">
        <w:rPr>
          <w:rFonts w:ascii="Times New Roman" w:eastAsia="Times New Roman" w:hAnsi="Times New Roman" w:cs="Times New Roman"/>
          <w:sz w:val="24"/>
          <w:szCs w:val="24"/>
        </w:rPr>
        <w:t>Break-even point in dollars:</w:t>
      </w:r>
    </w:p>
    <w:p w:rsidR="001B18E4" w:rsidRPr="001B18E4" w:rsidRDefault="001B18E4" w:rsidP="003F1BEE">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1B18E4">
        <w:rPr>
          <w:rFonts w:ascii="Times New Roman" w:eastAsia="Times New Roman" w:hAnsi="Times New Roman" w:cs="Times New Roman"/>
          <w:sz w:val="24"/>
          <w:szCs w:val="24"/>
        </w:rPr>
        <w:t>Retro Company— $140,000 ÷ 0.40 = $350,000</w:t>
      </w:r>
      <w:r>
        <w:rPr>
          <w:rFonts w:ascii="Times New Roman" w:eastAsia="Times New Roman" w:hAnsi="Times New Roman" w:cs="Times New Roman"/>
          <w:color w:val="FF0000"/>
          <w:sz w:val="24"/>
          <w:szCs w:val="24"/>
        </w:rPr>
        <w:t xml:space="preserve"> </w:t>
      </w:r>
    </w:p>
    <w:p w:rsidR="001B18E4" w:rsidRPr="001B18E4" w:rsidRDefault="001B18E4" w:rsidP="003F1BEE">
      <w:pPr>
        <w:spacing w:after="0" w:line="320" w:lineRule="atLeast"/>
        <w:ind w:right="-846"/>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Modern Company— $340,000 ÷ 0.80 = $425,000</w:t>
      </w:r>
      <w:r>
        <w:rPr>
          <w:rFonts w:ascii="Times New Roman" w:eastAsia="Times New Roman" w:hAnsi="Times New Roman" w:cs="Times New Roman"/>
          <w:sz w:val="24"/>
          <w:szCs w:val="24"/>
        </w:rPr>
        <w:t xml:space="preserve"> </w:t>
      </w:r>
    </w:p>
    <w:p w:rsidR="001B18E4" w:rsidRPr="001B18E4" w:rsidRDefault="001B18E4" w:rsidP="001B18E4">
      <w:pPr>
        <w:spacing w:after="0" w:line="320" w:lineRule="atLeast"/>
        <w:rPr>
          <w:rFonts w:ascii="Times New Roman" w:eastAsia="Times New Roman" w:hAnsi="Times New Roman" w:cs="Times New Roman"/>
          <w:sz w:val="24"/>
          <w:szCs w:val="24"/>
        </w:rPr>
      </w:pPr>
    </w:p>
    <w:p w:rsidR="001B18E4" w:rsidRPr="001B18E4"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        Margin of safety ratio:</w:t>
      </w:r>
    </w:p>
    <w:p w:rsidR="001B18E4" w:rsidRPr="001B18E4" w:rsidRDefault="001B18E4" w:rsidP="003F1BEE">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1B18E4">
        <w:rPr>
          <w:rFonts w:ascii="Times New Roman" w:eastAsia="Times New Roman" w:hAnsi="Times New Roman" w:cs="Times New Roman"/>
          <w:sz w:val="24"/>
          <w:szCs w:val="24"/>
        </w:rPr>
        <w:t>Retro Company— ($500,000 – $350,000</w:t>
      </w:r>
      <w:r w:rsidR="006753D2">
        <w:rPr>
          <w:rFonts w:ascii="Times New Roman" w:eastAsia="Times New Roman" w:hAnsi="Times New Roman" w:cs="Times New Roman"/>
          <w:sz w:val="24"/>
          <w:szCs w:val="24"/>
        </w:rPr>
        <w:t xml:space="preserve"> </w:t>
      </w:r>
      <w:r w:rsidRPr="001B18E4">
        <w:rPr>
          <w:rFonts w:ascii="Times New Roman" w:eastAsia="Times New Roman" w:hAnsi="Times New Roman" w:cs="Times New Roman"/>
          <w:sz w:val="24"/>
          <w:szCs w:val="24"/>
        </w:rPr>
        <w:t>) ÷ $500,000 = 30%</w:t>
      </w:r>
      <w:r w:rsidR="006753D2">
        <w:rPr>
          <w:rFonts w:ascii="Times New Roman" w:eastAsia="Times New Roman" w:hAnsi="Times New Roman" w:cs="Times New Roman"/>
          <w:color w:val="FF0000"/>
          <w:sz w:val="24"/>
          <w:szCs w:val="24"/>
        </w:rPr>
        <w:t xml:space="preserve"> </w:t>
      </w:r>
    </w:p>
    <w:p w:rsidR="001B18E4" w:rsidRPr="001B18E4" w:rsidRDefault="001B18E4" w:rsidP="003F1BEE">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Modern Co</w:t>
      </w:r>
      <w:r>
        <w:rPr>
          <w:rFonts w:ascii="Times New Roman" w:eastAsia="Times New Roman" w:hAnsi="Times New Roman" w:cs="Times New Roman"/>
          <w:sz w:val="24"/>
          <w:szCs w:val="24"/>
        </w:rPr>
        <w:t>mpany— ($500,000 – $425,000</w:t>
      </w:r>
      <w:r w:rsidR="003F1BEE">
        <w:rPr>
          <w:rFonts w:ascii="Times New Roman" w:eastAsia="Times New Roman" w:hAnsi="Times New Roman" w:cs="Times New Roman"/>
          <w:sz w:val="24"/>
          <w:szCs w:val="24"/>
        </w:rPr>
        <w:t>)</w:t>
      </w:r>
      <w:r w:rsidR="006753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1B18E4">
        <w:rPr>
          <w:rFonts w:ascii="Times New Roman" w:eastAsia="Times New Roman" w:hAnsi="Times New Roman" w:cs="Times New Roman"/>
          <w:sz w:val="24"/>
          <w:szCs w:val="24"/>
        </w:rPr>
        <w:t>$500,000 = 15%</w:t>
      </w:r>
    </w:p>
    <w:p w:rsidR="001B18E4" w:rsidRPr="001B18E4" w:rsidRDefault="001B18E4" w:rsidP="001B18E4">
      <w:pPr>
        <w:spacing w:after="0" w:line="320" w:lineRule="atLeast"/>
        <w:rPr>
          <w:rFonts w:ascii="Times New Roman" w:eastAsia="Times New Roman" w:hAnsi="Times New Roman" w:cs="Times New Roman"/>
          <w:sz w:val="24"/>
          <w:szCs w:val="24"/>
        </w:rPr>
      </w:pPr>
    </w:p>
    <w:p w:rsidR="00EE5DBF" w:rsidRDefault="001B18E4" w:rsidP="001B18E4">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(b)   </w:t>
      </w:r>
      <w:r w:rsidR="00EE5DBF">
        <w:rPr>
          <w:rFonts w:ascii="Times New Roman" w:eastAsia="Times New Roman" w:hAnsi="Times New Roman" w:cs="Times New Roman"/>
          <w:color w:val="FF0000"/>
          <w:sz w:val="24"/>
          <w:szCs w:val="24"/>
        </w:rPr>
        <w:t>(4 Points)</w:t>
      </w:r>
    </w:p>
    <w:p w:rsidR="001B18E4" w:rsidRPr="001B18E4" w:rsidRDefault="00EE5DBF" w:rsidP="001B18E4">
      <w:pPr>
        <w:spacing w:after="0" w:line="32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18E4" w:rsidRPr="001B18E4">
        <w:rPr>
          <w:rFonts w:ascii="Times New Roman" w:eastAsia="Times New Roman" w:hAnsi="Times New Roman" w:cs="Times New Roman"/>
          <w:sz w:val="24"/>
          <w:szCs w:val="24"/>
        </w:rPr>
        <w:t>Degree of operating leverage:</w:t>
      </w:r>
      <w:r w:rsidR="006753D2">
        <w:rPr>
          <w:rFonts w:ascii="Times New Roman" w:eastAsia="Times New Roman" w:hAnsi="Times New Roman" w:cs="Times New Roman"/>
          <w:sz w:val="24"/>
          <w:szCs w:val="24"/>
        </w:rPr>
        <w:t xml:space="preserve"> </w:t>
      </w:r>
    </w:p>
    <w:p w:rsidR="001B18E4" w:rsidRPr="001B18E4" w:rsidRDefault="001B18E4" w:rsidP="003F1BEE">
      <w:pPr>
        <w:spacing w:after="0" w:line="320" w:lineRule="atLeast"/>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1B18E4">
        <w:rPr>
          <w:rFonts w:ascii="Times New Roman" w:eastAsia="Times New Roman" w:hAnsi="Times New Roman" w:cs="Times New Roman"/>
          <w:sz w:val="24"/>
          <w:szCs w:val="24"/>
        </w:rPr>
        <w:t>Retro Company— $200,000 ÷ $60,000 = 3.33</w:t>
      </w:r>
      <w:r>
        <w:rPr>
          <w:rFonts w:ascii="Times New Roman" w:eastAsia="Times New Roman" w:hAnsi="Times New Roman" w:cs="Times New Roman"/>
          <w:color w:val="FF0000"/>
          <w:sz w:val="24"/>
          <w:szCs w:val="24"/>
        </w:rPr>
        <w:t xml:space="preserve"> </w:t>
      </w:r>
    </w:p>
    <w:p w:rsidR="001B18E4" w:rsidRPr="001B18E4" w:rsidRDefault="001B18E4" w:rsidP="003F1BEE">
      <w:pPr>
        <w:spacing w:after="0" w:line="320" w:lineRule="atLeast"/>
        <w:ind w:right="-279"/>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Modern Company— $400,000 ÷ $60,000 = 6.67</w:t>
      </w:r>
      <w:r>
        <w:rPr>
          <w:rFonts w:ascii="Times New Roman" w:eastAsia="Times New Roman" w:hAnsi="Times New Roman" w:cs="Times New Roman"/>
          <w:color w:val="FF0000"/>
          <w:sz w:val="24"/>
          <w:szCs w:val="24"/>
        </w:rPr>
        <w:t xml:space="preserve"> </w:t>
      </w:r>
    </w:p>
    <w:p w:rsidR="001B18E4" w:rsidRPr="001B18E4" w:rsidRDefault="001B18E4" w:rsidP="001B18E4">
      <w:pPr>
        <w:spacing w:after="0" w:line="320" w:lineRule="atLeast"/>
        <w:rPr>
          <w:rFonts w:ascii="Times New Roman" w:eastAsia="Times New Roman" w:hAnsi="Times New Roman" w:cs="Times New Roman"/>
          <w:sz w:val="24"/>
          <w:szCs w:val="24"/>
        </w:rPr>
      </w:pPr>
    </w:p>
    <w:p w:rsidR="001B18E4" w:rsidRPr="001B18E4" w:rsidRDefault="001B18E4" w:rsidP="003F1BEE">
      <w:pPr>
        <w:tabs>
          <w:tab w:val="left" w:pos="600"/>
        </w:tabs>
        <w:spacing w:before="40" w:after="0" w:line="320" w:lineRule="atLeast"/>
        <w:ind w:left="600" w:hanging="600"/>
        <w:jc w:val="both"/>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 xml:space="preserve">Operating leverage measures the impact any increase or decrease in sales will have on a company’s operating income.  In this situation, any percentage increase in sales for Retro Company will result in 3.33 times that percentage increase in operating income.  In the current situation, Modern Company, with an operating leverage of 6.67, stands to </w:t>
      </w:r>
      <w:r w:rsidRPr="001B18E4">
        <w:rPr>
          <w:rFonts w:ascii="Times New Roman" w:eastAsia="Times New Roman" w:hAnsi="Times New Roman" w:cs="Times New Roman"/>
          <w:sz w:val="24"/>
          <w:szCs w:val="24"/>
          <w:u w:val="single"/>
        </w:rPr>
        <w:t>increase its operating income</w:t>
      </w:r>
      <w:r w:rsidRPr="001B18E4">
        <w:rPr>
          <w:rFonts w:ascii="Times New Roman" w:eastAsia="Times New Roman" w:hAnsi="Times New Roman" w:cs="Times New Roman"/>
          <w:sz w:val="24"/>
          <w:szCs w:val="24"/>
        </w:rPr>
        <w:t xml:space="preserve"> by twice the factor of Retro</w:t>
      </w:r>
    </w:p>
    <w:p w:rsidR="001B18E4" w:rsidRPr="001B18E4" w:rsidRDefault="001B18E4" w:rsidP="001B18E4">
      <w:pPr>
        <w:tabs>
          <w:tab w:val="left" w:pos="600"/>
        </w:tabs>
        <w:spacing w:before="40" w:after="0" w:line="320" w:lineRule="atLeast"/>
        <w:ind w:left="600" w:hanging="600"/>
        <w:jc w:val="both"/>
        <w:rPr>
          <w:rFonts w:ascii="Times New Roman" w:eastAsia="Times New Roman" w:hAnsi="Times New Roman" w:cs="Times New Roman"/>
          <w:sz w:val="24"/>
          <w:szCs w:val="24"/>
        </w:rPr>
      </w:pPr>
    </w:p>
    <w:p w:rsidR="001B18E4" w:rsidRPr="001B18E4" w:rsidRDefault="001B18E4" w:rsidP="003F1BEE">
      <w:pPr>
        <w:tabs>
          <w:tab w:val="left" w:pos="600"/>
        </w:tabs>
        <w:spacing w:before="40" w:after="0" w:line="320" w:lineRule="atLeast"/>
        <w:ind w:left="600" w:hanging="600"/>
        <w:jc w:val="both"/>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ab/>
        <w:t xml:space="preserve">The opposite effect will occur with any declines in sales.  In this case, Retro Company is in a better position because its income will </w:t>
      </w:r>
      <w:r w:rsidRPr="001B18E4">
        <w:rPr>
          <w:rFonts w:ascii="Times New Roman" w:eastAsia="Times New Roman" w:hAnsi="Times New Roman" w:cs="Times New Roman"/>
          <w:sz w:val="24"/>
          <w:szCs w:val="24"/>
          <w:u w:val="single"/>
        </w:rPr>
        <w:t>decrease by a smaller amount</w:t>
      </w:r>
      <w:r w:rsidRPr="001B18E4">
        <w:rPr>
          <w:rFonts w:ascii="Times New Roman" w:eastAsia="Times New Roman" w:hAnsi="Times New Roman" w:cs="Times New Roman"/>
          <w:sz w:val="24"/>
          <w:szCs w:val="24"/>
        </w:rPr>
        <w:t xml:space="preserve"> </w:t>
      </w:r>
      <w:r w:rsidRPr="003F1BEE">
        <w:rPr>
          <w:rFonts w:ascii="Times New Roman" w:eastAsia="Times New Roman" w:hAnsi="Times New Roman" w:cs="Times New Roman"/>
          <w:noProof/>
          <w:sz w:val="24"/>
          <w:szCs w:val="24"/>
        </w:rPr>
        <w:t>in relation to</w:t>
      </w:r>
      <w:r w:rsidRPr="001B18E4">
        <w:rPr>
          <w:rFonts w:ascii="Times New Roman" w:eastAsia="Times New Roman" w:hAnsi="Times New Roman" w:cs="Times New Roman"/>
          <w:sz w:val="24"/>
          <w:szCs w:val="24"/>
        </w:rPr>
        <w:t xml:space="preserve"> any decreases in sales.</w:t>
      </w:r>
      <w:r w:rsidRPr="001B18E4">
        <w:rPr>
          <w:rFonts w:ascii="Times New Roman" w:eastAsia="Times New Roman" w:hAnsi="Times New Roman" w:cs="Times New Roman"/>
          <w:color w:val="FF0000"/>
          <w:sz w:val="24"/>
          <w:szCs w:val="24"/>
        </w:rPr>
        <w:t xml:space="preserve"> </w:t>
      </w:r>
      <w:r w:rsidRPr="001B18E4">
        <w:rPr>
          <w:rFonts w:ascii="Times New Roman" w:eastAsia="Times New Roman" w:hAnsi="Times New Roman" w:cs="Times New Roman"/>
          <w:sz w:val="24"/>
          <w:szCs w:val="24"/>
        </w:rPr>
        <w:br w:type="page"/>
      </w:r>
    </w:p>
    <w:p w:rsidR="001B18E4" w:rsidRDefault="001B18E4" w:rsidP="001B18E4">
      <w:pPr>
        <w:tabs>
          <w:tab w:val="left" w:pos="600"/>
        </w:tabs>
        <w:spacing w:before="40" w:after="0" w:line="320" w:lineRule="atLeast"/>
        <w:ind w:left="600" w:hanging="600"/>
        <w:jc w:val="both"/>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lastRenderedPageBreak/>
        <w:t xml:space="preserve"> (c)   New income statements with a 25% increase in sales:</w:t>
      </w:r>
      <w:r w:rsidR="006753D2">
        <w:rPr>
          <w:rFonts w:ascii="Times New Roman" w:eastAsia="Times New Roman" w:hAnsi="Times New Roman" w:cs="Times New Roman"/>
          <w:sz w:val="24"/>
          <w:szCs w:val="24"/>
        </w:rPr>
        <w:t xml:space="preserve"> </w:t>
      </w:r>
      <w:r w:rsidR="006753D2">
        <w:rPr>
          <w:rFonts w:ascii="Times New Roman" w:eastAsia="Times New Roman" w:hAnsi="Times New Roman" w:cs="Times New Roman"/>
          <w:color w:val="FF0000"/>
          <w:sz w:val="24"/>
          <w:szCs w:val="24"/>
        </w:rPr>
        <w:t>(2 Points)</w:t>
      </w:r>
    </w:p>
    <w:p w:rsidR="001B18E4" w:rsidRDefault="001B18E4" w:rsidP="001B18E4">
      <w:pPr>
        <w:tabs>
          <w:tab w:val="left" w:pos="600"/>
        </w:tabs>
        <w:spacing w:before="40" w:after="0" w:line="320" w:lineRule="atLeast"/>
        <w:ind w:left="600" w:hanging="600"/>
        <w:jc w:val="both"/>
        <w:rPr>
          <w:rFonts w:ascii="Times New Roman" w:eastAsia="Times New Roman" w:hAnsi="Times New Roman" w:cs="Times New Roman"/>
          <w:sz w:val="24"/>
          <w:szCs w:val="24"/>
        </w:rPr>
      </w:pPr>
    </w:p>
    <w:p w:rsidR="001B18E4" w:rsidRPr="001B18E4" w:rsidRDefault="001B18E4" w:rsidP="001B18E4">
      <w:pPr>
        <w:spacing w:after="0" w:line="260" w:lineRule="exact"/>
        <w:rPr>
          <w:rFonts w:ascii="Times New Roman" w:eastAsia="Times New Roman" w:hAnsi="Times New Roman" w:cs="Times New Roman"/>
          <w:sz w:val="24"/>
          <w:szCs w:val="24"/>
          <w:lang w:val="en-CA"/>
        </w:rPr>
      </w:pPr>
    </w:p>
    <w:tbl>
      <w:tblPr>
        <w:tblW w:w="7185" w:type="dxa"/>
        <w:tblLayout w:type="fixed"/>
        <w:tblCellMar>
          <w:left w:w="0" w:type="dxa"/>
          <w:right w:w="0" w:type="dxa"/>
        </w:tblCellMar>
        <w:tblLook w:val="0000" w:firstRow="0" w:lastRow="0" w:firstColumn="0" w:lastColumn="0" w:noHBand="0" w:noVBand="0"/>
      </w:tblPr>
      <w:tblGrid>
        <w:gridCol w:w="560"/>
        <w:gridCol w:w="980"/>
        <w:gridCol w:w="960"/>
        <w:gridCol w:w="1180"/>
        <w:gridCol w:w="1520"/>
        <w:gridCol w:w="349"/>
        <w:gridCol w:w="1636"/>
      </w:tblGrid>
      <w:tr w:rsidR="001B18E4" w:rsidRPr="001B18E4" w:rsidTr="00BB2CDA">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98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9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18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52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jc w:val="center"/>
              <w:rPr>
                <w:rFonts w:ascii="Times New Roman" w:eastAsia="Times New Roman" w:hAnsi="Times New Roman" w:cs="Times New Roman"/>
                <w:bCs/>
                <w:sz w:val="24"/>
                <w:szCs w:val="24"/>
                <w:u w:val="single"/>
                <w:lang w:val="en-CA"/>
              </w:rPr>
            </w:pPr>
            <w:r w:rsidRPr="001B18E4">
              <w:rPr>
                <w:rFonts w:ascii="Times New Roman" w:eastAsia="Times New Roman" w:hAnsi="Times New Roman" w:cs="Times New Roman"/>
                <w:bCs/>
                <w:sz w:val="24"/>
                <w:szCs w:val="24"/>
                <w:u w:val="single"/>
                <w:lang w:val="en-CA"/>
              </w:rPr>
              <w:t>Retro</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jc w:val="center"/>
              <w:rPr>
                <w:rFonts w:ascii="Times New Roman" w:eastAsia="Times New Roman" w:hAnsi="Times New Roman" w:cs="Times New Roman"/>
                <w:bCs/>
                <w:sz w:val="24"/>
                <w:szCs w:val="24"/>
                <w:u w:val="single"/>
                <w:lang w:val="en-CA"/>
              </w:rPr>
            </w:pPr>
          </w:p>
        </w:tc>
        <w:tc>
          <w:tcPr>
            <w:tcW w:w="1636"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jc w:val="center"/>
              <w:rPr>
                <w:rFonts w:ascii="Times New Roman" w:eastAsia="Times New Roman" w:hAnsi="Times New Roman" w:cs="Times New Roman"/>
                <w:bCs/>
                <w:sz w:val="24"/>
                <w:szCs w:val="24"/>
                <w:u w:val="single"/>
                <w:lang w:val="en-CA"/>
              </w:rPr>
            </w:pPr>
            <w:r w:rsidRPr="001B18E4">
              <w:rPr>
                <w:rFonts w:ascii="Times New Roman" w:eastAsia="Times New Roman" w:hAnsi="Times New Roman" w:cs="Times New Roman"/>
                <w:bCs/>
                <w:sz w:val="24"/>
                <w:szCs w:val="24"/>
                <w:u w:val="single"/>
                <w:lang w:val="en-CA"/>
              </w:rPr>
              <w:t>Modern</w:t>
            </w:r>
          </w:p>
        </w:tc>
      </w:tr>
      <w:tr w:rsidR="001B18E4" w:rsidRPr="001B18E4" w:rsidTr="00BB2CDA">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1940" w:type="dxa"/>
            <w:gridSpan w:val="2"/>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Sales  </w:t>
            </w:r>
          </w:p>
        </w:tc>
        <w:tc>
          <w:tcPr>
            <w:tcW w:w="118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52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$625,000 </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636"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$625,000 </w:t>
            </w:r>
          </w:p>
        </w:tc>
      </w:tr>
      <w:tr w:rsidR="001B18E4" w:rsidRPr="001B18E4" w:rsidTr="00BB2CDA">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3120" w:type="dxa"/>
            <w:gridSpan w:val="3"/>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Variable costs</w:t>
            </w:r>
          </w:p>
        </w:tc>
        <w:tc>
          <w:tcPr>
            <w:tcW w:w="1520" w:type="dxa"/>
            <w:tcBorders>
              <w:top w:val="nil"/>
              <w:left w:val="nil"/>
              <w:bottom w:val="single" w:sz="4" w:space="0" w:color="auto"/>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375,000 </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636" w:type="dxa"/>
            <w:tcBorders>
              <w:top w:val="nil"/>
              <w:left w:val="nil"/>
              <w:bottom w:val="single" w:sz="4" w:space="0" w:color="auto"/>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125,000 </w:t>
            </w:r>
          </w:p>
        </w:tc>
      </w:tr>
      <w:tr w:rsidR="001B18E4" w:rsidRPr="001B18E4" w:rsidTr="00BB2CDA">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3120" w:type="dxa"/>
            <w:gridSpan w:val="3"/>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Contribution margin</w:t>
            </w:r>
          </w:p>
        </w:tc>
        <w:tc>
          <w:tcPr>
            <w:tcW w:w="152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3F1BEE">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250,000 </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636"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3F1BEE">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500,000 </w:t>
            </w:r>
          </w:p>
        </w:tc>
      </w:tr>
      <w:tr w:rsidR="001B18E4" w:rsidRPr="001B18E4" w:rsidTr="00BB2CDA">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3120" w:type="dxa"/>
            <w:gridSpan w:val="3"/>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Less:  Fixed costs</w:t>
            </w:r>
          </w:p>
        </w:tc>
        <w:tc>
          <w:tcPr>
            <w:tcW w:w="1520" w:type="dxa"/>
            <w:tcBorders>
              <w:top w:val="nil"/>
              <w:left w:val="nil"/>
              <w:bottom w:val="single" w:sz="4" w:space="0" w:color="auto"/>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140,000 </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636" w:type="dxa"/>
            <w:tcBorders>
              <w:top w:val="nil"/>
              <w:left w:val="nil"/>
              <w:bottom w:val="single" w:sz="4" w:space="0" w:color="auto"/>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340,000 </w:t>
            </w:r>
          </w:p>
        </w:tc>
      </w:tr>
      <w:tr w:rsidR="001B18E4" w:rsidRPr="001B18E4" w:rsidTr="00BB2CDA">
        <w:trPr>
          <w:trHeight w:val="375"/>
        </w:trPr>
        <w:tc>
          <w:tcPr>
            <w:tcW w:w="560"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line="260" w:lineRule="exact"/>
              <w:rPr>
                <w:rFonts w:ascii="Times New Roman" w:eastAsia="Times New Roman" w:hAnsi="Times New Roman" w:cs="Times New Roman"/>
                <w:bCs/>
                <w:sz w:val="24"/>
                <w:szCs w:val="24"/>
                <w:lang w:val="en-CA"/>
              </w:rPr>
            </w:pPr>
          </w:p>
        </w:tc>
        <w:tc>
          <w:tcPr>
            <w:tcW w:w="3120" w:type="dxa"/>
            <w:gridSpan w:val="3"/>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Operating income</w:t>
            </w:r>
          </w:p>
        </w:tc>
        <w:tc>
          <w:tcPr>
            <w:tcW w:w="1520" w:type="dxa"/>
            <w:tcBorders>
              <w:top w:val="nil"/>
              <w:left w:val="nil"/>
              <w:bottom w:val="double" w:sz="6" w:space="0" w:color="auto"/>
              <w:right w:val="nil"/>
            </w:tcBorders>
            <w:noWrap/>
            <w:tcMar>
              <w:top w:w="20" w:type="dxa"/>
              <w:left w:w="20" w:type="dxa"/>
              <w:bottom w:w="0" w:type="dxa"/>
              <w:right w:w="20" w:type="dxa"/>
            </w:tcMar>
            <w:vAlign w:val="bottom"/>
          </w:tcPr>
          <w:p w:rsidR="001B18E4" w:rsidRPr="001B18E4" w:rsidRDefault="001B18E4" w:rsidP="003F1BEE">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$110,000 </w:t>
            </w:r>
          </w:p>
        </w:tc>
        <w:tc>
          <w:tcPr>
            <w:tcW w:w="349" w:type="dxa"/>
            <w:tcBorders>
              <w:top w:val="nil"/>
              <w:left w:val="nil"/>
              <w:bottom w:val="nil"/>
              <w:right w:val="nil"/>
            </w:tcBorders>
            <w:noWrap/>
            <w:tcMar>
              <w:top w:w="20" w:type="dxa"/>
              <w:left w:w="20" w:type="dxa"/>
              <w:bottom w:w="0" w:type="dxa"/>
              <w:right w:w="20" w:type="dxa"/>
            </w:tcMar>
            <w:vAlign w:val="bottom"/>
          </w:tcPr>
          <w:p w:rsidR="001B18E4" w:rsidRPr="001B18E4" w:rsidRDefault="001B18E4" w:rsidP="00BB2CDA">
            <w:pPr>
              <w:spacing w:after="0"/>
              <w:rPr>
                <w:rFonts w:ascii="Times New Roman" w:eastAsia="Times New Roman" w:hAnsi="Times New Roman" w:cs="Times New Roman"/>
                <w:bCs/>
                <w:sz w:val="24"/>
                <w:szCs w:val="24"/>
                <w:lang w:val="en-CA"/>
              </w:rPr>
            </w:pPr>
          </w:p>
        </w:tc>
        <w:tc>
          <w:tcPr>
            <w:tcW w:w="1636" w:type="dxa"/>
            <w:tcBorders>
              <w:top w:val="nil"/>
              <w:left w:val="nil"/>
              <w:bottom w:val="double" w:sz="6" w:space="0" w:color="auto"/>
              <w:right w:val="nil"/>
            </w:tcBorders>
            <w:noWrap/>
            <w:tcMar>
              <w:top w:w="20" w:type="dxa"/>
              <w:left w:w="20" w:type="dxa"/>
              <w:bottom w:w="0" w:type="dxa"/>
              <w:right w:w="20" w:type="dxa"/>
            </w:tcMar>
            <w:vAlign w:val="bottom"/>
          </w:tcPr>
          <w:p w:rsidR="001B18E4" w:rsidRPr="001B18E4" w:rsidRDefault="001B18E4" w:rsidP="00BB2CDA">
            <w:pPr>
              <w:spacing w:after="0"/>
              <w:jc w:val="right"/>
              <w:rPr>
                <w:rFonts w:ascii="Times New Roman" w:eastAsia="Times New Roman" w:hAnsi="Times New Roman" w:cs="Times New Roman"/>
                <w:bCs/>
                <w:sz w:val="24"/>
                <w:szCs w:val="24"/>
                <w:lang w:val="en-CA"/>
              </w:rPr>
            </w:pPr>
            <w:r w:rsidRPr="001B18E4">
              <w:rPr>
                <w:rFonts w:ascii="Times New Roman" w:eastAsia="Times New Roman" w:hAnsi="Times New Roman" w:cs="Times New Roman"/>
                <w:bCs/>
                <w:sz w:val="24"/>
                <w:szCs w:val="24"/>
                <w:lang w:val="en-CA"/>
              </w:rPr>
              <w:t xml:space="preserve"> $160,000 </w:t>
            </w:r>
          </w:p>
        </w:tc>
      </w:tr>
    </w:tbl>
    <w:p w:rsidR="001B18E4" w:rsidRPr="001B18E4" w:rsidRDefault="001B18E4" w:rsidP="001B18E4">
      <w:pPr>
        <w:tabs>
          <w:tab w:val="left" w:pos="3834"/>
        </w:tabs>
        <w:spacing w:after="0" w:line="320" w:lineRule="atLeast"/>
        <w:rPr>
          <w:rFonts w:ascii="Times New Roman" w:eastAsia="Times New Roman" w:hAnsi="Times New Roman" w:cs="Times New Roman"/>
          <w:sz w:val="24"/>
          <w:szCs w:val="24"/>
        </w:rPr>
      </w:pPr>
    </w:p>
    <w:p w:rsidR="001B18E4" w:rsidRPr="001B18E4" w:rsidRDefault="001B18E4" w:rsidP="001B18E4">
      <w:pPr>
        <w:tabs>
          <w:tab w:val="left" w:pos="600"/>
        </w:tabs>
        <w:spacing w:before="40" w:after="0" w:line="320" w:lineRule="atLeast"/>
        <w:ind w:left="600" w:hanging="600"/>
        <w:jc w:val="both"/>
        <w:rPr>
          <w:rFonts w:ascii="Times New Roman" w:eastAsia="Times New Roman" w:hAnsi="Times New Roman" w:cs="Times New Roman"/>
          <w:sz w:val="24"/>
          <w:szCs w:val="24"/>
        </w:rPr>
      </w:pPr>
      <w:r w:rsidRPr="001B18E4">
        <w:rPr>
          <w:rFonts w:ascii="Times New Roman" w:eastAsia="Times New Roman" w:hAnsi="Times New Roman" w:cs="Times New Roman"/>
          <w:sz w:val="24"/>
          <w:szCs w:val="24"/>
        </w:rPr>
        <w:t>(d)</w:t>
      </w:r>
      <w:r w:rsidRPr="001B18E4">
        <w:rPr>
          <w:rFonts w:ascii="Times New Roman" w:eastAsia="Times New Roman" w:hAnsi="Times New Roman" w:cs="Times New Roman"/>
          <w:sz w:val="24"/>
          <w:szCs w:val="24"/>
        </w:rPr>
        <w:tab/>
      </w:r>
      <w:r w:rsidR="006753D2">
        <w:rPr>
          <w:rFonts w:ascii="Times New Roman" w:eastAsia="Times New Roman" w:hAnsi="Times New Roman" w:cs="Times New Roman"/>
          <w:color w:val="FF0000"/>
          <w:sz w:val="24"/>
          <w:szCs w:val="24"/>
        </w:rPr>
        <w:t>(2 Points)</w:t>
      </w:r>
    </w:p>
    <w:p w:rsidR="006753D2" w:rsidRDefault="006753D2" w:rsidP="006753D2">
      <w:pPr>
        <w:rPr>
          <w:rFonts w:ascii="Times New Roman" w:eastAsia="Times New Roman" w:hAnsi="Times New Roman" w:cs="Times New Roman"/>
          <w:sz w:val="24"/>
          <w:szCs w:val="24"/>
          <w:lang w:val="en-CA"/>
        </w:rPr>
      </w:pPr>
    </w:p>
    <w:p w:rsidR="006753D2" w:rsidRDefault="001B18E4" w:rsidP="003F1BEE">
      <w:pPr>
        <w:rPr>
          <w:rFonts w:ascii="Times New Roman" w:eastAsia="Times New Roman" w:hAnsi="Times New Roman" w:cs="Times New Roman"/>
          <w:sz w:val="24"/>
          <w:szCs w:val="24"/>
          <w:lang w:val="en-CA"/>
        </w:rPr>
      </w:pPr>
      <w:r w:rsidRPr="001B18E4">
        <w:rPr>
          <w:rFonts w:ascii="Times New Roman" w:eastAsia="Times New Roman" w:hAnsi="Times New Roman" w:cs="Times New Roman"/>
          <w:sz w:val="24"/>
          <w:szCs w:val="24"/>
          <w:lang w:val="en-CA"/>
        </w:rPr>
        <w:t xml:space="preserve">Simply stated, it will take </w:t>
      </w:r>
      <w:r w:rsidRPr="001B18E4">
        <w:rPr>
          <w:rFonts w:ascii="Times New Roman" w:eastAsia="Times New Roman" w:hAnsi="Times New Roman" w:cs="Times New Roman"/>
          <w:bCs/>
          <w:sz w:val="24"/>
          <w:szCs w:val="24"/>
          <w:lang w:val="en-CA"/>
        </w:rPr>
        <w:t>Modern</w:t>
      </w:r>
      <w:r w:rsidRPr="001B18E4">
        <w:rPr>
          <w:rFonts w:ascii="Times New Roman" w:eastAsia="Times New Roman" w:hAnsi="Times New Roman" w:cs="Times New Roman"/>
          <w:sz w:val="24"/>
          <w:szCs w:val="24"/>
          <w:lang w:val="en-CA"/>
        </w:rPr>
        <w:t xml:space="preserve"> Company </w:t>
      </w:r>
      <w:r w:rsidRPr="001B18E4">
        <w:rPr>
          <w:rFonts w:ascii="Times New Roman" w:eastAsia="Times New Roman" w:hAnsi="Times New Roman" w:cs="Times New Roman"/>
          <w:sz w:val="24"/>
          <w:szCs w:val="24"/>
          <w:u w:val="single"/>
          <w:lang w:val="en-CA"/>
        </w:rPr>
        <w:t>longer</w:t>
      </w:r>
      <w:r w:rsidRPr="001B18E4">
        <w:rPr>
          <w:rFonts w:ascii="Times New Roman" w:eastAsia="Times New Roman" w:hAnsi="Times New Roman" w:cs="Times New Roman"/>
          <w:sz w:val="24"/>
          <w:szCs w:val="24"/>
          <w:lang w:val="en-CA"/>
        </w:rPr>
        <w:t xml:space="preserve"> to reach break-even, but after </w:t>
      </w:r>
      <w:r w:rsidRPr="003F1BEE">
        <w:rPr>
          <w:rFonts w:ascii="Times New Roman" w:eastAsia="Times New Roman" w:hAnsi="Times New Roman" w:cs="Times New Roman"/>
          <w:noProof/>
          <w:sz w:val="24"/>
          <w:szCs w:val="24"/>
          <w:lang w:val="en-CA"/>
        </w:rPr>
        <w:t>that</w:t>
      </w:r>
      <w:r w:rsidRPr="001B18E4">
        <w:rPr>
          <w:rFonts w:ascii="Times New Roman" w:eastAsia="Times New Roman" w:hAnsi="Times New Roman" w:cs="Times New Roman"/>
          <w:sz w:val="24"/>
          <w:szCs w:val="24"/>
          <w:lang w:val="en-CA"/>
        </w:rPr>
        <w:t xml:space="preserve"> the return on sales will be much </w:t>
      </w:r>
      <w:r w:rsidRPr="003F1BEE">
        <w:rPr>
          <w:rFonts w:ascii="Times New Roman" w:eastAsia="Times New Roman" w:hAnsi="Times New Roman" w:cs="Times New Roman"/>
          <w:noProof/>
          <w:sz w:val="24"/>
          <w:szCs w:val="24"/>
          <w:u w:val="single"/>
          <w:lang w:val="en-CA"/>
        </w:rPr>
        <w:t>greater</w:t>
      </w:r>
      <w:r w:rsidR="006753D2" w:rsidRPr="003F1BEE">
        <w:rPr>
          <w:rFonts w:ascii="Times New Roman" w:eastAsia="Times New Roman" w:hAnsi="Times New Roman" w:cs="Times New Roman"/>
          <w:bCs/>
          <w:noProof/>
          <w:color w:val="FF0000"/>
          <w:sz w:val="24"/>
          <w:szCs w:val="24"/>
          <w:lang w:val="en-CA"/>
        </w:rPr>
        <w:t xml:space="preserve"> </w:t>
      </w:r>
      <w:r w:rsidRPr="003F1BEE">
        <w:rPr>
          <w:rFonts w:ascii="Times New Roman" w:eastAsia="Times New Roman" w:hAnsi="Times New Roman" w:cs="Times New Roman"/>
          <w:noProof/>
          <w:sz w:val="24"/>
          <w:szCs w:val="24"/>
          <w:lang w:val="en-CA"/>
        </w:rPr>
        <w:t>.</w:t>
      </w:r>
      <w:r w:rsidRPr="001B18E4">
        <w:rPr>
          <w:rFonts w:ascii="Times New Roman" w:eastAsia="Times New Roman" w:hAnsi="Times New Roman" w:cs="Times New Roman"/>
          <w:sz w:val="24"/>
          <w:szCs w:val="24"/>
          <w:lang w:val="en-CA"/>
        </w:rPr>
        <w:t xml:space="preserve">  </w:t>
      </w:r>
    </w:p>
    <w:p w:rsidR="006753D2" w:rsidRDefault="001B18E4" w:rsidP="003F1BEE">
      <w:pPr>
        <w:rPr>
          <w:rFonts w:ascii="Times New Roman" w:eastAsia="Times New Roman" w:hAnsi="Times New Roman" w:cs="Times New Roman"/>
          <w:sz w:val="24"/>
          <w:szCs w:val="24"/>
          <w:lang w:val="en-CA"/>
        </w:rPr>
      </w:pPr>
      <w:r w:rsidRPr="001B18E4">
        <w:rPr>
          <w:rFonts w:ascii="Times New Roman" w:eastAsia="Times New Roman" w:hAnsi="Times New Roman" w:cs="Times New Roman"/>
          <w:bCs/>
          <w:sz w:val="24"/>
          <w:szCs w:val="24"/>
          <w:lang w:val="en-CA"/>
        </w:rPr>
        <w:t>Retro</w:t>
      </w:r>
      <w:r w:rsidRPr="001B18E4">
        <w:rPr>
          <w:rFonts w:ascii="Times New Roman" w:eastAsia="Times New Roman" w:hAnsi="Times New Roman" w:cs="Times New Roman"/>
          <w:sz w:val="24"/>
          <w:szCs w:val="24"/>
          <w:lang w:val="en-CA"/>
        </w:rPr>
        <w:t xml:space="preserve"> Company will start to earn a </w:t>
      </w:r>
      <w:r w:rsidRPr="001B18E4">
        <w:rPr>
          <w:rFonts w:ascii="Times New Roman" w:eastAsia="Times New Roman" w:hAnsi="Times New Roman" w:cs="Times New Roman"/>
          <w:sz w:val="24"/>
          <w:szCs w:val="24"/>
          <w:u w:val="single"/>
          <w:lang w:val="en-CA"/>
        </w:rPr>
        <w:t>profit sooner</w:t>
      </w:r>
      <w:r w:rsidRPr="001B18E4">
        <w:rPr>
          <w:rFonts w:ascii="Times New Roman" w:eastAsia="Times New Roman" w:hAnsi="Times New Roman" w:cs="Times New Roman"/>
          <w:sz w:val="24"/>
          <w:szCs w:val="24"/>
          <w:lang w:val="en-CA"/>
        </w:rPr>
        <w:t xml:space="preserve"> (lower break-even point), but the impact on operating income from any increases in sales will be </w:t>
      </w:r>
      <w:r w:rsidRPr="003F1BEE">
        <w:rPr>
          <w:rFonts w:ascii="Times New Roman" w:eastAsia="Times New Roman" w:hAnsi="Times New Roman" w:cs="Times New Roman"/>
          <w:noProof/>
          <w:sz w:val="24"/>
          <w:szCs w:val="24"/>
          <w:u w:val="single"/>
          <w:lang w:val="en-CA"/>
        </w:rPr>
        <w:t>less</w:t>
      </w:r>
      <w:r w:rsidR="006753D2" w:rsidRPr="003F1BEE">
        <w:rPr>
          <w:rFonts w:ascii="Times New Roman" w:eastAsia="Times New Roman" w:hAnsi="Times New Roman" w:cs="Times New Roman"/>
          <w:bCs/>
          <w:noProof/>
          <w:color w:val="FF0000"/>
          <w:sz w:val="24"/>
          <w:szCs w:val="24"/>
          <w:lang w:val="en-CA"/>
        </w:rPr>
        <w:t xml:space="preserve"> </w:t>
      </w:r>
      <w:r w:rsidRPr="003F1BEE">
        <w:rPr>
          <w:rFonts w:ascii="Times New Roman" w:eastAsia="Times New Roman" w:hAnsi="Times New Roman" w:cs="Times New Roman"/>
          <w:noProof/>
          <w:sz w:val="24"/>
          <w:szCs w:val="24"/>
          <w:lang w:val="en-CA"/>
        </w:rPr>
        <w:t>.</w:t>
      </w:r>
      <w:r w:rsidRPr="001B18E4">
        <w:rPr>
          <w:rFonts w:ascii="Times New Roman" w:eastAsia="Times New Roman" w:hAnsi="Times New Roman" w:cs="Times New Roman"/>
          <w:sz w:val="24"/>
          <w:szCs w:val="24"/>
          <w:lang w:val="en-CA"/>
        </w:rPr>
        <w:t xml:space="preserve">  </w:t>
      </w:r>
    </w:p>
    <w:p w:rsidR="001B18E4" w:rsidRPr="001B18E4" w:rsidRDefault="001B18E4" w:rsidP="006753D2">
      <w:pPr>
        <w:rPr>
          <w:rFonts w:ascii="Times New Roman" w:eastAsia="Times New Roman" w:hAnsi="Times New Roman" w:cs="Times New Roman"/>
          <w:sz w:val="24"/>
          <w:szCs w:val="24"/>
          <w:lang w:val="en-CA"/>
        </w:rPr>
      </w:pPr>
      <w:r w:rsidRPr="001B18E4">
        <w:rPr>
          <w:rFonts w:ascii="Times New Roman" w:eastAsia="Times New Roman" w:hAnsi="Times New Roman" w:cs="Times New Roman"/>
          <w:sz w:val="24"/>
          <w:szCs w:val="24"/>
          <w:lang w:val="en-CA"/>
        </w:rPr>
        <w:t xml:space="preserve">Alternatively, any benefit becomes a risk if the company is </w:t>
      </w:r>
      <w:r w:rsidRPr="003F1BEE">
        <w:rPr>
          <w:rFonts w:ascii="Times New Roman" w:eastAsia="Times New Roman" w:hAnsi="Times New Roman" w:cs="Times New Roman"/>
          <w:noProof/>
          <w:sz w:val="24"/>
          <w:szCs w:val="24"/>
          <w:lang w:val="en-CA"/>
        </w:rPr>
        <w:t>losing sales</w:t>
      </w:r>
      <w:r w:rsidRPr="001B18E4">
        <w:rPr>
          <w:rFonts w:ascii="Times New Roman" w:eastAsia="Times New Roman" w:hAnsi="Times New Roman" w:cs="Times New Roman"/>
          <w:sz w:val="24"/>
          <w:szCs w:val="24"/>
          <w:lang w:val="en-CA"/>
        </w:rPr>
        <w:t>.</w:t>
      </w:r>
    </w:p>
    <w:p w:rsidR="001B18E4" w:rsidRDefault="001B18E4" w:rsidP="001B18E4">
      <w:pPr>
        <w:tabs>
          <w:tab w:val="left" w:pos="426"/>
        </w:tabs>
        <w:spacing w:after="0" w:line="240" w:lineRule="auto"/>
        <w:rPr>
          <w:rFonts w:ascii="Times New Roman" w:eastAsia="Times New Roman" w:hAnsi="Times New Roman" w:cs="Times New Roman"/>
          <w:b/>
          <w:sz w:val="24"/>
          <w:szCs w:val="24"/>
          <w:lang w:val="en-CA"/>
        </w:rPr>
      </w:pPr>
    </w:p>
    <w:p w:rsidR="006753D2" w:rsidRDefault="006753D2" w:rsidP="001B18E4">
      <w:pPr>
        <w:tabs>
          <w:tab w:val="left" w:pos="426"/>
        </w:tabs>
        <w:spacing w:after="0" w:line="240" w:lineRule="auto"/>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Alternative answer:</w:t>
      </w:r>
    </w:p>
    <w:p w:rsidR="006753D2" w:rsidRPr="001B18E4" w:rsidRDefault="006753D2" w:rsidP="003F1BEE">
      <w:pPr>
        <w:tabs>
          <w:tab w:val="left" w:pos="600"/>
        </w:tabs>
        <w:spacing w:before="40" w:after="0" w:line="320" w:lineRule="atLeast"/>
        <w:ind w:left="600" w:hanging="600"/>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ab/>
      </w:r>
      <w:r w:rsidRPr="001B18E4">
        <w:rPr>
          <w:rFonts w:ascii="Times New Roman" w:eastAsia="Times New Roman" w:hAnsi="Times New Roman" w:cs="Times New Roman"/>
          <w:bCs/>
          <w:sz w:val="24"/>
          <w:szCs w:val="24"/>
        </w:rPr>
        <w:t>Modern</w:t>
      </w:r>
      <w:r w:rsidRPr="001B18E4">
        <w:rPr>
          <w:rFonts w:ascii="Times New Roman" w:eastAsia="Times New Roman" w:hAnsi="Times New Roman" w:cs="Times New Roman"/>
          <w:sz w:val="24"/>
          <w:szCs w:val="24"/>
        </w:rPr>
        <w:t xml:space="preserve"> Company, with its high ratio of fixed costs to variable </w:t>
      </w:r>
      <w:r w:rsidRPr="003F1BEE">
        <w:rPr>
          <w:rFonts w:ascii="Times New Roman" w:eastAsia="Times New Roman" w:hAnsi="Times New Roman" w:cs="Times New Roman"/>
          <w:noProof/>
          <w:sz w:val="24"/>
          <w:szCs w:val="24"/>
        </w:rPr>
        <w:t>costs</w:t>
      </w:r>
      <w:r w:rsidRPr="001B18E4">
        <w:rPr>
          <w:rFonts w:ascii="Times New Roman" w:eastAsia="Times New Roman" w:hAnsi="Times New Roman" w:cs="Times New Roman"/>
          <w:sz w:val="24"/>
          <w:szCs w:val="24"/>
        </w:rPr>
        <w:t xml:space="preserve"> is highly </w:t>
      </w:r>
      <w:r w:rsidRPr="003F1BEE">
        <w:rPr>
          <w:rFonts w:ascii="Times New Roman" w:eastAsia="Times New Roman" w:hAnsi="Times New Roman" w:cs="Times New Roman"/>
          <w:noProof/>
          <w:sz w:val="24"/>
          <w:szCs w:val="24"/>
        </w:rPr>
        <w:t>leveraged,</w:t>
      </w:r>
      <w:r w:rsidRPr="001B18E4">
        <w:rPr>
          <w:rFonts w:ascii="Times New Roman" w:eastAsia="Times New Roman" w:hAnsi="Times New Roman" w:cs="Times New Roman"/>
          <w:sz w:val="24"/>
          <w:szCs w:val="24"/>
        </w:rPr>
        <w:t xml:space="preserve"> and stands to add 6.67 times any percentage sales increases </w:t>
      </w:r>
      <w:r w:rsidRPr="003F1BEE">
        <w:rPr>
          <w:rFonts w:ascii="Times New Roman" w:eastAsia="Times New Roman" w:hAnsi="Times New Roman" w:cs="Times New Roman"/>
          <w:noProof/>
          <w:sz w:val="24"/>
          <w:szCs w:val="24"/>
        </w:rPr>
        <w:t>to</w:t>
      </w:r>
      <w:r w:rsidRPr="001B18E4">
        <w:rPr>
          <w:rFonts w:ascii="Times New Roman" w:eastAsia="Times New Roman" w:hAnsi="Times New Roman" w:cs="Times New Roman"/>
          <w:sz w:val="24"/>
          <w:szCs w:val="24"/>
        </w:rPr>
        <w:t xml:space="preserve"> its operating income, compared to </w:t>
      </w:r>
      <w:r w:rsidRPr="001B18E4">
        <w:rPr>
          <w:rFonts w:ascii="Times New Roman" w:eastAsia="Times New Roman" w:hAnsi="Times New Roman" w:cs="Times New Roman"/>
          <w:bCs/>
          <w:sz w:val="24"/>
          <w:szCs w:val="24"/>
        </w:rPr>
        <w:t>Retro</w:t>
      </w:r>
      <w:r w:rsidRPr="001B18E4">
        <w:rPr>
          <w:rFonts w:ascii="Times New Roman" w:eastAsia="Times New Roman" w:hAnsi="Times New Roman" w:cs="Times New Roman"/>
          <w:sz w:val="24"/>
          <w:szCs w:val="24"/>
        </w:rPr>
        <w:t xml:space="preserve"> Company, which has less leverage.  But the same cost structure that gives </w:t>
      </w:r>
      <w:r w:rsidRPr="001B18E4">
        <w:rPr>
          <w:rFonts w:ascii="Times New Roman" w:eastAsia="Times New Roman" w:hAnsi="Times New Roman" w:cs="Times New Roman"/>
          <w:bCs/>
          <w:sz w:val="24"/>
          <w:szCs w:val="24"/>
        </w:rPr>
        <w:t>Modern</w:t>
      </w:r>
      <w:r w:rsidRPr="001B18E4">
        <w:rPr>
          <w:rFonts w:ascii="Times New Roman" w:eastAsia="Times New Roman" w:hAnsi="Times New Roman" w:cs="Times New Roman"/>
          <w:sz w:val="24"/>
          <w:szCs w:val="24"/>
        </w:rPr>
        <w:t xml:space="preserve"> Company </w:t>
      </w:r>
      <w:r w:rsidRPr="006753D2">
        <w:rPr>
          <w:rFonts w:ascii="Times New Roman" w:eastAsia="Times New Roman" w:hAnsi="Times New Roman" w:cs="Times New Roman"/>
          <w:sz w:val="24"/>
          <w:szCs w:val="24"/>
          <w:u w:val="single"/>
        </w:rPr>
        <w:t>the greater benefits from increased sales</w:t>
      </w:r>
      <w:r w:rsidRPr="001B18E4">
        <w:rPr>
          <w:rFonts w:ascii="Times New Roman" w:eastAsia="Times New Roman" w:hAnsi="Times New Roman" w:cs="Times New Roman"/>
          <w:sz w:val="24"/>
          <w:szCs w:val="24"/>
        </w:rPr>
        <w:t xml:space="preserve"> has also given it a </w:t>
      </w:r>
      <w:r w:rsidRPr="006753D2">
        <w:rPr>
          <w:rFonts w:ascii="Times New Roman" w:eastAsia="Times New Roman" w:hAnsi="Times New Roman" w:cs="Times New Roman"/>
          <w:sz w:val="24"/>
          <w:szCs w:val="24"/>
          <w:u w:val="single"/>
        </w:rPr>
        <w:t>higher break-even point</w:t>
      </w:r>
      <w:r w:rsidRPr="001B18E4">
        <w:rPr>
          <w:rFonts w:ascii="Times New Roman" w:eastAsia="Times New Roman" w:hAnsi="Times New Roman" w:cs="Times New Roman"/>
          <w:sz w:val="24"/>
          <w:szCs w:val="24"/>
        </w:rPr>
        <w:t xml:space="preserve">.  Another risk is that </w:t>
      </w:r>
      <w:r w:rsidRPr="006753D2">
        <w:rPr>
          <w:rFonts w:ascii="Times New Roman" w:eastAsia="Times New Roman" w:hAnsi="Times New Roman" w:cs="Times New Roman"/>
          <w:sz w:val="24"/>
          <w:szCs w:val="24"/>
          <w:u w:val="single"/>
        </w:rPr>
        <w:t>any decreases in sales</w:t>
      </w:r>
      <w:r w:rsidRPr="001B18E4">
        <w:rPr>
          <w:rFonts w:ascii="Times New Roman" w:eastAsia="Times New Roman" w:hAnsi="Times New Roman" w:cs="Times New Roman"/>
          <w:sz w:val="24"/>
          <w:szCs w:val="24"/>
        </w:rPr>
        <w:t xml:space="preserve"> will have the same, </w:t>
      </w:r>
      <w:r w:rsidRPr="003F1BEE">
        <w:rPr>
          <w:rFonts w:ascii="Times New Roman" w:eastAsia="Times New Roman" w:hAnsi="Times New Roman" w:cs="Times New Roman"/>
          <w:noProof/>
          <w:sz w:val="24"/>
          <w:szCs w:val="24"/>
        </w:rPr>
        <w:t>but opposite</w:t>
      </w:r>
      <w:r w:rsidRPr="001B18E4">
        <w:rPr>
          <w:rFonts w:ascii="Times New Roman" w:eastAsia="Times New Roman" w:hAnsi="Times New Roman" w:cs="Times New Roman"/>
          <w:sz w:val="24"/>
          <w:szCs w:val="24"/>
        </w:rPr>
        <w:t xml:space="preserve"> impact—causing a </w:t>
      </w:r>
      <w:r w:rsidRPr="006753D2">
        <w:rPr>
          <w:rFonts w:ascii="Times New Roman" w:eastAsia="Times New Roman" w:hAnsi="Times New Roman" w:cs="Times New Roman"/>
          <w:sz w:val="24"/>
          <w:szCs w:val="24"/>
          <w:u w:val="single"/>
        </w:rPr>
        <w:t>faster decline</w:t>
      </w:r>
      <w:r w:rsidRPr="001B18E4">
        <w:rPr>
          <w:rFonts w:ascii="Times New Roman" w:eastAsia="Times New Roman" w:hAnsi="Times New Roman" w:cs="Times New Roman"/>
          <w:sz w:val="24"/>
          <w:szCs w:val="24"/>
        </w:rPr>
        <w:t xml:space="preserve"> in profits.</w:t>
      </w:r>
    </w:p>
    <w:p w:rsidR="006753D2" w:rsidRPr="006753D2" w:rsidRDefault="006753D2" w:rsidP="001B18E4">
      <w:pPr>
        <w:tabs>
          <w:tab w:val="left" w:pos="426"/>
        </w:tabs>
        <w:spacing w:after="0" w:line="240" w:lineRule="auto"/>
        <w:rPr>
          <w:rFonts w:ascii="Times New Roman" w:eastAsia="Times New Roman" w:hAnsi="Times New Roman" w:cs="Times New Roman"/>
          <w:b/>
          <w:sz w:val="24"/>
          <w:szCs w:val="24"/>
        </w:rPr>
      </w:pPr>
    </w:p>
    <w:p w:rsidR="001B18E4" w:rsidRDefault="001B18E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BC3BCA" w:rsidRDefault="00BC3BCA" w:rsidP="00FF57C0">
      <w:pPr>
        <w:spacing w:before="100" w:beforeAutospacing="1" w:after="100" w:afterAutospacing="1"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Question V 20 </w:t>
      </w:r>
      <w:r w:rsidR="00FF57C0">
        <w:rPr>
          <w:rFonts w:ascii="Times New Roman" w:eastAsia="Times New Roman" w:hAnsi="Times New Roman" w:cs="Times New Roman"/>
          <w:b/>
          <w:bCs/>
          <w:sz w:val="28"/>
          <w:szCs w:val="28"/>
        </w:rPr>
        <w:t>Marks</w:t>
      </w:r>
    </w:p>
    <w:p w:rsidR="00BC3BCA" w:rsidRPr="00CF796D" w:rsidRDefault="00BC3BCA" w:rsidP="002C62F2">
      <w:pPr>
        <w:spacing w:after="0" w:line="240" w:lineRule="auto"/>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Montreal Pharmaceutical Company produces th</w:t>
      </w:r>
      <w:r>
        <w:rPr>
          <w:rFonts w:ascii="Times New Roman" w:eastAsia="Times New Roman" w:hAnsi="Times New Roman" w:cs="Times New Roman"/>
          <w:bCs/>
          <w:sz w:val="24"/>
          <w:szCs w:val="24"/>
        </w:rPr>
        <w:t>re</w:t>
      </w:r>
      <w:r w:rsidRPr="00CF796D">
        <w:rPr>
          <w:rFonts w:ascii="Times New Roman" w:eastAsia="Times New Roman" w:hAnsi="Times New Roman" w:cs="Times New Roman"/>
          <w:bCs/>
          <w:sz w:val="24"/>
          <w:szCs w:val="24"/>
        </w:rPr>
        <w:t>e types of drugs: Drug A, B, and C. The</w:t>
      </w:r>
      <w:r w:rsidR="002C62F2">
        <w:rPr>
          <w:rFonts w:ascii="Times New Roman" w:eastAsia="Times New Roman" w:hAnsi="Times New Roman" w:cs="Times New Roman"/>
          <w:bCs/>
          <w:sz w:val="24"/>
          <w:szCs w:val="24"/>
        </w:rPr>
        <w:t xml:space="preserve"> </w:t>
      </w:r>
      <w:r w:rsidRPr="00CF796D">
        <w:rPr>
          <w:rFonts w:ascii="Times New Roman" w:eastAsia="Times New Roman" w:hAnsi="Times New Roman" w:cs="Times New Roman"/>
          <w:bCs/>
          <w:sz w:val="24"/>
          <w:szCs w:val="24"/>
        </w:rPr>
        <w:t xml:space="preserve">company uses traditional costing and applies manufacturing overhead </w:t>
      </w:r>
      <w:r w:rsidRPr="003F1BEE">
        <w:rPr>
          <w:rFonts w:ascii="Times New Roman" w:eastAsia="Times New Roman" w:hAnsi="Times New Roman" w:cs="Times New Roman"/>
          <w:bCs/>
          <w:noProof/>
          <w:sz w:val="24"/>
          <w:szCs w:val="24"/>
        </w:rPr>
        <w:t>on the basis of</w:t>
      </w:r>
      <w:r w:rsidRPr="00CF796D">
        <w:rPr>
          <w:rFonts w:ascii="Times New Roman" w:eastAsia="Times New Roman" w:hAnsi="Times New Roman" w:cs="Times New Roman"/>
          <w:bCs/>
          <w:sz w:val="24"/>
          <w:szCs w:val="24"/>
        </w:rPr>
        <w:t xml:space="preserve"> machine hours. Direct product costs per unit are as follows:</w:t>
      </w:r>
    </w:p>
    <w:tbl>
      <w:tblPr>
        <w:tblStyle w:val="TableGrid"/>
        <w:tblW w:w="0" w:type="auto"/>
        <w:tblLook w:val="04A0" w:firstRow="1" w:lastRow="0" w:firstColumn="1" w:lastColumn="0" w:noHBand="0" w:noVBand="1"/>
      </w:tblPr>
      <w:tblGrid>
        <w:gridCol w:w="2337"/>
        <w:gridCol w:w="2337"/>
        <w:gridCol w:w="2338"/>
        <w:gridCol w:w="2338"/>
      </w:tblGrid>
      <w:tr w:rsidR="00BC3BCA" w:rsidRPr="00CF796D" w:rsidTr="00E351F6">
        <w:tc>
          <w:tcPr>
            <w:tcW w:w="2337"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Per Unit</w:t>
            </w:r>
          </w:p>
        </w:tc>
        <w:tc>
          <w:tcPr>
            <w:tcW w:w="2337" w:type="dxa"/>
          </w:tcPr>
          <w:p w:rsidR="00BC3BCA" w:rsidRPr="00CF796D" w:rsidRDefault="00BC3BCA" w:rsidP="002C62F2">
            <w:pPr>
              <w:jc w:val="center"/>
              <w:rPr>
                <w:rFonts w:ascii="Times New Roman" w:hAnsi="Times New Roman" w:cs="Times New Roman"/>
                <w:b/>
                <w:sz w:val="24"/>
                <w:szCs w:val="24"/>
              </w:rPr>
            </w:pPr>
            <w:r w:rsidRPr="00CF796D">
              <w:rPr>
                <w:rFonts w:ascii="Times New Roman" w:hAnsi="Times New Roman" w:cs="Times New Roman"/>
                <w:b/>
                <w:sz w:val="24"/>
                <w:szCs w:val="24"/>
              </w:rPr>
              <w:t>Drug A</w:t>
            </w:r>
          </w:p>
        </w:tc>
        <w:tc>
          <w:tcPr>
            <w:tcW w:w="2338" w:type="dxa"/>
          </w:tcPr>
          <w:p w:rsidR="00BC3BCA" w:rsidRPr="00CF796D" w:rsidRDefault="00BC3BCA" w:rsidP="002C62F2">
            <w:pPr>
              <w:jc w:val="center"/>
              <w:rPr>
                <w:rFonts w:ascii="Times New Roman" w:hAnsi="Times New Roman" w:cs="Times New Roman"/>
                <w:b/>
                <w:sz w:val="24"/>
                <w:szCs w:val="24"/>
              </w:rPr>
            </w:pPr>
            <w:r w:rsidRPr="00CF796D">
              <w:rPr>
                <w:rFonts w:ascii="Times New Roman" w:hAnsi="Times New Roman" w:cs="Times New Roman"/>
                <w:b/>
                <w:sz w:val="24"/>
                <w:szCs w:val="24"/>
              </w:rPr>
              <w:t>Drug B</w:t>
            </w:r>
          </w:p>
        </w:tc>
        <w:tc>
          <w:tcPr>
            <w:tcW w:w="2338" w:type="dxa"/>
          </w:tcPr>
          <w:p w:rsidR="00BC3BCA" w:rsidRPr="00CF796D" w:rsidRDefault="00BC3BCA" w:rsidP="002C62F2">
            <w:pPr>
              <w:jc w:val="center"/>
              <w:rPr>
                <w:rFonts w:ascii="Times New Roman" w:hAnsi="Times New Roman" w:cs="Times New Roman"/>
                <w:b/>
                <w:sz w:val="24"/>
                <w:szCs w:val="24"/>
              </w:rPr>
            </w:pPr>
            <w:r w:rsidRPr="00CF796D">
              <w:rPr>
                <w:rFonts w:ascii="Times New Roman" w:hAnsi="Times New Roman" w:cs="Times New Roman"/>
                <w:b/>
                <w:sz w:val="24"/>
                <w:szCs w:val="24"/>
              </w:rPr>
              <w:t>Drug C</w:t>
            </w:r>
          </w:p>
        </w:tc>
      </w:tr>
      <w:tr w:rsidR="00BC3BCA" w:rsidRPr="00CF796D" w:rsidTr="00E351F6">
        <w:tc>
          <w:tcPr>
            <w:tcW w:w="2337"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Direct materials</w:t>
            </w:r>
          </w:p>
        </w:tc>
        <w:tc>
          <w:tcPr>
            <w:tcW w:w="2337"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$60</w:t>
            </w:r>
          </w:p>
        </w:tc>
        <w:tc>
          <w:tcPr>
            <w:tcW w:w="2338"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$80</w:t>
            </w:r>
          </w:p>
        </w:tc>
        <w:tc>
          <w:tcPr>
            <w:tcW w:w="2338"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$50</w:t>
            </w:r>
          </w:p>
        </w:tc>
      </w:tr>
      <w:tr w:rsidR="00BC3BCA" w:rsidRPr="00CF796D" w:rsidTr="00E351F6">
        <w:tc>
          <w:tcPr>
            <w:tcW w:w="2337"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Direct labour</w:t>
            </w:r>
          </w:p>
        </w:tc>
        <w:tc>
          <w:tcPr>
            <w:tcW w:w="2337"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$70</w:t>
            </w:r>
          </w:p>
        </w:tc>
        <w:tc>
          <w:tcPr>
            <w:tcW w:w="2338"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$100</w:t>
            </w:r>
          </w:p>
        </w:tc>
        <w:tc>
          <w:tcPr>
            <w:tcW w:w="2338" w:type="dxa"/>
          </w:tcPr>
          <w:p w:rsidR="00BC3BCA" w:rsidRPr="00CF796D" w:rsidRDefault="00BC3BCA" w:rsidP="002C62F2">
            <w:pPr>
              <w:jc w:val="center"/>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$70</w:t>
            </w:r>
          </w:p>
        </w:tc>
      </w:tr>
    </w:tbl>
    <w:p w:rsidR="00BC3BCA" w:rsidRPr="00CF796D" w:rsidRDefault="00BC3BCA" w:rsidP="002C62F2">
      <w:pPr>
        <w:spacing w:after="0"/>
        <w:jc w:val="center"/>
        <w:rPr>
          <w:rFonts w:ascii="Times New Roman" w:eastAsia="Times New Roman" w:hAnsi="Times New Roman" w:cs="Times New Roman"/>
          <w:bCs/>
          <w:sz w:val="24"/>
          <w:szCs w:val="24"/>
        </w:rPr>
      </w:pPr>
    </w:p>
    <w:p w:rsidR="00BC3BCA" w:rsidRPr="00CF796D" w:rsidRDefault="00BC3BCA" w:rsidP="00BC3BCA">
      <w:pPr>
        <w:spacing w:after="0"/>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For producing 400 units of Drug A, 1,000 units of Drug B, and 2,000 units of Drug C the following manufacturing overhead incur:</w:t>
      </w:r>
    </w:p>
    <w:p w:rsidR="00BC3BCA" w:rsidRPr="00CF796D" w:rsidRDefault="00BC3BCA" w:rsidP="002C62F2">
      <w:pPr>
        <w:pStyle w:val="ListParagraph"/>
        <w:numPr>
          <w:ilvl w:val="0"/>
          <w:numId w:val="8"/>
        </w:numPr>
        <w:spacing w:after="0"/>
        <w:jc w:val="both"/>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Machine setup</w:t>
      </w:r>
      <w:r w:rsidRPr="00CF796D">
        <w:rPr>
          <w:rFonts w:ascii="Times New Roman" w:eastAsia="Times New Roman" w:hAnsi="Times New Roman" w:cs="Times New Roman"/>
          <w:bCs/>
          <w:sz w:val="24"/>
          <w:szCs w:val="24"/>
        </w:rPr>
        <w:tab/>
        <w:t xml:space="preserve">  </w:t>
      </w:r>
      <w:r>
        <w:rPr>
          <w:rFonts w:ascii="Times New Roman" w:eastAsia="Times New Roman" w:hAnsi="Times New Roman" w:cs="Times New Roman"/>
          <w:bCs/>
          <w:sz w:val="24"/>
          <w:szCs w:val="24"/>
        </w:rPr>
        <w:tab/>
      </w:r>
      <w:r w:rsidR="002C62F2">
        <w:rPr>
          <w:rFonts w:ascii="Times New Roman" w:eastAsia="Times New Roman" w:hAnsi="Times New Roman" w:cs="Times New Roman"/>
          <w:bCs/>
          <w:sz w:val="24"/>
          <w:szCs w:val="24"/>
        </w:rPr>
        <w:t xml:space="preserve">  </w:t>
      </w:r>
      <w:r w:rsidRPr="00CF796D">
        <w:rPr>
          <w:rFonts w:ascii="Times New Roman" w:eastAsia="Times New Roman" w:hAnsi="Times New Roman" w:cs="Times New Roman"/>
          <w:bCs/>
          <w:sz w:val="24"/>
          <w:szCs w:val="24"/>
        </w:rPr>
        <w:t>$10,000</w:t>
      </w:r>
    </w:p>
    <w:p w:rsidR="00BC3BCA" w:rsidRPr="00CF796D" w:rsidRDefault="00BC3BCA" w:rsidP="002C62F2">
      <w:pPr>
        <w:pStyle w:val="ListParagraph"/>
        <w:numPr>
          <w:ilvl w:val="0"/>
          <w:numId w:val="8"/>
        </w:numPr>
        <w:spacing w:after="0"/>
        <w:jc w:val="both"/>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Machinery</w:t>
      </w:r>
      <w:r w:rsidRPr="00CF796D">
        <w:rPr>
          <w:rFonts w:ascii="Times New Roman" w:eastAsia="Times New Roman" w:hAnsi="Times New Roman" w:cs="Times New Roman"/>
          <w:bCs/>
          <w:sz w:val="24"/>
          <w:szCs w:val="24"/>
        </w:rPr>
        <w:tab/>
      </w:r>
      <w:r w:rsidRPr="00CF796D">
        <w:rPr>
          <w:rFonts w:ascii="Times New Roman" w:eastAsia="Times New Roman" w:hAnsi="Times New Roman" w:cs="Times New Roman"/>
          <w:bCs/>
          <w:sz w:val="24"/>
          <w:szCs w:val="24"/>
        </w:rPr>
        <w:tab/>
        <w:t>$300,000</w:t>
      </w:r>
    </w:p>
    <w:p w:rsidR="00BC3BCA" w:rsidRPr="00CF796D" w:rsidRDefault="00BC3BCA" w:rsidP="002C62F2">
      <w:pPr>
        <w:pStyle w:val="ListParagraph"/>
        <w:numPr>
          <w:ilvl w:val="0"/>
          <w:numId w:val="8"/>
        </w:numPr>
        <w:spacing w:after="0"/>
        <w:jc w:val="both"/>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Inspection</w:t>
      </w:r>
      <w:r w:rsidRPr="00CF796D">
        <w:rPr>
          <w:rFonts w:ascii="Times New Roman" w:eastAsia="Times New Roman" w:hAnsi="Times New Roman" w:cs="Times New Roman"/>
          <w:bCs/>
          <w:sz w:val="24"/>
          <w:szCs w:val="24"/>
        </w:rPr>
        <w:tab/>
      </w:r>
      <w:r w:rsidRPr="00CF796D">
        <w:rPr>
          <w:rFonts w:ascii="Times New Roman" w:eastAsia="Times New Roman" w:hAnsi="Times New Roman" w:cs="Times New Roman"/>
          <w:bCs/>
          <w:sz w:val="24"/>
          <w:szCs w:val="24"/>
        </w:rPr>
        <w:tab/>
        <w:t>$150,000</w:t>
      </w:r>
    </w:p>
    <w:p w:rsidR="00BC3BCA" w:rsidRPr="00CF796D" w:rsidRDefault="00BC3BCA" w:rsidP="002C62F2">
      <w:pPr>
        <w:pStyle w:val="ListParagraph"/>
        <w:numPr>
          <w:ilvl w:val="0"/>
          <w:numId w:val="8"/>
        </w:numPr>
        <w:spacing w:after="0"/>
        <w:jc w:val="both"/>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Material handling</w:t>
      </w:r>
      <w:r w:rsidRPr="00CF796D">
        <w:rPr>
          <w:rFonts w:ascii="Times New Roman" w:eastAsia="Times New Roman" w:hAnsi="Times New Roman" w:cs="Times New Roman"/>
          <w:bCs/>
          <w:sz w:val="24"/>
          <w:szCs w:val="24"/>
        </w:rPr>
        <w:tab/>
        <w:t>$200,000</w:t>
      </w:r>
    </w:p>
    <w:p w:rsidR="00BC3BCA" w:rsidRPr="00CF796D" w:rsidRDefault="00BC3BCA" w:rsidP="00BC3BCA">
      <w:pPr>
        <w:spacing w:after="0"/>
        <w:rPr>
          <w:rFonts w:ascii="Times New Roman" w:eastAsia="Times New Roman" w:hAnsi="Times New Roman" w:cs="Times New Roman"/>
          <w:bCs/>
          <w:sz w:val="24"/>
          <w:szCs w:val="24"/>
        </w:rPr>
      </w:pPr>
    </w:p>
    <w:p w:rsidR="00BC3BCA" w:rsidRPr="00CF796D" w:rsidRDefault="00BC3BCA" w:rsidP="00BC3BCA">
      <w:pPr>
        <w:spacing w:after="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company</w:t>
      </w:r>
      <w:r w:rsidRPr="00CF796D">
        <w:rPr>
          <w:rFonts w:ascii="Times New Roman" w:eastAsia="Times New Roman" w:hAnsi="Times New Roman" w:cs="Times New Roman"/>
          <w:bCs/>
          <w:sz w:val="24"/>
          <w:szCs w:val="24"/>
        </w:rPr>
        <w:t xml:space="preserve"> sells its products for the following selling prices:</w:t>
      </w:r>
    </w:p>
    <w:p w:rsidR="00BC3BCA" w:rsidRPr="00CF796D" w:rsidRDefault="00BC3BCA" w:rsidP="00BC3BCA">
      <w:pPr>
        <w:pStyle w:val="ListParagraph"/>
        <w:numPr>
          <w:ilvl w:val="0"/>
          <w:numId w:val="9"/>
        </w:numPr>
        <w:spacing w:after="0"/>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Drug A</w:t>
      </w:r>
      <w:r w:rsidRPr="00CF796D">
        <w:rPr>
          <w:rFonts w:ascii="Times New Roman" w:eastAsia="Times New Roman" w:hAnsi="Times New Roman" w:cs="Times New Roman"/>
          <w:bCs/>
          <w:sz w:val="24"/>
          <w:szCs w:val="24"/>
        </w:rPr>
        <w:tab/>
        <w:t>$580 per unit</w:t>
      </w:r>
    </w:p>
    <w:p w:rsidR="00BC3BCA" w:rsidRPr="00CF796D" w:rsidRDefault="00BC3BCA" w:rsidP="00BC3BCA">
      <w:pPr>
        <w:pStyle w:val="ListParagraph"/>
        <w:numPr>
          <w:ilvl w:val="0"/>
          <w:numId w:val="9"/>
        </w:numPr>
        <w:spacing w:after="0"/>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Drug B</w:t>
      </w:r>
      <w:r>
        <w:rPr>
          <w:rFonts w:ascii="Times New Roman" w:eastAsia="Times New Roman" w:hAnsi="Times New Roman" w:cs="Times New Roman"/>
          <w:bCs/>
          <w:sz w:val="24"/>
          <w:szCs w:val="24"/>
        </w:rPr>
        <w:tab/>
      </w:r>
      <w:r w:rsidRPr="00CF796D">
        <w:rPr>
          <w:rFonts w:ascii="Times New Roman" w:eastAsia="Times New Roman" w:hAnsi="Times New Roman" w:cs="Times New Roman"/>
          <w:bCs/>
          <w:sz w:val="24"/>
          <w:szCs w:val="24"/>
        </w:rPr>
        <w:tab/>
        <w:t>$550 per unit</w:t>
      </w:r>
    </w:p>
    <w:p w:rsidR="00BC3BCA" w:rsidRPr="00CF796D" w:rsidRDefault="00BC3BCA" w:rsidP="00BC3BCA">
      <w:pPr>
        <w:pStyle w:val="ListParagraph"/>
        <w:numPr>
          <w:ilvl w:val="0"/>
          <w:numId w:val="9"/>
        </w:numPr>
        <w:spacing w:after="0"/>
        <w:rPr>
          <w:rFonts w:ascii="Times New Roman" w:eastAsia="Times New Roman" w:hAnsi="Times New Roman" w:cs="Times New Roman"/>
          <w:bCs/>
          <w:sz w:val="24"/>
          <w:szCs w:val="24"/>
        </w:rPr>
      </w:pPr>
      <w:r w:rsidRPr="00CF796D">
        <w:rPr>
          <w:rFonts w:ascii="Times New Roman" w:eastAsia="Times New Roman" w:hAnsi="Times New Roman" w:cs="Times New Roman"/>
          <w:bCs/>
          <w:sz w:val="24"/>
          <w:szCs w:val="24"/>
        </w:rPr>
        <w:t>Drug C</w:t>
      </w:r>
      <w:r w:rsidRPr="00CF796D">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Pr="00CF796D">
        <w:rPr>
          <w:rFonts w:ascii="Times New Roman" w:eastAsia="Times New Roman" w:hAnsi="Times New Roman" w:cs="Times New Roman"/>
          <w:bCs/>
          <w:sz w:val="24"/>
          <w:szCs w:val="24"/>
        </w:rPr>
        <w:t>$250 per unit</w:t>
      </w:r>
    </w:p>
    <w:p w:rsidR="00BC3BCA" w:rsidRPr="00CF796D" w:rsidRDefault="00BC3BCA" w:rsidP="00BC3BCA">
      <w:pPr>
        <w:spacing w:after="0"/>
        <w:rPr>
          <w:rFonts w:ascii="Times New Roman" w:eastAsia="Times New Roman" w:hAnsi="Times New Roman" w:cs="Times New Roman"/>
          <w:bCs/>
          <w:sz w:val="24"/>
          <w:szCs w:val="24"/>
        </w:rPr>
      </w:pPr>
    </w:p>
    <w:p w:rsidR="00BC3BCA" w:rsidRPr="00CF796D" w:rsidRDefault="00BC3BCA" w:rsidP="00BC3BCA">
      <w:pPr>
        <w:spacing w:after="0"/>
        <w:rPr>
          <w:rFonts w:ascii="Times New Roman" w:hAnsi="Times New Roman" w:cs="Times New Roman"/>
          <w:sz w:val="24"/>
          <w:szCs w:val="24"/>
        </w:rPr>
      </w:pPr>
      <w:r w:rsidRPr="00CF796D">
        <w:rPr>
          <w:rFonts w:ascii="Times New Roman" w:eastAsia="Times New Roman" w:hAnsi="Times New Roman" w:cs="Times New Roman"/>
          <w:bCs/>
          <w:sz w:val="24"/>
          <w:szCs w:val="24"/>
        </w:rPr>
        <w:t>The company has recently heard about activity-based costing and seeks to understand how product cost would change under this costing approach. The management accountant conducted an activity analysis and prepared the following information:</w:t>
      </w:r>
    </w:p>
    <w:tbl>
      <w:tblPr>
        <w:tblStyle w:val="TableGrid"/>
        <w:tblW w:w="0" w:type="auto"/>
        <w:tblLook w:val="04A0" w:firstRow="1" w:lastRow="0" w:firstColumn="1" w:lastColumn="0" w:noHBand="0" w:noVBand="1"/>
      </w:tblPr>
      <w:tblGrid>
        <w:gridCol w:w="1870"/>
        <w:gridCol w:w="1870"/>
        <w:gridCol w:w="1870"/>
        <w:gridCol w:w="1870"/>
        <w:gridCol w:w="1870"/>
      </w:tblGrid>
      <w:tr w:rsidR="00BC3BCA" w:rsidRPr="00CF796D" w:rsidTr="00E351F6">
        <w:tc>
          <w:tcPr>
            <w:tcW w:w="1870" w:type="dxa"/>
          </w:tcPr>
          <w:p w:rsidR="00BC3BCA" w:rsidRPr="00CF796D" w:rsidRDefault="00BC3BCA" w:rsidP="00E351F6">
            <w:pPr>
              <w:rPr>
                <w:rFonts w:ascii="Times New Roman" w:hAnsi="Times New Roman" w:cs="Times New Roman"/>
                <w:b/>
                <w:sz w:val="24"/>
                <w:szCs w:val="24"/>
              </w:rPr>
            </w:pPr>
            <w:r w:rsidRPr="00CF796D">
              <w:rPr>
                <w:rFonts w:ascii="Times New Roman" w:hAnsi="Times New Roman" w:cs="Times New Roman"/>
                <w:b/>
                <w:sz w:val="24"/>
                <w:szCs w:val="24"/>
              </w:rPr>
              <w:t>Activity Cost Pool</w:t>
            </w:r>
          </w:p>
        </w:tc>
        <w:tc>
          <w:tcPr>
            <w:tcW w:w="1870" w:type="dxa"/>
          </w:tcPr>
          <w:p w:rsidR="00BC3BCA" w:rsidRPr="00CF796D" w:rsidRDefault="00BC3BCA" w:rsidP="00E351F6">
            <w:pPr>
              <w:rPr>
                <w:rFonts w:ascii="Times New Roman" w:hAnsi="Times New Roman" w:cs="Times New Roman"/>
                <w:b/>
                <w:sz w:val="24"/>
                <w:szCs w:val="24"/>
              </w:rPr>
            </w:pPr>
            <w:r w:rsidRPr="00CF796D">
              <w:rPr>
                <w:rFonts w:ascii="Times New Roman" w:hAnsi="Times New Roman" w:cs="Times New Roman"/>
                <w:b/>
                <w:sz w:val="24"/>
                <w:szCs w:val="24"/>
              </w:rPr>
              <w:t>Cost Driver</w:t>
            </w:r>
          </w:p>
        </w:tc>
        <w:tc>
          <w:tcPr>
            <w:tcW w:w="1870" w:type="dxa"/>
          </w:tcPr>
          <w:p w:rsidR="00BC3BCA" w:rsidRPr="00CF796D" w:rsidRDefault="00BC3BCA" w:rsidP="002C5CF7">
            <w:pPr>
              <w:rPr>
                <w:rFonts w:ascii="Times New Roman" w:hAnsi="Times New Roman" w:cs="Times New Roman"/>
                <w:b/>
                <w:sz w:val="24"/>
                <w:szCs w:val="24"/>
              </w:rPr>
            </w:pPr>
            <w:r w:rsidRPr="00CF796D">
              <w:rPr>
                <w:rFonts w:ascii="Times New Roman" w:hAnsi="Times New Roman" w:cs="Times New Roman"/>
                <w:b/>
                <w:sz w:val="24"/>
                <w:szCs w:val="24"/>
              </w:rPr>
              <w:t xml:space="preserve">Proportion </w:t>
            </w:r>
            <w:r w:rsidR="002C5CF7">
              <w:rPr>
                <w:rFonts w:ascii="Times New Roman" w:hAnsi="Times New Roman" w:cs="Times New Roman"/>
                <w:b/>
                <w:sz w:val="24"/>
                <w:szCs w:val="24"/>
              </w:rPr>
              <w:t xml:space="preserve">Used by </w:t>
            </w:r>
            <w:r w:rsidRPr="00CF796D">
              <w:rPr>
                <w:rFonts w:ascii="Times New Roman" w:hAnsi="Times New Roman" w:cs="Times New Roman"/>
                <w:b/>
                <w:sz w:val="24"/>
                <w:szCs w:val="24"/>
              </w:rPr>
              <w:t>Drug A</w:t>
            </w:r>
          </w:p>
        </w:tc>
        <w:tc>
          <w:tcPr>
            <w:tcW w:w="1870" w:type="dxa"/>
          </w:tcPr>
          <w:p w:rsidR="00BC3BCA" w:rsidRPr="00CF796D" w:rsidRDefault="00BC3BCA" w:rsidP="002C5CF7">
            <w:pPr>
              <w:rPr>
                <w:rFonts w:ascii="Times New Roman" w:hAnsi="Times New Roman" w:cs="Times New Roman"/>
                <w:b/>
                <w:sz w:val="24"/>
                <w:szCs w:val="24"/>
              </w:rPr>
            </w:pPr>
            <w:r w:rsidRPr="003F1BEE">
              <w:rPr>
                <w:rFonts w:ascii="Times New Roman" w:hAnsi="Times New Roman" w:cs="Times New Roman"/>
                <w:b/>
                <w:noProof/>
                <w:sz w:val="24"/>
                <w:szCs w:val="24"/>
              </w:rPr>
              <w:t>Proportion</w:t>
            </w:r>
            <w:r w:rsidRPr="00CF796D">
              <w:rPr>
                <w:rFonts w:ascii="Times New Roman" w:hAnsi="Times New Roman" w:cs="Times New Roman"/>
                <w:b/>
                <w:sz w:val="24"/>
                <w:szCs w:val="24"/>
              </w:rPr>
              <w:t xml:space="preserve"> </w:t>
            </w:r>
            <w:r w:rsidR="002C5CF7">
              <w:rPr>
                <w:rFonts w:ascii="Times New Roman" w:hAnsi="Times New Roman" w:cs="Times New Roman"/>
                <w:b/>
                <w:sz w:val="24"/>
                <w:szCs w:val="24"/>
              </w:rPr>
              <w:t xml:space="preserve">Used by </w:t>
            </w:r>
            <w:r w:rsidRPr="00CF796D">
              <w:rPr>
                <w:rFonts w:ascii="Times New Roman" w:hAnsi="Times New Roman" w:cs="Times New Roman"/>
                <w:b/>
                <w:sz w:val="24"/>
                <w:szCs w:val="24"/>
              </w:rPr>
              <w:t>Drug B</w:t>
            </w:r>
          </w:p>
        </w:tc>
        <w:tc>
          <w:tcPr>
            <w:tcW w:w="1870" w:type="dxa"/>
          </w:tcPr>
          <w:p w:rsidR="00BC3BCA" w:rsidRPr="00CF796D" w:rsidRDefault="00BC3BCA" w:rsidP="002C5CF7">
            <w:pPr>
              <w:rPr>
                <w:rFonts w:ascii="Times New Roman" w:hAnsi="Times New Roman" w:cs="Times New Roman"/>
                <w:b/>
                <w:sz w:val="24"/>
                <w:szCs w:val="24"/>
              </w:rPr>
            </w:pPr>
            <w:r w:rsidRPr="003F1BEE">
              <w:rPr>
                <w:rFonts w:ascii="Times New Roman" w:hAnsi="Times New Roman" w:cs="Times New Roman"/>
                <w:b/>
                <w:noProof/>
                <w:sz w:val="24"/>
                <w:szCs w:val="24"/>
              </w:rPr>
              <w:t>Proportion</w:t>
            </w:r>
            <w:r w:rsidRPr="00CF796D">
              <w:rPr>
                <w:rFonts w:ascii="Times New Roman" w:hAnsi="Times New Roman" w:cs="Times New Roman"/>
                <w:b/>
                <w:sz w:val="24"/>
                <w:szCs w:val="24"/>
              </w:rPr>
              <w:t xml:space="preserve"> </w:t>
            </w:r>
            <w:r w:rsidR="002C5CF7">
              <w:rPr>
                <w:rFonts w:ascii="Times New Roman" w:hAnsi="Times New Roman" w:cs="Times New Roman"/>
                <w:b/>
                <w:sz w:val="24"/>
                <w:szCs w:val="24"/>
              </w:rPr>
              <w:t>Used by</w:t>
            </w:r>
            <w:r w:rsidRPr="00CF796D">
              <w:rPr>
                <w:rFonts w:ascii="Times New Roman" w:hAnsi="Times New Roman" w:cs="Times New Roman"/>
                <w:b/>
                <w:sz w:val="24"/>
                <w:szCs w:val="24"/>
              </w:rPr>
              <w:t xml:space="preserve"> Drug C</w:t>
            </w:r>
          </w:p>
        </w:tc>
      </w:tr>
      <w:tr w:rsidR="00BC3BCA" w:rsidRPr="00CF796D" w:rsidTr="00E351F6">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Machine setup</w:t>
            </w:r>
          </w:p>
        </w:tc>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Number of setups</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30%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10%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60%</w:t>
            </w:r>
          </w:p>
        </w:tc>
      </w:tr>
      <w:tr w:rsidR="00BC3BCA" w:rsidRPr="00CF796D" w:rsidTr="00E351F6">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Machinery</w:t>
            </w:r>
          </w:p>
        </w:tc>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Machine hours</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25%</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50%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25%</w:t>
            </w:r>
          </w:p>
        </w:tc>
      </w:tr>
      <w:tr w:rsidR="00BC3BCA" w:rsidRPr="00CF796D" w:rsidTr="00E351F6">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Inspection</w:t>
            </w:r>
          </w:p>
        </w:tc>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Number of inspections</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20%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10%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70%</w:t>
            </w:r>
          </w:p>
        </w:tc>
      </w:tr>
      <w:tr w:rsidR="00BC3BCA" w:rsidRPr="00CF796D" w:rsidTr="00E351F6">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Material handling</w:t>
            </w:r>
          </w:p>
        </w:tc>
        <w:tc>
          <w:tcPr>
            <w:tcW w:w="1870" w:type="dxa"/>
          </w:tcPr>
          <w:p w:rsidR="00BC3BCA" w:rsidRPr="00CF796D" w:rsidRDefault="00BC3BCA" w:rsidP="00E351F6">
            <w:pPr>
              <w:rPr>
                <w:rFonts w:ascii="Times New Roman" w:hAnsi="Times New Roman" w:cs="Times New Roman"/>
                <w:sz w:val="24"/>
                <w:szCs w:val="24"/>
              </w:rPr>
            </w:pPr>
            <w:r w:rsidRPr="00CF796D">
              <w:rPr>
                <w:rFonts w:ascii="Times New Roman" w:hAnsi="Times New Roman" w:cs="Times New Roman"/>
                <w:sz w:val="24"/>
                <w:szCs w:val="24"/>
              </w:rPr>
              <w:t>Raw-material costs</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20%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30%</w:t>
            </w:r>
          </w:p>
        </w:tc>
        <w:tc>
          <w:tcPr>
            <w:tcW w:w="1870" w:type="dxa"/>
          </w:tcPr>
          <w:p w:rsidR="00BC3BCA" w:rsidRPr="00CF796D" w:rsidRDefault="00BC3BCA" w:rsidP="00E351F6">
            <w:pPr>
              <w:jc w:val="center"/>
              <w:rPr>
                <w:rFonts w:ascii="Times New Roman" w:hAnsi="Times New Roman" w:cs="Times New Roman"/>
                <w:sz w:val="24"/>
                <w:szCs w:val="24"/>
              </w:rPr>
            </w:pPr>
            <w:r w:rsidRPr="00CF796D">
              <w:rPr>
                <w:rFonts w:ascii="Times New Roman" w:hAnsi="Times New Roman" w:cs="Times New Roman"/>
                <w:sz w:val="24"/>
                <w:szCs w:val="24"/>
              </w:rPr>
              <w:t>50%</w:t>
            </w:r>
          </w:p>
        </w:tc>
      </w:tr>
    </w:tbl>
    <w:p w:rsidR="00BC3BCA" w:rsidRPr="00CF796D" w:rsidRDefault="00BC3BCA" w:rsidP="00BC3BCA">
      <w:pPr>
        <w:spacing w:after="0"/>
        <w:rPr>
          <w:rFonts w:ascii="Times New Roman" w:hAnsi="Times New Roman" w:cs="Times New Roman"/>
          <w:sz w:val="24"/>
          <w:szCs w:val="24"/>
        </w:rPr>
      </w:pPr>
    </w:p>
    <w:p w:rsidR="00BC3BCA" w:rsidRPr="00CF796D" w:rsidRDefault="00BC3BCA" w:rsidP="00BC3BCA">
      <w:pPr>
        <w:spacing w:after="0"/>
        <w:rPr>
          <w:rFonts w:ascii="Times New Roman" w:hAnsi="Times New Roman" w:cs="Times New Roman"/>
          <w:b/>
          <w:sz w:val="24"/>
          <w:szCs w:val="24"/>
          <w:u w:val="single"/>
        </w:rPr>
      </w:pPr>
      <w:r w:rsidRPr="00CF796D">
        <w:rPr>
          <w:rFonts w:ascii="Times New Roman" w:hAnsi="Times New Roman" w:cs="Times New Roman"/>
          <w:b/>
          <w:sz w:val="24"/>
          <w:szCs w:val="24"/>
          <w:u w:val="single"/>
        </w:rPr>
        <w:t>Instructions:</w:t>
      </w:r>
    </w:p>
    <w:p w:rsidR="00BC3BCA" w:rsidRPr="00CF796D" w:rsidRDefault="00BC3BCA" w:rsidP="00BC3BCA">
      <w:pPr>
        <w:pStyle w:val="ListParagraph"/>
        <w:numPr>
          <w:ilvl w:val="0"/>
          <w:numId w:val="7"/>
        </w:numPr>
        <w:spacing w:after="0"/>
        <w:rPr>
          <w:rFonts w:ascii="Times New Roman" w:hAnsi="Times New Roman" w:cs="Times New Roman"/>
          <w:sz w:val="24"/>
          <w:szCs w:val="24"/>
        </w:rPr>
      </w:pPr>
      <w:r w:rsidRPr="00CF796D">
        <w:rPr>
          <w:rFonts w:ascii="Times New Roman" w:hAnsi="Times New Roman" w:cs="Times New Roman"/>
          <w:sz w:val="24"/>
          <w:szCs w:val="24"/>
        </w:rPr>
        <w:t>Calculate the product cost for Drug</w:t>
      </w:r>
      <w:r w:rsidR="002C5CF7">
        <w:rPr>
          <w:rFonts w:ascii="Times New Roman" w:hAnsi="Times New Roman" w:cs="Times New Roman"/>
          <w:sz w:val="24"/>
          <w:szCs w:val="24"/>
        </w:rPr>
        <w:t>s</w:t>
      </w:r>
      <w:r w:rsidRPr="00CF796D">
        <w:rPr>
          <w:rFonts w:ascii="Times New Roman" w:hAnsi="Times New Roman" w:cs="Times New Roman"/>
          <w:sz w:val="24"/>
          <w:szCs w:val="24"/>
        </w:rPr>
        <w:t xml:space="preserve"> A, B, and C under traditional costing</w:t>
      </w:r>
      <w:r w:rsidR="0084651D">
        <w:rPr>
          <w:rFonts w:ascii="Times New Roman" w:hAnsi="Times New Roman" w:cs="Times New Roman"/>
          <w:sz w:val="24"/>
          <w:szCs w:val="24"/>
        </w:rPr>
        <w:t xml:space="preserve"> (6 Points)</w:t>
      </w:r>
    </w:p>
    <w:p w:rsidR="00BC3BCA" w:rsidRPr="00CF796D" w:rsidRDefault="00BC3BCA" w:rsidP="00BC3BCA">
      <w:pPr>
        <w:pStyle w:val="ListParagraph"/>
        <w:numPr>
          <w:ilvl w:val="0"/>
          <w:numId w:val="7"/>
        </w:numPr>
        <w:spacing w:after="0"/>
        <w:rPr>
          <w:rFonts w:ascii="Times New Roman" w:hAnsi="Times New Roman" w:cs="Times New Roman"/>
          <w:sz w:val="24"/>
          <w:szCs w:val="24"/>
        </w:rPr>
      </w:pPr>
      <w:r w:rsidRPr="00CF796D">
        <w:rPr>
          <w:rFonts w:ascii="Times New Roman" w:hAnsi="Times New Roman" w:cs="Times New Roman"/>
          <w:sz w:val="24"/>
          <w:szCs w:val="24"/>
        </w:rPr>
        <w:t>Calculate the product cost for Drug</w:t>
      </w:r>
      <w:r w:rsidR="002C5CF7">
        <w:rPr>
          <w:rFonts w:ascii="Times New Roman" w:hAnsi="Times New Roman" w:cs="Times New Roman"/>
          <w:sz w:val="24"/>
          <w:szCs w:val="24"/>
        </w:rPr>
        <w:t>s</w:t>
      </w:r>
      <w:r w:rsidRPr="00CF796D">
        <w:rPr>
          <w:rFonts w:ascii="Times New Roman" w:hAnsi="Times New Roman" w:cs="Times New Roman"/>
          <w:sz w:val="24"/>
          <w:szCs w:val="24"/>
        </w:rPr>
        <w:t xml:space="preserve"> A, B, and C under </w:t>
      </w:r>
      <w:r w:rsidR="002C5CF7">
        <w:rPr>
          <w:rFonts w:ascii="Times New Roman" w:hAnsi="Times New Roman" w:cs="Times New Roman"/>
          <w:sz w:val="24"/>
          <w:szCs w:val="24"/>
        </w:rPr>
        <w:t xml:space="preserve">activity-based </w:t>
      </w:r>
      <w:r w:rsidRPr="00CF796D">
        <w:rPr>
          <w:rFonts w:ascii="Times New Roman" w:hAnsi="Times New Roman" w:cs="Times New Roman"/>
          <w:sz w:val="24"/>
          <w:szCs w:val="24"/>
        </w:rPr>
        <w:t>costing</w:t>
      </w:r>
      <w:r w:rsidR="0084651D">
        <w:rPr>
          <w:rFonts w:ascii="Times New Roman" w:hAnsi="Times New Roman" w:cs="Times New Roman"/>
          <w:sz w:val="24"/>
          <w:szCs w:val="24"/>
        </w:rPr>
        <w:t xml:space="preserve"> (9 Points)</w:t>
      </w:r>
    </w:p>
    <w:p w:rsidR="00BC3BCA" w:rsidRPr="00CF796D" w:rsidRDefault="00BC3BCA" w:rsidP="00BC3BCA">
      <w:pPr>
        <w:pStyle w:val="ListParagraph"/>
        <w:numPr>
          <w:ilvl w:val="0"/>
          <w:numId w:val="7"/>
        </w:numPr>
        <w:spacing w:after="0"/>
        <w:rPr>
          <w:rFonts w:ascii="Times New Roman" w:hAnsi="Times New Roman" w:cs="Times New Roman"/>
          <w:sz w:val="24"/>
          <w:szCs w:val="24"/>
        </w:rPr>
      </w:pPr>
      <w:r w:rsidRPr="00CF796D">
        <w:rPr>
          <w:rFonts w:ascii="Times New Roman" w:hAnsi="Times New Roman" w:cs="Times New Roman"/>
          <w:sz w:val="24"/>
          <w:szCs w:val="24"/>
        </w:rPr>
        <w:t xml:space="preserve">Given the </w:t>
      </w:r>
      <w:r w:rsidRPr="003F1BEE">
        <w:rPr>
          <w:rFonts w:ascii="Times New Roman" w:hAnsi="Times New Roman" w:cs="Times New Roman"/>
          <w:noProof/>
          <w:sz w:val="24"/>
          <w:szCs w:val="24"/>
        </w:rPr>
        <w:t>calculated</w:t>
      </w:r>
      <w:r w:rsidRPr="00CF796D">
        <w:rPr>
          <w:rFonts w:ascii="Times New Roman" w:hAnsi="Times New Roman" w:cs="Times New Roman"/>
          <w:sz w:val="24"/>
          <w:szCs w:val="24"/>
        </w:rPr>
        <w:t xml:space="preserve"> product cost and selling price information, which product is the most profitable under traditional costing (on a per unit basis)? Justify your answer.</w:t>
      </w:r>
      <w:r w:rsidR="0084651D">
        <w:rPr>
          <w:rFonts w:ascii="Times New Roman" w:hAnsi="Times New Roman" w:cs="Times New Roman"/>
          <w:sz w:val="24"/>
          <w:szCs w:val="24"/>
        </w:rPr>
        <w:t xml:space="preserve"> (2.5 Points)</w:t>
      </w:r>
    </w:p>
    <w:p w:rsidR="002B3C94" w:rsidRPr="002B3C94" w:rsidRDefault="00BC3BCA" w:rsidP="0045393F">
      <w:pPr>
        <w:pStyle w:val="ListParagraph"/>
        <w:numPr>
          <w:ilvl w:val="0"/>
          <w:numId w:val="7"/>
        </w:numPr>
        <w:spacing w:after="0"/>
        <w:rPr>
          <w:rFonts w:ascii="Times New Roman" w:hAnsi="Times New Roman" w:cs="Times New Roman"/>
          <w:sz w:val="24"/>
          <w:szCs w:val="24"/>
        </w:rPr>
      </w:pPr>
      <w:r w:rsidRPr="002B3C94">
        <w:rPr>
          <w:rFonts w:ascii="Times New Roman" w:hAnsi="Times New Roman" w:cs="Times New Roman"/>
          <w:sz w:val="24"/>
          <w:szCs w:val="24"/>
        </w:rPr>
        <w:t>Given the calculated product cost and selling price information, which product is the least profitable under activity-based costing (on a per unit basis)? Justify your answer.</w:t>
      </w:r>
      <w:r w:rsidR="0084651D">
        <w:rPr>
          <w:rFonts w:ascii="Times New Roman" w:hAnsi="Times New Roman" w:cs="Times New Roman"/>
          <w:sz w:val="24"/>
          <w:szCs w:val="24"/>
        </w:rPr>
        <w:t xml:space="preserve"> (2.5 P.)</w:t>
      </w:r>
      <w:r w:rsidR="002B3C94" w:rsidRPr="002B3C94">
        <w:rPr>
          <w:rFonts w:ascii="Times New Roman" w:hAnsi="Times New Roman" w:cs="Times New Roman"/>
          <w:sz w:val="24"/>
          <w:szCs w:val="24"/>
        </w:rPr>
        <w:br w:type="page"/>
      </w:r>
    </w:p>
    <w:p w:rsidR="002B3C94" w:rsidRPr="002B3C94" w:rsidRDefault="002B3C94" w:rsidP="002B3C94">
      <w:pPr>
        <w:spacing w:after="0"/>
        <w:rPr>
          <w:rFonts w:ascii="Times New Roman" w:hAnsi="Times New Roman" w:cs="Times New Roman"/>
          <w:b/>
          <w:sz w:val="24"/>
          <w:szCs w:val="24"/>
        </w:rPr>
      </w:pPr>
      <w:r w:rsidRPr="002B3C94">
        <w:rPr>
          <w:rFonts w:ascii="Times New Roman" w:hAnsi="Times New Roman" w:cs="Times New Roman"/>
          <w:b/>
          <w:sz w:val="24"/>
          <w:szCs w:val="24"/>
        </w:rPr>
        <w:lastRenderedPageBreak/>
        <w:t>Solution</w:t>
      </w:r>
    </w:p>
    <w:p w:rsidR="002B3C94" w:rsidRPr="00AF5570" w:rsidRDefault="002B3C94" w:rsidP="002B3C94">
      <w:pPr>
        <w:spacing w:after="0"/>
        <w:rPr>
          <w:rFonts w:ascii="Times New Roman" w:hAnsi="Times New Roman" w:cs="Times New Roman"/>
          <w:color w:val="FF0000"/>
          <w:sz w:val="24"/>
          <w:szCs w:val="24"/>
        </w:rPr>
      </w:pPr>
      <w:r w:rsidRPr="002B3C94">
        <w:rPr>
          <w:rFonts w:ascii="Times New Roman" w:hAnsi="Times New Roman" w:cs="Times New Roman"/>
          <w:sz w:val="24"/>
          <w:szCs w:val="24"/>
        </w:rPr>
        <w:t>a) Calculate the product cost for Drug A, B, and C under traditional costing</w:t>
      </w:r>
      <w:r w:rsidR="00AF5570">
        <w:rPr>
          <w:rFonts w:ascii="Times New Roman" w:hAnsi="Times New Roman" w:cs="Times New Roman"/>
          <w:sz w:val="24"/>
          <w:szCs w:val="24"/>
        </w:rPr>
        <w:t xml:space="preserve"> </w:t>
      </w:r>
      <w:r w:rsidR="00AF5570" w:rsidRPr="00AF5570">
        <w:rPr>
          <w:rFonts w:ascii="Times New Roman" w:hAnsi="Times New Roman" w:cs="Times New Roman"/>
          <w:color w:val="FF0000"/>
          <w:sz w:val="24"/>
          <w:szCs w:val="24"/>
        </w:rPr>
        <w:t>(</w:t>
      </w:r>
      <w:r w:rsidR="0084651D">
        <w:rPr>
          <w:rFonts w:ascii="Times New Roman" w:hAnsi="Times New Roman" w:cs="Times New Roman"/>
          <w:color w:val="FF0000"/>
          <w:sz w:val="24"/>
          <w:szCs w:val="24"/>
        </w:rPr>
        <w:t>6</w:t>
      </w:r>
      <w:r w:rsidR="00AF5570" w:rsidRPr="00AF5570">
        <w:rPr>
          <w:rFonts w:ascii="Times New Roman" w:hAnsi="Times New Roman" w:cs="Times New Roman"/>
          <w:color w:val="FF0000"/>
          <w:sz w:val="24"/>
          <w:szCs w:val="24"/>
        </w:rPr>
        <w:t xml:space="preserve"> Points)</w:t>
      </w:r>
    </w:p>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r w:rsidRPr="003F1BEE">
        <w:rPr>
          <w:rFonts w:ascii="Times New Roman" w:hAnsi="Times New Roman" w:cs="Times New Roman"/>
          <w:noProof/>
          <w:sz w:val="24"/>
          <w:szCs w:val="24"/>
        </w:rPr>
        <w:t>Applying MOH under traditional costing:</w:t>
      </w:r>
    </w:p>
    <w:p w:rsidR="002B3C94" w:rsidRPr="002B3C94" w:rsidRDefault="002B3C94" w:rsidP="002B3C94">
      <w:pPr>
        <w:spacing w:after="0"/>
        <w:rPr>
          <w:rFonts w:ascii="Times New Roman" w:hAnsi="Times New Roman" w:cs="Times New Roman"/>
          <w:sz w:val="24"/>
          <w:szCs w:val="24"/>
        </w:rPr>
      </w:pPr>
      <w:r w:rsidRPr="002B3C94">
        <w:rPr>
          <w:rFonts w:ascii="Times New Roman" w:hAnsi="Times New Roman" w:cs="Times New Roman"/>
          <w:sz w:val="24"/>
          <w:szCs w:val="24"/>
        </w:rPr>
        <w:t>Total MOH = $660,000, which are allocated based on machine hours (25% Drug A; 50% Drug B; 25% Drug C)</w:t>
      </w:r>
    </w:p>
    <w:p w:rsidR="002B3C94" w:rsidRPr="002B3C94" w:rsidRDefault="002B3C94" w:rsidP="002B3C94">
      <w:pPr>
        <w:spacing w:after="0"/>
        <w:rPr>
          <w:rFonts w:ascii="Times New Roman" w:hAnsi="Times New Roman" w:cs="Times New Roman"/>
          <w:sz w:val="24"/>
          <w:szCs w:val="24"/>
        </w:rPr>
      </w:pPr>
    </w:p>
    <w:tbl>
      <w:tblPr>
        <w:tblW w:w="9072" w:type="dxa"/>
        <w:tblLook w:val="04A0" w:firstRow="1" w:lastRow="0" w:firstColumn="1" w:lastColumn="0" w:noHBand="0" w:noVBand="1"/>
      </w:tblPr>
      <w:tblGrid>
        <w:gridCol w:w="2268"/>
        <w:gridCol w:w="2268"/>
        <w:gridCol w:w="2268"/>
        <w:gridCol w:w="2268"/>
      </w:tblGrid>
      <w:tr w:rsidR="002B3C94" w:rsidRPr="002B3C94" w:rsidTr="00BB2CDA">
        <w:trPr>
          <w:trHeight w:val="285"/>
        </w:trPr>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A</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B</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C</w:t>
            </w:r>
          </w:p>
        </w:tc>
      </w:tr>
      <w:tr w:rsidR="002B3C94" w:rsidRPr="002B3C94" w:rsidTr="00BB2CDA">
        <w:trPr>
          <w:trHeight w:val="285"/>
        </w:trPr>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MOH Applied</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$165,000</w:t>
            </w:r>
          </w:p>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(=$660,000 x 25%)</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$330,000</w:t>
            </w:r>
          </w:p>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(=$660,000 x 50%)</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$165,000</w:t>
            </w:r>
          </w:p>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(=$660,000 x 25%)</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Units Produced</w:t>
            </w:r>
          </w:p>
        </w:tc>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400</w:t>
            </w:r>
          </w:p>
        </w:tc>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1000</w:t>
            </w:r>
          </w:p>
        </w:tc>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2000</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 MOH per unit</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$412.50</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$330.00</w:t>
            </w:r>
          </w:p>
        </w:tc>
        <w:tc>
          <w:tcPr>
            <w:tcW w:w="2268" w:type="dxa"/>
            <w:tcBorders>
              <w:top w:val="nil"/>
              <w:left w:val="nil"/>
              <w:bottom w:val="nil"/>
              <w:right w:val="nil"/>
            </w:tcBorders>
            <w:shd w:val="clear" w:color="auto" w:fill="auto"/>
            <w:noWrap/>
            <w:vAlign w:val="bottom"/>
            <w:hideMark/>
          </w:tcPr>
          <w:p w:rsidR="002B3C94" w:rsidRPr="002B3C94" w:rsidRDefault="002B3C94" w:rsidP="003F1BEE">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$82.50</w:t>
            </w:r>
          </w:p>
        </w:tc>
      </w:tr>
    </w:tbl>
    <w:p w:rsidR="002B3C94" w:rsidRPr="002B3C94" w:rsidRDefault="002B3C94" w:rsidP="002B3C94">
      <w:pPr>
        <w:spacing w:after="0"/>
        <w:rPr>
          <w:rFonts w:ascii="Times New Roman" w:hAnsi="Times New Roman" w:cs="Times New Roman"/>
          <w:b/>
          <w:sz w:val="24"/>
          <w:szCs w:val="24"/>
        </w:rPr>
      </w:pPr>
    </w:p>
    <w:p w:rsidR="002B3C94" w:rsidRPr="002B3C94" w:rsidRDefault="002B3C94" w:rsidP="002B3C94">
      <w:pPr>
        <w:spacing w:after="0"/>
        <w:rPr>
          <w:rFonts w:ascii="Times New Roman" w:hAnsi="Times New Roman" w:cs="Times New Roman"/>
          <w:b/>
          <w:sz w:val="24"/>
          <w:szCs w:val="24"/>
        </w:rPr>
      </w:pPr>
      <w:r w:rsidRPr="002B3C94">
        <w:rPr>
          <w:rFonts w:ascii="Times New Roman" w:hAnsi="Times New Roman" w:cs="Times New Roman"/>
          <w:b/>
          <w:sz w:val="24"/>
          <w:szCs w:val="24"/>
        </w:rPr>
        <w:t>Calculation of Product Cost per Unit:</w:t>
      </w:r>
    </w:p>
    <w:tbl>
      <w:tblPr>
        <w:tblW w:w="9072" w:type="dxa"/>
        <w:tblLook w:val="04A0" w:firstRow="1" w:lastRow="0" w:firstColumn="1" w:lastColumn="0" w:noHBand="0" w:noVBand="1"/>
      </w:tblPr>
      <w:tblGrid>
        <w:gridCol w:w="2268"/>
        <w:gridCol w:w="2268"/>
        <w:gridCol w:w="2268"/>
        <w:gridCol w:w="2268"/>
      </w:tblGrid>
      <w:tr w:rsidR="002B3C94" w:rsidRPr="002B3C94" w:rsidTr="00BB2CDA">
        <w:trPr>
          <w:trHeight w:val="285"/>
        </w:trPr>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rPr>
                <w:rFonts w:ascii="Times New Roman" w:eastAsia="Times New Roman" w:hAnsi="Times New Roman" w:cs="Times New Roman"/>
                <w:color w:val="000000"/>
                <w:sz w:val="24"/>
                <w:szCs w:val="24"/>
                <w:lang w:eastAsia="en-CA"/>
              </w:rPr>
            </w:pP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A</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B</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C</w:t>
            </w:r>
          </w:p>
        </w:tc>
      </w:tr>
      <w:tr w:rsidR="002B3C94" w:rsidRPr="002B3C94" w:rsidTr="00BB2CDA">
        <w:trPr>
          <w:trHeight w:val="285"/>
        </w:trPr>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DM</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$60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$80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$50</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DL</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$70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$100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$70</w:t>
            </w:r>
          </w:p>
        </w:tc>
      </w:tr>
      <w:tr w:rsidR="002B3C94" w:rsidRPr="002B3C94" w:rsidTr="00BB2CDA">
        <w:trPr>
          <w:trHeight w:val="285"/>
        </w:trPr>
        <w:tc>
          <w:tcPr>
            <w:tcW w:w="2268" w:type="dxa"/>
            <w:tcBorders>
              <w:top w:val="nil"/>
              <w:left w:val="nil"/>
              <w:bottom w:val="nil"/>
              <w:right w:val="nil"/>
            </w:tcBorders>
            <w:shd w:val="clear" w:color="auto" w:fill="auto"/>
            <w:vAlign w:val="center"/>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MOH Applied</w:t>
            </w:r>
          </w:p>
        </w:tc>
        <w:tc>
          <w:tcPr>
            <w:tcW w:w="2268" w:type="dxa"/>
            <w:tcBorders>
              <w:top w:val="nil"/>
              <w:left w:val="nil"/>
              <w:bottom w:val="nil"/>
              <w:right w:val="nil"/>
            </w:tcBorders>
            <w:shd w:val="clear" w:color="auto" w:fill="auto"/>
            <w:noWrap/>
            <w:vAlign w:val="bottom"/>
          </w:tcPr>
          <w:p w:rsidR="002B3C94" w:rsidRPr="002B3C94" w:rsidRDefault="0055112E" w:rsidP="0055112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$412.50</w:t>
            </w:r>
          </w:p>
        </w:tc>
        <w:tc>
          <w:tcPr>
            <w:tcW w:w="2268" w:type="dxa"/>
            <w:tcBorders>
              <w:top w:val="nil"/>
              <w:left w:val="nil"/>
              <w:bottom w:val="nil"/>
              <w:right w:val="nil"/>
            </w:tcBorders>
            <w:shd w:val="clear" w:color="auto" w:fill="auto"/>
            <w:noWrap/>
            <w:vAlign w:val="bottom"/>
          </w:tcPr>
          <w:p w:rsidR="002B3C94" w:rsidRPr="002B3C94" w:rsidRDefault="0055112E" w:rsidP="0055112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$330.00</w:t>
            </w:r>
          </w:p>
        </w:tc>
        <w:tc>
          <w:tcPr>
            <w:tcW w:w="2268" w:type="dxa"/>
            <w:tcBorders>
              <w:top w:val="nil"/>
              <w:left w:val="nil"/>
              <w:bottom w:val="nil"/>
              <w:right w:val="nil"/>
            </w:tcBorders>
            <w:shd w:val="clear" w:color="auto" w:fill="auto"/>
            <w:noWrap/>
            <w:vAlign w:val="bottom"/>
          </w:tcPr>
          <w:p w:rsidR="002B3C94" w:rsidRPr="002B3C94" w:rsidRDefault="0055112E" w:rsidP="0055112E">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$82.50</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 Unit Product Cost</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$542.50</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$510</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$202.50</w:t>
            </w:r>
          </w:p>
        </w:tc>
      </w:tr>
    </w:tbl>
    <w:p w:rsidR="002B3C94" w:rsidRPr="002B3C94" w:rsidRDefault="002B3C94" w:rsidP="002B3C94">
      <w:pPr>
        <w:spacing w:after="0"/>
        <w:rPr>
          <w:rFonts w:ascii="Times New Roman" w:hAnsi="Times New Roman" w:cs="Times New Roman"/>
          <w:b/>
          <w:sz w:val="24"/>
          <w:szCs w:val="24"/>
        </w:rPr>
      </w:pPr>
    </w:p>
    <w:p w:rsidR="002B3C94" w:rsidRPr="002B3C94" w:rsidRDefault="002B3C94" w:rsidP="002B3C94">
      <w:pPr>
        <w:spacing w:after="0"/>
        <w:rPr>
          <w:rFonts w:ascii="Times New Roman" w:hAnsi="Times New Roman" w:cs="Times New Roman"/>
          <w:sz w:val="24"/>
          <w:szCs w:val="24"/>
        </w:rPr>
      </w:pPr>
    </w:p>
    <w:p w:rsidR="002B3C94" w:rsidRPr="0055112E" w:rsidRDefault="002B3C94" w:rsidP="002B3C94">
      <w:pPr>
        <w:spacing w:after="0"/>
        <w:rPr>
          <w:rFonts w:ascii="Times New Roman" w:hAnsi="Times New Roman" w:cs="Times New Roman"/>
          <w:color w:val="FF0000"/>
          <w:sz w:val="24"/>
          <w:szCs w:val="24"/>
        </w:rPr>
      </w:pPr>
      <w:r w:rsidRPr="002B3C94">
        <w:rPr>
          <w:rFonts w:ascii="Times New Roman" w:hAnsi="Times New Roman" w:cs="Times New Roman"/>
          <w:sz w:val="24"/>
          <w:szCs w:val="24"/>
        </w:rPr>
        <w:t>b) Calculate the product cost for Drug A, B, and C under activity-based costing</w:t>
      </w:r>
      <w:r w:rsidR="00AF5570">
        <w:rPr>
          <w:rFonts w:ascii="Times New Roman" w:hAnsi="Times New Roman" w:cs="Times New Roman"/>
          <w:sz w:val="24"/>
          <w:szCs w:val="24"/>
        </w:rPr>
        <w:t xml:space="preserve"> </w:t>
      </w:r>
      <w:r w:rsidR="0055112E">
        <w:rPr>
          <w:rFonts w:ascii="Times New Roman" w:hAnsi="Times New Roman" w:cs="Times New Roman"/>
          <w:color w:val="FF0000"/>
          <w:sz w:val="24"/>
          <w:szCs w:val="24"/>
        </w:rPr>
        <w:t>(9 Points)</w:t>
      </w:r>
    </w:p>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r w:rsidRPr="003F1BEE">
        <w:rPr>
          <w:rFonts w:ascii="Times New Roman" w:hAnsi="Times New Roman" w:cs="Times New Roman"/>
          <w:noProof/>
          <w:sz w:val="24"/>
          <w:szCs w:val="24"/>
        </w:rPr>
        <w:t>Applying MOH under activity-based costing:</w:t>
      </w:r>
    </w:p>
    <w:p w:rsidR="002B3C94" w:rsidRPr="002B3C94" w:rsidRDefault="002B3C94" w:rsidP="002B3C94">
      <w:pPr>
        <w:spacing w:after="0"/>
        <w:rPr>
          <w:rFonts w:ascii="Times New Roman" w:hAnsi="Times New Roman" w:cs="Times New Roman"/>
          <w:sz w:val="24"/>
          <w:szCs w:val="24"/>
        </w:rPr>
      </w:pPr>
    </w:p>
    <w:tbl>
      <w:tblPr>
        <w:tblStyle w:val="TableGridLight1"/>
        <w:tblW w:w="0" w:type="auto"/>
        <w:tblLook w:val="04A0" w:firstRow="1" w:lastRow="0" w:firstColumn="1" w:lastColumn="0" w:noHBand="0" w:noVBand="1"/>
      </w:tblPr>
      <w:tblGrid>
        <w:gridCol w:w="2337"/>
        <w:gridCol w:w="2337"/>
        <w:gridCol w:w="2338"/>
        <w:gridCol w:w="2338"/>
      </w:tblGrid>
      <w:tr w:rsidR="002B3C94" w:rsidRPr="002B3C94" w:rsidTr="00BB2CDA">
        <w:tc>
          <w:tcPr>
            <w:tcW w:w="2337"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lang w:val="en-US"/>
              </w:rPr>
            </w:pPr>
            <w:r w:rsidRPr="002B3C94">
              <w:rPr>
                <w:rFonts w:ascii="Times New Roman" w:hAnsi="Times New Roman" w:cs="Times New Roman"/>
                <w:b/>
                <w:color w:val="000000"/>
                <w:sz w:val="24"/>
                <w:szCs w:val="24"/>
                <w:lang w:val="en-US"/>
              </w:rPr>
              <w:t> </w:t>
            </w:r>
          </w:p>
        </w:tc>
        <w:tc>
          <w:tcPr>
            <w:tcW w:w="2337"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A</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B</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C</w:t>
            </w:r>
          </w:p>
        </w:tc>
      </w:tr>
      <w:tr w:rsidR="002B3C94" w:rsidRPr="002B3C94" w:rsidTr="00BB2CDA">
        <w:tc>
          <w:tcPr>
            <w:tcW w:w="2337" w:type="dxa"/>
            <w:vAlign w:val="center"/>
          </w:tcPr>
          <w:p w:rsidR="002B3C94" w:rsidRPr="0055112E" w:rsidRDefault="002B3C94" w:rsidP="0055112E">
            <w:pPr>
              <w:jc w:val="right"/>
              <w:rPr>
                <w:rFonts w:ascii="Times New Roman" w:hAnsi="Times New Roman" w:cs="Times New Roman"/>
                <w:color w:val="000000"/>
                <w:sz w:val="24"/>
                <w:szCs w:val="24"/>
                <w:lang w:val="en-US"/>
              </w:rPr>
            </w:pPr>
            <w:r w:rsidRPr="002B3C94">
              <w:rPr>
                <w:rFonts w:ascii="Times New Roman" w:hAnsi="Times New Roman" w:cs="Times New Roman"/>
                <w:color w:val="000000"/>
                <w:sz w:val="24"/>
                <w:szCs w:val="24"/>
                <w:lang w:val="en-US"/>
              </w:rPr>
              <w:t>Machine setup</w:t>
            </w:r>
          </w:p>
        </w:tc>
        <w:tc>
          <w:tcPr>
            <w:tcW w:w="2337"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$3,000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(=$10,000 x 30%</w:t>
            </w:r>
          </w:p>
        </w:tc>
        <w:tc>
          <w:tcPr>
            <w:tcW w:w="2338"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(=$10,000 x 10%</w:t>
            </w:r>
          </w:p>
        </w:tc>
        <w:tc>
          <w:tcPr>
            <w:tcW w:w="2338"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$6,000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(=$10,000 x 60%</w:t>
            </w:r>
          </w:p>
        </w:tc>
      </w:tr>
      <w:tr w:rsidR="002B3C94" w:rsidRPr="002B3C94" w:rsidTr="00BB2CDA">
        <w:tc>
          <w:tcPr>
            <w:tcW w:w="2337" w:type="dxa"/>
            <w:vAlign w:val="center"/>
          </w:tcPr>
          <w:p w:rsidR="0055112E" w:rsidRPr="002B3C94" w:rsidRDefault="002B3C94" w:rsidP="0055112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lang w:val="en-US"/>
              </w:rPr>
              <w:t>Machinery</w:t>
            </w:r>
          </w:p>
        </w:tc>
        <w:tc>
          <w:tcPr>
            <w:tcW w:w="2337"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$75,000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(=$300,000 x 25%</w:t>
            </w:r>
          </w:p>
        </w:tc>
        <w:tc>
          <w:tcPr>
            <w:tcW w:w="2338"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$150,000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(=$300,000 x 50%</w:t>
            </w:r>
          </w:p>
        </w:tc>
        <w:tc>
          <w:tcPr>
            <w:tcW w:w="2338" w:type="dxa"/>
            <w:vAlign w:val="center"/>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$75,000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(=$300,000 x 25%</w:t>
            </w:r>
          </w:p>
        </w:tc>
      </w:tr>
      <w:tr w:rsidR="002B3C94" w:rsidRPr="002B3C94" w:rsidTr="00BB2CDA">
        <w:tc>
          <w:tcPr>
            <w:tcW w:w="2337" w:type="dxa"/>
            <w:vAlign w:val="center"/>
          </w:tcPr>
          <w:p w:rsidR="0055112E" w:rsidRPr="002B3C94" w:rsidRDefault="002B3C94" w:rsidP="0055112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lang w:val="en-US"/>
              </w:rPr>
              <w:t>Inspection</w:t>
            </w:r>
            <w:r w:rsidR="0055112E">
              <w:rPr>
                <w:rFonts w:ascii="Times New Roman" w:hAnsi="Times New Roman" w:cs="Times New Roman"/>
                <w:color w:val="000000"/>
                <w:sz w:val="24"/>
                <w:szCs w:val="24"/>
                <w:lang w:val="en-US"/>
              </w:rPr>
              <w:t>s</w:t>
            </w:r>
          </w:p>
        </w:tc>
        <w:tc>
          <w:tcPr>
            <w:tcW w:w="2337"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30,000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(=$150,000 x 20%</w:t>
            </w:r>
          </w:p>
        </w:tc>
        <w:tc>
          <w:tcPr>
            <w:tcW w:w="2338"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15,000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(=$150,000 x 10%</w:t>
            </w:r>
          </w:p>
        </w:tc>
        <w:tc>
          <w:tcPr>
            <w:tcW w:w="2338"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105,000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(=$150,000 x 70%</w:t>
            </w:r>
          </w:p>
        </w:tc>
      </w:tr>
      <w:tr w:rsidR="002B3C94" w:rsidRPr="002B3C94" w:rsidTr="00BB2CDA">
        <w:tc>
          <w:tcPr>
            <w:tcW w:w="2337" w:type="dxa"/>
            <w:vAlign w:val="center"/>
          </w:tcPr>
          <w:p w:rsidR="002B3C94" w:rsidRPr="002B3C94" w:rsidRDefault="002B3C94" w:rsidP="0055112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lang w:val="en-US"/>
              </w:rPr>
              <w:t>Material handling</w:t>
            </w:r>
          </w:p>
        </w:tc>
        <w:tc>
          <w:tcPr>
            <w:tcW w:w="2337"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40,000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(=$200,000 x 20%</w:t>
            </w:r>
          </w:p>
        </w:tc>
        <w:tc>
          <w:tcPr>
            <w:tcW w:w="2338"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60,000(=$200,000 x 30%</w:t>
            </w:r>
          </w:p>
        </w:tc>
        <w:tc>
          <w:tcPr>
            <w:tcW w:w="2338" w:type="dxa"/>
            <w:vAlign w:val="bottom"/>
          </w:tcPr>
          <w:p w:rsidR="002B3C94" w:rsidRPr="002B3C94" w:rsidRDefault="002B3C94" w:rsidP="003F1BEE">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100,000</w:t>
            </w:r>
          </w:p>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(=$200,000 x 50%</w:t>
            </w:r>
          </w:p>
        </w:tc>
      </w:tr>
      <w:tr w:rsidR="002B3C94" w:rsidRPr="002B3C94" w:rsidTr="00BB2CDA">
        <w:tc>
          <w:tcPr>
            <w:tcW w:w="2337" w:type="dxa"/>
            <w:vAlign w:val="center"/>
          </w:tcPr>
          <w:p w:rsidR="002B3C94" w:rsidRPr="002B3C94" w:rsidRDefault="002B3C94"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Total MOH Applied</w:t>
            </w:r>
          </w:p>
        </w:tc>
        <w:tc>
          <w:tcPr>
            <w:tcW w:w="2337" w:type="dxa"/>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$148,000</w:t>
            </w:r>
          </w:p>
        </w:tc>
        <w:tc>
          <w:tcPr>
            <w:tcW w:w="2338" w:type="dxa"/>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$226,000</w:t>
            </w:r>
          </w:p>
        </w:tc>
        <w:tc>
          <w:tcPr>
            <w:tcW w:w="2338" w:type="dxa"/>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$286,000</w:t>
            </w:r>
          </w:p>
        </w:tc>
      </w:tr>
      <w:tr w:rsidR="002B3C94" w:rsidRPr="002B3C94" w:rsidTr="00BB2CDA">
        <w:tc>
          <w:tcPr>
            <w:tcW w:w="2337" w:type="dxa"/>
            <w:vAlign w:val="center"/>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 Units Produced</w:t>
            </w:r>
          </w:p>
        </w:tc>
        <w:tc>
          <w:tcPr>
            <w:tcW w:w="2337" w:type="dxa"/>
            <w:vAlign w:val="bottom"/>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400</w:t>
            </w:r>
          </w:p>
        </w:tc>
        <w:tc>
          <w:tcPr>
            <w:tcW w:w="2338" w:type="dxa"/>
            <w:vAlign w:val="bottom"/>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1000</w:t>
            </w:r>
          </w:p>
        </w:tc>
        <w:tc>
          <w:tcPr>
            <w:tcW w:w="2338" w:type="dxa"/>
            <w:vAlign w:val="bottom"/>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2000</w:t>
            </w:r>
          </w:p>
        </w:tc>
      </w:tr>
      <w:tr w:rsidR="002B3C94" w:rsidRPr="002B3C94" w:rsidTr="00BB2CDA">
        <w:trPr>
          <w:trHeight w:val="40"/>
        </w:trPr>
        <w:tc>
          <w:tcPr>
            <w:tcW w:w="2337" w:type="dxa"/>
            <w:vAlign w:val="center"/>
          </w:tcPr>
          <w:p w:rsidR="002B3C94" w:rsidRPr="002B3C94" w:rsidRDefault="002B3C94"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 MOH per unit</w:t>
            </w:r>
          </w:p>
        </w:tc>
        <w:tc>
          <w:tcPr>
            <w:tcW w:w="2337" w:type="dxa"/>
            <w:vAlign w:val="bottom"/>
          </w:tcPr>
          <w:p w:rsidR="002B3C94" w:rsidRPr="002B3C94" w:rsidRDefault="0084651D"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 xml:space="preserve"> </w:t>
            </w:r>
            <w:r w:rsidR="002B3C94" w:rsidRPr="002B3C94">
              <w:rPr>
                <w:rFonts w:ascii="Times New Roman" w:hAnsi="Times New Roman" w:cs="Times New Roman"/>
                <w:b/>
                <w:color w:val="000000"/>
                <w:sz w:val="24"/>
                <w:szCs w:val="24"/>
              </w:rPr>
              <w:t>$370</w:t>
            </w:r>
          </w:p>
        </w:tc>
        <w:tc>
          <w:tcPr>
            <w:tcW w:w="2338" w:type="dxa"/>
            <w:vAlign w:val="bottom"/>
          </w:tcPr>
          <w:p w:rsidR="002B3C94" w:rsidRPr="002B3C94" w:rsidRDefault="0084651D"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 xml:space="preserve"> </w:t>
            </w:r>
            <w:r w:rsidR="002B3C94" w:rsidRPr="002B3C94">
              <w:rPr>
                <w:rFonts w:ascii="Times New Roman" w:hAnsi="Times New Roman" w:cs="Times New Roman"/>
                <w:b/>
                <w:color w:val="000000"/>
                <w:sz w:val="24"/>
                <w:szCs w:val="24"/>
              </w:rPr>
              <w:t>$226</w:t>
            </w:r>
          </w:p>
        </w:tc>
        <w:tc>
          <w:tcPr>
            <w:tcW w:w="2338" w:type="dxa"/>
            <w:vAlign w:val="bottom"/>
          </w:tcPr>
          <w:p w:rsidR="002B3C94" w:rsidRPr="002B3C94" w:rsidRDefault="0084651D"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 xml:space="preserve"> </w:t>
            </w:r>
            <w:r w:rsidR="002B3C94" w:rsidRPr="002B3C94">
              <w:rPr>
                <w:rFonts w:ascii="Times New Roman" w:hAnsi="Times New Roman" w:cs="Times New Roman"/>
                <w:b/>
                <w:color w:val="000000"/>
                <w:sz w:val="24"/>
                <w:szCs w:val="24"/>
              </w:rPr>
              <w:t>$143</w:t>
            </w:r>
          </w:p>
        </w:tc>
      </w:tr>
    </w:tbl>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p>
    <w:p w:rsidR="0055112E" w:rsidRDefault="0055112E" w:rsidP="002B3C94">
      <w:pPr>
        <w:spacing w:after="0"/>
        <w:rPr>
          <w:rFonts w:ascii="Times New Roman" w:hAnsi="Times New Roman" w:cs="Times New Roman"/>
          <w:b/>
          <w:sz w:val="24"/>
          <w:szCs w:val="24"/>
        </w:rPr>
      </w:pPr>
    </w:p>
    <w:p w:rsidR="0055112E" w:rsidRDefault="0055112E" w:rsidP="002B3C94">
      <w:pPr>
        <w:spacing w:after="0"/>
        <w:rPr>
          <w:rFonts w:ascii="Times New Roman" w:hAnsi="Times New Roman" w:cs="Times New Roman"/>
          <w:b/>
          <w:sz w:val="24"/>
          <w:szCs w:val="24"/>
        </w:rPr>
      </w:pPr>
    </w:p>
    <w:p w:rsidR="003F1BEE" w:rsidRDefault="003F1BEE" w:rsidP="002B3C94">
      <w:pPr>
        <w:spacing w:after="0"/>
        <w:rPr>
          <w:rFonts w:ascii="Times New Roman" w:hAnsi="Times New Roman" w:cs="Times New Roman"/>
          <w:b/>
          <w:sz w:val="24"/>
          <w:szCs w:val="24"/>
        </w:rPr>
      </w:pPr>
    </w:p>
    <w:p w:rsidR="002B3C94" w:rsidRPr="002B3C94" w:rsidRDefault="002B3C94" w:rsidP="002B3C94">
      <w:pPr>
        <w:spacing w:after="0"/>
        <w:rPr>
          <w:rFonts w:ascii="Times New Roman" w:hAnsi="Times New Roman" w:cs="Times New Roman"/>
          <w:b/>
          <w:sz w:val="24"/>
          <w:szCs w:val="24"/>
        </w:rPr>
      </w:pPr>
      <w:r w:rsidRPr="002B3C94">
        <w:rPr>
          <w:rFonts w:ascii="Times New Roman" w:hAnsi="Times New Roman" w:cs="Times New Roman"/>
          <w:b/>
          <w:sz w:val="24"/>
          <w:szCs w:val="24"/>
        </w:rPr>
        <w:lastRenderedPageBreak/>
        <w:t>Calculation of Product Cost per Unit:</w:t>
      </w:r>
    </w:p>
    <w:tbl>
      <w:tblPr>
        <w:tblW w:w="9072" w:type="dxa"/>
        <w:tblLook w:val="04A0" w:firstRow="1" w:lastRow="0" w:firstColumn="1" w:lastColumn="0" w:noHBand="0" w:noVBand="1"/>
      </w:tblPr>
      <w:tblGrid>
        <w:gridCol w:w="2268"/>
        <w:gridCol w:w="2268"/>
        <w:gridCol w:w="2268"/>
        <w:gridCol w:w="2268"/>
      </w:tblGrid>
      <w:tr w:rsidR="002B3C94" w:rsidRPr="002B3C94" w:rsidTr="00BB2CDA">
        <w:trPr>
          <w:trHeight w:val="285"/>
        </w:trPr>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rPr>
                <w:rFonts w:ascii="Times New Roman" w:eastAsia="Times New Roman" w:hAnsi="Times New Roman" w:cs="Times New Roman"/>
                <w:color w:val="000000"/>
                <w:sz w:val="24"/>
                <w:szCs w:val="24"/>
                <w:lang w:eastAsia="en-CA"/>
              </w:rPr>
            </w:pP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A</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B</w:t>
            </w:r>
          </w:p>
        </w:tc>
        <w:tc>
          <w:tcPr>
            <w:tcW w:w="2268" w:type="dxa"/>
            <w:tcBorders>
              <w:top w:val="nil"/>
              <w:left w:val="nil"/>
              <w:bottom w:val="nil"/>
              <w:right w:val="nil"/>
            </w:tcBorders>
            <w:shd w:val="clear" w:color="auto" w:fill="auto"/>
            <w:noWrap/>
            <w:vAlign w:val="bottom"/>
          </w:tcPr>
          <w:p w:rsidR="002B3C94" w:rsidRPr="002B3C94" w:rsidRDefault="002B3C94" w:rsidP="00BB2CDA">
            <w:pPr>
              <w:spacing w:after="0" w:line="240" w:lineRule="auto"/>
              <w:jc w:val="right"/>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Drug C</w:t>
            </w:r>
          </w:p>
        </w:tc>
      </w:tr>
      <w:tr w:rsidR="002B3C94" w:rsidRPr="002B3C94" w:rsidTr="00BB2CDA">
        <w:trPr>
          <w:trHeight w:val="285"/>
        </w:trPr>
        <w:tc>
          <w:tcPr>
            <w:tcW w:w="2268" w:type="dxa"/>
            <w:tcBorders>
              <w:top w:val="nil"/>
              <w:left w:val="nil"/>
              <w:bottom w:val="nil"/>
              <w:right w:val="nil"/>
            </w:tcBorders>
            <w:shd w:val="clear" w:color="auto" w:fill="auto"/>
            <w:noWrap/>
            <w:vAlign w:val="bottom"/>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DM</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$60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$80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$50</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DL</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$70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$100</w:t>
            </w:r>
          </w:p>
        </w:tc>
        <w:tc>
          <w:tcPr>
            <w:tcW w:w="2268" w:type="dxa"/>
            <w:tcBorders>
              <w:top w:val="nil"/>
              <w:left w:val="nil"/>
              <w:bottom w:val="nil"/>
              <w:right w:val="nil"/>
            </w:tcBorders>
            <w:shd w:val="clear" w:color="auto" w:fill="auto"/>
            <w:noWrap/>
          </w:tcPr>
          <w:p w:rsidR="002B3C94" w:rsidRPr="002B3C94" w:rsidRDefault="002B3C94" w:rsidP="00BB2CDA">
            <w:pPr>
              <w:spacing w:after="0"/>
              <w:jc w:val="right"/>
              <w:rPr>
                <w:rFonts w:ascii="Times New Roman" w:eastAsia="Times New Roman" w:hAnsi="Times New Roman" w:cs="Times New Roman"/>
                <w:bCs/>
                <w:sz w:val="24"/>
                <w:szCs w:val="24"/>
              </w:rPr>
            </w:pPr>
            <w:r w:rsidRPr="002B3C94">
              <w:rPr>
                <w:rFonts w:ascii="Times New Roman" w:eastAsia="Times New Roman" w:hAnsi="Times New Roman" w:cs="Times New Roman"/>
                <w:bCs/>
                <w:sz w:val="24"/>
                <w:szCs w:val="24"/>
              </w:rPr>
              <w:t>$70</w:t>
            </w:r>
          </w:p>
        </w:tc>
      </w:tr>
      <w:tr w:rsidR="002B3C94" w:rsidRPr="002B3C94" w:rsidTr="00BB2CDA">
        <w:trPr>
          <w:trHeight w:val="285"/>
        </w:trPr>
        <w:tc>
          <w:tcPr>
            <w:tcW w:w="2268" w:type="dxa"/>
            <w:tcBorders>
              <w:top w:val="nil"/>
              <w:left w:val="nil"/>
              <w:bottom w:val="nil"/>
              <w:right w:val="nil"/>
            </w:tcBorders>
            <w:shd w:val="clear" w:color="auto" w:fill="auto"/>
            <w:vAlign w:val="center"/>
          </w:tcPr>
          <w:p w:rsidR="002B3C94" w:rsidRPr="002B3C94" w:rsidRDefault="002B3C94" w:rsidP="00BB2CDA">
            <w:pPr>
              <w:spacing w:after="0" w:line="240" w:lineRule="auto"/>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MOH Applied</w:t>
            </w:r>
          </w:p>
        </w:tc>
        <w:tc>
          <w:tcPr>
            <w:tcW w:w="2268" w:type="dxa"/>
            <w:tcBorders>
              <w:top w:val="nil"/>
              <w:left w:val="nil"/>
              <w:bottom w:val="nil"/>
              <w:right w:val="nil"/>
            </w:tcBorders>
            <w:shd w:val="clear" w:color="auto" w:fill="auto"/>
            <w:noWrap/>
            <w:vAlign w:val="bottom"/>
          </w:tcPr>
          <w:p w:rsidR="002B3C94" w:rsidRPr="002B3C94" w:rsidRDefault="0055112E" w:rsidP="00BB2CDA">
            <w:pPr>
              <w:spacing w:after="0" w:line="240" w:lineRule="auto"/>
              <w:jc w:val="right"/>
              <w:rPr>
                <w:rFonts w:ascii="Times New Roman" w:eastAsia="Times New Roman" w:hAnsi="Times New Roman" w:cs="Times New Roman"/>
                <w:color w:val="000000"/>
                <w:sz w:val="24"/>
                <w:szCs w:val="24"/>
                <w:lang w:val="en-CA" w:eastAsia="en-CA"/>
              </w:rPr>
            </w:pPr>
            <w:r>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$370</w:t>
            </w:r>
          </w:p>
        </w:tc>
        <w:tc>
          <w:tcPr>
            <w:tcW w:w="2268" w:type="dxa"/>
            <w:tcBorders>
              <w:top w:val="nil"/>
              <w:left w:val="nil"/>
              <w:bottom w:val="nil"/>
              <w:right w:val="nil"/>
            </w:tcBorders>
            <w:shd w:val="clear" w:color="auto" w:fill="auto"/>
            <w:noWrap/>
            <w:vAlign w:val="bottom"/>
          </w:tcPr>
          <w:p w:rsidR="002B3C94" w:rsidRPr="002B3C94" w:rsidRDefault="0055112E"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$226</w:t>
            </w:r>
          </w:p>
        </w:tc>
        <w:tc>
          <w:tcPr>
            <w:tcW w:w="2268" w:type="dxa"/>
            <w:tcBorders>
              <w:top w:val="nil"/>
              <w:left w:val="nil"/>
              <w:bottom w:val="nil"/>
              <w:right w:val="nil"/>
            </w:tcBorders>
            <w:shd w:val="clear" w:color="auto" w:fill="auto"/>
            <w:noWrap/>
            <w:vAlign w:val="bottom"/>
          </w:tcPr>
          <w:p w:rsidR="002B3C94" w:rsidRPr="002B3C94" w:rsidRDefault="0055112E" w:rsidP="00BB2CDA">
            <w:pPr>
              <w:spacing w:after="0" w:line="240" w:lineRule="auto"/>
              <w:jc w:val="right"/>
              <w:rPr>
                <w:rFonts w:ascii="Times New Roman" w:eastAsia="Times New Roman" w:hAnsi="Times New Roman" w:cs="Times New Roman"/>
                <w:color w:val="000000"/>
                <w:sz w:val="24"/>
                <w:szCs w:val="24"/>
                <w:lang w:val="en-CA" w:eastAsia="en-CA"/>
              </w:rPr>
            </w:pPr>
            <w:r w:rsidRPr="002B3C94">
              <w:rPr>
                <w:rFonts w:ascii="Times New Roman" w:eastAsia="Times New Roman" w:hAnsi="Times New Roman" w:cs="Times New Roman"/>
                <w:color w:val="000000"/>
                <w:sz w:val="24"/>
                <w:szCs w:val="24"/>
                <w:lang w:val="en-CA" w:eastAsia="en-CA"/>
              </w:rPr>
              <w:t xml:space="preserve"> </w:t>
            </w:r>
            <w:r w:rsidR="002B3C94" w:rsidRPr="002B3C94">
              <w:rPr>
                <w:rFonts w:ascii="Times New Roman" w:eastAsia="Times New Roman" w:hAnsi="Times New Roman" w:cs="Times New Roman"/>
                <w:color w:val="000000"/>
                <w:sz w:val="24"/>
                <w:szCs w:val="24"/>
                <w:lang w:val="en-CA" w:eastAsia="en-CA"/>
              </w:rPr>
              <w:t>$143</w:t>
            </w:r>
          </w:p>
        </w:tc>
      </w:tr>
      <w:tr w:rsidR="002B3C94" w:rsidRPr="002B3C94" w:rsidTr="00BB2CDA">
        <w:trPr>
          <w:trHeight w:val="285"/>
        </w:trPr>
        <w:tc>
          <w:tcPr>
            <w:tcW w:w="2268" w:type="dxa"/>
            <w:tcBorders>
              <w:top w:val="nil"/>
              <w:left w:val="nil"/>
              <w:bottom w:val="nil"/>
              <w:right w:val="nil"/>
            </w:tcBorders>
            <w:shd w:val="clear" w:color="auto" w:fill="auto"/>
            <w:vAlign w:val="center"/>
            <w:hideMark/>
          </w:tcPr>
          <w:p w:rsidR="002B3C94" w:rsidRPr="002B3C94" w:rsidRDefault="002B3C94" w:rsidP="00BB2CDA">
            <w:pPr>
              <w:spacing w:after="0" w:line="240" w:lineRule="auto"/>
              <w:rPr>
                <w:rFonts w:ascii="Times New Roman" w:eastAsia="Times New Roman" w:hAnsi="Times New Roman" w:cs="Times New Roman"/>
                <w:b/>
                <w:color w:val="000000"/>
                <w:sz w:val="24"/>
                <w:szCs w:val="24"/>
                <w:lang w:val="en-CA" w:eastAsia="en-CA"/>
              </w:rPr>
            </w:pPr>
            <w:r w:rsidRPr="002B3C94">
              <w:rPr>
                <w:rFonts w:ascii="Times New Roman" w:eastAsia="Times New Roman" w:hAnsi="Times New Roman" w:cs="Times New Roman"/>
                <w:b/>
                <w:color w:val="000000"/>
                <w:sz w:val="24"/>
                <w:szCs w:val="24"/>
                <w:lang w:val="en-CA" w:eastAsia="en-CA"/>
              </w:rPr>
              <w:t>= Unit Product Cost</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$500</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$406</w:t>
            </w:r>
          </w:p>
        </w:tc>
        <w:tc>
          <w:tcPr>
            <w:tcW w:w="2268" w:type="dxa"/>
            <w:tcBorders>
              <w:top w:val="nil"/>
              <w:left w:val="nil"/>
              <w:bottom w:val="nil"/>
              <w:right w:val="nil"/>
            </w:tcBorders>
            <w:shd w:val="clear" w:color="auto" w:fill="auto"/>
            <w:noWrap/>
            <w:vAlign w:val="bottom"/>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$263</w:t>
            </w:r>
          </w:p>
        </w:tc>
      </w:tr>
    </w:tbl>
    <w:p w:rsidR="002B3C94" w:rsidRPr="002B3C94" w:rsidRDefault="002B3C94" w:rsidP="002B3C94">
      <w:pPr>
        <w:spacing w:after="0"/>
        <w:rPr>
          <w:rFonts w:ascii="Times New Roman" w:hAnsi="Times New Roman" w:cs="Times New Roman"/>
          <w:b/>
          <w:sz w:val="24"/>
          <w:szCs w:val="24"/>
        </w:rPr>
      </w:pPr>
    </w:p>
    <w:p w:rsidR="002B3C94" w:rsidRPr="0055112E" w:rsidRDefault="002B3C94" w:rsidP="003F1BEE">
      <w:pPr>
        <w:spacing w:after="0"/>
        <w:rPr>
          <w:rFonts w:ascii="Times New Roman" w:hAnsi="Times New Roman" w:cs="Times New Roman"/>
          <w:color w:val="FF0000"/>
          <w:sz w:val="24"/>
          <w:szCs w:val="24"/>
        </w:rPr>
      </w:pPr>
      <w:r w:rsidRPr="002B3C94">
        <w:rPr>
          <w:rFonts w:ascii="Times New Roman" w:hAnsi="Times New Roman" w:cs="Times New Roman"/>
          <w:sz w:val="24"/>
          <w:szCs w:val="24"/>
        </w:rPr>
        <w:t>c) Given the calculated product cost and selling price information, which product is the most profitable under traditional costing (on a per unit basis)? Justify your answer.</w:t>
      </w:r>
      <w:r w:rsidR="0055112E">
        <w:rPr>
          <w:rFonts w:ascii="Times New Roman" w:hAnsi="Times New Roman" w:cs="Times New Roman"/>
          <w:sz w:val="24"/>
          <w:szCs w:val="24"/>
        </w:rPr>
        <w:t xml:space="preserve"> </w:t>
      </w:r>
    </w:p>
    <w:p w:rsidR="002B3C94" w:rsidRPr="002B3C94" w:rsidRDefault="002B3C94" w:rsidP="002B3C94">
      <w:pPr>
        <w:spacing w:after="0"/>
        <w:rPr>
          <w:rFonts w:ascii="Times New Roman" w:hAnsi="Times New Roman" w:cs="Times New Roman"/>
          <w:sz w:val="24"/>
          <w:szCs w:val="24"/>
        </w:rPr>
      </w:pPr>
    </w:p>
    <w:tbl>
      <w:tblPr>
        <w:tblStyle w:val="TableGridLight1"/>
        <w:tblW w:w="0" w:type="auto"/>
        <w:tblLook w:val="04A0" w:firstRow="1" w:lastRow="0" w:firstColumn="1" w:lastColumn="0" w:noHBand="0" w:noVBand="1"/>
      </w:tblPr>
      <w:tblGrid>
        <w:gridCol w:w="2337"/>
        <w:gridCol w:w="2337"/>
        <w:gridCol w:w="2338"/>
        <w:gridCol w:w="2338"/>
      </w:tblGrid>
      <w:tr w:rsidR="002B3C94" w:rsidRPr="002B3C94" w:rsidTr="00BB2CDA">
        <w:tc>
          <w:tcPr>
            <w:tcW w:w="2337" w:type="dxa"/>
          </w:tcPr>
          <w:p w:rsidR="002B3C94" w:rsidRPr="002B3C94" w:rsidRDefault="002B3C94" w:rsidP="00BB2CDA">
            <w:pPr>
              <w:rPr>
                <w:rFonts w:ascii="Times New Roman" w:hAnsi="Times New Roman" w:cs="Times New Roman"/>
                <w:sz w:val="24"/>
                <w:szCs w:val="24"/>
              </w:rPr>
            </w:pPr>
          </w:p>
        </w:tc>
        <w:tc>
          <w:tcPr>
            <w:tcW w:w="2337"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A</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B</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C</w:t>
            </w:r>
          </w:p>
        </w:tc>
      </w:tr>
      <w:tr w:rsidR="002B3C94" w:rsidRPr="002B3C94" w:rsidTr="00BB2CDA">
        <w:tc>
          <w:tcPr>
            <w:tcW w:w="2337"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Unit Selling Price</w:t>
            </w:r>
          </w:p>
        </w:tc>
        <w:tc>
          <w:tcPr>
            <w:tcW w:w="2337"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$580.00</w:t>
            </w:r>
          </w:p>
        </w:tc>
        <w:tc>
          <w:tcPr>
            <w:tcW w:w="2338"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$550</w:t>
            </w:r>
          </w:p>
        </w:tc>
        <w:tc>
          <w:tcPr>
            <w:tcW w:w="2338"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$250.00</w:t>
            </w:r>
          </w:p>
        </w:tc>
      </w:tr>
      <w:tr w:rsidR="002B3C94" w:rsidRPr="002B3C94" w:rsidTr="0055112E">
        <w:trPr>
          <w:trHeight w:val="287"/>
        </w:trPr>
        <w:tc>
          <w:tcPr>
            <w:tcW w:w="2337" w:type="dxa"/>
            <w:vAlign w:val="center"/>
          </w:tcPr>
          <w:p w:rsidR="002B3C94" w:rsidRPr="002B3C94" w:rsidRDefault="002B3C94" w:rsidP="00BB2CDA">
            <w:pPr>
              <w:spacing w:line="276" w:lineRule="auto"/>
              <w:jc w:val="right"/>
              <w:rPr>
                <w:rFonts w:ascii="Times New Roman" w:hAnsi="Times New Roman" w:cs="Times New Roman"/>
                <w:color w:val="000000"/>
                <w:sz w:val="24"/>
                <w:szCs w:val="24"/>
                <w:lang w:val="en-US"/>
              </w:rPr>
            </w:pPr>
            <w:r w:rsidRPr="002B3C94">
              <w:rPr>
                <w:rFonts w:ascii="Times New Roman" w:hAnsi="Times New Roman" w:cs="Times New Roman"/>
                <w:color w:val="000000"/>
                <w:sz w:val="24"/>
                <w:szCs w:val="24"/>
                <w:lang w:val="en-US"/>
              </w:rPr>
              <w:t>Unit Product Cost</w:t>
            </w:r>
          </w:p>
        </w:tc>
        <w:tc>
          <w:tcPr>
            <w:tcW w:w="2337" w:type="dxa"/>
            <w:vAlign w:val="bottom"/>
          </w:tcPr>
          <w:p w:rsidR="002B3C94" w:rsidRPr="002B3C94" w:rsidRDefault="0055112E" w:rsidP="00BB2CDA">
            <w:pPr>
              <w:spacing w:after="200" w:line="276" w:lineRule="auto"/>
              <w:jc w:val="right"/>
              <w:rPr>
                <w:rFonts w:ascii="Times New Roman" w:hAnsi="Times New Roman" w:cs="Times New Roman"/>
                <w:color w:val="000000"/>
                <w:sz w:val="24"/>
                <w:szCs w:val="24"/>
                <w:lang w:val="en-US"/>
              </w:rPr>
            </w:pPr>
            <w:r w:rsidRPr="0055112E">
              <w:rPr>
                <w:rFonts w:ascii="Times New Roman" w:hAnsi="Times New Roman" w:cs="Times New Roman"/>
                <w:color w:val="FF0000"/>
                <w:sz w:val="24"/>
                <w:szCs w:val="24"/>
              </w:rPr>
              <w:t xml:space="preserve"> </w:t>
            </w:r>
            <w:r w:rsidR="002B3C94" w:rsidRPr="002B3C94">
              <w:rPr>
                <w:rFonts w:ascii="Times New Roman" w:hAnsi="Times New Roman" w:cs="Times New Roman"/>
                <w:color w:val="000000"/>
                <w:sz w:val="24"/>
                <w:szCs w:val="24"/>
              </w:rPr>
              <w:t>$542.50</w:t>
            </w:r>
          </w:p>
        </w:tc>
        <w:tc>
          <w:tcPr>
            <w:tcW w:w="2338" w:type="dxa"/>
            <w:vAlign w:val="bottom"/>
          </w:tcPr>
          <w:p w:rsidR="002B3C94" w:rsidRPr="002B3C94" w:rsidRDefault="0055112E" w:rsidP="00BB2CDA">
            <w:pPr>
              <w:spacing w:after="200" w:line="276" w:lineRule="auto"/>
              <w:jc w:val="right"/>
              <w:rPr>
                <w:rFonts w:ascii="Times New Roman" w:hAnsi="Times New Roman" w:cs="Times New Roman"/>
                <w:color w:val="000000"/>
                <w:sz w:val="24"/>
                <w:szCs w:val="24"/>
              </w:rPr>
            </w:pPr>
            <w:r w:rsidRPr="0055112E">
              <w:rPr>
                <w:rFonts w:ascii="Times New Roman" w:hAnsi="Times New Roman" w:cs="Times New Roman"/>
                <w:color w:val="FF0000"/>
                <w:sz w:val="24"/>
                <w:szCs w:val="24"/>
              </w:rPr>
              <w:t xml:space="preserve"> </w:t>
            </w:r>
            <w:r w:rsidR="002B3C94" w:rsidRPr="002B3C94">
              <w:rPr>
                <w:rFonts w:ascii="Times New Roman" w:hAnsi="Times New Roman" w:cs="Times New Roman"/>
                <w:color w:val="000000"/>
                <w:sz w:val="24"/>
                <w:szCs w:val="24"/>
              </w:rPr>
              <w:t>$510</w:t>
            </w:r>
          </w:p>
        </w:tc>
        <w:tc>
          <w:tcPr>
            <w:tcW w:w="2338" w:type="dxa"/>
            <w:vAlign w:val="bottom"/>
          </w:tcPr>
          <w:p w:rsidR="002B3C94" w:rsidRPr="002B3C94" w:rsidRDefault="0055112E" w:rsidP="0055112E">
            <w:pPr>
              <w:spacing w:after="200" w:line="276" w:lineRule="auto"/>
              <w:jc w:val="right"/>
              <w:rPr>
                <w:rFonts w:ascii="Times New Roman" w:hAnsi="Times New Roman" w:cs="Times New Roman"/>
                <w:color w:val="000000"/>
                <w:sz w:val="24"/>
                <w:szCs w:val="24"/>
              </w:rPr>
            </w:pPr>
            <w:r w:rsidRPr="0055112E">
              <w:rPr>
                <w:rFonts w:ascii="Times New Roman" w:hAnsi="Times New Roman" w:cs="Times New Roman"/>
                <w:color w:val="FF0000"/>
                <w:sz w:val="24"/>
                <w:szCs w:val="24"/>
              </w:rPr>
              <w:t xml:space="preserve"> </w:t>
            </w:r>
            <w:r w:rsidR="002B3C94" w:rsidRPr="0055112E">
              <w:rPr>
                <w:rFonts w:ascii="Times New Roman" w:hAnsi="Times New Roman" w:cs="Times New Roman"/>
                <w:sz w:val="24"/>
                <w:szCs w:val="24"/>
              </w:rPr>
              <w:t>$202.50</w:t>
            </w:r>
          </w:p>
        </w:tc>
      </w:tr>
      <w:tr w:rsidR="002B3C94" w:rsidRPr="002B3C94" w:rsidTr="00BB2CDA">
        <w:tc>
          <w:tcPr>
            <w:tcW w:w="2337" w:type="dxa"/>
          </w:tcPr>
          <w:p w:rsidR="002B3C94" w:rsidRPr="002B3C94" w:rsidRDefault="002B3C94"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Profit/Loss</w:t>
            </w:r>
          </w:p>
        </w:tc>
        <w:tc>
          <w:tcPr>
            <w:tcW w:w="2337"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$37.50</w:t>
            </w:r>
          </w:p>
        </w:tc>
        <w:tc>
          <w:tcPr>
            <w:tcW w:w="2338"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$40</w:t>
            </w:r>
          </w:p>
        </w:tc>
        <w:tc>
          <w:tcPr>
            <w:tcW w:w="2338"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$47.50</w:t>
            </w:r>
          </w:p>
        </w:tc>
      </w:tr>
    </w:tbl>
    <w:p w:rsidR="002B3C94" w:rsidRPr="002B3C94" w:rsidRDefault="002B3C94" w:rsidP="002B3C94">
      <w:pPr>
        <w:spacing w:after="0"/>
        <w:rPr>
          <w:rFonts w:ascii="Times New Roman" w:hAnsi="Times New Roman" w:cs="Times New Roman"/>
          <w:sz w:val="24"/>
          <w:szCs w:val="24"/>
        </w:rPr>
      </w:pPr>
    </w:p>
    <w:p w:rsidR="002B3C94" w:rsidRPr="002B3C94" w:rsidRDefault="002B3C94" w:rsidP="003F1BEE">
      <w:pPr>
        <w:spacing w:after="0"/>
        <w:rPr>
          <w:rFonts w:ascii="Times New Roman" w:hAnsi="Times New Roman" w:cs="Times New Roman"/>
          <w:sz w:val="24"/>
          <w:szCs w:val="24"/>
        </w:rPr>
      </w:pPr>
      <w:r w:rsidRPr="002B3C94">
        <w:rPr>
          <w:rFonts w:ascii="Times New Roman" w:hAnsi="Times New Roman" w:cs="Times New Roman"/>
          <w:b/>
          <w:sz w:val="24"/>
          <w:szCs w:val="24"/>
        </w:rPr>
        <w:t>Answer:</w:t>
      </w:r>
      <w:r w:rsidRPr="002B3C94">
        <w:rPr>
          <w:rFonts w:ascii="Times New Roman" w:hAnsi="Times New Roman" w:cs="Times New Roman"/>
          <w:sz w:val="24"/>
          <w:szCs w:val="24"/>
        </w:rPr>
        <w:t xml:space="preserve"> Drug C is with $47.5 profit per unit the most profitable product.</w:t>
      </w:r>
      <w:r w:rsidR="0084651D">
        <w:rPr>
          <w:rFonts w:ascii="Times New Roman" w:hAnsi="Times New Roman" w:cs="Times New Roman"/>
          <w:sz w:val="24"/>
          <w:szCs w:val="24"/>
        </w:rPr>
        <w:t xml:space="preserve"> </w:t>
      </w:r>
    </w:p>
    <w:p w:rsidR="002B3C94" w:rsidRPr="002B3C94" w:rsidRDefault="002B3C94" w:rsidP="002B3C94">
      <w:pPr>
        <w:spacing w:after="0"/>
        <w:rPr>
          <w:rFonts w:ascii="Times New Roman" w:hAnsi="Times New Roman" w:cs="Times New Roman"/>
          <w:sz w:val="24"/>
          <w:szCs w:val="24"/>
        </w:rPr>
      </w:pPr>
    </w:p>
    <w:p w:rsidR="002B3C94" w:rsidRPr="002B3C94" w:rsidRDefault="002B3C94" w:rsidP="003F1BEE">
      <w:pPr>
        <w:spacing w:after="0"/>
        <w:rPr>
          <w:rFonts w:ascii="Times New Roman" w:hAnsi="Times New Roman" w:cs="Times New Roman"/>
          <w:sz w:val="24"/>
          <w:szCs w:val="24"/>
        </w:rPr>
      </w:pPr>
      <w:r w:rsidRPr="002B3C94">
        <w:rPr>
          <w:rFonts w:ascii="Times New Roman" w:hAnsi="Times New Roman" w:cs="Times New Roman"/>
          <w:sz w:val="24"/>
          <w:szCs w:val="24"/>
        </w:rPr>
        <w:t>d) Given the calculated product cost and selling price information, which product is the least profitable under activity-based costing (on a per unit basis)? Justify your answer.</w:t>
      </w:r>
      <w:r w:rsidR="0055112E">
        <w:rPr>
          <w:rFonts w:ascii="Times New Roman" w:hAnsi="Times New Roman" w:cs="Times New Roman"/>
          <w:sz w:val="24"/>
          <w:szCs w:val="24"/>
        </w:rPr>
        <w:t xml:space="preserve"> </w:t>
      </w:r>
      <w:r w:rsidR="003F1BEE" w:rsidRPr="003F1BEE">
        <w:rPr>
          <w:rFonts w:ascii="Times New Roman" w:hAnsi="Times New Roman" w:cs="Times New Roman"/>
          <w:color w:val="FF0000"/>
          <w:sz w:val="24"/>
          <w:szCs w:val="24"/>
        </w:rPr>
        <w:t>2.5 Points</w:t>
      </w:r>
    </w:p>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p>
    <w:tbl>
      <w:tblPr>
        <w:tblStyle w:val="TableGridLight1"/>
        <w:tblW w:w="0" w:type="auto"/>
        <w:tblLook w:val="04A0" w:firstRow="1" w:lastRow="0" w:firstColumn="1" w:lastColumn="0" w:noHBand="0" w:noVBand="1"/>
      </w:tblPr>
      <w:tblGrid>
        <w:gridCol w:w="2337"/>
        <w:gridCol w:w="2337"/>
        <w:gridCol w:w="2338"/>
        <w:gridCol w:w="2338"/>
      </w:tblGrid>
      <w:tr w:rsidR="002B3C94" w:rsidRPr="002B3C94" w:rsidTr="00BB2CDA">
        <w:tc>
          <w:tcPr>
            <w:tcW w:w="2337" w:type="dxa"/>
          </w:tcPr>
          <w:p w:rsidR="002B3C94" w:rsidRPr="002B3C94" w:rsidRDefault="002B3C94" w:rsidP="00BB2CDA">
            <w:pPr>
              <w:rPr>
                <w:rFonts w:ascii="Times New Roman" w:hAnsi="Times New Roman" w:cs="Times New Roman"/>
                <w:sz w:val="24"/>
                <w:szCs w:val="24"/>
              </w:rPr>
            </w:pPr>
          </w:p>
        </w:tc>
        <w:tc>
          <w:tcPr>
            <w:tcW w:w="2337"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A</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B</w:t>
            </w:r>
          </w:p>
        </w:tc>
        <w:tc>
          <w:tcPr>
            <w:tcW w:w="2338" w:type="dxa"/>
            <w:vAlign w:val="center"/>
          </w:tcPr>
          <w:p w:rsidR="002B3C94" w:rsidRPr="002B3C94" w:rsidRDefault="002B3C94" w:rsidP="00BB2CDA">
            <w:pPr>
              <w:spacing w:line="276" w:lineRule="auto"/>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lang w:val="en-US"/>
              </w:rPr>
              <w:t>Drug C</w:t>
            </w:r>
          </w:p>
        </w:tc>
      </w:tr>
      <w:tr w:rsidR="002B3C94" w:rsidRPr="002B3C94" w:rsidTr="00BB2CDA">
        <w:tc>
          <w:tcPr>
            <w:tcW w:w="2337"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Unit Selling Price</w:t>
            </w:r>
          </w:p>
        </w:tc>
        <w:tc>
          <w:tcPr>
            <w:tcW w:w="2337"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$580</w:t>
            </w:r>
          </w:p>
        </w:tc>
        <w:tc>
          <w:tcPr>
            <w:tcW w:w="2338"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$550</w:t>
            </w:r>
          </w:p>
        </w:tc>
        <w:tc>
          <w:tcPr>
            <w:tcW w:w="2338" w:type="dxa"/>
          </w:tcPr>
          <w:p w:rsidR="002B3C94" w:rsidRPr="002B3C94" w:rsidRDefault="002B3C94" w:rsidP="00BB2CDA">
            <w:pPr>
              <w:jc w:val="right"/>
              <w:rPr>
                <w:rFonts w:ascii="Times New Roman" w:hAnsi="Times New Roman" w:cs="Times New Roman"/>
                <w:color w:val="000000"/>
                <w:sz w:val="24"/>
                <w:szCs w:val="24"/>
              </w:rPr>
            </w:pPr>
            <w:r w:rsidRPr="002B3C94">
              <w:rPr>
                <w:rFonts w:ascii="Times New Roman" w:hAnsi="Times New Roman" w:cs="Times New Roman"/>
                <w:color w:val="000000"/>
                <w:sz w:val="24"/>
                <w:szCs w:val="24"/>
              </w:rPr>
              <w:t>$250</w:t>
            </w:r>
          </w:p>
        </w:tc>
      </w:tr>
      <w:tr w:rsidR="002B3C94" w:rsidRPr="002B3C94" w:rsidTr="00BB2CDA">
        <w:tc>
          <w:tcPr>
            <w:tcW w:w="2337" w:type="dxa"/>
            <w:vAlign w:val="center"/>
          </w:tcPr>
          <w:p w:rsidR="002B3C94" w:rsidRPr="002B3C94" w:rsidRDefault="002B3C94" w:rsidP="00BB2CDA">
            <w:pPr>
              <w:spacing w:line="276" w:lineRule="auto"/>
              <w:jc w:val="right"/>
              <w:rPr>
                <w:rFonts w:ascii="Times New Roman" w:hAnsi="Times New Roman" w:cs="Times New Roman"/>
                <w:color w:val="000000"/>
                <w:sz w:val="24"/>
                <w:szCs w:val="24"/>
                <w:lang w:val="en-US"/>
              </w:rPr>
            </w:pPr>
            <w:r w:rsidRPr="002B3C94">
              <w:rPr>
                <w:rFonts w:ascii="Times New Roman" w:hAnsi="Times New Roman" w:cs="Times New Roman"/>
                <w:color w:val="000000"/>
                <w:sz w:val="24"/>
                <w:szCs w:val="24"/>
                <w:lang w:val="en-US"/>
              </w:rPr>
              <w:t>Unit Product Cost</w:t>
            </w:r>
          </w:p>
        </w:tc>
        <w:tc>
          <w:tcPr>
            <w:tcW w:w="2337" w:type="dxa"/>
          </w:tcPr>
          <w:p w:rsidR="002B3C94" w:rsidRPr="002B3C94" w:rsidRDefault="0055112E" w:rsidP="00BB2CDA">
            <w:pPr>
              <w:jc w:val="right"/>
              <w:rPr>
                <w:rFonts w:ascii="Times New Roman" w:hAnsi="Times New Roman" w:cs="Times New Roman"/>
                <w:color w:val="000000"/>
                <w:sz w:val="24"/>
                <w:szCs w:val="24"/>
              </w:rPr>
            </w:pPr>
            <w:r w:rsidRPr="0055112E">
              <w:rPr>
                <w:rFonts w:ascii="Times New Roman" w:hAnsi="Times New Roman" w:cs="Times New Roman"/>
                <w:color w:val="FF0000"/>
                <w:sz w:val="24"/>
                <w:szCs w:val="24"/>
              </w:rPr>
              <w:t xml:space="preserve"> </w:t>
            </w:r>
            <w:r w:rsidR="002B3C94" w:rsidRPr="002B3C94">
              <w:rPr>
                <w:rFonts w:ascii="Times New Roman" w:hAnsi="Times New Roman" w:cs="Times New Roman"/>
                <w:color w:val="000000"/>
                <w:sz w:val="24"/>
                <w:szCs w:val="24"/>
              </w:rPr>
              <w:t>$500</w:t>
            </w:r>
          </w:p>
        </w:tc>
        <w:tc>
          <w:tcPr>
            <w:tcW w:w="2338" w:type="dxa"/>
          </w:tcPr>
          <w:p w:rsidR="002B3C94" w:rsidRPr="002B3C94" w:rsidRDefault="0055112E" w:rsidP="00BB2CDA">
            <w:pPr>
              <w:jc w:val="right"/>
              <w:rPr>
                <w:rFonts w:ascii="Times New Roman" w:hAnsi="Times New Roman" w:cs="Times New Roman"/>
                <w:color w:val="000000"/>
                <w:sz w:val="24"/>
                <w:szCs w:val="24"/>
              </w:rPr>
            </w:pPr>
            <w:r w:rsidRPr="0055112E">
              <w:rPr>
                <w:rFonts w:ascii="Times New Roman" w:hAnsi="Times New Roman" w:cs="Times New Roman"/>
                <w:color w:val="FF0000"/>
                <w:sz w:val="24"/>
                <w:szCs w:val="24"/>
              </w:rPr>
              <w:t xml:space="preserve"> </w:t>
            </w:r>
            <w:r w:rsidR="002B3C94" w:rsidRPr="002B3C94">
              <w:rPr>
                <w:rFonts w:ascii="Times New Roman" w:hAnsi="Times New Roman" w:cs="Times New Roman"/>
                <w:color w:val="000000"/>
                <w:sz w:val="24"/>
                <w:szCs w:val="24"/>
              </w:rPr>
              <w:t>$406</w:t>
            </w:r>
          </w:p>
        </w:tc>
        <w:tc>
          <w:tcPr>
            <w:tcW w:w="2338" w:type="dxa"/>
          </w:tcPr>
          <w:p w:rsidR="002B3C94" w:rsidRPr="002B3C94" w:rsidRDefault="0055112E" w:rsidP="00BB2CDA">
            <w:pPr>
              <w:jc w:val="right"/>
              <w:rPr>
                <w:rFonts w:ascii="Times New Roman" w:hAnsi="Times New Roman" w:cs="Times New Roman"/>
                <w:color w:val="000000"/>
                <w:sz w:val="24"/>
                <w:szCs w:val="24"/>
              </w:rPr>
            </w:pPr>
            <w:r w:rsidRPr="0055112E">
              <w:rPr>
                <w:rFonts w:ascii="Times New Roman" w:hAnsi="Times New Roman" w:cs="Times New Roman"/>
                <w:color w:val="FF0000"/>
                <w:sz w:val="24"/>
                <w:szCs w:val="24"/>
              </w:rPr>
              <w:t xml:space="preserve"> </w:t>
            </w:r>
            <w:r w:rsidR="002B3C94" w:rsidRPr="002B3C94">
              <w:rPr>
                <w:rFonts w:ascii="Times New Roman" w:hAnsi="Times New Roman" w:cs="Times New Roman"/>
                <w:color w:val="000000"/>
                <w:sz w:val="24"/>
                <w:szCs w:val="24"/>
              </w:rPr>
              <w:t>$263</w:t>
            </w:r>
          </w:p>
        </w:tc>
      </w:tr>
      <w:tr w:rsidR="002B3C94" w:rsidRPr="002B3C94" w:rsidTr="00BB2CDA">
        <w:tc>
          <w:tcPr>
            <w:tcW w:w="2337" w:type="dxa"/>
          </w:tcPr>
          <w:p w:rsidR="002B3C94" w:rsidRPr="002B3C94" w:rsidRDefault="002B3C94" w:rsidP="00BB2CDA">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Profit/Loss</w:t>
            </w:r>
          </w:p>
        </w:tc>
        <w:tc>
          <w:tcPr>
            <w:tcW w:w="2337"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$80</w:t>
            </w:r>
          </w:p>
        </w:tc>
        <w:tc>
          <w:tcPr>
            <w:tcW w:w="2338"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$144</w:t>
            </w:r>
          </w:p>
        </w:tc>
        <w:tc>
          <w:tcPr>
            <w:tcW w:w="2338" w:type="dxa"/>
          </w:tcPr>
          <w:p w:rsidR="002B3C94" w:rsidRPr="002B3C94" w:rsidRDefault="002B3C94" w:rsidP="003F1BEE">
            <w:pPr>
              <w:jc w:val="right"/>
              <w:rPr>
                <w:rFonts w:ascii="Times New Roman" w:hAnsi="Times New Roman" w:cs="Times New Roman"/>
                <w:b/>
                <w:color w:val="000000"/>
                <w:sz w:val="24"/>
                <w:szCs w:val="24"/>
              </w:rPr>
            </w:pPr>
            <w:r w:rsidRPr="002B3C94">
              <w:rPr>
                <w:rFonts w:ascii="Times New Roman" w:hAnsi="Times New Roman" w:cs="Times New Roman"/>
                <w:b/>
                <w:color w:val="000000"/>
                <w:sz w:val="24"/>
                <w:szCs w:val="24"/>
              </w:rPr>
              <w:t>-$13</w:t>
            </w:r>
          </w:p>
        </w:tc>
      </w:tr>
    </w:tbl>
    <w:p w:rsidR="002B3C94" w:rsidRPr="002B3C94" w:rsidRDefault="002B3C94" w:rsidP="002B3C94">
      <w:pPr>
        <w:spacing w:after="0"/>
        <w:rPr>
          <w:rFonts w:ascii="Times New Roman" w:hAnsi="Times New Roman" w:cs="Times New Roman"/>
          <w:sz w:val="24"/>
          <w:szCs w:val="24"/>
        </w:rPr>
      </w:pPr>
    </w:p>
    <w:p w:rsidR="002B3C94" w:rsidRPr="002B3C94" w:rsidRDefault="002B3C94" w:rsidP="003F1BEE">
      <w:pPr>
        <w:spacing w:after="0"/>
        <w:rPr>
          <w:rFonts w:ascii="Times New Roman" w:hAnsi="Times New Roman" w:cs="Times New Roman"/>
          <w:sz w:val="24"/>
          <w:szCs w:val="24"/>
        </w:rPr>
      </w:pPr>
      <w:r w:rsidRPr="002B3C94">
        <w:rPr>
          <w:rFonts w:ascii="Times New Roman" w:hAnsi="Times New Roman" w:cs="Times New Roman"/>
          <w:b/>
          <w:sz w:val="24"/>
          <w:szCs w:val="24"/>
        </w:rPr>
        <w:t>Answer:</w:t>
      </w:r>
      <w:r w:rsidRPr="002B3C94">
        <w:rPr>
          <w:rFonts w:ascii="Times New Roman" w:hAnsi="Times New Roman" w:cs="Times New Roman"/>
          <w:sz w:val="24"/>
          <w:szCs w:val="24"/>
        </w:rPr>
        <w:t xml:space="preserve"> Drug C is with a loss of $13 per unit the least profitable product</w:t>
      </w:r>
      <w:r w:rsidR="0084651D">
        <w:rPr>
          <w:rFonts w:ascii="Times New Roman" w:hAnsi="Times New Roman" w:cs="Times New Roman"/>
          <w:sz w:val="24"/>
          <w:szCs w:val="24"/>
        </w:rPr>
        <w:t xml:space="preserve"> </w:t>
      </w:r>
      <w:r w:rsidRPr="002B3C94">
        <w:rPr>
          <w:rFonts w:ascii="Times New Roman" w:hAnsi="Times New Roman" w:cs="Times New Roman"/>
          <w:sz w:val="24"/>
          <w:szCs w:val="24"/>
        </w:rPr>
        <w:t>.</w:t>
      </w:r>
    </w:p>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p>
    <w:p w:rsidR="002B3C94" w:rsidRPr="002B3C94" w:rsidRDefault="002B3C94" w:rsidP="002B3C94">
      <w:pPr>
        <w:rPr>
          <w:rFonts w:ascii="Times New Roman" w:hAnsi="Times New Roman" w:cs="Times New Roman"/>
          <w:sz w:val="24"/>
          <w:szCs w:val="24"/>
        </w:rPr>
      </w:pPr>
    </w:p>
    <w:p w:rsidR="002B3C94" w:rsidRPr="002B3C94" w:rsidRDefault="002B3C94" w:rsidP="002B3C94">
      <w:pPr>
        <w:spacing w:after="0"/>
        <w:rPr>
          <w:rFonts w:ascii="Times New Roman" w:hAnsi="Times New Roman" w:cs="Times New Roman"/>
          <w:sz w:val="24"/>
          <w:szCs w:val="24"/>
        </w:rPr>
      </w:pPr>
    </w:p>
    <w:p w:rsidR="00BC3BCA" w:rsidRDefault="00BC3BCA" w:rsidP="00BC3BCA">
      <w:pPr>
        <w:spacing w:after="160" w:line="259" w:lineRule="auto"/>
        <w:rPr>
          <w:rFonts w:ascii="Times New Roman" w:hAnsi="Times New Roman" w:cs="Times New Roman"/>
          <w:sz w:val="24"/>
          <w:szCs w:val="24"/>
        </w:rPr>
      </w:pPr>
    </w:p>
    <w:sectPr w:rsidR="00BC3BC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738" w:rsidRDefault="00855738" w:rsidP="00AF1051">
      <w:pPr>
        <w:spacing w:after="0" w:line="240" w:lineRule="auto"/>
      </w:pPr>
      <w:r>
        <w:separator/>
      </w:r>
    </w:p>
  </w:endnote>
  <w:endnote w:type="continuationSeparator" w:id="0">
    <w:p w:rsidR="00855738" w:rsidRDefault="00855738" w:rsidP="00AF1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BEE" w:rsidRDefault="003F1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059" w:rsidRPr="00AF1051" w:rsidRDefault="00770059" w:rsidP="003F1BEE">
    <w:pPr>
      <w:pBdr>
        <w:top w:val="thinThickSmallGap" w:sz="24" w:space="1" w:color="823B0B"/>
      </w:pBdr>
      <w:tabs>
        <w:tab w:val="center" w:pos="4680"/>
        <w:tab w:val="right" w:pos="9360"/>
      </w:tabs>
      <w:spacing w:after="0" w:line="240" w:lineRule="auto"/>
      <w:rPr>
        <w:rFonts w:ascii="Calibri Light" w:eastAsia="Times New Roman" w:hAnsi="Calibri Light" w:cs="Times New Roman"/>
      </w:rPr>
    </w:pPr>
    <w:r w:rsidRPr="00AF1051">
      <w:rPr>
        <w:rFonts w:ascii="Cambria" w:eastAsia="Times New Roman" w:hAnsi="Cambria" w:cs="Times New Roman"/>
      </w:rPr>
      <w:t xml:space="preserve">COMM 305 </w:t>
    </w:r>
    <w:r>
      <w:rPr>
        <w:rFonts w:ascii="Cambria" w:eastAsia="Times New Roman" w:hAnsi="Cambria" w:cs="Times New Roman"/>
      </w:rPr>
      <w:t>&amp; ACCO 240</w:t>
    </w:r>
    <w:r w:rsidRPr="00AF1051">
      <w:rPr>
        <w:rFonts w:ascii="Cambria" w:eastAsia="Times New Roman" w:hAnsi="Cambria" w:cs="Times New Roman"/>
      </w:rPr>
      <w:t xml:space="preserve">MIDTERM EXAM </w:t>
    </w:r>
    <w:r>
      <w:rPr>
        <w:rFonts w:ascii="Cambria" w:eastAsia="Times New Roman" w:hAnsi="Cambria" w:cs="Times New Roman"/>
      </w:rPr>
      <w:t>WINTER 2017</w:t>
    </w:r>
    <w:r>
      <w:rPr>
        <w:rFonts w:ascii="Cambria" w:eastAsia="Times New Roman" w:hAnsi="Cambria" w:cs="Times New Roman"/>
        <w:noProof/>
      </w:rPr>
      <w:tab/>
    </w:r>
    <w:r w:rsidRPr="00AF1051">
      <w:rPr>
        <w:rFonts w:ascii="Calibri Light" w:eastAsia="Times New Roman" w:hAnsi="Calibri Light" w:cs="Times New Roman"/>
      </w:rPr>
      <w:t xml:space="preserve">Page </w:t>
    </w:r>
    <w:r w:rsidRPr="00AF1051">
      <w:rPr>
        <w:rFonts w:ascii="Calibri" w:eastAsia="Times New Roman" w:hAnsi="Calibri" w:cs="Arial"/>
      </w:rPr>
      <w:fldChar w:fldCharType="begin"/>
    </w:r>
    <w:r w:rsidRPr="00AF1051">
      <w:rPr>
        <w:rFonts w:ascii="Calibri" w:eastAsia="Calibri" w:hAnsi="Calibri" w:cs="Arial"/>
      </w:rPr>
      <w:instrText xml:space="preserve"> PAGE   \* MERGEFORMAT </w:instrText>
    </w:r>
    <w:r w:rsidRPr="00AF1051">
      <w:rPr>
        <w:rFonts w:ascii="Calibri" w:eastAsia="Times New Roman" w:hAnsi="Calibri" w:cs="Arial"/>
      </w:rPr>
      <w:fldChar w:fldCharType="separate"/>
    </w:r>
    <w:r w:rsidR="003F1BEE" w:rsidRPr="003F1BEE">
      <w:rPr>
        <w:rFonts w:ascii="Calibri Light" w:eastAsia="Times New Roman" w:hAnsi="Calibri Light" w:cs="Times New Roman"/>
        <w:noProof/>
      </w:rPr>
      <w:t>17</w:t>
    </w:r>
    <w:r w:rsidRPr="00AF1051">
      <w:rPr>
        <w:rFonts w:ascii="Calibri Light" w:eastAsia="Times New Roman" w:hAnsi="Calibri Light" w:cs="Times New Roman"/>
        <w:noProof/>
      </w:rPr>
      <w:fldChar w:fldCharType="end"/>
    </w:r>
    <w:r w:rsidRPr="00AF1051">
      <w:rPr>
        <w:rFonts w:ascii="Calibri Light" w:eastAsia="Times New Roman" w:hAnsi="Calibri Light" w:cs="Times New Roman"/>
        <w:noProof/>
      </w:rPr>
      <w:t xml:space="preserve"> of </w:t>
    </w:r>
    <w:r w:rsidR="003F1BEE">
      <w:rPr>
        <w:rFonts w:ascii="Calibri Light" w:eastAsia="Times New Roman" w:hAnsi="Calibri Light" w:cs="Times New Roman"/>
        <w:noProof/>
      </w:rPr>
      <w:t>17</w:t>
    </w:r>
  </w:p>
  <w:p w:rsidR="00770059" w:rsidRDefault="007700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BEE" w:rsidRDefault="003F1B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738" w:rsidRDefault="00855738" w:rsidP="00AF1051">
      <w:pPr>
        <w:spacing w:after="0" w:line="240" w:lineRule="auto"/>
      </w:pPr>
      <w:r>
        <w:separator/>
      </w:r>
    </w:p>
  </w:footnote>
  <w:footnote w:type="continuationSeparator" w:id="0">
    <w:p w:rsidR="00855738" w:rsidRDefault="00855738" w:rsidP="00AF10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BEE" w:rsidRDefault="003F1B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BEE" w:rsidRDefault="003F1B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BEE" w:rsidRDefault="003F1B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37D9"/>
    <w:multiLevelType w:val="multilevel"/>
    <w:tmpl w:val="8884B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D3707"/>
    <w:multiLevelType w:val="hybridMultilevel"/>
    <w:tmpl w:val="57DC12EC"/>
    <w:lvl w:ilvl="0" w:tplc="1009000F">
      <w:start w:val="1"/>
      <w:numFmt w:val="decimal"/>
      <w:lvlText w:val="%1."/>
      <w:lvlJc w:val="left"/>
      <w:pPr>
        <w:ind w:left="720" w:hanging="360"/>
      </w:pPr>
      <w:rPr>
        <w:rFonts w:hint="default"/>
      </w:rPr>
    </w:lvl>
    <w:lvl w:ilvl="1" w:tplc="6B54E95C">
      <w:start w:val="1"/>
      <w:numFmt w:val="lowerLetter"/>
      <w:lvlText w:val="%2."/>
      <w:lvlJc w:val="left"/>
      <w:pPr>
        <w:ind w:left="1440" w:hanging="360"/>
      </w:pPr>
      <w:rPr>
        <w:rFonts w:hint="default"/>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CE50A0"/>
    <w:multiLevelType w:val="hybridMultilevel"/>
    <w:tmpl w:val="9BAC965C"/>
    <w:lvl w:ilvl="0" w:tplc="CE1C855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F7B1896"/>
    <w:multiLevelType w:val="multilevel"/>
    <w:tmpl w:val="EEB0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A051D"/>
    <w:multiLevelType w:val="hybridMultilevel"/>
    <w:tmpl w:val="1604ED2C"/>
    <w:lvl w:ilvl="0" w:tplc="BBA06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6FA26B6"/>
    <w:multiLevelType w:val="hybridMultilevel"/>
    <w:tmpl w:val="759A2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C02524"/>
    <w:multiLevelType w:val="hybridMultilevel"/>
    <w:tmpl w:val="2FF058EE"/>
    <w:lvl w:ilvl="0" w:tplc="9BB05BC4">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4A261A"/>
    <w:multiLevelType w:val="hybridMultilevel"/>
    <w:tmpl w:val="5980E7AE"/>
    <w:lvl w:ilvl="0" w:tplc="EEF6EA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DFA25E6"/>
    <w:multiLevelType w:val="hybridMultilevel"/>
    <w:tmpl w:val="AC001F3A"/>
    <w:lvl w:ilvl="0" w:tplc="587CDE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34259D3"/>
    <w:multiLevelType w:val="hybridMultilevel"/>
    <w:tmpl w:val="6ACA3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A287CAA"/>
    <w:multiLevelType w:val="hybridMultilevel"/>
    <w:tmpl w:val="D80842CE"/>
    <w:lvl w:ilvl="0" w:tplc="F0DCAB12">
      <w:start w:val="1"/>
      <w:numFmt w:val="lowerLetter"/>
      <w:lvlText w:val="%1."/>
      <w:lvlJc w:val="left"/>
      <w:pPr>
        <w:ind w:left="720" w:hanging="360"/>
      </w:pPr>
      <w:rPr>
        <w:rFonts w:hint="default"/>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AEB22B9"/>
    <w:multiLevelType w:val="hybridMultilevel"/>
    <w:tmpl w:val="D9040074"/>
    <w:lvl w:ilvl="0" w:tplc="E0965B94">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D7171EE"/>
    <w:multiLevelType w:val="hybridMultilevel"/>
    <w:tmpl w:val="4B28C48A"/>
    <w:lvl w:ilvl="0" w:tplc="91BC3F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6A35678"/>
    <w:multiLevelType w:val="hybridMultilevel"/>
    <w:tmpl w:val="4CA84746"/>
    <w:lvl w:ilvl="0" w:tplc="907EDF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AC30C6F"/>
    <w:multiLevelType w:val="hybridMultilevel"/>
    <w:tmpl w:val="674A0C32"/>
    <w:lvl w:ilvl="0" w:tplc="04DCD5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3B754560"/>
    <w:multiLevelType w:val="hybridMultilevel"/>
    <w:tmpl w:val="9CF4D03A"/>
    <w:lvl w:ilvl="0" w:tplc="FBEC53D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FA6029E"/>
    <w:multiLevelType w:val="hybridMultilevel"/>
    <w:tmpl w:val="12BE646A"/>
    <w:lvl w:ilvl="0" w:tplc="F20C43F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0CD3F36"/>
    <w:multiLevelType w:val="hybridMultilevel"/>
    <w:tmpl w:val="AC001F3A"/>
    <w:lvl w:ilvl="0" w:tplc="587CDE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15349E4"/>
    <w:multiLevelType w:val="multilevel"/>
    <w:tmpl w:val="DA0C884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0903F5"/>
    <w:multiLevelType w:val="hybridMultilevel"/>
    <w:tmpl w:val="DC647260"/>
    <w:lvl w:ilvl="0" w:tplc="02D4C48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46445E66"/>
    <w:multiLevelType w:val="hybridMultilevel"/>
    <w:tmpl w:val="8C0E59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1EF6144"/>
    <w:multiLevelType w:val="hybridMultilevel"/>
    <w:tmpl w:val="180012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B9D2246"/>
    <w:multiLevelType w:val="hybridMultilevel"/>
    <w:tmpl w:val="4B28C48A"/>
    <w:lvl w:ilvl="0" w:tplc="91BC3F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6DEC52BA"/>
    <w:multiLevelType w:val="hybridMultilevel"/>
    <w:tmpl w:val="E24C362A"/>
    <w:lvl w:ilvl="0" w:tplc="49187CC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734F78EA"/>
    <w:multiLevelType w:val="hybridMultilevel"/>
    <w:tmpl w:val="CB668D5E"/>
    <w:lvl w:ilvl="0" w:tplc="9BB05BC4">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882818"/>
    <w:multiLevelType w:val="hybridMultilevel"/>
    <w:tmpl w:val="FCB8C184"/>
    <w:lvl w:ilvl="0" w:tplc="DE0E67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7A5552E5"/>
    <w:multiLevelType w:val="hybridMultilevel"/>
    <w:tmpl w:val="4B28C48A"/>
    <w:lvl w:ilvl="0" w:tplc="91BC3F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7C192E2C"/>
    <w:multiLevelType w:val="hybridMultilevel"/>
    <w:tmpl w:val="278C6958"/>
    <w:lvl w:ilvl="0" w:tplc="E4F07162">
      <w:start w:val="1"/>
      <w:numFmt w:val="lowerLetter"/>
      <w:lvlText w:val="(%1)"/>
      <w:lvlJc w:val="left"/>
      <w:pPr>
        <w:ind w:left="750" w:hanging="390"/>
      </w:pPr>
      <w:rPr>
        <w:rFonts w:hint="default"/>
        <w:b w:val="0"/>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AC38B6"/>
    <w:multiLevelType w:val="hybridMultilevel"/>
    <w:tmpl w:val="4B883824"/>
    <w:lvl w:ilvl="0" w:tplc="5C30206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24"/>
  </w:num>
  <w:num w:numId="4">
    <w:abstractNumId w:val="6"/>
  </w:num>
  <w:num w:numId="5">
    <w:abstractNumId w:val="27"/>
  </w:num>
  <w:num w:numId="6">
    <w:abstractNumId w:val="18"/>
  </w:num>
  <w:num w:numId="7">
    <w:abstractNumId w:val="21"/>
  </w:num>
  <w:num w:numId="8">
    <w:abstractNumId w:val="5"/>
  </w:num>
  <w:num w:numId="9">
    <w:abstractNumId w:val="9"/>
  </w:num>
  <w:num w:numId="10">
    <w:abstractNumId w:val="1"/>
  </w:num>
  <w:num w:numId="11">
    <w:abstractNumId w:val="16"/>
  </w:num>
  <w:num w:numId="12">
    <w:abstractNumId w:val="19"/>
  </w:num>
  <w:num w:numId="13">
    <w:abstractNumId w:val="25"/>
  </w:num>
  <w:num w:numId="14">
    <w:abstractNumId w:val="28"/>
  </w:num>
  <w:num w:numId="15">
    <w:abstractNumId w:val="14"/>
  </w:num>
  <w:num w:numId="16">
    <w:abstractNumId w:val="2"/>
  </w:num>
  <w:num w:numId="17">
    <w:abstractNumId w:val="8"/>
  </w:num>
  <w:num w:numId="18">
    <w:abstractNumId w:val="7"/>
  </w:num>
  <w:num w:numId="19">
    <w:abstractNumId w:val="4"/>
  </w:num>
  <w:num w:numId="20">
    <w:abstractNumId w:val="13"/>
  </w:num>
  <w:num w:numId="21">
    <w:abstractNumId w:val="22"/>
  </w:num>
  <w:num w:numId="22">
    <w:abstractNumId w:val="23"/>
  </w:num>
  <w:num w:numId="23">
    <w:abstractNumId w:val="15"/>
  </w:num>
  <w:num w:numId="24">
    <w:abstractNumId w:val="11"/>
  </w:num>
  <w:num w:numId="25">
    <w:abstractNumId w:val="10"/>
  </w:num>
  <w:num w:numId="26">
    <w:abstractNumId w:val="17"/>
  </w:num>
  <w:num w:numId="27">
    <w:abstractNumId w:val="12"/>
  </w:num>
  <w:num w:numId="28">
    <w:abstractNumId w:val="26"/>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a0MLc0MDIzNTQ0M7BU0lEKTi0uzszPAykwrAUAaK8zIiwAAAA="/>
  </w:docVars>
  <w:rsids>
    <w:rsidRoot w:val="00854375"/>
    <w:rsid w:val="00003184"/>
    <w:rsid w:val="00013F3B"/>
    <w:rsid w:val="00074E77"/>
    <w:rsid w:val="0008258E"/>
    <w:rsid w:val="000D42A8"/>
    <w:rsid w:val="0011206E"/>
    <w:rsid w:val="001B18E4"/>
    <w:rsid w:val="00202AED"/>
    <w:rsid w:val="00203313"/>
    <w:rsid w:val="00215FA9"/>
    <w:rsid w:val="002A2643"/>
    <w:rsid w:val="002B3C94"/>
    <w:rsid w:val="002C5CF7"/>
    <w:rsid w:val="002C62F2"/>
    <w:rsid w:val="002E7371"/>
    <w:rsid w:val="00302182"/>
    <w:rsid w:val="00311499"/>
    <w:rsid w:val="00350F6A"/>
    <w:rsid w:val="003F1BEE"/>
    <w:rsid w:val="0040175A"/>
    <w:rsid w:val="00404F75"/>
    <w:rsid w:val="00426758"/>
    <w:rsid w:val="00427A7D"/>
    <w:rsid w:val="00484D01"/>
    <w:rsid w:val="004903EF"/>
    <w:rsid w:val="00494C28"/>
    <w:rsid w:val="004A1493"/>
    <w:rsid w:val="005175D0"/>
    <w:rsid w:val="0055112E"/>
    <w:rsid w:val="00564248"/>
    <w:rsid w:val="005663D7"/>
    <w:rsid w:val="005C3D90"/>
    <w:rsid w:val="005F534F"/>
    <w:rsid w:val="006439E8"/>
    <w:rsid w:val="006753D2"/>
    <w:rsid w:val="00680930"/>
    <w:rsid w:val="00696E8D"/>
    <w:rsid w:val="006D1311"/>
    <w:rsid w:val="0071066D"/>
    <w:rsid w:val="00726DC7"/>
    <w:rsid w:val="007336A5"/>
    <w:rsid w:val="00760EE8"/>
    <w:rsid w:val="007630C2"/>
    <w:rsid w:val="00770059"/>
    <w:rsid w:val="007701B8"/>
    <w:rsid w:val="007803E2"/>
    <w:rsid w:val="007D232C"/>
    <w:rsid w:val="0084651D"/>
    <w:rsid w:val="00854375"/>
    <w:rsid w:val="00855738"/>
    <w:rsid w:val="008906EF"/>
    <w:rsid w:val="00897693"/>
    <w:rsid w:val="009169EB"/>
    <w:rsid w:val="00932EFD"/>
    <w:rsid w:val="00935A51"/>
    <w:rsid w:val="00965783"/>
    <w:rsid w:val="00A52834"/>
    <w:rsid w:val="00A730E9"/>
    <w:rsid w:val="00AF1051"/>
    <w:rsid w:val="00AF5570"/>
    <w:rsid w:val="00B70F31"/>
    <w:rsid w:val="00BA7215"/>
    <w:rsid w:val="00BC3BCA"/>
    <w:rsid w:val="00BE115B"/>
    <w:rsid w:val="00C3389C"/>
    <w:rsid w:val="00C71274"/>
    <w:rsid w:val="00C7512D"/>
    <w:rsid w:val="00C77A81"/>
    <w:rsid w:val="00D17856"/>
    <w:rsid w:val="00D27C36"/>
    <w:rsid w:val="00D42494"/>
    <w:rsid w:val="00D52376"/>
    <w:rsid w:val="00D75FC2"/>
    <w:rsid w:val="00E31954"/>
    <w:rsid w:val="00E351F6"/>
    <w:rsid w:val="00E67E37"/>
    <w:rsid w:val="00EE5DBF"/>
    <w:rsid w:val="00F4189B"/>
    <w:rsid w:val="00F45DE6"/>
    <w:rsid w:val="00F53897"/>
    <w:rsid w:val="00F6502F"/>
    <w:rsid w:val="00F80A68"/>
    <w:rsid w:val="00F918E6"/>
    <w:rsid w:val="00F93438"/>
    <w:rsid w:val="00FA72FB"/>
    <w:rsid w:val="00FC0911"/>
    <w:rsid w:val="00FF57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4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375"/>
    <w:rPr>
      <w:rFonts w:ascii="Tahoma" w:hAnsi="Tahoma" w:cs="Tahoma"/>
      <w:sz w:val="16"/>
      <w:szCs w:val="16"/>
    </w:rPr>
  </w:style>
  <w:style w:type="paragraph" w:styleId="ListParagraph">
    <w:name w:val="List Paragraph"/>
    <w:basedOn w:val="Normal"/>
    <w:uiPriority w:val="34"/>
    <w:qFormat/>
    <w:rsid w:val="00A730E9"/>
    <w:pPr>
      <w:ind w:left="720"/>
      <w:contextualSpacing/>
    </w:pPr>
  </w:style>
  <w:style w:type="table" w:styleId="TableGrid">
    <w:name w:val="Table Grid"/>
    <w:basedOn w:val="TableNormal"/>
    <w:uiPriority w:val="39"/>
    <w:rsid w:val="00BC3BCA"/>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BC3BCA"/>
    <w:pPr>
      <w:spacing w:after="0" w:line="240" w:lineRule="auto"/>
    </w:pPr>
    <w:rPr>
      <w:lang w:val="en-C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F1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051"/>
  </w:style>
  <w:style w:type="paragraph" w:styleId="Footer">
    <w:name w:val="footer"/>
    <w:basedOn w:val="Normal"/>
    <w:link w:val="FooterChar"/>
    <w:uiPriority w:val="99"/>
    <w:unhideWhenUsed/>
    <w:rsid w:val="00AF1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0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43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375"/>
    <w:rPr>
      <w:rFonts w:ascii="Tahoma" w:hAnsi="Tahoma" w:cs="Tahoma"/>
      <w:sz w:val="16"/>
      <w:szCs w:val="16"/>
    </w:rPr>
  </w:style>
  <w:style w:type="paragraph" w:styleId="ListParagraph">
    <w:name w:val="List Paragraph"/>
    <w:basedOn w:val="Normal"/>
    <w:uiPriority w:val="34"/>
    <w:qFormat/>
    <w:rsid w:val="00A730E9"/>
    <w:pPr>
      <w:ind w:left="720"/>
      <w:contextualSpacing/>
    </w:pPr>
  </w:style>
  <w:style w:type="table" w:styleId="TableGrid">
    <w:name w:val="Table Grid"/>
    <w:basedOn w:val="TableNormal"/>
    <w:uiPriority w:val="39"/>
    <w:rsid w:val="00BC3BCA"/>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BC3BCA"/>
    <w:pPr>
      <w:spacing w:after="0" w:line="240" w:lineRule="auto"/>
    </w:pPr>
    <w:rPr>
      <w:lang w:val="en-C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AF1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051"/>
  </w:style>
  <w:style w:type="paragraph" w:styleId="Footer">
    <w:name w:val="footer"/>
    <w:basedOn w:val="Normal"/>
    <w:link w:val="FooterChar"/>
    <w:uiPriority w:val="99"/>
    <w:unhideWhenUsed/>
    <w:rsid w:val="00AF1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25510">
      <w:bodyDiv w:val="1"/>
      <w:marLeft w:val="0"/>
      <w:marRight w:val="0"/>
      <w:marTop w:val="0"/>
      <w:marBottom w:val="0"/>
      <w:divBdr>
        <w:top w:val="none" w:sz="0" w:space="0" w:color="auto"/>
        <w:left w:val="none" w:sz="0" w:space="0" w:color="auto"/>
        <w:bottom w:val="none" w:sz="0" w:space="0" w:color="auto"/>
        <w:right w:val="none" w:sz="0" w:space="0" w:color="auto"/>
      </w:divBdr>
      <w:divsChild>
        <w:div w:id="1085952376">
          <w:marLeft w:val="0"/>
          <w:marRight w:val="0"/>
          <w:marTop w:val="0"/>
          <w:marBottom w:val="0"/>
          <w:divBdr>
            <w:top w:val="none" w:sz="0" w:space="0" w:color="auto"/>
            <w:left w:val="none" w:sz="0" w:space="0" w:color="auto"/>
            <w:bottom w:val="none" w:sz="0" w:space="0" w:color="auto"/>
            <w:right w:val="none" w:sz="0" w:space="0" w:color="auto"/>
          </w:divBdr>
          <w:divsChild>
            <w:div w:id="176771335">
              <w:marLeft w:val="0"/>
              <w:marRight w:val="0"/>
              <w:marTop w:val="0"/>
              <w:marBottom w:val="0"/>
              <w:divBdr>
                <w:top w:val="none" w:sz="0" w:space="0" w:color="auto"/>
                <w:left w:val="none" w:sz="0" w:space="0" w:color="auto"/>
                <w:bottom w:val="none" w:sz="0" w:space="0" w:color="auto"/>
                <w:right w:val="none" w:sz="0" w:space="0" w:color="auto"/>
              </w:divBdr>
              <w:divsChild>
                <w:div w:id="2078359773">
                  <w:marLeft w:val="0"/>
                  <w:marRight w:val="0"/>
                  <w:marTop w:val="0"/>
                  <w:marBottom w:val="0"/>
                  <w:divBdr>
                    <w:top w:val="none" w:sz="0" w:space="0" w:color="auto"/>
                    <w:left w:val="none" w:sz="0" w:space="0" w:color="auto"/>
                    <w:bottom w:val="none" w:sz="0" w:space="0" w:color="auto"/>
                    <w:right w:val="none" w:sz="0" w:space="0" w:color="auto"/>
                  </w:divBdr>
                </w:div>
              </w:divsChild>
            </w:div>
            <w:div w:id="328143251">
              <w:marLeft w:val="0"/>
              <w:marRight w:val="0"/>
              <w:marTop w:val="0"/>
              <w:marBottom w:val="0"/>
              <w:divBdr>
                <w:top w:val="none" w:sz="0" w:space="0" w:color="auto"/>
                <w:left w:val="none" w:sz="0" w:space="0" w:color="auto"/>
                <w:bottom w:val="none" w:sz="0" w:space="0" w:color="auto"/>
                <w:right w:val="none" w:sz="0" w:space="0" w:color="auto"/>
              </w:divBdr>
              <w:divsChild>
                <w:div w:id="671297091">
                  <w:marLeft w:val="0"/>
                  <w:marRight w:val="0"/>
                  <w:marTop w:val="0"/>
                  <w:marBottom w:val="0"/>
                  <w:divBdr>
                    <w:top w:val="none" w:sz="0" w:space="0" w:color="auto"/>
                    <w:left w:val="none" w:sz="0" w:space="0" w:color="auto"/>
                    <w:bottom w:val="none" w:sz="0" w:space="0" w:color="auto"/>
                    <w:right w:val="none" w:sz="0" w:space="0" w:color="auto"/>
                  </w:divBdr>
                </w:div>
                <w:div w:id="1652060325">
                  <w:marLeft w:val="0"/>
                  <w:marRight w:val="0"/>
                  <w:marTop w:val="0"/>
                  <w:marBottom w:val="0"/>
                  <w:divBdr>
                    <w:top w:val="none" w:sz="0" w:space="0" w:color="auto"/>
                    <w:left w:val="none" w:sz="0" w:space="0" w:color="auto"/>
                    <w:bottom w:val="none" w:sz="0" w:space="0" w:color="auto"/>
                    <w:right w:val="none" w:sz="0" w:space="0" w:color="auto"/>
                  </w:divBdr>
                  <w:divsChild>
                    <w:div w:id="1963802754">
                      <w:marLeft w:val="0"/>
                      <w:marRight w:val="0"/>
                      <w:marTop w:val="0"/>
                      <w:marBottom w:val="0"/>
                      <w:divBdr>
                        <w:top w:val="none" w:sz="0" w:space="0" w:color="auto"/>
                        <w:left w:val="none" w:sz="0" w:space="0" w:color="auto"/>
                        <w:bottom w:val="none" w:sz="0" w:space="0" w:color="auto"/>
                        <w:right w:val="none" w:sz="0" w:space="0" w:color="auto"/>
                      </w:divBdr>
                      <w:divsChild>
                        <w:div w:id="1761637377">
                          <w:marLeft w:val="0"/>
                          <w:marRight w:val="0"/>
                          <w:marTop w:val="0"/>
                          <w:marBottom w:val="0"/>
                          <w:divBdr>
                            <w:top w:val="none" w:sz="0" w:space="0" w:color="auto"/>
                            <w:left w:val="none" w:sz="0" w:space="0" w:color="auto"/>
                            <w:bottom w:val="none" w:sz="0" w:space="0" w:color="auto"/>
                            <w:right w:val="none" w:sz="0" w:space="0" w:color="auto"/>
                          </w:divBdr>
                        </w:div>
                      </w:divsChild>
                    </w:div>
                    <w:div w:id="1394622903">
                      <w:marLeft w:val="0"/>
                      <w:marRight w:val="0"/>
                      <w:marTop w:val="0"/>
                      <w:marBottom w:val="0"/>
                      <w:divBdr>
                        <w:top w:val="none" w:sz="0" w:space="0" w:color="auto"/>
                        <w:left w:val="none" w:sz="0" w:space="0" w:color="auto"/>
                        <w:bottom w:val="none" w:sz="0" w:space="0" w:color="auto"/>
                        <w:right w:val="none" w:sz="0" w:space="0" w:color="auto"/>
                      </w:divBdr>
                      <w:divsChild>
                        <w:div w:id="2038196120">
                          <w:marLeft w:val="0"/>
                          <w:marRight w:val="0"/>
                          <w:marTop w:val="0"/>
                          <w:marBottom w:val="0"/>
                          <w:divBdr>
                            <w:top w:val="none" w:sz="0" w:space="0" w:color="auto"/>
                            <w:left w:val="none" w:sz="0" w:space="0" w:color="auto"/>
                            <w:bottom w:val="none" w:sz="0" w:space="0" w:color="auto"/>
                            <w:right w:val="none" w:sz="0" w:space="0" w:color="auto"/>
                          </w:divBdr>
                          <w:divsChild>
                            <w:div w:id="174753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229667">
                      <w:marLeft w:val="0"/>
                      <w:marRight w:val="0"/>
                      <w:marTop w:val="0"/>
                      <w:marBottom w:val="0"/>
                      <w:divBdr>
                        <w:top w:val="none" w:sz="0" w:space="0" w:color="auto"/>
                        <w:left w:val="none" w:sz="0" w:space="0" w:color="auto"/>
                        <w:bottom w:val="none" w:sz="0" w:space="0" w:color="auto"/>
                        <w:right w:val="none" w:sz="0" w:space="0" w:color="auto"/>
                      </w:divBdr>
                      <w:divsChild>
                        <w:div w:id="937566351">
                          <w:marLeft w:val="0"/>
                          <w:marRight w:val="0"/>
                          <w:marTop w:val="0"/>
                          <w:marBottom w:val="0"/>
                          <w:divBdr>
                            <w:top w:val="none" w:sz="0" w:space="0" w:color="auto"/>
                            <w:left w:val="none" w:sz="0" w:space="0" w:color="auto"/>
                            <w:bottom w:val="none" w:sz="0" w:space="0" w:color="auto"/>
                            <w:right w:val="none" w:sz="0" w:space="0" w:color="auto"/>
                          </w:divBdr>
                        </w:div>
                      </w:divsChild>
                    </w:div>
                    <w:div w:id="1225069552">
                      <w:marLeft w:val="0"/>
                      <w:marRight w:val="0"/>
                      <w:marTop w:val="0"/>
                      <w:marBottom w:val="0"/>
                      <w:divBdr>
                        <w:top w:val="none" w:sz="0" w:space="0" w:color="auto"/>
                        <w:left w:val="none" w:sz="0" w:space="0" w:color="auto"/>
                        <w:bottom w:val="none" w:sz="0" w:space="0" w:color="auto"/>
                        <w:right w:val="none" w:sz="0" w:space="0" w:color="auto"/>
                      </w:divBdr>
                      <w:divsChild>
                        <w:div w:id="1921864134">
                          <w:marLeft w:val="0"/>
                          <w:marRight w:val="0"/>
                          <w:marTop w:val="0"/>
                          <w:marBottom w:val="0"/>
                          <w:divBdr>
                            <w:top w:val="none" w:sz="0" w:space="0" w:color="auto"/>
                            <w:left w:val="none" w:sz="0" w:space="0" w:color="auto"/>
                            <w:bottom w:val="none" w:sz="0" w:space="0" w:color="auto"/>
                            <w:right w:val="none" w:sz="0" w:space="0" w:color="auto"/>
                          </w:divBdr>
                        </w:div>
                      </w:divsChild>
                    </w:div>
                    <w:div w:id="2044668186">
                      <w:marLeft w:val="0"/>
                      <w:marRight w:val="0"/>
                      <w:marTop w:val="0"/>
                      <w:marBottom w:val="0"/>
                      <w:divBdr>
                        <w:top w:val="none" w:sz="0" w:space="0" w:color="auto"/>
                        <w:left w:val="none" w:sz="0" w:space="0" w:color="auto"/>
                        <w:bottom w:val="none" w:sz="0" w:space="0" w:color="auto"/>
                        <w:right w:val="none" w:sz="0" w:space="0" w:color="auto"/>
                      </w:divBdr>
                      <w:divsChild>
                        <w:div w:id="17504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781753">
      <w:bodyDiv w:val="1"/>
      <w:marLeft w:val="0"/>
      <w:marRight w:val="0"/>
      <w:marTop w:val="0"/>
      <w:marBottom w:val="0"/>
      <w:divBdr>
        <w:top w:val="none" w:sz="0" w:space="0" w:color="auto"/>
        <w:left w:val="none" w:sz="0" w:space="0" w:color="auto"/>
        <w:bottom w:val="none" w:sz="0" w:space="0" w:color="auto"/>
        <w:right w:val="none" w:sz="0" w:space="0" w:color="auto"/>
      </w:divBdr>
      <w:divsChild>
        <w:div w:id="2041857021">
          <w:marLeft w:val="0"/>
          <w:marRight w:val="0"/>
          <w:marTop w:val="0"/>
          <w:marBottom w:val="0"/>
          <w:divBdr>
            <w:top w:val="none" w:sz="0" w:space="0" w:color="auto"/>
            <w:left w:val="none" w:sz="0" w:space="0" w:color="auto"/>
            <w:bottom w:val="none" w:sz="0" w:space="0" w:color="auto"/>
            <w:right w:val="none" w:sz="0" w:space="0" w:color="auto"/>
          </w:divBdr>
          <w:divsChild>
            <w:div w:id="966661912">
              <w:marLeft w:val="0"/>
              <w:marRight w:val="0"/>
              <w:marTop w:val="0"/>
              <w:marBottom w:val="0"/>
              <w:divBdr>
                <w:top w:val="none" w:sz="0" w:space="0" w:color="auto"/>
                <w:left w:val="none" w:sz="0" w:space="0" w:color="auto"/>
                <w:bottom w:val="none" w:sz="0" w:space="0" w:color="auto"/>
                <w:right w:val="none" w:sz="0" w:space="0" w:color="auto"/>
              </w:divBdr>
            </w:div>
          </w:divsChild>
        </w:div>
        <w:div w:id="984967167">
          <w:marLeft w:val="0"/>
          <w:marRight w:val="0"/>
          <w:marTop w:val="0"/>
          <w:marBottom w:val="0"/>
          <w:divBdr>
            <w:top w:val="none" w:sz="0" w:space="0" w:color="auto"/>
            <w:left w:val="none" w:sz="0" w:space="0" w:color="auto"/>
            <w:bottom w:val="none" w:sz="0" w:space="0" w:color="auto"/>
            <w:right w:val="none" w:sz="0" w:space="0" w:color="auto"/>
          </w:divBdr>
          <w:divsChild>
            <w:div w:id="187842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945230">
      <w:bodyDiv w:val="1"/>
      <w:marLeft w:val="0"/>
      <w:marRight w:val="0"/>
      <w:marTop w:val="0"/>
      <w:marBottom w:val="0"/>
      <w:divBdr>
        <w:top w:val="none" w:sz="0" w:space="0" w:color="auto"/>
        <w:left w:val="none" w:sz="0" w:space="0" w:color="auto"/>
        <w:bottom w:val="none" w:sz="0" w:space="0" w:color="auto"/>
        <w:right w:val="none" w:sz="0" w:space="0" w:color="auto"/>
      </w:divBdr>
      <w:divsChild>
        <w:div w:id="1585143432">
          <w:marLeft w:val="0"/>
          <w:marRight w:val="0"/>
          <w:marTop w:val="0"/>
          <w:marBottom w:val="0"/>
          <w:divBdr>
            <w:top w:val="none" w:sz="0" w:space="0" w:color="auto"/>
            <w:left w:val="none" w:sz="0" w:space="0" w:color="auto"/>
            <w:bottom w:val="none" w:sz="0" w:space="0" w:color="auto"/>
            <w:right w:val="none" w:sz="0" w:space="0" w:color="auto"/>
          </w:divBdr>
          <w:divsChild>
            <w:div w:id="1866164648">
              <w:marLeft w:val="0"/>
              <w:marRight w:val="0"/>
              <w:marTop w:val="0"/>
              <w:marBottom w:val="0"/>
              <w:divBdr>
                <w:top w:val="none" w:sz="0" w:space="0" w:color="auto"/>
                <w:left w:val="none" w:sz="0" w:space="0" w:color="auto"/>
                <w:bottom w:val="none" w:sz="0" w:space="0" w:color="auto"/>
                <w:right w:val="none" w:sz="0" w:space="0" w:color="auto"/>
              </w:divBdr>
            </w:div>
            <w:div w:id="1603538220">
              <w:marLeft w:val="0"/>
              <w:marRight w:val="0"/>
              <w:marTop w:val="0"/>
              <w:marBottom w:val="0"/>
              <w:divBdr>
                <w:top w:val="none" w:sz="0" w:space="0" w:color="auto"/>
                <w:left w:val="none" w:sz="0" w:space="0" w:color="auto"/>
                <w:bottom w:val="none" w:sz="0" w:space="0" w:color="auto"/>
                <w:right w:val="none" w:sz="0" w:space="0" w:color="auto"/>
              </w:divBdr>
            </w:div>
          </w:divsChild>
        </w:div>
        <w:div w:id="1668098353">
          <w:marLeft w:val="0"/>
          <w:marRight w:val="0"/>
          <w:marTop w:val="0"/>
          <w:marBottom w:val="0"/>
          <w:divBdr>
            <w:top w:val="none" w:sz="0" w:space="0" w:color="auto"/>
            <w:left w:val="none" w:sz="0" w:space="0" w:color="auto"/>
            <w:bottom w:val="none" w:sz="0" w:space="0" w:color="auto"/>
            <w:right w:val="none" w:sz="0" w:space="0" w:color="auto"/>
          </w:divBdr>
          <w:divsChild>
            <w:div w:id="874850294">
              <w:marLeft w:val="0"/>
              <w:marRight w:val="0"/>
              <w:marTop w:val="0"/>
              <w:marBottom w:val="0"/>
              <w:divBdr>
                <w:top w:val="none" w:sz="0" w:space="0" w:color="auto"/>
                <w:left w:val="none" w:sz="0" w:space="0" w:color="auto"/>
                <w:bottom w:val="none" w:sz="0" w:space="0" w:color="auto"/>
                <w:right w:val="none" w:sz="0" w:space="0" w:color="auto"/>
              </w:divBdr>
            </w:div>
            <w:div w:id="227229706">
              <w:marLeft w:val="0"/>
              <w:marRight w:val="0"/>
              <w:marTop w:val="0"/>
              <w:marBottom w:val="0"/>
              <w:divBdr>
                <w:top w:val="none" w:sz="0" w:space="0" w:color="auto"/>
                <w:left w:val="none" w:sz="0" w:space="0" w:color="auto"/>
                <w:bottom w:val="none" w:sz="0" w:space="0" w:color="auto"/>
                <w:right w:val="none" w:sz="0" w:space="0" w:color="auto"/>
              </w:divBdr>
              <w:divsChild>
                <w:div w:id="948508507">
                  <w:marLeft w:val="0"/>
                  <w:marRight w:val="0"/>
                  <w:marTop w:val="0"/>
                  <w:marBottom w:val="0"/>
                  <w:divBdr>
                    <w:top w:val="none" w:sz="0" w:space="0" w:color="auto"/>
                    <w:left w:val="none" w:sz="0" w:space="0" w:color="auto"/>
                    <w:bottom w:val="none" w:sz="0" w:space="0" w:color="auto"/>
                    <w:right w:val="none" w:sz="0" w:space="0" w:color="auto"/>
                  </w:divBdr>
                  <w:divsChild>
                    <w:div w:id="18626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072387">
      <w:bodyDiv w:val="1"/>
      <w:marLeft w:val="0"/>
      <w:marRight w:val="0"/>
      <w:marTop w:val="0"/>
      <w:marBottom w:val="0"/>
      <w:divBdr>
        <w:top w:val="none" w:sz="0" w:space="0" w:color="auto"/>
        <w:left w:val="none" w:sz="0" w:space="0" w:color="auto"/>
        <w:bottom w:val="none" w:sz="0" w:space="0" w:color="auto"/>
        <w:right w:val="none" w:sz="0" w:space="0" w:color="auto"/>
      </w:divBdr>
      <w:divsChild>
        <w:div w:id="1052853274">
          <w:marLeft w:val="0"/>
          <w:marRight w:val="0"/>
          <w:marTop w:val="0"/>
          <w:marBottom w:val="0"/>
          <w:divBdr>
            <w:top w:val="none" w:sz="0" w:space="0" w:color="auto"/>
            <w:left w:val="none" w:sz="0" w:space="0" w:color="auto"/>
            <w:bottom w:val="none" w:sz="0" w:space="0" w:color="auto"/>
            <w:right w:val="none" w:sz="0" w:space="0" w:color="auto"/>
          </w:divBdr>
          <w:divsChild>
            <w:div w:id="1110396785">
              <w:marLeft w:val="0"/>
              <w:marRight w:val="0"/>
              <w:marTop w:val="0"/>
              <w:marBottom w:val="0"/>
              <w:divBdr>
                <w:top w:val="none" w:sz="0" w:space="0" w:color="auto"/>
                <w:left w:val="none" w:sz="0" w:space="0" w:color="auto"/>
                <w:bottom w:val="none" w:sz="0" w:space="0" w:color="auto"/>
                <w:right w:val="none" w:sz="0" w:space="0" w:color="auto"/>
              </w:divBdr>
            </w:div>
          </w:divsChild>
        </w:div>
        <w:div w:id="1721243996">
          <w:marLeft w:val="0"/>
          <w:marRight w:val="0"/>
          <w:marTop w:val="0"/>
          <w:marBottom w:val="0"/>
          <w:divBdr>
            <w:top w:val="none" w:sz="0" w:space="0" w:color="auto"/>
            <w:left w:val="none" w:sz="0" w:space="0" w:color="auto"/>
            <w:bottom w:val="none" w:sz="0" w:space="0" w:color="auto"/>
            <w:right w:val="none" w:sz="0" w:space="0" w:color="auto"/>
          </w:divBdr>
          <w:divsChild>
            <w:div w:id="909772633">
              <w:marLeft w:val="0"/>
              <w:marRight w:val="0"/>
              <w:marTop w:val="0"/>
              <w:marBottom w:val="0"/>
              <w:divBdr>
                <w:top w:val="none" w:sz="0" w:space="0" w:color="auto"/>
                <w:left w:val="none" w:sz="0" w:space="0" w:color="auto"/>
                <w:bottom w:val="none" w:sz="0" w:space="0" w:color="auto"/>
                <w:right w:val="none" w:sz="0" w:space="0" w:color="auto"/>
              </w:divBdr>
            </w:div>
          </w:divsChild>
        </w:div>
        <w:div w:id="273488979">
          <w:marLeft w:val="0"/>
          <w:marRight w:val="0"/>
          <w:marTop w:val="0"/>
          <w:marBottom w:val="0"/>
          <w:divBdr>
            <w:top w:val="none" w:sz="0" w:space="0" w:color="auto"/>
            <w:left w:val="none" w:sz="0" w:space="0" w:color="auto"/>
            <w:bottom w:val="none" w:sz="0" w:space="0" w:color="auto"/>
            <w:right w:val="none" w:sz="0" w:space="0" w:color="auto"/>
          </w:divBdr>
          <w:divsChild>
            <w:div w:id="878586646">
              <w:marLeft w:val="0"/>
              <w:marRight w:val="0"/>
              <w:marTop w:val="0"/>
              <w:marBottom w:val="0"/>
              <w:divBdr>
                <w:top w:val="none" w:sz="0" w:space="0" w:color="auto"/>
                <w:left w:val="none" w:sz="0" w:space="0" w:color="auto"/>
                <w:bottom w:val="none" w:sz="0" w:space="0" w:color="auto"/>
                <w:right w:val="none" w:sz="0" w:space="0" w:color="auto"/>
              </w:divBdr>
              <w:divsChild>
                <w:div w:id="195173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873">
          <w:marLeft w:val="0"/>
          <w:marRight w:val="0"/>
          <w:marTop w:val="0"/>
          <w:marBottom w:val="0"/>
          <w:divBdr>
            <w:top w:val="none" w:sz="0" w:space="0" w:color="auto"/>
            <w:left w:val="none" w:sz="0" w:space="0" w:color="auto"/>
            <w:bottom w:val="none" w:sz="0" w:space="0" w:color="auto"/>
            <w:right w:val="none" w:sz="0" w:space="0" w:color="auto"/>
          </w:divBdr>
          <w:divsChild>
            <w:div w:id="302393347">
              <w:marLeft w:val="0"/>
              <w:marRight w:val="0"/>
              <w:marTop w:val="0"/>
              <w:marBottom w:val="0"/>
              <w:divBdr>
                <w:top w:val="none" w:sz="0" w:space="0" w:color="auto"/>
                <w:left w:val="none" w:sz="0" w:space="0" w:color="auto"/>
                <w:bottom w:val="none" w:sz="0" w:space="0" w:color="auto"/>
                <w:right w:val="none" w:sz="0" w:space="0" w:color="auto"/>
              </w:divBdr>
              <w:divsChild>
                <w:div w:id="101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97765">
          <w:marLeft w:val="0"/>
          <w:marRight w:val="0"/>
          <w:marTop w:val="0"/>
          <w:marBottom w:val="0"/>
          <w:divBdr>
            <w:top w:val="none" w:sz="0" w:space="0" w:color="auto"/>
            <w:left w:val="none" w:sz="0" w:space="0" w:color="auto"/>
            <w:bottom w:val="none" w:sz="0" w:space="0" w:color="auto"/>
            <w:right w:val="none" w:sz="0" w:space="0" w:color="auto"/>
          </w:divBdr>
          <w:divsChild>
            <w:div w:id="16091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91753">
      <w:bodyDiv w:val="1"/>
      <w:marLeft w:val="0"/>
      <w:marRight w:val="0"/>
      <w:marTop w:val="0"/>
      <w:marBottom w:val="0"/>
      <w:divBdr>
        <w:top w:val="none" w:sz="0" w:space="0" w:color="auto"/>
        <w:left w:val="none" w:sz="0" w:space="0" w:color="auto"/>
        <w:bottom w:val="none" w:sz="0" w:space="0" w:color="auto"/>
        <w:right w:val="none" w:sz="0" w:space="0" w:color="auto"/>
      </w:divBdr>
      <w:divsChild>
        <w:div w:id="47190199">
          <w:marLeft w:val="0"/>
          <w:marRight w:val="0"/>
          <w:marTop w:val="0"/>
          <w:marBottom w:val="0"/>
          <w:divBdr>
            <w:top w:val="none" w:sz="0" w:space="0" w:color="auto"/>
            <w:left w:val="none" w:sz="0" w:space="0" w:color="auto"/>
            <w:bottom w:val="none" w:sz="0" w:space="0" w:color="auto"/>
            <w:right w:val="none" w:sz="0" w:space="0" w:color="auto"/>
          </w:divBdr>
          <w:divsChild>
            <w:div w:id="1368146020">
              <w:marLeft w:val="0"/>
              <w:marRight w:val="0"/>
              <w:marTop w:val="0"/>
              <w:marBottom w:val="0"/>
              <w:divBdr>
                <w:top w:val="none" w:sz="0" w:space="0" w:color="auto"/>
                <w:left w:val="none" w:sz="0" w:space="0" w:color="auto"/>
                <w:bottom w:val="none" w:sz="0" w:space="0" w:color="auto"/>
                <w:right w:val="none" w:sz="0" w:space="0" w:color="auto"/>
              </w:divBdr>
            </w:div>
            <w:div w:id="883829673">
              <w:marLeft w:val="0"/>
              <w:marRight w:val="0"/>
              <w:marTop w:val="0"/>
              <w:marBottom w:val="0"/>
              <w:divBdr>
                <w:top w:val="none" w:sz="0" w:space="0" w:color="auto"/>
                <w:left w:val="none" w:sz="0" w:space="0" w:color="auto"/>
                <w:bottom w:val="none" w:sz="0" w:space="0" w:color="auto"/>
                <w:right w:val="none" w:sz="0" w:space="0" w:color="auto"/>
              </w:divBdr>
            </w:div>
          </w:divsChild>
        </w:div>
        <w:div w:id="306589612">
          <w:marLeft w:val="0"/>
          <w:marRight w:val="0"/>
          <w:marTop w:val="0"/>
          <w:marBottom w:val="0"/>
          <w:divBdr>
            <w:top w:val="none" w:sz="0" w:space="0" w:color="auto"/>
            <w:left w:val="none" w:sz="0" w:space="0" w:color="auto"/>
            <w:bottom w:val="none" w:sz="0" w:space="0" w:color="auto"/>
            <w:right w:val="none" w:sz="0" w:space="0" w:color="auto"/>
          </w:divBdr>
          <w:divsChild>
            <w:div w:id="1097016157">
              <w:marLeft w:val="0"/>
              <w:marRight w:val="0"/>
              <w:marTop w:val="0"/>
              <w:marBottom w:val="0"/>
              <w:divBdr>
                <w:top w:val="none" w:sz="0" w:space="0" w:color="auto"/>
                <w:left w:val="none" w:sz="0" w:space="0" w:color="auto"/>
                <w:bottom w:val="none" w:sz="0" w:space="0" w:color="auto"/>
                <w:right w:val="none" w:sz="0" w:space="0" w:color="auto"/>
              </w:divBdr>
            </w:div>
            <w:div w:id="1049840919">
              <w:marLeft w:val="0"/>
              <w:marRight w:val="0"/>
              <w:marTop w:val="0"/>
              <w:marBottom w:val="0"/>
              <w:divBdr>
                <w:top w:val="none" w:sz="0" w:space="0" w:color="auto"/>
                <w:left w:val="none" w:sz="0" w:space="0" w:color="auto"/>
                <w:bottom w:val="none" w:sz="0" w:space="0" w:color="auto"/>
                <w:right w:val="none" w:sz="0" w:space="0" w:color="auto"/>
              </w:divBdr>
              <w:divsChild>
                <w:div w:id="891623440">
                  <w:marLeft w:val="0"/>
                  <w:marRight w:val="0"/>
                  <w:marTop w:val="0"/>
                  <w:marBottom w:val="0"/>
                  <w:divBdr>
                    <w:top w:val="none" w:sz="0" w:space="0" w:color="auto"/>
                    <w:left w:val="none" w:sz="0" w:space="0" w:color="auto"/>
                    <w:bottom w:val="none" w:sz="0" w:space="0" w:color="auto"/>
                    <w:right w:val="none" w:sz="0" w:space="0" w:color="auto"/>
                  </w:divBdr>
                  <w:divsChild>
                    <w:div w:id="205720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886872">
      <w:bodyDiv w:val="1"/>
      <w:marLeft w:val="0"/>
      <w:marRight w:val="0"/>
      <w:marTop w:val="0"/>
      <w:marBottom w:val="0"/>
      <w:divBdr>
        <w:top w:val="none" w:sz="0" w:space="0" w:color="auto"/>
        <w:left w:val="none" w:sz="0" w:space="0" w:color="auto"/>
        <w:bottom w:val="none" w:sz="0" w:space="0" w:color="auto"/>
        <w:right w:val="none" w:sz="0" w:space="0" w:color="auto"/>
      </w:divBdr>
      <w:divsChild>
        <w:div w:id="330107093">
          <w:marLeft w:val="0"/>
          <w:marRight w:val="0"/>
          <w:marTop w:val="0"/>
          <w:marBottom w:val="0"/>
          <w:divBdr>
            <w:top w:val="none" w:sz="0" w:space="0" w:color="auto"/>
            <w:left w:val="none" w:sz="0" w:space="0" w:color="auto"/>
            <w:bottom w:val="none" w:sz="0" w:space="0" w:color="auto"/>
            <w:right w:val="none" w:sz="0" w:space="0" w:color="auto"/>
          </w:divBdr>
          <w:divsChild>
            <w:div w:id="1469517055">
              <w:marLeft w:val="0"/>
              <w:marRight w:val="0"/>
              <w:marTop w:val="0"/>
              <w:marBottom w:val="0"/>
              <w:divBdr>
                <w:top w:val="none" w:sz="0" w:space="0" w:color="auto"/>
                <w:left w:val="none" w:sz="0" w:space="0" w:color="auto"/>
                <w:bottom w:val="none" w:sz="0" w:space="0" w:color="auto"/>
                <w:right w:val="none" w:sz="0" w:space="0" w:color="auto"/>
              </w:divBdr>
            </w:div>
          </w:divsChild>
        </w:div>
        <w:div w:id="567692570">
          <w:marLeft w:val="0"/>
          <w:marRight w:val="0"/>
          <w:marTop w:val="0"/>
          <w:marBottom w:val="0"/>
          <w:divBdr>
            <w:top w:val="none" w:sz="0" w:space="0" w:color="auto"/>
            <w:left w:val="none" w:sz="0" w:space="0" w:color="auto"/>
            <w:bottom w:val="none" w:sz="0" w:space="0" w:color="auto"/>
            <w:right w:val="none" w:sz="0" w:space="0" w:color="auto"/>
          </w:divBdr>
          <w:divsChild>
            <w:div w:id="1353192521">
              <w:marLeft w:val="0"/>
              <w:marRight w:val="0"/>
              <w:marTop w:val="0"/>
              <w:marBottom w:val="0"/>
              <w:divBdr>
                <w:top w:val="none" w:sz="0" w:space="0" w:color="auto"/>
                <w:left w:val="none" w:sz="0" w:space="0" w:color="auto"/>
                <w:bottom w:val="none" w:sz="0" w:space="0" w:color="auto"/>
                <w:right w:val="none" w:sz="0" w:space="0" w:color="auto"/>
              </w:divBdr>
            </w:div>
            <w:div w:id="602689753">
              <w:marLeft w:val="0"/>
              <w:marRight w:val="0"/>
              <w:marTop w:val="0"/>
              <w:marBottom w:val="0"/>
              <w:divBdr>
                <w:top w:val="none" w:sz="0" w:space="0" w:color="auto"/>
                <w:left w:val="none" w:sz="0" w:space="0" w:color="auto"/>
                <w:bottom w:val="none" w:sz="0" w:space="0" w:color="auto"/>
                <w:right w:val="none" w:sz="0" w:space="0" w:color="auto"/>
              </w:divBdr>
              <w:divsChild>
                <w:div w:id="1792823776">
                  <w:marLeft w:val="0"/>
                  <w:marRight w:val="0"/>
                  <w:marTop w:val="0"/>
                  <w:marBottom w:val="0"/>
                  <w:divBdr>
                    <w:top w:val="none" w:sz="0" w:space="0" w:color="auto"/>
                    <w:left w:val="none" w:sz="0" w:space="0" w:color="auto"/>
                    <w:bottom w:val="none" w:sz="0" w:space="0" w:color="auto"/>
                    <w:right w:val="none" w:sz="0" w:space="0" w:color="auto"/>
                  </w:divBdr>
                  <w:divsChild>
                    <w:div w:id="1055423309">
                      <w:marLeft w:val="0"/>
                      <w:marRight w:val="0"/>
                      <w:marTop w:val="0"/>
                      <w:marBottom w:val="0"/>
                      <w:divBdr>
                        <w:top w:val="none" w:sz="0" w:space="0" w:color="auto"/>
                        <w:left w:val="none" w:sz="0" w:space="0" w:color="auto"/>
                        <w:bottom w:val="none" w:sz="0" w:space="0" w:color="auto"/>
                        <w:right w:val="none" w:sz="0" w:space="0" w:color="auto"/>
                      </w:divBdr>
                    </w:div>
                  </w:divsChild>
                </w:div>
                <w:div w:id="1249969519">
                  <w:marLeft w:val="0"/>
                  <w:marRight w:val="0"/>
                  <w:marTop w:val="0"/>
                  <w:marBottom w:val="0"/>
                  <w:divBdr>
                    <w:top w:val="none" w:sz="0" w:space="0" w:color="auto"/>
                    <w:left w:val="none" w:sz="0" w:space="0" w:color="auto"/>
                    <w:bottom w:val="none" w:sz="0" w:space="0" w:color="auto"/>
                    <w:right w:val="none" w:sz="0" w:space="0" w:color="auto"/>
                  </w:divBdr>
                  <w:divsChild>
                    <w:div w:id="638801688">
                      <w:marLeft w:val="0"/>
                      <w:marRight w:val="0"/>
                      <w:marTop w:val="0"/>
                      <w:marBottom w:val="0"/>
                      <w:divBdr>
                        <w:top w:val="none" w:sz="0" w:space="0" w:color="auto"/>
                        <w:left w:val="none" w:sz="0" w:space="0" w:color="auto"/>
                        <w:bottom w:val="none" w:sz="0" w:space="0" w:color="auto"/>
                        <w:right w:val="none" w:sz="0" w:space="0" w:color="auto"/>
                      </w:divBdr>
                    </w:div>
                  </w:divsChild>
                </w:div>
                <w:div w:id="892933780">
                  <w:marLeft w:val="0"/>
                  <w:marRight w:val="0"/>
                  <w:marTop w:val="0"/>
                  <w:marBottom w:val="0"/>
                  <w:divBdr>
                    <w:top w:val="none" w:sz="0" w:space="0" w:color="auto"/>
                    <w:left w:val="none" w:sz="0" w:space="0" w:color="auto"/>
                    <w:bottom w:val="none" w:sz="0" w:space="0" w:color="auto"/>
                    <w:right w:val="none" w:sz="0" w:space="0" w:color="auto"/>
                  </w:divBdr>
                  <w:divsChild>
                    <w:div w:id="132984570">
                      <w:marLeft w:val="0"/>
                      <w:marRight w:val="0"/>
                      <w:marTop w:val="0"/>
                      <w:marBottom w:val="0"/>
                      <w:divBdr>
                        <w:top w:val="none" w:sz="0" w:space="0" w:color="auto"/>
                        <w:left w:val="none" w:sz="0" w:space="0" w:color="auto"/>
                        <w:bottom w:val="none" w:sz="0" w:space="0" w:color="auto"/>
                        <w:right w:val="none" w:sz="0" w:space="0" w:color="auto"/>
                      </w:divBdr>
                    </w:div>
                  </w:divsChild>
                </w:div>
                <w:div w:id="957420074">
                  <w:marLeft w:val="0"/>
                  <w:marRight w:val="0"/>
                  <w:marTop w:val="0"/>
                  <w:marBottom w:val="0"/>
                  <w:divBdr>
                    <w:top w:val="none" w:sz="0" w:space="0" w:color="auto"/>
                    <w:left w:val="none" w:sz="0" w:space="0" w:color="auto"/>
                    <w:bottom w:val="none" w:sz="0" w:space="0" w:color="auto"/>
                    <w:right w:val="none" w:sz="0" w:space="0" w:color="auto"/>
                  </w:divBdr>
                  <w:divsChild>
                    <w:div w:id="462113428">
                      <w:marLeft w:val="0"/>
                      <w:marRight w:val="0"/>
                      <w:marTop w:val="0"/>
                      <w:marBottom w:val="0"/>
                      <w:divBdr>
                        <w:top w:val="none" w:sz="0" w:space="0" w:color="auto"/>
                        <w:left w:val="none" w:sz="0" w:space="0" w:color="auto"/>
                        <w:bottom w:val="none" w:sz="0" w:space="0" w:color="auto"/>
                        <w:right w:val="none" w:sz="0" w:space="0" w:color="auto"/>
                      </w:divBdr>
                      <w:divsChild>
                        <w:div w:id="16805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29636">
                  <w:marLeft w:val="0"/>
                  <w:marRight w:val="0"/>
                  <w:marTop w:val="0"/>
                  <w:marBottom w:val="0"/>
                  <w:divBdr>
                    <w:top w:val="none" w:sz="0" w:space="0" w:color="auto"/>
                    <w:left w:val="none" w:sz="0" w:space="0" w:color="auto"/>
                    <w:bottom w:val="none" w:sz="0" w:space="0" w:color="auto"/>
                    <w:right w:val="none" w:sz="0" w:space="0" w:color="auto"/>
                  </w:divBdr>
                  <w:divsChild>
                    <w:div w:id="1807121079">
                      <w:marLeft w:val="0"/>
                      <w:marRight w:val="0"/>
                      <w:marTop w:val="0"/>
                      <w:marBottom w:val="0"/>
                      <w:divBdr>
                        <w:top w:val="none" w:sz="0" w:space="0" w:color="auto"/>
                        <w:left w:val="none" w:sz="0" w:space="0" w:color="auto"/>
                        <w:bottom w:val="none" w:sz="0" w:space="0" w:color="auto"/>
                        <w:right w:val="none" w:sz="0" w:space="0" w:color="auto"/>
                      </w:divBdr>
                    </w:div>
                    <w:div w:id="829830362">
                      <w:marLeft w:val="0"/>
                      <w:marRight w:val="0"/>
                      <w:marTop w:val="0"/>
                      <w:marBottom w:val="0"/>
                      <w:divBdr>
                        <w:top w:val="none" w:sz="0" w:space="0" w:color="auto"/>
                        <w:left w:val="none" w:sz="0" w:space="0" w:color="auto"/>
                        <w:bottom w:val="none" w:sz="0" w:space="0" w:color="auto"/>
                        <w:right w:val="none" w:sz="0" w:space="0" w:color="auto"/>
                      </w:divBdr>
                      <w:divsChild>
                        <w:div w:id="1727417119">
                          <w:marLeft w:val="0"/>
                          <w:marRight w:val="0"/>
                          <w:marTop w:val="0"/>
                          <w:marBottom w:val="0"/>
                          <w:divBdr>
                            <w:top w:val="none" w:sz="0" w:space="0" w:color="auto"/>
                            <w:left w:val="none" w:sz="0" w:space="0" w:color="auto"/>
                            <w:bottom w:val="none" w:sz="0" w:space="0" w:color="auto"/>
                            <w:right w:val="none" w:sz="0" w:space="0" w:color="auto"/>
                          </w:divBdr>
                        </w:div>
                        <w:div w:id="289239455">
                          <w:marLeft w:val="0"/>
                          <w:marRight w:val="0"/>
                          <w:marTop w:val="0"/>
                          <w:marBottom w:val="0"/>
                          <w:divBdr>
                            <w:top w:val="none" w:sz="0" w:space="0" w:color="auto"/>
                            <w:left w:val="none" w:sz="0" w:space="0" w:color="auto"/>
                            <w:bottom w:val="none" w:sz="0" w:space="0" w:color="auto"/>
                            <w:right w:val="none" w:sz="0" w:space="0" w:color="auto"/>
                          </w:divBdr>
                        </w:div>
                        <w:div w:id="347558370">
                          <w:marLeft w:val="0"/>
                          <w:marRight w:val="0"/>
                          <w:marTop w:val="0"/>
                          <w:marBottom w:val="0"/>
                          <w:divBdr>
                            <w:top w:val="none" w:sz="0" w:space="0" w:color="auto"/>
                            <w:left w:val="none" w:sz="0" w:space="0" w:color="auto"/>
                            <w:bottom w:val="none" w:sz="0" w:space="0" w:color="auto"/>
                            <w:right w:val="none" w:sz="0" w:space="0" w:color="auto"/>
                          </w:divBdr>
                        </w:div>
                        <w:div w:id="1732148296">
                          <w:marLeft w:val="0"/>
                          <w:marRight w:val="0"/>
                          <w:marTop w:val="0"/>
                          <w:marBottom w:val="0"/>
                          <w:divBdr>
                            <w:top w:val="none" w:sz="0" w:space="0" w:color="auto"/>
                            <w:left w:val="none" w:sz="0" w:space="0" w:color="auto"/>
                            <w:bottom w:val="none" w:sz="0" w:space="0" w:color="auto"/>
                            <w:right w:val="none" w:sz="0" w:space="0" w:color="auto"/>
                          </w:divBdr>
                        </w:div>
                        <w:div w:id="2130396783">
                          <w:marLeft w:val="0"/>
                          <w:marRight w:val="0"/>
                          <w:marTop w:val="0"/>
                          <w:marBottom w:val="0"/>
                          <w:divBdr>
                            <w:top w:val="none" w:sz="0" w:space="0" w:color="auto"/>
                            <w:left w:val="none" w:sz="0" w:space="0" w:color="auto"/>
                            <w:bottom w:val="none" w:sz="0" w:space="0" w:color="auto"/>
                            <w:right w:val="none" w:sz="0" w:space="0" w:color="auto"/>
                          </w:divBdr>
                        </w:div>
                        <w:div w:id="204566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7579935">
      <w:bodyDiv w:val="1"/>
      <w:marLeft w:val="0"/>
      <w:marRight w:val="0"/>
      <w:marTop w:val="0"/>
      <w:marBottom w:val="0"/>
      <w:divBdr>
        <w:top w:val="none" w:sz="0" w:space="0" w:color="auto"/>
        <w:left w:val="none" w:sz="0" w:space="0" w:color="auto"/>
        <w:bottom w:val="none" w:sz="0" w:space="0" w:color="auto"/>
        <w:right w:val="none" w:sz="0" w:space="0" w:color="auto"/>
      </w:divBdr>
      <w:divsChild>
        <w:div w:id="2032955159">
          <w:marLeft w:val="0"/>
          <w:marRight w:val="0"/>
          <w:marTop w:val="0"/>
          <w:marBottom w:val="0"/>
          <w:divBdr>
            <w:top w:val="none" w:sz="0" w:space="0" w:color="auto"/>
            <w:left w:val="none" w:sz="0" w:space="0" w:color="auto"/>
            <w:bottom w:val="none" w:sz="0" w:space="0" w:color="auto"/>
            <w:right w:val="none" w:sz="0" w:space="0" w:color="auto"/>
          </w:divBdr>
        </w:div>
        <w:div w:id="1879664400">
          <w:marLeft w:val="0"/>
          <w:marRight w:val="0"/>
          <w:marTop w:val="0"/>
          <w:marBottom w:val="0"/>
          <w:divBdr>
            <w:top w:val="none" w:sz="0" w:space="0" w:color="auto"/>
            <w:left w:val="none" w:sz="0" w:space="0" w:color="auto"/>
            <w:bottom w:val="none" w:sz="0" w:space="0" w:color="auto"/>
            <w:right w:val="none" w:sz="0" w:space="0" w:color="auto"/>
          </w:divBdr>
          <w:divsChild>
            <w:div w:id="2136949275">
              <w:marLeft w:val="0"/>
              <w:marRight w:val="0"/>
              <w:marTop w:val="0"/>
              <w:marBottom w:val="0"/>
              <w:divBdr>
                <w:top w:val="none" w:sz="0" w:space="0" w:color="auto"/>
                <w:left w:val="none" w:sz="0" w:space="0" w:color="auto"/>
                <w:bottom w:val="none" w:sz="0" w:space="0" w:color="auto"/>
                <w:right w:val="none" w:sz="0" w:space="0" w:color="auto"/>
              </w:divBdr>
            </w:div>
            <w:div w:id="827090781">
              <w:marLeft w:val="0"/>
              <w:marRight w:val="0"/>
              <w:marTop w:val="0"/>
              <w:marBottom w:val="0"/>
              <w:divBdr>
                <w:top w:val="none" w:sz="0" w:space="0" w:color="auto"/>
                <w:left w:val="none" w:sz="0" w:space="0" w:color="auto"/>
                <w:bottom w:val="none" w:sz="0" w:space="0" w:color="auto"/>
                <w:right w:val="none" w:sz="0" w:space="0" w:color="auto"/>
              </w:divBdr>
              <w:divsChild>
                <w:div w:id="2014330266">
                  <w:marLeft w:val="0"/>
                  <w:marRight w:val="0"/>
                  <w:marTop w:val="0"/>
                  <w:marBottom w:val="0"/>
                  <w:divBdr>
                    <w:top w:val="none" w:sz="0" w:space="0" w:color="auto"/>
                    <w:left w:val="none" w:sz="0" w:space="0" w:color="auto"/>
                    <w:bottom w:val="none" w:sz="0" w:space="0" w:color="auto"/>
                    <w:right w:val="none" w:sz="0" w:space="0" w:color="auto"/>
                  </w:divBdr>
                  <w:divsChild>
                    <w:div w:id="1000886157">
                      <w:marLeft w:val="0"/>
                      <w:marRight w:val="0"/>
                      <w:marTop w:val="0"/>
                      <w:marBottom w:val="0"/>
                      <w:divBdr>
                        <w:top w:val="none" w:sz="0" w:space="0" w:color="auto"/>
                        <w:left w:val="none" w:sz="0" w:space="0" w:color="auto"/>
                        <w:bottom w:val="none" w:sz="0" w:space="0" w:color="auto"/>
                        <w:right w:val="none" w:sz="0" w:space="0" w:color="auto"/>
                      </w:divBdr>
                      <w:divsChild>
                        <w:div w:id="827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41274">
                  <w:marLeft w:val="0"/>
                  <w:marRight w:val="0"/>
                  <w:marTop w:val="0"/>
                  <w:marBottom w:val="0"/>
                  <w:divBdr>
                    <w:top w:val="none" w:sz="0" w:space="0" w:color="auto"/>
                    <w:left w:val="none" w:sz="0" w:space="0" w:color="auto"/>
                    <w:bottom w:val="none" w:sz="0" w:space="0" w:color="auto"/>
                    <w:right w:val="none" w:sz="0" w:space="0" w:color="auto"/>
                  </w:divBdr>
                  <w:divsChild>
                    <w:div w:id="1457329704">
                      <w:marLeft w:val="0"/>
                      <w:marRight w:val="0"/>
                      <w:marTop w:val="0"/>
                      <w:marBottom w:val="0"/>
                      <w:divBdr>
                        <w:top w:val="none" w:sz="0" w:space="0" w:color="auto"/>
                        <w:left w:val="none" w:sz="0" w:space="0" w:color="auto"/>
                        <w:bottom w:val="none" w:sz="0" w:space="0" w:color="auto"/>
                        <w:right w:val="none" w:sz="0" w:space="0" w:color="auto"/>
                      </w:divBdr>
                    </w:div>
                  </w:divsChild>
                </w:div>
                <w:div w:id="1823810292">
                  <w:marLeft w:val="0"/>
                  <w:marRight w:val="0"/>
                  <w:marTop w:val="0"/>
                  <w:marBottom w:val="0"/>
                  <w:divBdr>
                    <w:top w:val="none" w:sz="0" w:space="0" w:color="auto"/>
                    <w:left w:val="none" w:sz="0" w:space="0" w:color="auto"/>
                    <w:bottom w:val="none" w:sz="0" w:space="0" w:color="auto"/>
                    <w:right w:val="none" w:sz="0" w:space="0" w:color="auto"/>
                  </w:divBdr>
                  <w:divsChild>
                    <w:div w:id="688220737">
                      <w:marLeft w:val="0"/>
                      <w:marRight w:val="0"/>
                      <w:marTop w:val="0"/>
                      <w:marBottom w:val="0"/>
                      <w:divBdr>
                        <w:top w:val="none" w:sz="0" w:space="0" w:color="auto"/>
                        <w:left w:val="none" w:sz="0" w:space="0" w:color="auto"/>
                        <w:bottom w:val="none" w:sz="0" w:space="0" w:color="auto"/>
                        <w:right w:val="none" w:sz="0" w:space="0" w:color="auto"/>
                      </w:divBdr>
                    </w:div>
                  </w:divsChild>
                </w:div>
                <w:div w:id="199633298">
                  <w:marLeft w:val="0"/>
                  <w:marRight w:val="0"/>
                  <w:marTop w:val="0"/>
                  <w:marBottom w:val="0"/>
                  <w:divBdr>
                    <w:top w:val="none" w:sz="0" w:space="0" w:color="auto"/>
                    <w:left w:val="none" w:sz="0" w:space="0" w:color="auto"/>
                    <w:bottom w:val="none" w:sz="0" w:space="0" w:color="auto"/>
                    <w:right w:val="none" w:sz="0" w:space="0" w:color="auto"/>
                  </w:divBdr>
                  <w:divsChild>
                    <w:div w:id="1923905391">
                      <w:marLeft w:val="0"/>
                      <w:marRight w:val="0"/>
                      <w:marTop w:val="0"/>
                      <w:marBottom w:val="0"/>
                      <w:divBdr>
                        <w:top w:val="none" w:sz="0" w:space="0" w:color="auto"/>
                        <w:left w:val="none" w:sz="0" w:space="0" w:color="auto"/>
                        <w:bottom w:val="none" w:sz="0" w:space="0" w:color="auto"/>
                        <w:right w:val="none" w:sz="0" w:space="0" w:color="auto"/>
                      </w:divBdr>
                    </w:div>
                  </w:divsChild>
                </w:div>
                <w:div w:id="2147238641">
                  <w:marLeft w:val="0"/>
                  <w:marRight w:val="0"/>
                  <w:marTop w:val="0"/>
                  <w:marBottom w:val="0"/>
                  <w:divBdr>
                    <w:top w:val="none" w:sz="0" w:space="0" w:color="auto"/>
                    <w:left w:val="none" w:sz="0" w:space="0" w:color="auto"/>
                    <w:bottom w:val="none" w:sz="0" w:space="0" w:color="auto"/>
                    <w:right w:val="none" w:sz="0" w:space="0" w:color="auto"/>
                  </w:divBdr>
                  <w:divsChild>
                    <w:div w:id="131375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BA18-CB2A-4211-AB6A-AE0050BF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3112</Words>
  <Characters>17740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ialy</cp:lastModifiedBy>
  <cp:revision>2</cp:revision>
  <cp:lastPrinted>2017-02-09T21:57:00Z</cp:lastPrinted>
  <dcterms:created xsi:type="dcterms:W3CDTF">2017-03-05T11:57:00Z</dcterms:created>
  <dcterms:modified xsi:type="dcterms:W3CDTF">2017-03-05T11:57:00Z</dcterms:modified>
</cp:coreProperties>
</file>