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C434CA" w14:textId="41EC11ED" w:rsidR="005376C4" w:rsidRPr="00F91FD3" w:rsidRDefault="00321CE2" w:rsidP="00F91FD3">
      <w:pPr>
        <w:pStyle w:val="Title"/>
        <w:jc w:val="center"/>
        <w:rPr>
          <w:u w:val="single"/>
          <w:lang w:val="en-CA"/>
        </w:rPr>
      </w:pPr>
      <w:r w:rsidRPr="00F91FD3">
        <w:rPr>
          <w:u w:val="single"/>
          <w:lang w:val="en-CA"/>
        </w:rPr>
        <w:t xml:space="preserve">Measuring </w:t>
      </w:r>
      <w:r w:rsidR="000D2C57" w:rsidRPr="00F91FD3">
        <w:rPr>
          <w:u w:val="single"/>
          <w:lang w:val="en-CA"/>
        </w:rPr>
        <w:t>the</w:t>
      </w:r>
      <w:r w:rsidRPr="00F91FD3">
        <w:rPr>
          <w:u w:val="single"/>
          <w:lang w:val="en-CA"/>
        </w:rPr>
        <w:t xml:space="preserve"> Wealth of Nations</w:t>
      </w:r>
    </w:p>
    <w:p w14:paraId="0A29E9FA" w14:textId="77777777" w:rsidR="00321CE2" w:rsidRDefault="00321CE2" w:rsidP="00321CE2">
      <w:pPr>
        <w:rPr>
          <w:lang w:val="en-CA"/>
        </w:rPr>
      </w:pPr>
    </w:p>
    <w:p w14:paraId="0501BEF7" w14:textId="77777777" w:rsidR="00321CE2" w:rsidRPr="00321CE2" w:rsidRDefault="00321CE2" w:rsidP="00E0112A">
      <w:pPr>
        <w:jc w:val="both"/>
        <w:rPr>
          <w:b/>
          <w:sz w:val="28"/>
          <w:u w:val="single"/>
          <w:lang w:val="en-CA"/>
        </w:rPr>
      </w:pPr>
      <w:r w:rsidRPr="00321CE2">
        <w:rPr>
          <w:b/>
          <w:sz w:val="28"/>
          <w:u w:val="single"/>
          <w:lang w:val="en-CA"/>
        </w:rPr>
        <w:t>It’s More than counting berries</w:t>
      </w:r>
    </w:p>
    <w:p w14:paraId="2F07C47A" w14:textId="77777777" w:rsidR="00321CE2" w:rsidRPr="00321CE2" w:rsidRDefault="00321CE2" w:rsidP="00E0112A">
      <w:pPr>
        <w:jc w:val="both"/>
        <w:rPr>
          <w:rFonts w:ascii="Times New Roman" w:hAnsi="Times New Roman" w:cs="Times New Roman"/>
          <w:sz w:val="28"/>
          <w:lang w:val="en-CA"/>
        </w:rPr>
      </w:pPr>
    </w:p>
    <w:p w14:paraId="58093F61" w14:textId="77777777" w:rsidR="00321CE2" w:rsidRDefault="00321CE2" w:rsidP="00E0112A">
      <w:pPr>
        <w:jc w:val="both"/>
        <w:rPr>
          <w:rFonts w:ascii="Times New Roman" w:hAnsi="Times New Roman" w:cs="Times New Roman"/>
          <w:lang w:val="en-CA"/>
        </w:rPr>
      </w:pPr>
      <w:r>
        <w:rPr>
          <w:rFonts w:ascii="Times New Roman" w:hAnsi="Times New Roman" w:cs="Times New Roman"/>
          <w:lang w:val="en-CA"/>
        </w:rPr>
        <w:t xml:space="preserve">Rapid economic growth can create jobs, reduce poverty, and improve standards of living. </w:t>
      </w:r>
    </w:p>
    <w:p w14:paraId="75D15BE1" w14:textId="77777777" w:rsidR="00321CE2" w:rsidRDefault="00321CE2" w:rsidP="00E0112A">
      <w:pPr>
        <w:jc w:val="both"/>
        <w:rPr>
          <w:rFonts w:ascii="Times New Roman" w:hAnsi="Times New Roman" w:cs="Times New Roman"/>
          <w:lang w:val="en-CA"/>
        </w:rPr>
      </w:pPr>
    </w:p>
    <w:p w14:paraId="7BBEB94D" w14:textId="77777777" w:rsidR="00321CE2" w:rsidRPr="00321CE2" w:rsidRDefault="00321CE2" w:rsidP="00E0112A">
      <w:pPr>
        <w:jc w:val="both"/>
        <w:rPr>
          <w:rFonts w:ascii="Times New Roman" w:hAnsi="Times New Roman" w:cs="Times New Roman"/>
          <w:u w:val="single"/>
          <w:lang w:val="en-CA"/>
        </w:rPr>
      </w:pPr>
      <w:r w:rsidRPr="00321CE2">
        <w:rPr>
          <w:rFonts w:ascii="Times New Roman" w:hAnsi="Times New Roman" w:cs="Times New Roman"/>
          <w:u w:val="single"/>
          <w:lang w:val="en-CA"/>
        </w:rPr>
        <w:t xml:space="preserve">How do we measure the size of the economy? What does it really mean to say China has a $10 trillion economy? </w:t>
      </w:r>
    </w:p>
    <w:p w14:paraId="5ED7B4D5" w14:textId="77777777" w:rsidR="00321CE2" w:rsidRDefault="00321CE2" w:rsidP="00E0112A">
      <w:pPr>
        <w:jc w:val="both"/>
        <w:rPr>
          <w:rFonts w:ascii="Times New Roman" w:hAnsi="Times New Roman" w:cs="Times New Roman"/>
          <w:lang w:val="en-CA"/>
        </w:rPr>
      </w:pPr>
    </w:p>
    <w:p w14:paraId="144144F2" w14:textId="77777777" w:rsidR="00321CE2" w:rsidRDefault="00321CE2" w:rsidP="00E0112A">
      <w:pPr>
        <w:jc w:val="both"/>
        <w:rPr>
          <w:rFonts w:ascii="Times New Roman" w:hAnsi="Times New Roman" w:cs="Times New Roman"/>
          <w:lang w:val="en-CA"/>
        </w:rPr>
      </w:pPr>
      <w:r>
        <w:rPr>
          <w:rFonts w:ascii="Times New Roman" w:hAnsi="Times New Roman" w:cs="Times New Roman"/>
          <w:lang w:val="en-CA"/>
        </w:rPr>
        <w:t xml:space="preserve">The solution is a system </w:t>
      </w:r>
      <w:r w:rsidR="00E0112A">
        <w:rPr>
          <w:rFonts w:ascii="Times New Roman" w:hAnsi="Times New Roman" w:cs="Times New Roman"/>
          <w:lang w:val="en-CA"/>
        </w:rPr>
        <w:t xml:space="preserve">called </w:t>
      </w:r>
      <w:r w:rsidR="00E0112A">
        <w:rPr>
          <w:rFonts w:ascii="Times New Roman" w:hAnsi="Times New Roman" w:cs="Times New Roman"/>
          <w:b/>
          <w:i/>
          <w:lang w:val="en-CA"/>
        </w:rPr>
        <w:t>national income accounting</w:t>
      </w:r>
      <w:r w:rsidR="00E0112A">
        <w:rPr>
          <w:rFonts w:ascii="Times New Roman" w:hAnsi="Times New Roman" w:cs="Times New Roman"/>
          <w:lang w:val="en-CA"/>
        </w:rPr>
        <w:t xml:space="preserve">, created by Simon Kuznets and Richard Stone. </w:t>
      </w:r>
    </w:p>
    <w:p w14:paraId="26FEAB2B" w14:textId="77777777" w:rsidR="00E0112A" w:rsidRDefault="00E0112A" w:rsidP="00E0112A">
      <w:pPr>
        <w:jc w:val="both"/>
        <w:rPr>
          <w:rFonts w:ascii="Times New Roman" w:hAnsi="Times New Roman" w:cs="Times New Roman"/>
          <w:lang w:val="en-CA"/>
        </w:rPr>
      </w:pPr>
    </w:p>
    <w:p w14:paraId="12F94D64" w14:textId="77777777" w:rsidR="00E0112A" w:rsidRDefault="00E0112A" w:rsidP="00E0112A">
      <w:pPr>
        <w:jc w:val="both"/>
        <w:rPr>
          <w:rFonts w:ascii="Times New Roman" w:hAnsi="Times New Roman" w:cs="Times New Roman"/>
          <w:sz w:val="28"/>
          <w:lang w:val="en-CA"/>
        </w:rPr>
      </w:pPr>
      <w:r>
        <w:rPr>
          <w:rFonts w:ascii="Times New Roman" w:hAnsi="Times New Roman" w:cs="Times New Roman"/>
          <w:b/>
          <w:sz w:val="28"/>
          <w:u w:val="single"/>
          <w:lang w:val="en-CA"/>
        </w:rPr>
        <w:t>Valuing an Economy</w:t>
      </w:r>
    </w:p>
    <w:p w14:paraId="011AB4B9" w14:textId="77777777" w:rsidR="00E0112A" w:rsidRDefault="00E0112A" w:rsidP="00E0112A">
      <w:pPr>
        <w:jc w:val="both"/>
        <w:rPr>
          <w:rFonts w:ascii="Times New Roman" w:hAnsi="Times New Roman" w:cs="Times New Roman"/>
          <w:lang w:val="en-CA"/>
        </w:rPr>
      </w:pPr>
    </w:p>
    <w:p w14:paraId="7893C3F1" w14:textId="77777777" w:rsidR="00E0112A" w:rsidRDefault="00E0112A" w:rsidP="00E0112A">
      <w:pPr>
        <w:jc w:val="both"/>
        <w:rPr>
          <w:rFonts w:ascii="Times New Roman" w:hAnsi="Times New Roman" w:cs="Times New Roman"/>
          <w:lang w:val="en-CA"/>
        </w:rPr>
      </w:pPr>
      <w:r>
        <w:rPr>
          <w:rFonts w:ascii="Times New Roman" w:hAnsi="Times New Roman" w:cs="Times New Roman"/>
          <w:lang w:val="en-CA"/>
        </w:rPr>
        <w:t xml:space="preserve">Two broad fields of economics: </w:t>
      </w:r>
    </w:p>
    <w:p w14:paraId="57D0F13B" w14:textId="77777777" w:rsidR="00E0112A" w:rsidRPr="00E0112A" w:rsidRDefault="00E0112A" w:rsidP="00E0112A">
      <w:pPr>
        <w:ind w:left="1416"/>
        <w:jc w:val="both"/>
        <w:rPr>
          <w:rFonts w:ascii="Times New Roman" w:hAnsi="Times New Roman" w:cs="Times New Roman"/>
          <w:lang w:val="en-CA"/>
        </w:rPr>
      </w:pPr>
      <w:r>
        <w:rPr>
          <w:rFonts w:ascii="Times New Roman" w:hAnsi="Times New Roman" w:cs="Times New Roman"/>
          <w:lang w:val="en-CA"/>
        </w:rPr>
        <w:t xml:space="preserve">- </w:t>
      </w:r>
      <w:r w:rsidRPr="00E0112A">
        <w:rPr>
          <w:rFonts w:ascii="Times New Roman" w:hAnsi="Times New Roman" w:cs="Times New Roman"/>
          <w:b/>
          <w:i/>
          <w:lang w:val="en-CA"/>
        </w:rPr>
        <w:t>Microeconomics</w:t>
      </w:r>
      <w:r>
        <w:rPr>
          <w:rFonts w:ascii="Times New Roman" w:hAnsi="Times New Roman" w:cs="Times New Roman"/>
          <w:lang w:val="en-CA"/>
        </w:rPr>
        <w:t xml:space="preserve"> is the study of how individuals and firms manage resources. </w:t>
      </w:r>
    </w:p>
    <w:p w14:paraId="05C35368" w14:textId="77777777" w:rsidR="00E0112A" w:rsidRDefault="00E0112A" w:rsidP="00E0112A">
      <w:pPr>
        <w:ind w:left="1416" w:firstLine="4"/>
        <w:jc w:val="both"/>
        <w:rPr>
          <w:rFonts w:ascii="Times New Roman" w:hAnsi="Times New Roman" w:cs="Times New Roman"/>
          <w:lang w:val="en-CA"/>
        </w:rPr>
      </w:pPr>
      <w:r>
        <w:rPr>
          <w:rFonts w:ascii="Times New Roman" w:hAnsi="Times New Roman" w:cs="Times New Roman"/>
          <w:lang w:val="en-CA"/>
        </w:rPr>
        <w:t xml:space="preserve">- </w:t>
      </w:r>
      <w:r w:rsidRPr="00E0112A">
        <w:rPr>
          <w:rFonts w:ascii="Times New Roman" w:hAnsi="Times New Roman" w:cs="Times New Roman"/>
          <w:b/>
          <w:i/>
          <w:lang w:val="en-CA"/>
        </w:rPr>
        <w:t>Macroeconomics</w:t>
      </w:r>
      <w:r>
        <w:rPr>
          <w:rFonts w:ascii="Times New Roman" w:hAnsi="Times New Roman" w:cs="Times New Roman"/>
          <w:b/>
          <w:i/>
          <w:lang w:val="en-CA"/>
        </w:rPr>
        <w:t xml:space="preserve"> </w:t>
      </w:r>
      <w:r>
        <w:rPr>
          <w:rFonts w:ascii="Times New Roman" w:hAnsi="Times New Roman" w:cs="Times New Roman"/>
          <w:lang w:val="en-CA"/>
        </w:rPr>
        <w:t xml:space="preserve">is the study of the economy on a broad scale, focusing on issues such economic growth, unemployment, and inflation. In macroeconomics, we talk about consumption, production, and prices in the </w:t>
      </w:r>
      <w:r>
        <w:rPr>
          <w:rFonts w:ascii="Times New Roman" w:hAnsi="Times New Roman" w:cs="Times New Roman"/>
          <w:i/>
          <w:lang w:val="en-CA"/>
        </w:rPr>
        <w:t xml:space="preserve">aggregate </w:t>
      </w:r>
      <w:r>
        <w:rPr>
          <w:rFonts w:ascii="Times New Roman" w:hAnsi="Times New Roman" w:cs="Times New Roman"/>
          <w:lang w:val="en-CA"/>
        </w:rPr>
        <w:t xml:space="preserve">on a national level, and their effects on the whole economy. </w:t>
      </w:r>
    </w:p>
    <w:p w14:paraId="316370A2" w14:textId="77777777" w:rsidR="00E0112A" w:rsidRDefault="00E0112A" w:rsidP="00E0112A">
      <w:pPr>
        <w:jc w:val="both"/>
        <w:rPr>
          <w:rFonts w:ascii="Times New Roman" w:hAnsi="Times New Roman" w:cs="Times New Roman"/>
          <w:lang w:val="en-CA"/>
        </w:rPr>
      </w:pPr>
    </w:p>
    <w:p w14:paraId="4EE4C500" w14:textId="77777777" w:rsidR="00E0112A" w:rsidRDefault="00E0112A" w:rsidP="00E0112A">
      <w:pPr>
        <w:jc w:val="both"/>
        <w:rPr>
          <w:rFonts w:ascii="Times New Roman" w:hAnsi="Times New Roman" w:cs="Times New Roman"/>
          <w:lang w:val="en-CA"/>
        </w:rPr>
      </w:pPr>
      <w:r>
        <w:rPr>
          <w:rFonts w:ascii="Times New Roman" w:hAnsi="Times New Roman" w:cs="Times New Roman"/>
          <w:lang w:val="en-CA"/>
        </w:rPr>
        <w:t xml:space="preserve">There are various ways to measure the economy, which is why it is important to know what we mean by </w:t>
      </w:r>
      <w:r>
        <w:rPr>
          <w:rFonts w:ascii="Times New Roman" w:hAnsi="Times New Roman" w:cs="Times New Roman"/>
          <w:i/>
          <w:lang w:val="en-CA"/>
        </w:rPr>
        <w:t xml:space="preserve">size </w:t>
      </w:r>
      <w:r>
        <w:rPr>
          <w:rFonts w:ascii="Times New Roman" w:hAnsi="Times New Roman" w:cs="Times New Roman"/>
          <w:lang w:val="en-CA"/>
        </w:rPr>
        <w:t xml:space="preserve">or </w:t>
      </w:r>
      <w:r>
        <w:rPr>
          <w:rFonts w:ascii="Times New Roman" w:hAnsi="Times New Roman" w:cs="Times New Roman"/>
          <w:i/>
          <w:lang w:val="en-CA"/>
        </w:rPr>
        <w:t>value</w:t>
      </w:r>
      <w:r>
        <w:rPr>
          <w:rFonts w:ascii="Times New Roman" w:hAnsi="Times New Roman" w:cs="Times New Roman"/>
          <w:lang w:val="en-CA"/>
        </w:rPr>
        <w:t xml:space="preserve">. </w:t>
      </w:r>
      <w:r w:rsidR="004316E6">
        <w:rPr>
          <w:rFonts w:ascii="Times New Roman" w:hAnsi="Times New Roman" w:cs="Times New Roman"/>
          <w:lang w:val="en-CA"/>
        </w:rPr>
        <w:t>(For</w:t>
      </w:r>
      <w:r w:rsidR="008D43C2">
        <w:rPr>
          <w:rFonts w:ascii="Times New Roman" w:hAnsi="Times New Roman" w:cs="Times New Roman"/>
          <w:lang w:val="en-CA"/>
        </w:rPr>
        <w:t xml:space="preserve"> instance, you can measure th</w:t>
      </w:r>
      <w:r w:rsidR="007716C9">
        <w:rPr>
          <w:rFonts w:ascii="Times New Roman" w:hAnsi="Times New Roman" w:cs="Times New Roman"/>
          <w:lang w:val="en-CA"/>
        </w:rPr>
        <w:t xml:space="preserve">e economic status of a family by looking at what it can afford or by looking at what its members earn.) </w:t>
      </w:r>
    </w:p>
    <w:p w14:paraId="39667C26" w14:textId="77777777" w:rsidR="007716C9" w:rsidRDefault="007716C9" w:rsidP="00E0112A">
      <w:pPr>
        <w:jc w:val="both"/>
        <w:rPr>
          <w:rFonts w:ascii="Times New Roman" w:hAnsi="Times New Roman" w:cs="Times New Roman"/>
          <w:lang w:val="en-CA"/>
        </w:rPr>
      </w:pPr>
      <w:r>
        <w:rPr>
          <w:rFonts w:ascii="Times New Roman" w:hAnsi="Times New Roman" w:cs="Times New Roman"/>
          <w:lang w:val="en-CA"/>
        </w:rPr>
        <w:t xml:space="preserve"> </w:t>
      </w:r>
    </w:p>
    <w:p w14:paraId="2BB58DE8" w14:textId="77777777" w:rsidR="007716C9" w:rsidRDefault="007716C9" w:rsidP="00E0112A">
      <w:pPr>
        <w:jc w:val="both"/>
        <w:rPr>
          <w:rFonts w:ascii="Times New Roman" w:hAnsi="Times New Roman" w:cs="Times New Roman"/>
          <w:lang w:val="en-CA"/>
        </w:rPr>
      </w:pPr>
      <w:r>
        <w:rPr>
          <w:rFonts w:ascii="Times New Roman" w:hAnsi="Times New Roman" w:cs="Times New Roman"/>
          <w:lang w:val="en-CA"/>
        </w:rPr>
        <w:t xml:space="preserve">We can measure the economy by looking at </w:t>
      </w:r>
      <w:r w:rsidRPr="007716C9">
        <w:rPr>
          <w:rFonts w:ascii="Times New Roman" w:hAnsi="Times New Roman" w:cs="Times New Roman"/>
          <w:i/>
          <w:lang w:val="en-CA"/>
        </w:rPr>
        <w:t>expenditures</w:t>
      </w:r>
      <w:r>
        <w:rPr>
          <w:rFonts w:ascii="Times New Roman" w:hAnsi="Times New Roman" w:cs="Times New Roman"/>
          <w:lang w:val="en-CA"/>
        </w:rPr>
        <w:t xml:space="preserve"> or at </w:t>
      </w:r>
      <w:r>
        <w:rPr>
          <w:rFonts w:ascii="Times New Roman" w:hAnsi="Times New Roman" w:cs="Times New Roman"/>
          <w:i/>
          <w:lang w:val="en-CA"/>
        </w:rPr>
        <w:t xml:space="preserve">income. </w:t>
      </w:r>
    </w:p>
    <w:p w14:paraId="6F11B76C" w14:textId="77777777" w:rsidR="007716C9" w:rsidRDefault="007716C9" w:rsidP="00E0112A">
      <w:pPr>
        <w:jc w:val="both"/>
        <w:rPr>
          <w:rFonts w:ascii="Times New Roman" w:hAnsi="Times New Roman" w:cs="Times New Roman"/>
          <w:lang w:val="en-CA"/>
        </w:rPr>
      </w:pPr>
    </w:p>
    <w:p w14:paraId="15B6A8A4" w14:textId="77777777" w:rsidR="007716C9" w:rsidRDefault="007716C9" w:rsidP="00E0112A">
      <w:pPr>
        <w:jc w:val="both"/>
        <w:rPr>
          <w:rFonts w:ascii="Times New Roman" w:hAnsi="Times New Roman" w:cs="Times New Roman"/>
          <w:lang w:val="en-CA"/>
        </w:rPr>
      </w:pPr>
      <w:r>
        <w:rPr>
          <w:rFonts w:ascii="Times New Roman" w:hAnsi="Times New Roman" w:cs="Times New Roman"/>
          <w:lang w:val="en-CA"/>
        </w:rPr>
        <w:t xml:space="preserve">The most common metric for measuring the value of a </w:t>
      </w:r>
      <w:r>
        <w:rPr>
          <w:rFonts w:ascii="Times New Roman" w:hAnsi="Times New Roman" w:cs="Times New Roman"/>
          <w:i/>
          <w:u w:val="single"/>
          <w:lang w:val="en-CA"/>
        </w:rPr>
        <w:t>national</w:t>
      </w:r>
      <w:r>
        <w:rPr>
          <w:rFonts w:ascii="Times New Roman" w:hAnsi="Times New Roman" w:cs="Times New Roman"/>
          <w:lang w:val="en-CA"/>
        </w:rPr>
        <w:t xml:space="preserve"> </w:t>
      </w:r>
      <w:r w:rsidRPr="007716C9">
        <w:rPr>
          <w:rFonts w:ascii="Times New Roman" w:hAnsi="Times New Roman" w:cs="Times New Roman"/>
          <w:i/>
          <w:u w:val="single"/>
          <w:lang w:val="en-CA"/>
        </w:rPr>
        <w:t>economy</w:t>
      </w:r>
      <w:r>
        <w:rPr>
          <w:rFonts w:ascii="Times New Roman" w:hAnsi="Times New Roman" w:cs="Times New Roman"/>
          <w:lang w:val="en-CA"/>
        </w:rPr>
        <w:t xml:space="preserve"> is </w:t>
      </w:r>
      <w:r w:rsidRPr="006D2A16">
        <w:rPr>
          <w:rFonts w:ascii="Times New Roman" w:hAnsi="Times New Roman" w:cs="Times New Roman"/>
          <w:b/>
          <w:i/>
          <w:highlight w:val="yellow"/>
          <w:lang w:val="en-CA"/>
        </w:rPr>
        <w:t xml:space="preserve">gross domestic product </w:t>
      </w:r>
      <w:r w:rsidR="009A731E" w:rsidRPr="006D2A16">
        <w:rPr>
          <w:rFonts w:ascii="Times New Roman" w:hAnsi="Times New Roman" w:cs="Times New Roman"/>
          <w:b/>
          <w:i/>
          <w:highlight w:val="yellow"/>
          <w:lang w:val="en-CA"/>
        </w:rPr>
        <w:t>(GDP</w:t>
      </w:r>
      <w:r>
        <w:rPr>
          <w:rFonts w:ascii="Times New Roman" w:hAnsi="Times New Roman" w:cs="Times New Roman"/>
          <w:b/>
          <w:i/>
          <w:lang w:val="en-CA"/>
        </w:rPr>
        <w:t xml:space="preserve">). </w:t>
      </w:r>
      <w:r>
        <w:rPr>
          <w:rFonts w:ascii="Times New Roman" w:hAnsi="Times New Roman" w:cs="Times New Roman"/>
          <w:lang w:val="en-CA"/>
        </w:rPr>
        <w:t xml:space="preserve">Gross domestic product is the sum of market values of all final goods and services produced within a country in a given period of time. </w:t>
      </w:r>
    </w:p>
    <w:p w14:paraId="1B705F8A" w14:textId="77777777" w:rsidR="004316E6" w:rsidRDefault="004316E6" w:rsidP="00E0112A">
      <w:pPr>
        <w:jc w:val="both"/>
        <w:rPr>
          <w:rFonts w:ascii="Times New Roman" w:hAnsi="Times New Roman" w:cs="Times New Roman"/>
          <w:lang w:val="en-CA"/>
        </w:rPr>
      </w:pPr>
    </w:p>
    <w:p w14:paraId="410E014E" w14:textId="77777777" w:rsidR="004316E6" w:rsidRDefault="004316E6" w:rsidP="00E0112A">
      <w:pPr>
        <w:jc w:val="both"/>
        <w:rPr>
          <w:rFonts w:ascii="Times New Roman" w:hAnsi="Times New Roman" w:cs="Times New Roman"/>
          <w:b/>
          <w:sz w:val="28"/>
          <w:u w:val="single"/>
          <w:lang w:val="en-CA"/>
        </w:rPr>
      </w:pPr>
      <w:r>
        <w:rPr>
          <w:rFonts w:ascii="Times New Roman" w:hAnsi="Times New Roman" w:cs="Times New Roman"/>
          <w:b/>
          <w:sz w:val="28"/>
          <w:u w:val="single"/>
          <w:lang w:val="en-CA"/>
        </w:rPr>
        <w:t>Unpacking the definition of GDP</w:t>
      </w:r>
    </w:p>
    <w:p w14:paraId="5154F4D0" w14:textId="77777777" w:rsidR="004316E6" w:rsidRDefault="004316E6" w:rsidP="00E0112A">
      <w:pPr>
        <w:jc w:val="both"/>
        <w:rPr>
          <w:rFonts w:ascii="Times New Roman" w:hAnsi="Times New Roman" w:cs="Times New Roman"/>
          <w:sz w:val="28"/>
          <w:lang w:val="en-CA"/>
        </w:rPr>
      </w:pPr>
    </w:p>
    <w:p w14:paraId="4340A37B" w14:textId="77777777" w:rsidR="004316E6" w:rsidRDefault="004316E6" w:rsidP="00E0112A">
      <w:pPr>
        <w:jc w:val="both"/>
        <w:rPr>
          <w:rFonts w:ascii="Times New Roman" w:hAnsi="Times New Roman" w:cs="Times New Roman"/>
          <w:lang w:val="en-CA"/>
        </w:rPr>
      </w:pPr>
      <w:r>
        <w:rPr>
          <w:rFonts w:ascii="Times New Roman" w:hAnsi="Times New Roman" w:cs="Times New Roman"/>
          <w:lang w:val="en-CA"/>
        </w:rPr>
        <w:t xml:space="preserve">The definition of GDP has four important pieces: </w:t>
      </w:r>
    </w:p>
    <w:p w14:paraId="21CC904F" w14:textId="77777777" w:rsidR="004316E6" w:rsidRDefault="004316E6" w:rsidP="004316E6">
      <w:pPr>
        <w:pStyle w:val="ListParagraph"/>
        <w:numPr>
          <w:ilvl w:val="0"/>
          <w:numId w:val="2"/>
        </w:numPr>
        <w:jc w:val="both"/>
        <w:rPr>
          <w:rFonts w:ascii="Times New Roman" w:hAnsi="Times New Roman" w:cs="Times New Roman"/>
          <w:lang w:val="en-CA"/>
        </w:rPr>
      </w:pPr>
      <w:r>
        <w:rPr>
          <w:rFonts w:ascii="Times New Roman" w:hAnsi="Times New Roman" w:cs="Times New Roman"/>
          <w:lang w:val="en-CA"/>
        </w:rPr>
        <w:t>Market value</w:t>
      </w:r>
    </w:p>
    <w:p w14:paraId="3FC8EC62" w14:textId="77777777" w:rsidR="004316E6" w:rsidRDefault="004316E6" w:rsidP="004316E6">
      <w:pPr>
        <w:pStyle w:val="ListParagraph"/>
        <w:numPr>
          <w:ilvl w:val="0"/>
          <w:numId w:val="2"/>
        </w:numPr>
        <w:jc w:val="both"/>
        <w:rPr>
          <w:rFonts w:ascii="Times New Roman" w:hAnsi="Times New Roman" w:cs="Times New Roman"/>
          <w:lang w:val="en-CA"/>
        </w:rPr>
      </w:pPr>
      <w:r>
        <w:rPr>
          <w:rFonts w:ascii="Times New Roman" w:hAnsi="Times New Roman" w:cs="Times New Roman"/>
          <w:lang w:val="en-CA"/>
        </w:rPr>
        <w:t xml:space="preserve">Of final goods and services </w:t>
      </w:r>
    </w:p>
    <w:p w14:paraId="1A214299" w14:textId="77777777" w:rsidR="004316E6" w:rsidRDefault="004316E6" w:rsidP="004316E6">
      <w:pPr>
        <w:pStyle w:val="ListParagraph"/>
        <w:numPr>
          <w:ilvl w:val="0"/>
          <w:numId w:val="2"/>
        </w:numPr>
        <w:jc w:val="both"/>
        <w:rPr>
          <w:rFonts w:ascii="Times New Roman" w:hAnsi="Times New Roman" w:cs="Times New Roman"/>
          <w:lang w:val="en-CA"/>
        </w:rPr>
      </w:pPr>
      <w:r>
        <w:rPr>
          <w:rFonts w:ascii="Times New Roman" w:hAnsi="Times New Roman" w:cs="Times New Roman"/>
          <w:lang w:val="en-CA"/>
        </w:rPr>
        <w:t xml:space="preserve">Produced within the country </w:t>
      </w:r>
    </w:p>
    <w:p w14:paraId="090496A4" w14:textId="77777777" w:rsidR="004316E6" w:rsidRDefault="004316E6" w:rsidP="004316E6">
      <w:pPr>
        <w:pStyle w:val="ListParagraph"/>
        <w:numPr>
          <w:ilvl w:val="0"/>
          <w:numId w:val="2"/>
        </w:numPr>
        <w:jc w:val="both"/>
        <w:rPr>
          <w:rFonts w:ascii="Times New Roman" w:hAnsi="Times New Roman" w:cs="Times New Roman"/>
          <w:lang w:val="en-CA"/>
        </w:rPr>
      </w:pPr>
      <w:r>
        <w:rPr>
          <w:rFonts w:ascii="Times New Roman" w:hAnsi="Times New Roman" w:cs="Times New Roman"/>
          <w:lang w:val="en-CA"/>
        </w:rPr>
        <w:t>In a given period of time</w:t>
      </w:r>
    </w:p>
    <w:p w14:paraId="1013C7C1" w14:textId="77777777" w:rsidR="008338B7" w:rsidRDefault="008338B7" w:rsidP="008338B7">
      <w:pPr>
        <w:jc w:val="both"/>
        <w:rPr>
          <w:rFonts w:ascii="Times New Roman" w:hAnsi="Times New Roman" w:cs="Times New Roman"/>
          <w:lang w:val="en-CA"/>
        </w:rPr>
      </w:pPr>
    </w:p>
    <w:p w14:paraId="61E2F71A" w14:textId="77777777" w:rsidR="008338B7" w:rsidRPr="008338B7" w:rsidRDefault="008338B7" w:rsidP="008338B7">
      <w:pPr>
        <w:pStyle w:val="ListParagraph"/>
        <w:numPr>
          <w:ilvl w:val="0"/>
          <w:numId w:val="3"/>
        </w:numPr>
        <w:jc w:val="both"/>
        <w:rPr>
          <w:rFonts w:ascii="Times New Roman" w:hAnsi="Times New Roman" w:cs="Times New Roman"/>
          <w:b/>
          <w:sz w:val="28"/>
          <w:u w:val="single"/>
          <w:lang w:val="en-CA"/>
        </w:rPr>
      </w:pPr>
      <w:r>
        <w:rPr>
          <w:rFonts w:ascii="Times New Roman" w:hAnsi="Times New Roman" w:cs="Times New Roman"/>
          <w:b/>
          <w:sz w:val="28"/>
          <w:u w:val="single"/>
          <w:lang w:val="en-CA"/>
        </w:rPr>
        <w:t>Market value</w:t>
      </w:r>
    </w:p>
    <w:p w14:paraId="5B2E7EEE" w14:textId="77777777" w:rsidR="008338B7" w:rsidRDefault="00710A0D" w:rsidP="008338B7">
      <w:pPr>
        <w:jc w:val="both"/>
        <w:rPr>
          <w:rFonts w:ascii="Times New Roman" w:hAnsi="Times New Roman" w:cs="Times New Roman"/>
          <w:lang w:val="en-CA"/>
        </w:rPr>
      </w:pPr>
      <w:r>
        <w:rPr>
          <w:rFonts w:ascii="Times New Roman" w:hAnsi="Times New Roman" w:cs="Times New Roman"/>
          <w:lang w:val="en-CA"/>
        </w:rPr>
        <w:t xml:space="preserve">In order to compare the different goods produced we need to translate it into a common unit so we can add them up. That common unit is their </w:t>
      </w:r>
      <w:r>
        <w:rPr>
          <w:rFonts w:ascii="Times New Roman" w:hAnsi="Times New Roman" w:cs="Times New Roman"/>
          <w:i/>
          <w:lang w:val="en-CA"/>
        </w:rPr>
        <w:t>market value</w:t>
      </w:r>
      <w:r>
        <w:rPr>
          <w:rFonts w:ascii="Times New Roman" w:hAnsi="Times New Roman" w:cs="Times New Roman"/>
          <w:lang w:val="en-CA"/>
        </w:rPr>
        <w:t xml:space="preserve">- in Canada, measured in dollars. </w:t>
      </w:r>
    </w:p>
    <w:p w14:paraId="21C84C2D" w14:textId="77777777" w:rsidR="00710A0D" w:rsidRDefault="00710A0D" w:rsidP="008338B7">
      <w:pPr>
        <w:jc w:val="both"/>
        <w:rPr>
          <w:rFonts w:ascii="Times New Roman" w:hAnsi="Times New Roman" w:cs="Times New Roman"/>
          <w:lang w:val="en-CA"/>
        </w:rPr>
      </w:pPr>
    </w:p>
    <w:p w14:paraId="1C1F1A6A" w14:textId="77777777" w:rsidR="00710A0D" w:rsidRDefault="00710A0D" w:rsidP="00710A0D">
      <w:pPr>
        <w:pStyle w:val="ListParagraph"/>
        <w:numPr>
          <w:ilvl w:val="0"/>
          <w:numId w:val="3"/>
        </w:numPr>
        <w:jc w:val="both"/>
        <w:rPr>
          <w:rFonts w:ascii="Times New Roman" w:hAnsi="Times New Roman" w:cs="Times New Roman"/>
          <w:b/>
          <w:sz w:val="28"/>
          <w:u w:val="single"/>
          <w:lang w:val="en-CA"/>
        </w:rPr>
      </w:pPr>
      <w:r>
        <w:rPr>
          <w:rFonts w:ascii="Times New Roman" w:hAnsi="Times New Roman" w:cs="Times New Roman"/>
          <w:b/>
          <w:sz w:val="28"/>
          <w:u w:val="single"/>
          <w:lang w:val="en-CA"/>
        </w:rPr>
        <w:t xml:space="preserve">Final Goods and Services </w:t>
      </w:r>
    </w:p>
    <w:p w14:paraId="70451398" w14:textId="77777777" w:rsidR="00710A0D" w:rsidRDefault="00710A0D" w:rsidP="00B55A7F">
      <w:pPr>
        <w:jc w:val="both"/>
        <w:rPr>
          <w:rFonts w:ascii="Times New Roman" w:hAnsi="Times New Roman" w:cs="Times New Roman"/>
          <w:lang w:val="en-CA"/>
        </w:rPr>
      </w:pPr>
      <w:r>
        <w:rPr>
          <w:rFonts w:ascii="Times New Roman" w:hAnsi="Times New Roman" w:cs="Times New Roman"/>
          <w:lang w:val="en-CA"/>
        </w:rPr>
        <w:t xml:space="preserve">To avoid double- counting the price of </w:t>
      </w:r>
      <w:r>
        <w:rPr>
          <w:rFonts w:ascii="Times New Roman" w:hAnsi="Times New Roman" w:cs="Times New Roman"/>
          <w:i/>
          <w:lang w:val="en-CA"/>
        </w:rPr>
        <w:t xml:space="preserve">intermediate </w:t>
      </w:r>
      <w:r>
        <w:rPr>
          <w:rFonts w:ascii="Times New Roman" w:hAnsi="Times New Roman" w:cs="Times New Roman"/>
          <w:lang w:val="en-CA"/>
        </w:rPr>
        <w:t xml:space="preserve">goods and services should be ignored- that is, goods and services used only to produce something else. </w:t>
      </w:r>
      <w:r w:rsidR="00B55A7F">
        <w:rPr>
          <w:rFonts w:ascii="Times New Roman" w:hAnsi="Times New Roman" w:cs="Times New Roman"/>
          <w:lang w:val="en-CA"/>
        </w:rPr>
        <w:t xml:space="preserve">Instead, we need to calculate the </w:t>
      </w:r>
      <w:r w:rsidR="00B55A7F">
        <w:rPr>
          <w:rFonts w:ascii="Times New Roman" w:hAnsi="Times New Roman" w:cs="Times New Roman"/>
          <w:i/>
          <w:lang w:val="en-CA"/>
        </w:rPr>
        <w:t>expenditures</w:t>
      </w:r>
      <w:r w:rsidR="00B55A7F">
        <w:rPr>
          <w:rFonts w:ascii="Times New Roman" w:hAnsi="Times New Roman" w:cs="Times New Roman"/>
          <w:lang w:val="en-CA"/>
        </w:rPr>
        <w:t xml:space="preserve"> on </w:t>
      </w:r>
      <w:r w:rsidR="00B55A7F">
        <w:rPr>
          <w:rFonts w:ascii="Times New Roman" w:hAnsi="Times New Roman" w:cs="Times New Roman"/>
          <w:i/>
          <w:lang w:val="en-CA"/>
        </w:rPr>
        <w:t xml:space="preserve">final goods and services- </w:t>
      </w:r>
      <w:r w:rsidR="00B55A7F">
        <w:rPr>
          <w:rFonts w:ascii="Times New Roman" w:hAnsi="Times New Roman" w:cs="Times New Roman"/>
          <w:lang w:val="en-CA"/>
        </w:rPr>
        <w:t xml:space="preserve">those that get sold to the consumer. </w:t>
      </w:r>
    </w:p>
    <w:p w14:paraId="250DAC2D" w14:textId="77777777" w:rsidR="00B55A7F" w:rsidRDefault="00B55A7F" w:rsidP="00B55A7F">
      <w:pPr>
        <w:jc w:val="both"/>
        <w:rPr>
          <w:rFonts w:ascii="Times New Roman" w:hAnsi="Times New Roman" w:cs="Times New Roman"/>
          <w:lang w:val="en-CA"/>
        </w:rPr>
      </w:pPr>
    </w:p>
    <w:p w14:paraId="1892FADD" w14:textId="77777777" w:rsidR="00B55A7F" w:rsidRPr="00B55A7F" w:rsidRDefault="00B55A7F" w:rsidP="00B55A7F">
      <w:pPr>
        <w:pStyle w:val="ListParagraph"/>
        <w:numPr>
          <w:ilvl w:val="0"/>
          <w:numId w:val="3"/>
        </w:numPr>
        <w:jc w:val="both"/>
        <w:rPr>
          <w:rFonts w:ascii="Times New Roman" w:hAnsi="Times New Roman" w:cs="Times New Roman"/>
          <w:b/>
          <w:sz w:val="28"/>
          <w:lang w:val="en-CA"/>
        </w:rPr>
      </w:pPr>
      <w:r>
        <w:rPr>
          <w:rFonts w:ascii="Times New Roman" w:hAnsi="Times New Roman" w:cs="Times New Roman"/>
          <w:b/>
          <w:sz w:val="28"/>
          <w:u w:val="single"/>
          <w:lang w:val="en-CA"/>
        </w:rPr>
        <w:t xml:space="preserve">Produced Within a Country. </w:t>
      </w:r>
    </w:p>
    <w:p w14:paraId="59AEB2D2" w14:textId="77777777" w:rsidR="00B55A7F" w:rsidRDefault="00B55A7F" w:rsidP="00B55A7F">
      <w:pPr>
        <w:jc w:val="both"/>
        <w:rPr>
          <w:rFonts w:ascii="Times New Roman" w:hAnsi="Times New Roman" w:cs="Times New Roman"/>
          <w:lang w:val="en-CA"/>
        </w:rPr>
      </w:pPr>
      <w:r>
        <w:rPr>
          <w:rFonts w:ascii="Times New Roman" w:hAnsi="Times New Roman" w:cs="Times New Roman"/>
          <w:lang w:val="en-CA"/>
        </w:rPr>
        <w:t xml:space="preserve">The goods and services that count into GDP </w:t>
      </w:r>
      <w:r w:rsidR="0047703D">
        <w:rPr>
          <w:rFonts w:ascii="Times New Roman" w:hAnsi="Times New Roman" w:cs="Times New Roman"/>
          <w:lang w:val="en-CA"/>
        </w:rPr>
        <w:t xml:space="preserve">are defined in terms of </w:t>
      </w:r>
      <w:r w:rsidR="0047703D">
        <w:rPr>
          <w:rFonts w:ascii="Times New Roman" w:hAnsi="Times New Roman" w:cs="Times New Roman"/>
          <w:i/>
          <w:lang w:val="en-CA"/>
        </w:rPr>
        <w:t xml:space="preserve">location of production. </w:t>
      </w:r>
    </w:p>
    <w:p w14:paraId="1E0F0785" w14:textId="77777777" w:rsidR="0047703D" w:rsidRDefault="0047703D" w:rsidP="00B55A7F">
      <w:pPr>
        <w:jc w:val="both"/>
        <w:rPr>
          <w:rFonts w:ascii="Times New Roman" w:hAnsi="Times New Roman" w:cs="Times New Roman"/>
          <w:lang w:val="en-CA"/>
        </w:rPr>
      </w:pPr>
      <w:r>
        <w:rPr>
          <w:rFonts w:ascii="Times New Roman" w:hAnsi="Times New Roman" w:cs="Times New Roman"/>
          <w:lang w:val="en-CA"/>
        </w:rPr>
        <w:t xml:space="preserve">Ex: A Canadian company that owns a factory in Mexico, the value of the goods produced in that factory will count for Mexican GDP. </w:t>
      </w:r>
    </w:p>
    <w:p w14:paraId="41A03C01" w14:textId="77777777" w:rsidR="0047703D" w:rsidRDefault="0047703D" w:rsidP="00B55A7F">
      <w:pPr>
        <w:jc w:val="both"/>
        <w:rPr>
          <w:rFonts w:ascii="Times New Roman" w:hAnsi="Times New Roman" w:cs="Times New Roman"/>
          <w:lang w:val="en-CA"/>
        </w:rPr>
      </w:pPr>
    </w:p>
    <w:p w14:paraId="3B2ABF2A" w14:textId="3AA07275" w:rsidR="004D2112" w:rsidRDefault="0047703D" w:rsidP="00B55A7F">
      <w:pPr>
        <w:jc w:val="both"/>
        <w:rPr>
          <w:rFonts w:ascii="Times New Roman" w:hAnsi="Times New Roman" w:cs="Times New Roman"/>
          <w:lang w:val="en-CA"/>
        </w:rPr>
      </w:pPr>
      <w:r>
        <w:rPr>
          <w:rFonts w:ascii="Times New Roman" w:hAnsi="Times New Roman" w:cs="Times New Roman"/>
          <w:lang w:val="en-CA"/>
        </w:rPr>
        <w:t xml:space="preserve">If we want to measure the value of what is produced by all the Canadian companies regardless the location, we use GNP. </w:t>
      </w:r>
    </w:p>
    <w:p w14:paraId="3853C2E7" w14:textId="77777777" w:rsidR="006D2A16" w:rsidRDefault="006D2A16" w:rsidP="00B55A7F">
      <w:pPr>
        <w:jc w:val="both"/>
        <w:rPr>
          <w:rFonts w:ascii="Times New Roman" w:hAnsi="Times New Roman" w:cs="Times New Roman"/>
          <w:lang w:val="en-CA"/>
        </w:rPr>
      </w:pPr>
    </w:p>
    <w:p w14:paraId="71F48F10" w14:textId="77777777" w:rsidR="0047703D" w:rsidRDefault="0047703D" w:rsidP="00B55A7F">
      <w:pPr>
        <w:jc w:val="both"/>
        <w:rPr>
          <w:rFonts w:ascii="Times New Roman" w:hAnsi="Times New Roman" w:cs="Times New Roman"/>
          <w:lang w:val="en-CA"/>
        </w:rPr>
      </w:pPr>
      <w:r w:rsidRPr="006D2A16">
        <w:rPr>
          <w:rFonts w:ascii="Times New Roman" w:hAnsi="Times New Roman" w:cs="Times New Roman"/>
          <w:b/>
          <w:i/>
          <w:highlight w:val="yellow"/>
          <w:lang w:val="en-CA"/>
        </w:rPr>
        <w:t xml:space="preserve">Gross national product </w:t>
      </w:r>
      <w:r w:rsidR="004D2112" w:rsidRPr="006D2A16">
        <w:rPr>
          <w:rFonts w:ascii="Times New Roman" w:hAnsi="Times New Roman" w:cs="Times New Roman"/>
          <w:b/>
          <w:i/>
          <w:highlight w:val="yellow"/>
          <w:lang w:val="en-CA"/>
        </w:rPr>
        <w:t>(GNP</w:t>
      </w:r>
      <w:r>
        <w:rPr>
          <w:rFonts w:ascii="Times New Roman" w:hAnsi="Times New Roman" w:cs="Times New Roman"/>
          <w:b/>
          <w:i/>
          <w:lang w:val="en-CA"/>
        </w:rPr>
        <w:t xml:space="preserve">) </w:t>
      </w:r>
      <w:r>
        <w:rPr>
          <w:rFonts w:ascii="Times New Roman" w:hAnsi="Times New Roman" w:cs="Times New Roman"/>
          <w:lang w:val="en-CA"/>
        </w:rPr>
        <w:t xml:space="preserve">is the sum of the market values of all final goods and services produced and capital owned by the </w:t>
      </w:r>
      <w:r>
        <w:rPr>
          <w:rFonts w:ascii="Times New Roman" w:hAnsi="Times New Roman" w:cs="Times New Roman"/>
          <w:i/>
          <w:lang w:val="en-CA"/>
        </w:rPr>
        <w:t xml:space="preserve">permanent residents </w:t>
      </w:r>
      <w:r>
        <w:rPr>
          <w:rFonts w:ascii="Times New Roman" w:hAnsi="Times New Roman" w:cs="Times New Roman"/>
          <w:lang w:val="en-CA"/>
        </w:rPr>
        <w:t xml:space="preserve">of a country in a given period of time, no matter where the production occurs. </w:t>
      </w:r>
    </w:p>
    <w:p w14:paraId="4E214CBA" w14:textId="77777777" w:rsidR="004D2112" w:rsidRDefault="004D2112" w:rsidP="00B55A7F">
      <w:pPr>
        <w:jc w:val="both"/>
        <w:rPr>
          <w:rFonts w:ascii="Times New Roman" w:hAnsi="Times New Roman" w:cs="Times New Roman"/>
          <w:lang w:val="en-CA"/>
        </w:rPr>
      </w:pPr>
      <w:r>
        <w:rPr>
          <w:rFonts w:ascii="Times New Roman" w:hAnsi="Times New Roman" w:cs="Times New Roman"/>
          <w:lang w:val="en-CA"/>
        </w:rPr>
        <w:t xml:space="preserve">It is similar to </w:t>
      </w:r>
      <w:r>
        <w:rPr>
          <w:rFonts w:ascii="Times New Roman" w:hAnsi="Times New Roman" w:cs="Times New Roman"/>
          <w:b/>
          <w:lang w:val="en-CA"/>
        </w:rPr>
        <w:t>Gross Domestic Product</w:t>
      </w:r>
      <w:r>
        <w:rPr>
          <w:rFonts w:ascii="Times New Roman" w:hAnsi="Times New Roman" w:cs="Times New Roman"/>
          <w:lang w:val="en-CA"/>
        </w:rPr>
        <w:t xml:space="preserve"> except that: </w:t>
      </w:r>
    </w:p>
    <w:p w14:paraId="6E895568" w14:textId="77777777" w:rsidR="004D2112" w:rsidRDefault="004D2112" w:rsidP="004D2112">
      <w:pPr>
        <w:pStyle w:val="ListParagraph"/>
        <w:numPr>
          <w:ilvl w:val="0"/>
          <w:numId w:val="7"/>
        </w:numPr>
        <w:jc w:val="both"/>
        <w:rPr>
          <w:rFonts w:ascii="Times New Roman" w:hAnsi="Times New Roman" w:cs="Times New Roman"/>
          <w:lang w:val="en-CA"/>
        </w:rPr>
      </w:pPr>
      <w:r w:rsidRPr="004D2112">
        <w:rPr>
          <w:rFonts w:ascii="Times New Roman" w:hAnsi="Times New Roman" w:cs="Times New Roman"/>
          <w:b/>
          <w:lang w:val="en-CA"/>
        </w:rPr>
        <w:t xml:space="preserve"> </w:t>
      </w:r>
      <w:r>
        <w:rPr>
          <w:rFonts w:ascii="Times New Roman" w:hAnsi="Times New Roman" w:cs="Times New Roman"/>
          <w:lang w:val="en-CA"/>
        </w:rPr>
        <w:t xml:space="preserve">Includes </w:t>
      </w:r>
      <w:r>
        <w:rPr>
          <w:rFonts w:ascii="Times New Roman" w:hAnsi="Times New Roman" w:cs="Times New Roman"/>
          <w:i/>
          <w:lang w:val="en-CA"/>
        </w:rPr>
        <w:t>worldwide</w:t>
      </w:r>
      <w:r>
        <w:rPr>
          <w:rFonts w:ascii="Times New Roman" w:hAnsi="Times New Roman" w:cs="Times New Roman"/>
          <w:lang w:val="en-CA"/>
        </w:rPr>
        <w:t xml:space="preserve"> income earned by a county’s enterprises and permanent residents. </w:t>
      </w:r>
    </w:p>
    <w:p w14:paraId="259E6ED1" w14:textId="77777777" w:rsidR="004D2112" w:rsidRDefault="004D2112" w:rsidP="004D2112">
      <w:pPr>
        <w:pStyle w:val="ListParagraph"/>
        <w:numPr>
          <w:ilvl w:val="0"/>
          <w:numId w:val="7"/>
        </w:numPr>
        <w:jc w:val="both"/>
        <w:rPr>
          <w:rFonts w:ascii="Times New Roman" w:hAnsi="Times New Roman" w:cs="Times New Roman"/>
          <w:lang w:val="en-CA"/>
        </w:rPr>
      </w:pPr>
      <w:r>
        <w:rPr>
          <w:rFonts w:ascii="Times New Roman" w:hAnsi="Times New Roman" w:cs="Times New Roman"/>
          <w:lang w:val="en-CA"/>
        </w:rPr>
        <w:t xml:space="preserve">Includes production by foreign nationals working domestically. </w:t>
      </w:r>
    </w:p>
    <w:p w14:paraId="4A0E2177" w14:textId="77777777" w:rsidR="004D2112" w:rsidRDefault="004D2112" w:rsidP="004D2112">
      <w:pPr>
        <w:jc w:val="both"/>
        <w:rPr>
          <w:rFonts w:ascii="Times New Roman" w:hAnsi="Times New Roman" w:cs="Times New Roman"/>
          <w:lang w:val="en-CA"/>
        </w:rPr>
      </w:pPr>
    </w:p>
    <w:p w14:paraId="1B26AE65" w14:textId="77777777" w:rsidR="004D2112" w:rsidRDefault="004D2112" w:rsidP="004D2112">
      <w:pPr>
        <w:ind w:left="708"/>
        <w:jc w:val="both"/>
        <w:rPr>
          <w:rFonts w:ascii="Times New Roman" w:hAnsi="Times New Roman" w:cs="Times New Roman"/>
          <w:sz w:val="28"/>
          <w:szCs w:val="28"/>
          <w:u w:val="single"/>
          <w:lang w:val="en-CA"/>
        </w:rPr>
      </w:pPr>
      <w:r w:rsidRPr="00931A4C">
        <w:rPr>
          <w:rFonts w:ascii="Times New Roman" w:hAnsi="Times New Roman" w:cs="Times New Roman"/>
          <w:b/>
          <w:sz w:val="28"/>
          <w:szCs w:val="28"/>
          <w:lang w:val="en-CA"/>
        </w:rPr>
        <w:t>4.</w:t>
      </w:r>
      <w:r w:rsidRPr="00931A4C">
        <w:rPr>
          <w:rFonts w:ascii="Times New Roman" w:hAnsi="Times New Roman" w:cs="Times New Roman"/>
          <w:sz w:val="28"/>
          <w:szCs w:val="28"/>
          <w:lang w:val="en-CA"/>
        </w:rPr>
        <w:t xml:space="preserve"> </w:t>
      </w:r>
      <w:r w:rsidRPr="004D2112">
        <w:rPr>
          <w:rFonts w:ascii="Times New Roman" w:hAnsi="Times New Roman" w:cs="Times New Roman"/>
          <w:b/>
          <w:sz w:val="28"/>
          <w:szCs w:val="28"/>
          <w:u w:val="single"/>
          <w:lang w:val="en-CA"/>
        </w:rPr>
        <w:t>Given Period of Time</w:t>
      </w:r>
      <w:r w:rsidRPr="004D2112">
        <w:rPr>
          <w:rFonts w:ascii="Times New Roman" w:hAnsi="Times New Roman" w:cs="Times New Roman"/>
          <w:sz w:val="28"/>
          <w:szCs w:val="28"/>
          <w:u w:val="single"/>
          <w:lang w:val="en-CA"/>
        </w:rPr>
        <w:t xml:space="preserve"> </w:t>
      </w:r>
    </w:p>
    <w:p w14:paraId="35FD1C34" w14:textId="77777777" w:rsidR="004D2112" w:rsidRDefault="004D2112" w:rsidP="004D2112">
      <w:pPr>
        <w:ind w:left="708"/>
        <w:jc w:val="both"/>
        <w:rPr>
          <w:rFonts w:ascii="Times New Roman" w:hAnsi="Times New Roman" w:cs="Times New Roman"/>
          <w:sz w:val="28"/>
          <w:szCs w:val="28"/>
          <w:lang w:val="en-CA"/>
        </w:rPr>
      </w:pPr>
    </w:p>
    <w:p w14:paraId="4A2FC39E" w14:textId="77777777" w:rsidR="004D2112" w:rsidRPr="004D2112" w:rsidRDefault="004D2112" w:rsidP="004D2112">
      <w:pPr>
        <w:jc w:val="both"/>
        <w:rPr>
          <w:rFonts w:ascii="Times New Roman" w:hAnsi="Times New Roman" w:cs="Times New Roman"/>
          <w:szCs w:val="28"/>
          <w:lang w:val="en-CA"/>
        </w:rPr>
      </w:pPr>
      <w:r>
        <w:rPr>
          <w:rFonts w:ascii="Times New Roman" w:hAnsi="Times New Roman" w:cs="Times New Roman"/>
          <w:szCs w:val="28"/>
          <w:lang w:val="en-CA"/>
        </w:rPr>
        <w:t xml:space="preserve">When people talk about GDP, they refer to an annual figure. However, waiting a whole year to know how the economy is doing is a long time. GDP is usually calculated on a </w:t>
      </w:r>
      <w:r>
        <w:rPr>
          <w:rFonts w:ascii="Times New Roman" w:hAnsi="Times New Roman" w:cs="Times New Roman"/>
          <w:i/>
          <w:szCs w:val="28"/>
          <w:lang w:val="en-CA"/>
        </w:rPr>
        <w:t xml:space="preserve">quarterly </w:t>
      </w:r>
      <w:r>
        <w:rPr>
          <w:rFonts w:ascii="Times New Roman" w:hAnsi="Times New Roman" w:cs="Times New Roman"/>
          <w:szCs w:val="28"/>
          <w:lang w:val="en-CA"/>
        </w:rPr>
        <w:t xml:space="preserve">(four times a year). </w:t>
      </w:r>
    </w:p>
    <w:p w14:paraId="25705E3D" w14:textId="77777777" w:rsidR="004D2112" w:rsidRDefault="004D2112" w:rsidP="00B55A7F">
      <w:pPr>
        <w:jc w:val="both"/>
        <w:rPr>
          <w:rFonts w:ascii="Times New Roman" w:hAnsi="Times New Roman" w:cs="Times New Roman"/>
          <w:lang w:val="en-CA"/>
        </w:rPr>
      </w:pPr>
    </w:p>
    <w:p w14:paraId="62DC1BD5" w14:textId="77777777" w:rsidR="004D2112" w:rsidRDefault="0039751B" w:rsidP="00B55A7F">
      <w:pPr>
        <w:jc w:val="both"/>
        <w:rPr>
          <w:rFonts w:ascii="Times New Roman" w:hAnsi="Times New Roman" w:cs="Times New Roman"/>
          <w:i/>
          <w:lang w:val="en-CA"/>
        </w:rPr>
      </w:pPr>
      <w:r>
        <w:rPr>
          <w:rFonts w:ascii="Times New Roman" w:hAnsi="Times New Roman" w:cs="Times New Roman"/>
          <w:lang w:val="en-CA"/>
        </w:rPr>
        <w:t xml:space="preserve">To estimate GDP, we should be using the most recent quarterly information, however we cannot multiply it by four, because the economy is different all year long. For instance, there is more economic activity in December since everyone is buying presents. Therefore, the quarterly GDP should be adjusted to account for these seasonal patterns. GDP is typically shown as an estimate that has been </w:t>
      </w:r>
      <w:r>
        <w:rPr>
          <w:rFonts w:ascii="Times New Roman" w:hAnsi="Times New Roman" w:cs="Times New Roman"/>
          <w:i/>
          <w:lang w:val="en-CA"/>
        </w:rPr>
        <w:t>seasonally adjusted at an annual rate</w:t>
      </w:r>
      <w:r w:rsidR="00931A4C">
        <w:rPr>
          <w:rFonts w:ascii="Times New Roman" w:hAnsi="Times New Roman" w:cs="Times New Roman"/>
          <w:i/>
          <w:lang w:val="en-CA"/>
        </w:rPr>
        <w:t>.</w:t>
      </w:r>
    </w:p>
    <w:p w14:paraId="312493C5" w14:textId="77777777" w:rsidR="00394FB8" w:rsidRDefault="00394FB8" w:rsidP="00B55A7F">
      <w:pPr>
        <w:jc w:val="both"/>
        <w:rPr>
          <w:rFonts w:ascii="Times New Roman" w:hAnsi="Times New Roman" w:cs="Times New Roman"/>
          <w:i/>
          <w:lang w:val="en-CA"/>
        </w:rPr>
      </w:pPr>
    </w:p>
    <w:p w14:paraId="6345BACA" w14:textId="77777777" w:rsidR="00394FB8" w:rsidRDefault="00394FB8" w:rsidP="00B55A7F">
      <w:pPr>
        <w:jc w:val="both"/>
        <w:rPr>
          <w:rFonts w:ascii="Times New Roman" w:hAnsi="Times New Roman" w:cs="Times New Roman"/>
          <w:b/>
          <w:sz w:val="28"/>
          <w:u w:val="single"/>
          <w:lang w:val="en-CA"/>
        </w:rPr>
      </w:pPr>
    </w:p>
    <w:p w14:paraId="051BC981" w14:textId="77777777" w:rsidR="00394FB8" w:rsidRDefault="00394FB8" w:rsidP="00B55A7F">
      <w:pPr>
        <w:jc w:val="both"/>
        <w:rPr>
          <w:rFonts w:ascii="Times New Roman" w:hAnsi="Times New Roman" w:cs="Times New Roman"/>
          <w:b/>
          <w:sz w:val="28"/>
          <w:u w:val="single"/>
          <w:lang w:val="en-CA"/>
        </w:rPr>
      </w:pPr>
      <w:r>
        <w:rPr>
          <w:rFonts w:ascii="Times New Roman" w:hAnsi="Times New Roman" w:cs="Times New Roman"/>
          <w:b/>
          <w:sz w:val="28"/>
          <w:u w:val="single"/>
          <w:lang w:val="en-CA"/>
        </w:rPr>
        <w:t>Production Equals Expenditure Equals Income</w:t>
      </w:r>
    </w:p>
    <w:p w14:paraId="160DFF7B" w14:textId="77777777" w:rsidR="00394FB8" w:rsidRDefault="00394FB8" w:rsidP="00B55A7F">
      <w:pPr>
        <w:jc w:val="both"/>
        <w:rPr>
          <w:rFonts w:ascii="Times New Roman" w:hAnsi="Times New Roman" w:cs="Times New Roman"/>
          <w:sz w:val="28"/>
          <w:lang w:val="en-CA"/>
        </w:rPr>
      </w:pPr>
    </w:p>
    <w:p w14:paraId="320ECC34" w14:textId="77777777" w:rsidR="00394FB8" w:rsidRDefault="00394FB8" w:rsidP="00B55A7F">
      <w:pPr>
        <w:jc w:val="both"/>
        <w:rPr>
          <w:rFonts w:ascii="Times New Roman" w:hAnsi="Times New Roman" w:cs="Times New Roman"/>
          <w:lang w:val="en-CA"/>
        </w:rPr>
      </w:pPr>
      <w:r>
        <w:rPr>
          <w:rFonts w:ascii="Times New Roman" w:hAnsi="Times New Roman" w:cs="Times New Roman"/>
          <w:lang w:val="en-CA"/>
        </w:rPr>
        <w:t xml:space="preserve">The size of an economy: the amount of </w:t>
      </w:r>
      <w:r w:rsidRPr="00394FB8">
        <w:rPr>
          <w:rFonts w:ascii="Times New Roman" w:hAnsi="Times New Roman" w:cs="Times New Roman"/>
          <w:i/>
          <w:lang w:val="en-CA"/>
        </w:rPr>
        <w:t>output</w:t>
      </w:r>
      <w:r>
        <w:rPr>
          <w:rFonts w:ascii="Times New Roman" w:hAnsi="Times New Roman" w:cs="Times New Roman"/>
          <w:lang w:val="en-CA"/>
        </w:rPr>
        <w:t xml:space="preserve"> or </w:t>
      </w:r>
      <w:r w:rsidRPr="00394FB8">
        <w:rPr>
          <w:rFonts w:ascii="Times New Roman" w:hAnsi="Times New Roman" w:cs="Times New Roman"/>
          <w:i/>
          <w:lang w:val="en-CA"/>
        </w:rPr>
        <w:t>production</w:t>
      </w:r>
      <w:r>
        <w:rPr>
          <w:rFonts w:ascii="Times New Roman" w:hAnsi="Times New Roman" w:cs="Times New Roman"/>
          <w:i/>
          <w:lang w:val="en-CA"/>
        </w:rPr>
        <w:t xml:space="preserve"> </w:t>
      </w:r>
      <w:r>
        <w:rPr>
          <w:rFonts w:ascii="Times New Roman" w:hAnsi="Times New Roman" w:cs="Times New Roman"/>
          <w:lang w:val="en-CA"/>
        </w:rPr>
        <w:t xml:space="preserve">(includes both goods and services) people in the economy are making. </w:t>
      </w:r>
    </w:p>
    <w:p w14:paraId="7CBCBB68" w14:textId="77777777" w:rsidR="00394FB8" w:rsidRDefault="00394FB8" w:rsidP="00B55A7F">
      <w:pPr>
        <w:jc w:val="both"/>
        <w:rPr>
          <w:rFonts w:ascii="Times New Roman" w:hAnsi="Times New Roman" w:cs="Times New Roman"/>
          <w:lang w:val="en-CA"/>
        </w:rPr>
      </w:pPr>
      <w:r>
        <w:rPr>
          <w:rFonts w:ascii="Times New Roman" w:hAnsi="Times New Roman" w:cs="Times New Roman"/>
          <w:lang w:val="en-CA"/>
        </w:rPr>
        <w:t xml:space="preserve">The </w:t>
      </w:r>
      <w:r>
        <w:rPr>
          <w:rFonts w:ascii="Times New Roman" w:hAnsi="Times New Roman" w:cs="Times New Roman"/>
          <w:i/>
          <w:lang w:val="en-CA"/>
        </w:rPr>
        <w:t xml:space="preserve">market value </w:t>
      </w:r>
      <w:r>
        <w:rPr>
          <w:rFonts w:ascii="Times New Roman" w:hAnsi="Times New Roman" w:cs="Times New Roman"/>
          <w:lang w:val="en-CA"/>
        </w:rPr>
        <w:t>of a good or service is the price at which it is bought and sold.</w:t>
      </w:r>
    </w:p>
    <w:p w14:paraId="6F6E80C9" w14:textId="77777777" w:rsidR="00394FB8" w:rsidRDefault="00394FB8" w:rsidP="00B55A7F">
      <w:pPr>
        <w:jc w:val="both"/>
        <w:rPr>
          <w:rFonts w:ascii="Times New Roman" w:hAnsi="Times New Roman" w:cs="Times New Roman"/>
          <w:lang w:val="en-CA"/>
        </w:rPr>
      </w:pPr>
      <w:r>
        <w:rPr>
          <w:rFonts w:ascii="Times New Roman" w:hAnsi="Times New Roman" w:cs="Times New Roman"/>
          <w:lang w:val="en-CA"/>
        </w:rPr>
        <w:t xml:space="preserve">We can </w:t>
      </w:r>
      <w:r w:rsidR="00C36736">
        <w:rPr>
          <w:rFonts w:ascii="Times New Roman" w:hAnsi="Times New Roman" w:cs="Times New Roman"/>
          <w:lang w:val="en-CA"/>
        </w:rPr>
        <w:t xml:space="preserve">measure total </w:t>
      </w:r>
      <w:r w:rsidR="00442E82">
        <w:rPr>
          <w:rFonts w:ascii="Times New Roman" w:hAnsi="Times New Roman" w:cs="Times New Roman"/>
          <w:lang w:val="en-CA"/>
        </w:rPr>
        <w:t xml:space="preserve">output by measuring total </w:t>
      </w:r>
      <w:r w:rsidR="00442E82">
        <w:rPr>
          <w:rFonts w:ascii="Times New Roman" w:hAnsi="Times New Roman" w:cs="Times New Roman"/>
          <w:i/>
          <w:lang w:val="en-CA"/>
        </w:rPr>
        <w:t xml:space="preserve">expenditure. </w:t>
      </w:r>
      <w:r w:rsidR="00442E82">
        <w:rPr>
          <w:rFonts w:ascii="Times New Roman" w:hAnsi="Times New Roman" w:cs="Times New Roman"/>
          <w:lang w:val="en-CA"/>
        </w:rPr>
        <w:t xml:space="preserve">Expenditure by one person translate directly into </w:t>
      </w:r>
      <w:r w:rsidR="00442E82">
        <w:rPr>
          <w:rFonts w:ascii="Times New Roman" w:hAnsi="Times New Roman" w:cs="Times New Roman"/>
          <w:i/>
          <w:lang w:val="en-CA"/>
        </w:rPr>
        <w:t xml:space="preserve">income </w:t>
      </w:r>
      <w:r w:rsidR="00442E82">
        <w:rPr>
          <w:rFonts w:ascii="Times New Roman" w:hAnsi="Times New Roman" w:cs="Times New Roman"/>
          <w:lang w:val="en-CA"/>
        </w:rPr>
        <w:t>for someone else. The production can be measured by adding up everyone’s income.</w:t>
      </w:r>
    </w:p>
    <w:p w14:paraId="7D4F9088" w14:textId="77777777" w:rsidR="00442E82" w:rsidRDefault="00442E82" w:rsidP="00B55A7F">
      <w:pPr>
        <w:jc w:val="both"/>
        <w:rPr>
          <w:rFonts w:ascii="Times New Roman" w:hAnsi="Times New Roman" w:cs="Times New Roman"/>
          <w:lang w:val="en-CA"/>
        </w:rPr>
      </w:pPr>
      <w:r>
        <w:rPr>
          <w:rFonts w:ascii="Times New Roman" w:hAnsi="Times New Roman" w:cs="Times New Roman"/>
          <w:lang w:val="en-CA"/>
        </w:rPr>
        <w:t xml:space="preserve">The </w:t>
      </w:r>
      <w:r>
        <w:rPr>
          <w:rFonts w:ascii="Times New Roman" w:hAnsi="Times New Roman" w:cs="Times New Roman"/>
          <w:i/>
          <w:lang w:val="en-CA"/>
        </w:rPr>
        <w:t>circular flow model</w:t>
      </w:r>
      <w:r>
        <w:rPr>
          <w:rFonts w:ascii="Times New Roman" w:hAnsi="Times New Roman" w:cs="Times New Roman"/>
          <w:lang w:val="en-CA"/>
        </w:rPr>
        <w:t xml:space="preserve"> is a major simplification of the economy. </w:t>
      </w:r>
    </w:p>
    <w:p w14:paraId="7068B8CD" w14:textId="77777777" w:rsidR="00442E82" w:rsidRPr="00442E82" w:rsidRDefault="00442E82" w:rsidP="00B55A7F">
      <w:pPr>
        <w:jc w:val="both"/>
        <w:rPr>
          <w:rFonts w:ascii="Times New Roman" w:hAnsi="Times New Roman" w:cs="Times New Roman"/>
          <w:lang w:val="en-CA"/>
        </w:rPr>
      </w:pPr>
      <w:r>
        <w:rPr>
          <w:rFonts w:ascii="Times New Roman" w:hAnsi="Times New Roman" w:cs="Times New Roman"/>
          <w:lang w:val="en-CA"/>
        </w:rPr>
        <w:lastRenderedPageBreak/>
        <w:t>National production= national expenditure= national income</w:t>
      </w:r>
    </w:p>
    <w:p w14:paraId="7C867300" w14:textId="1D7E5BFF" w:rsidR="00442E82" w:rsidRDefault="00442E82" w:rsidP="00B55A7F">
      <w:pPr>
        <w:jc w:val="both"/>
        <w:rPr>
          <w:rFonts w:ascii="Times New Roman" w:hAnsi="Times New Roman" w:cs="Times New Roman"/>
          <w:i/>
          <w:lang w:val="en-CA"/>
        </w:rPr>
      </w:pPr>
    </w:p>
    <w:p w14:paraId="4CF6C1CF" w14:textId="77777777" w:rsidR="00442E82" w:rsidRDefault="00442E82" w:rsidP="00B55A7F">
      <w:pPr>
        <w:jc w:val="both"/>
        <w:rPr>
          <w:rFonts w:ascii="Times New Roman" w:hAnsi="Times New Roman" w:cs="Times New Roman"/>
          <w:b/>
          <w:sz w:val="28"/>
          <w:u w:val="single"/>
          <w:lang w:val="en-CA"/>
        </w:rPr>
      </w:pPr>
      <w:r>
        <w:rPr>
          <w:rFonts w:ascii="Times New Roman" w:hAnsi="Times New Roman" w:cs="Times New Roman"/>
          <w:b/>
          <w:sz w:val="28"/>
          <w:u w:val="single"/>
          <w:lang w:val="en-CA"/>
        </w:rPr>
        <w:t xml:space="preserve">Approaches to Measuring GDP </w:t>
      </w:r>
    </w:p>
    <w:p w14:paraId="3175F0F3" w14:textId="77777777" w:rsidR="00442E82" w:rsidRDefault="00442E82" w:rsidP="00B55A7F">
      <w:pPr>
        <w:jc w:val="both"/>
        <w:rPr>
          <w:rFonts w:ascii="Times New Roman" w:hAnsi="Times New Roman" w:cs="Times New Roman"/>
          <w:b/>
          <w:sz w:val="28"/>
          <w:u w:val="single"/>
          <w:lang w:val="en-CA"/>
        </w:rPr>
      </w:pPr>
    </w:p>
    <w:p w14:paraId="14A97073" w14:textId="77777777" w:rsidR="00442E82" w:rsidRDefault="00442E82" w:rsidP="00B55A7F">
      <w:pPr>
        <w:jc w:val="both"/>
        <w:rPr>
          <w:rFonts w:ascii="Times New Roman" w:hAnsi="Times New Roman" w:cs="Times New Roman"/>
          <w:lang w:val="en-CA"/>
        </w:rPr>
      </w:pPr>
      <w:r w:rsidRPr="00442E82">
        <w:rPr>
          <w:rFonts w:ascii="Times New Roman" w:hAnsi="Times New Roman" w:cs="Times New Roman"/>
          <w:i/>
          <w:lang w:val="en-CA"/>
        </w:rPr>
        <w:t>Closed economy</w:t>
      </w:r>
      <w:r>
        <w:rPr>
          <w:rFonts w:ascii="Times New Roman" w:hAnsi="Times New Roman" w:cs="Times New Roman"/>
          <w:lang w:val="en-CA"/>
        </w:rPr>
        <w:t xml:space="preserve"> an economy in which all goods </w:t>
      </w:r>
      <w:r w:rsidR="008120A0">
        <w:rPr>
          <w:rFonts w:ascii="Times New Roman" w:hAnsi="Times New Roman" w:cs="Times New Roman"/>
          <w:lang w:val="en-CA"/>
        </w:rPr>
        <w:t xml:space="preserve">were produced and sold domestically, an everything was consumed as soon as it was made. </w:t>
      </w:r>
    </w:p>
    <w:p w14:paraId="434B9AE8" w14:textId="77777777" w:rsidR="008120A0" w:rsidRDefault="008120A0" w:rsidP="00B55A7F">
      <w:pPr>
        <w:jc w:val="both"/>
        <w:rPr>
          <w:rFonts w:ascii="Times New Roman" w:hAnsi="Times New Roman" w:cs="Times New Roman"/>
          <w:lang w:val="en-CA"/>
        </w:rPr>
      </w:pPr>
      <w:r w:rsidRPr="008120A0">
        <w:rPr>
          <w:rFonts w:ascii="Times New Roman" w:hAnsi="Times New Roman" w:cs="Times New Roman"/>
          <w:i/>
          <w:lang w:val="en-CA"/>
        </w:rPr>
        <w:t xml:space="preserve">International trade </w:t>
      </w:r>
      <w:r>
        <w:rPr>
          <w:rFonts w:ascii="Times New Roman" w:hAnsi="Times New Roman" w:cs="Times New Roman"/>
          <w:lang w:val="en-CA"/>
        </w:rPr>
        <w:t xml:space="preserve">can be seen as </w:t>
      </w:r>
      <w:r w:rsidRPr="008120A0">
        <w:rPr>
          <w:rFonts w:ascii="Times New Roman" w:hAnsi="Times New Roman" w:cs="Times New Roman"/>
          <w:i/>
          <w:lang w:val="en-CA"/>
        </w:rPr>
        <w:t>expenditure</w:t>
      </w:r>
      <w:r>
        <w:rPr>
          <w:rFonts w:ascii="Times New Roman" w:hAnsi="Times New Roman" w:cs="Times New Roman"/>
          <w:lang w:val="en-CA"/>
        </w:rPr>
        <w:t xml:space="preserve"> for one country and </w:t>
      </w:r>
      <w:r w:rsidRPr="008120A0">
        <w:rPr>
          <w:rFonts w:ascii="Times New Roman" w:hAnsi="Times New Roman" w:cs="Times New Roman"/>
          <w:i/>
          <w:lang w:val="en-CA"/>
        </w:rPr>
        <w:t>income</w:t>
      </w:r>
      <w:r>
        <w:rPr>
          <w:rFonts w:ascii="Times New Roman" w:hAnsi="Times New Roman" w:cs="Times New Roman"/>
          <w:lang w:val="en-CA"/>
        </w:rPr>
        <w:t xml:space="preserve"> for another. </w:t>
      </w:r>
    </w:p>
    <w:p w14:paraId="468299C9" w14:textId="4BEB8A5B" w:rsidR="008120A0" w:rsidRDefault="00F31606" w:rsidP="00F31606">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Value-added (Production)</w:t>
      </w:r>
    </w:p>
    <w:p w14:paraId="26279A2E" w14:textId="18CF5119" w:rsidR="00F31606" w:rsidRDefault="00F31606" w:rsidP="00F31606">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Expenditure</w:t>
      </w:r>
    </w:p>
    <w:p w14:paraId="6466F7E8" w14:textId="5704C1A7" w:rsidR="00F31606" w:rsidRPr="00F31606" w:rsidRDefault="00F31606" w:rsidP="00F31606">
      <w:pPr>
        <w:pStyle w:val="ListParagraph"/>
        <w:numPr>
          <w:ilvl w:val="0"/>
          <w:numId w:val="15"/>
        </w:numPr>
        <w:jc w:val="both"/>
        <w:rPr>
          <w:rFonts w:ascii="Times New Roman" w:hAnsi="Times New Roman" w:cs="Times New Roman"/>
          <w:lang w:val="en-CA"/>
        </w:rPr>
      </w:pPr>
      <w:r>
        <w:rPr>
          <w:rFonts w:ascii="Times New Roman" w:hAnsi="Times New Roman" w:cs="Times New Roman"/>
          <w:lang w:val="en-CA"/>
        </w:rPr>
        <w:t>Income</w:t>
      </w:r>
    </w:p>
    <w:p w14:paraId="315CA4E6" w14:textId="4A2ECF5D" w:rsidR="00F31606" w:rsidRDefault="00F31606" w:rsidP="00B55A7F">
      <w:pPr>
        <w:jc w:val="both"/>
        <w:rPr>
          <w:rFonts w:ascii="Times New Roman" w:hAnsi="Times New Roman" w:cs="Times New Roman"/>
          <w:lang w:val="en-CA"/>
        </w:rPr>
      </w:pPr>
    </w:p>
    <w:p w14:paraId="00D60B64" w14:textId="2E7F9E52" w:rsidR="00F31606" w:rsidRDefault="00F31606" w:rsidP="00B55A7F">
      <w:pPr>
        <w:jc w:val="both"/>
        <w:rPr>
          <w:rFonts w:ascii="Times New Roman" w:hAnsi="Times New Roman" w:cs="Times New Roman"/>
          <w:lang w:val="en-CA"/>
        </w:rPr>
      </w:pPr>
    </w:p>
    <w:p w14:paraId="70E982F5" w14:textId="77777777" w:rsidR="00F31606" w:rsidRDefault="00F31606" w:rsidP="00B55A7F">
      <w:pPr>
        <w:jc w:val="both"/>
        <w:rPr>
          <w:rFonts w:ascii="Times New Roman" w:hAnsi="Times New Roman" w:cs="Times New Roman"/>
          <w:lang w:val="en-CA"/>
        </w:rPr>
      </w:pPr>
    </w:p>
    <w:p w14:paraId="1B529641" w14:textId="77777777" w:rsidR="008120A0" w:rsidRDefault="008120A0" w:rsidP="00B55A7F">
      <w:pPr>
        <w:jc w:val="both"/>
        <w:rPr>
          <w:rFonts w:ascii="Times New Roman" w:hAnsi="Times New Roman" w:cs="Times New Roman"/>
          <w:b/>
          <w:sz w:val="28"/>
          <w:u w:val="single"/>
          <w:lang w:val="en-CA"/>
        </w:rPr>
      </w:pPr>
      <w:r>
        <w:rPr>
          <w:rFonts w:ascii="Times New Roman" w:hAnsi="Times New Roman" w:cs="Times New Roman"/>
          <w:b/>
          <w:sz w:val="28"/>
          <w:u w:val="single"/>
          <w:lang w:val="en-CA"/>
        </w:rPr>
        <w:t>The expenditure Approach</w:t>
      </w:r>
    </w:p>
    <w:p w14:paraId="4A5AF41C" w14:textId="77777777" w:rsidR="008120A0" w:rsidRDefault="008120A0" w:rsidP="00B55A7F">
      <w:pPr>
        <w:jc w:val="both"/>
        <w:rPr>
          <w:rFonts w:ascii="Times New Roman" w:hAnsi="Times New Roman" w:cs="Times New Roman"/>
          <w:b/>
          <w:sz w:val="28"/>
          <w:u w:val="single"/>
          <w:lang w:val="en-CA"/>
        </w:rPr>
      </w:pPr>
    </w:p>
    <w:p w14:paraId="1E53AE5D" w14:textId="77777777" w:rsidR="008120A0" w:rsidRDefault="008120A0" w:rsidP="00B55A7F">
      <w:pPr>
        <w:jc w:val="both"/>
        <w:rPr>
          <w:rFonts w:ascii="Times New Roman" w:hAnsi="Times New Roman" w:cs="Times New Roman"/>
          <w:i/>
          <w:lang w:val="en-CA"/>
        </w:rPr>
      </w:pPr>
      <w:r w:rsidRPr="008120A0">
        <w:rPr>
          <w:rFonts w:ascii="Times New Roman" w:hAnsi="Times New Roman" w:cs="Times New Roman"/>
          <w:i/>
          <w:lang w:val="en-CA"/>
        </w:rPr>
        <w:t>Expenditure method</w:t>
      </w:r>
      <w:r>
        <w:rPr>
          <w:rFonts w:ascii="Times New Roman" w:hAnsi="Times New Roman" w:cs="Times New Roman"/>
          <w:i/>
          <w:lang w:val="en-CA"/>
        </w:rPr>
        <w:t>:</w:t>
      </w:r>
    </w:p>
    <w:p w14:paraId="0B54F79C" w14:textId="77777777" w:rsidR="008120A0" w:rsidRDefault="008120A0" w:rsidP="008120A0">
      <w:pPr>
        <w:pStyle w:val="ListParagraph"/>
        <w:numPr>
          <w:ilvl w:val="0"/>
          <w:numId w:val="8"/>
        </w:numPr>
        <w:jc w:val="both"/>
        <w:rPr>
          <w:rFonts w:ascii="Times New Roman" w:hAnsi="Times New Roman" w:cs="Times New Roman"/>
          <w:lang w:val="en-CA"/>
        </w:rPr>
      </w:pPr>
      <w:r>
        <w:rPr>
          <w:rFonts w:ascii="Times New Roman" w:hAnsi="Times New Roman" w:cs="Times New Roman"/>
          <w:lang w:val="en-CA"/>
        </w:rPr>
        <w:t xml:space="preserve">Break expenditure down into categories. We don’t include </w:t>
      </w:r>
      <w:r w:rsidRPr="008120A0">
        <w:rPr>
          <w:rFonts w:ascii="Times New Roman" w:hAnsi="Times New Roman" w:cs="Times New Roman"/>
          <w:i/>
          <w:lang w:val="en-CA"/>
        </w:rPr>
        <w:t>intermediate products,</w:t>
      </w:r>
      <w:r>
        <w:rPr>
          <w:rFonts w:ascii="Times New Roman" w:hAnsi="Times New Roman" w:cs="Times New Roman"/>
          <w:lang w:val="en-CA"/>
        </w:rPr>
        <w:t xml:space="preserve"> but we do include: </w:t>
      </w:r>
    </w:p>
    <w:p w14:paraId="55ABDCA2" w14:textId="77777777" w:rsidR="008120A0" w:rsidRDefault="008120A0" w:rsidP="008120A0">
      <w:pPr>
        <w:pStyle w:val="ListParagraph"/>
        <w:numPr>
          <w:ilvl w:val="0"/>
          <w:numId w:val="9"/>
        </w:numPr>
        <w:jc w:val="both"/>
        <w:rPr>
          <w:rFonts w:ascii="Times New Roman" w:hAnsi="Times New Roman" w:cs="Times New Roman"/>
          <w:lang w:val="en-CA"/>
        </w:rPr>
      </w:pPr>
      <w:r>
        <w:rPr>
          <w:rFonts w:ascii="Times New Roman" w:hAnsi="Times New Roman" w:cs="Times New Roman"/>
          <w:lang w:val="en-CA"/>
        </w:rPr>
        <w:t xml:space="preserve">Most final goods and services bought for consumption. </w:t>
      </w:r>
    </w:p>
    <w:p w14:paraId="3D3C1F33" w14:textId="77777777" w:rsidR="008120A0" w:rsidRDefault="008120A0" w:rsidP="008120A0">
      <w:pPr>
        <w:pStyle w:val="ListParagraph"/>
        <w:numPr>
          <w:ilvl w:val="0"/>
          <w:numId w:val="9"/>
        </w:numPr>
        <w:jc w:val="both"/>
        <w:rPr>
          <w:rFonts w:ascii="Times New Roman" w:hAnsi="Times New Roman" w:cs="Times New Roman"/>
          <w:lang w:val="en-CA"/>
        </w:rPr>
      </w:pPr>
      <w:r>
        <w:rPr>
          <w:rFonts w:ascii="Times New Roman" w:hAnsi="Times New Roman" w:cs="Times New Roman"/>
          <w:lang w:val="en-CA"/>
        </w:rPr>
        <w:t xml:space="preserve">Firms buying goods as an </w:t>
      </w:r>
      <w:r>
        <w:rPr>
          <w:rFonts w:ascii="Times New Roman" w:hAnsi="Times New Roman" w:cs="Times New Roman"/>
          <w:i/>
          <w:lang w:val="en-CA"/>
        </w:rPr>
        <w:t xml:space="preserve">investment </w:t>
      </w:r>
      <w:r>
        <w:rPr>
          <w:rFonts w:ascii="Times New Roman" w:hAnsi="Times New Roman" w:cs="Times New Roman"/>
          <w:lang w:val="en-CA"/>
        </w:rPr>
        <w:t xml:space="preserve">in the future production. </w:t>
      </w:r>
    </w:p>
    <w:p w14:paraId="4685B407" w14:textId="77777777" w:rsidR="008120A0" w:rsidRDefault="008120A0" w:rsidP="008120A0">
      <w:pPr>
        <w:pStyle w:val="ListParagraph"/>
        <w:numPr>
          <w:ilvl w:val="0"/>
          <w:numId w:val="9"/>
        </w:numPr>
        <w:jc w:val="both"/>
        <w:rPr>
          <w:rFonts w:ascii="Times New Roman" w:hAnsi="Times New Roman" w:cs="Times New Roman"/>
          <w:lang w:val="en-CA"/>
        </w:rPr>
      </w:pPr>
      <w:r>
        <w:rPr>
          <w:rFonts w:ascii="Times New Roman" w:hAnsi="Times New Roman" w:cs="Times New Roman"/>
          <w:lang w:val="en-CA"/>
        </w:rPr>
        <w:t xml:space="preserve">Government purchases. (ex: fighter planes) </w:t>
      </w:r>
    </w:p>
    <w:p w14:paraId="12585BD8" w14:textId="77777777" w:rsidR="008120A0" w:rsidRPr="00A307BA" w:rsidRDefault="00F875C2" w:rsidP="008120A0">
      <w:pPr>
        <w:pStyle w:val="ListParagraph"/>
        <w:numPr>
          <w:ilvl w:val="0"/>
          <w:numId w:val="9"/>
        </w:numPr>
        <w:jc w:val="both"/>
        <w:rPr>
          <w:rFonts w:ascii="Times New Roman" w:hAnsi="Times New Roman" w:cs="Times New Roman"/>
          <w:lang w:val="en-CA"/>
        </w:rPr>
      </w:pPr>
      <w:r>
        <w:rPr>
          <w:rFonts w:ascii="Times New Roman" w:hAnsi="Times New Roman" w:cs="Times New Roman"/>
          <w:lang w:val="en-CA"/>
        </w:rPr>
        <w:t xml:space="preserve">If we are interested in the output of the Canadian economy, then we calculate the </w:t>
      </w:r>
      <w:r w:rsidRPr="00F875C2">
        <w:rPr>
          <w:rFonts w:ascii="Times New Roman" w:hAnsi="Times New Roman" w:cs="Times New Roman"/>
          <w:i/>
          <w:lang w:val="en-CA"/>
        </w:rPr>
        <w:t>exports</w:t>
      </w:r>
      <w:r>
        <w:rPr>
          <w:rFonts w:ascii="Times New Roman" w:hAnsi="Times New Roman" w:cs="Times New Roman"/>
          <w:lang w:val="en-CA"/>
        </w:rPr>
        <w:t xml:space="preserve"> and not </w:t>
      </w:r>
      <w:r w:rsidRPr="00F875C2">
        <w:rPr>
          <w:rFonts w:ascii="Times New Roman" w:hAnsi="Times New Roman" w:cs="Times New Roman"/>
          <w:i/>
          <w:lang w:val="en-CA"/>
        </w:rPr>
        <w:t>imports</w:t>
      </w:r>
      <w:r>
        <w:rPr>
          <w:rFonts w:ascii="Times New Roman" w:hAnsi="Times New Roman" w:cs="Times New Roman"/>
          <w:lang w:val="en-CA"/>
        </w:rPr>
        <w:t xml:space="preserve">. We need to subtract the amount of imports from the amount of exports to have the </w:t>
      </w:r>
      <w:r>
        <w:rPr>
          <w:rFonts w:ascii="Times New Roman" w:hAnsi="Times New Roman" w:cs="Times New Roman"/>
          <w:i/>
          <w:lang w:val="en-CA"/>
        </w:rPr>
        <w:t>net exports.</w:t>
      </w:r>
    </w:p>
    <w:p w14:paraId="3345AE58" w14:textId="6A65DF66" w:rsidR="00A307BA" w:rsidRDefault="00A307BA" w:rsidP="00A307BA">
      <w:pPr>
        <w:jc w:val="both"/>
        <w:rPr>
          <w:rFonts w:ascii="Times New Roman" w:hAnsi="Times New Roman" w:cs="Times New Roman"/>
          <w:lang w:val="en-CA"/>
        </w:rPr>
      </w:pPr>
    </w:p>
    <w:tbl>
      <w:tblPr>
        <w:tblStyle w:val="TableGrid"/>
        <w:tblW w:w="0" w:type="auto"/>
        <w:tblInd w:w="-289" w:type="dxa"/>
        <w:tblLook w:val="04A0" w:firstRow="1" w:lastRow="0" w:firstColumn="1" w:lastColumn="0" w:noHBand="0" w:noVBand="1"/>
      </w:tblPr>
      <w:tblGrid>
        <w:gridCol w:w="8919"/>
      </w:tblGrid>
      <w:tr w:rsidR="00DB146F" w:rsidRPr="00104CCE" w14:paraId="6DEDAEDD" w14:textId="77777777" w:rsidTr="00DB146F">
        <w:tc>
          <w:tcPr>
            <w:tcW w:w="8919" w:type="dxa"/>
            <w:shd w:val="clear" w:color="auto" w:fill="FFFF00"/>
          </w:tcPr>
          <w:p w14:paraId="58988330" w14:textId="027DDD6D" w:rsidR="00DB146F" w:rsidRPr="00307B67" w:rsidRDefault="00DB146F" w:rsidP="00A307BA">
            <w:pPr>
              <w:jc w:val="both"/>
              <w:rPr>
                <w:rFonts w:ascii="Times New Roman" w:hAnsi="Times New Roman" w:cs="Times New Roman"/>
                <w:b/>
                <w:lang w:val="en-CA"/>
              </w:rPr>
            </w:pPr>
            <w:r w:rsidRPr="00307B67">
              <w:rPr>
                <w:rFonts w:ascii="Times New Roman" w:hAnsi="Times New Roman" w:cs="Times New Roman"/>
                <w:b/>
                <w:lang w:val="en-CA"/>
              </w:rPr>
              <w:t xml:space="preserve">Total expenditure= consumption+ investment+ government purchases + net exports. </w:t>
            </w:r>
          </w:p>
        </w:tc>
      </w:tr>
    </w:tbl>
    <w:p w14:paraId="133E3EC3" w14:textId="48874702" w:rsidR="00F01412" w:rsidRDefault="00F01412" w:rsidP="00A307BA">
      <w:pPr>
        <w:jc w:val="both"/>
        <w:rPr>
          <w:rFonts w:ascii="Times New Roman" w:hAnsi="Times New Roman" w:cs="Times New Roman"/>
          <w:lang w:val="en-CA"/>
        </w:rPr>
      </w:pPr>
    </w:p>
    <w:tbl>
      <w:tblPr>
        <w:tblStyle w:val="TableGrid"/>
        <w:tblW w:w="0" w:type="auto"/>
        <w:tblLook w:val="04A0" w:firstRow="1" w:lastRow="0" w:firstColumn="1" w:lastColumn="0" w:noHBand="0" w:noVBand="1"/>
      </w:tblPr>
      <w:tblGrid>
        <w:gridCol w:w="4030"/>
      </w:tblGrid>
      <w:tr w:rsidR="009F53DE" w:rsidRPr="00104CCE" w14:paraId="1E4EB830" w14:textId="77777777" w:rsidTr="00554560">
        <w:trPr>
          <w:trHeight w:val="431"/>
        </w:trPr>
        <w:tc>
          <w:tcPr>
            <w:tcW w:w="4030" w:type="dxa"/>
            <w:shd w:val="clear" w:color="auto" w:fill="FFFF00"/>
          </w:tcPr>
          <w:p w14:paraId="52082A61" w14:textId="0D668B05" w:rsidR="009F53DE" w:rsidRPr="009F53DE" w:rsidRDefault="009F53DE" w:rsidP="00A307BA">
            <w:pPr>
              <w:jc w:val="both"/>
              <w:rPr>
                <w:rFonts w:ascii="Times New Roman" w:hAnsi="Times New Roman" w:cs="Times New Roman"/>
                <w:b/>
                <w:lang w:val="en-CA"/>
              </w:rPr>
            </w:pPr>
            <w:r w:rsidRPr="009F53DE">
              <w:rPr>
                <w:rFonts w:ascii="Times New Roman" w:hAnsi="Times New Roman" w:cs="Times New Roman"/>
                <w:b/>
                <w:lang w:val="en-CA"/>
              </w:rPr>
              <w:t xml:space="preserve">GDP = GDE + </w:t>
            </w:r>
            <w:r w:rsidRPr="009F53DE">
              <w:rPr>
                <w:rFonts w:ascii="Times New Roman" w:hAnsi="Times New Roman" w:cs="Times New Roman"/>
                <w:b/>
                <w:color w:val="FF0000"/>
                <w:lang w:val="en-CA"/>
              </w:rPr>
              <w:t>Change in Inventory</w:t>
            </w:r>
          </w:p>
        </w:tc>
      </w:tr>
    </w:tbl>
    <w:p w14:paraId="02EC44BA" w14:textId="278840F2" w:rsidR="00307B67" w:rsidRDefault="00307B67" w:rsidP="00A307BA">
      <w:pPr>
        <w:jc w:val="both"/>
        <w:rPr>
          <w:rFonts w:ascii="Times New Roman" w:hAnsi="Times New Roman" w:cs="Times New Roman"/>
          <w:lang w:val="en-CA"/>
        </w:rPr>
      </w:pPr>
    </w:p>
    <w:p w14:paraId="31303FEF" w14:textId="77777777" w:rsidR="00554560" w:rsidRDefault="00554560" w:rsidP="00A307BA">
      <w:pPr>
        <w:jc w:val="both"/>
        <w:rPr>
          <w:rFonts w:ascii="Times New Roman" w:hAnsi="Times New Roman" w:cs="Times New Roman"/>
          <w:lang w:val="en-CA"/>
        </w:rPr>
      </w:pPr>
    </w:p>
    <w:p w14:paraId="66B17AB5" w14:textId="6AE2A836" w:rsidR="00554560" w:rsidRPr="00203511" w:rsidRDefault="00554560" w:rsidP="00554560">
      <w:pPr>
        <w:pStyle w:val="ListParagraph"/>
        <w:numPr>
          <w:ilvl w:val="0"/>
          <w:numId w:val="8"/>
        </w:numPr>
        <w:jc w:val="both"/>
        <w:rPr>
          <w:rFonts w:ascii="Times New Roman" w:hAnsi="Times New Roman" w:cs="Times New Roman"/>
          <w:b/>
          <w:i/>
          <w:lang w:val="en-CA"/>
        </w:rPr>
      </w:pPr>
      <w:r w:rsidRPr="00203511">
        <w:rPr>
          <w:rFonts w:ascii="Times New Roman" w:hAnsi="Times New Roman" w:cs="Times New Roman"/>
          <w:b/>
          <w:i/>
          <w:lang w:val="en-CA"/>
        </w:rPr>
        <w:t>Degree of Openness</w:t>
      </w:r>
    </w:p>
    <w:p w14:paraId="145C1F26" w14:textId="71B08685" w:rsidR="00554560" w:rsidRDefault="00554560" w:rsidP="00554560">
      <w:pPr>
        <w:pStyle w:val="ListParagraph"/>
        <w:ind w:left="1060"/>
        <w:jc w:val="both"/>
        <w:rPr>
          <w:rFonts w:ascii="Times New Roman" w:hAnsi="Times New Roman" w:cs="Times New Roman"/>
          <w:lang w:val="en-CA"/>
        </w:rPr>
      </w:pPr>
      <w:r>
        <w:rPr>
          <w:rFonts w:ascii="Times New Roman" w:hAnsi="Times New Roman" w:cs="Times New Roman"/>
          <w:lang w:val="en-CA"/>
        </w:rPr>
        <w:t xml:space="preserve">A measure of the extent to which an economy depends on other countries. </w:t>
      </w:r>
    </w:p>
    <w:tbl>
      <w:tblPr>
        <w:tblStyle w:val="TableGrid"/>
        <w:tblW w:w="0" w:type="auto"/>
        <w:tblInd w:w="773" w:type="dxa"/>
        <w:tblLook w:val="04A0" w:firstRow="1" w:lastRow="0" w:firstColumn="1" w:lastColumn="0" w:noHBand="0" w:noVBand="1"/>
      </w:tblPr>
      <w:tblGrid>
        <w:gridCol w:w="3516"/>
      </w:tblGrid>
      <w:tr w:rsidR="00554560" w14:paraId="0B29390A" w14:textId="77777777" w:rsidTr="00554560">
        <w:trPr>
          <w:trHeight w:val="546"/>
        </w:trPr>
        <w:tc>
          <w:tcPr>
            <w:tcW w:w="3516" w:type="dxa"/>
            <w:shd w:val="clear" w:color="auto" w:fill="FFFF00"/>
          </w:tcPr>
          <w:p w14:paraId="2E40E8A1" w14:textId="688AE304" w:rsidR="00554560" w:rsidRPr="00554560" w:rsidRDefault="00554560" w:rsidP="00554560">
            <w:pPr>
              <w:jc w:val="both"/>
              <w:rPr>
                <w:rFonts w:ascii="Times New Roman" w:hAnsi="Times New Roman" w:cs="Times New Roman"/>
                <w:b/>
                <w:lang w:val="en-CA"/>
              </w:rPr>
            </w:pPr>
            <w:r>
              <w:rPr>
                <w:rFonts w:ascii="Times New Roman" w:hAnsi="Times New Roman" w:cs="Times New Roman"/>
                <w:b/>
                <w:lang w:val="en-CA"/>
              </w:rPr>
              <w:t xml:space="preserve">(Export + Import) * 100/GDP </w:t>
            </w:r>
          </w:p>
        </w:tc>
      </w:tr>
    </w:tbl>
    <w:p w14:paraId="5907111A" w14:textId="39897F3A" w:rsidR="00554560" w:rsidRPr="00554560" w:rsidRDefault="00554560" w:rsidP="00554560">
      <w:pPr>
        <w:jc w:val="both"/>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p>
    <w:p w14:paraId="6D90363F" w14:textId="507DFE01" w:rsidR="00554560" w:rsidRDefault="00554560" w:rsidP="00554560">
      <w:pPr>
        <w:jc w:val="both"/>
        <w:rPr>
          <w:rFonts w:ascii="Times New Roman" w:hAnsi="Times New Roman" w:cs="Times New Roman"/>
          <w:lang w:val="en-CA"/>
        </w:rPr>
      </w:pPr>
    </w:p>
    <w:p w14:paraId="0C865498" w14:textId="77777777" w:rsidR="00554560" w:rsidRPr="00554560" w:rsidRDefault="00554560" w:rsidP="00554560">
      <w:pPr>
        <w:ind w:left="700"/>
        <w:jc w:val="both"/>
        <w:rPr>
          <w:rFonts w:ascii="Times New Roman" w:hAnsi="Times New Roman" w:cs="Times New Roman"/>
          <w:lang w:val="en-CA"/>
        </w:rPr>
      </w:pPr>
    </w:p>
    <w:p w14:paraId="55FA7BAE" w14:textId="77777777" w:rsidR="00F01412" w:rsidRPr="00307B67" w:rsidRDefault="00F01412" w:rsidP="00307B67">
      <w:pPr>
        <w:jc w:val="both"/>
        <w:rPr>
          <w:rFonts w:ascii="Times New Roman" w:hAnsi="Times New Roman" w:cs="Times New Roman"/>
          <w:b/>
          <w:sz w:val="28"/>
          <w:szCs w:val="28"/>
          <w:u w:val="thick"/>
          <w:lang w:val="en-CA"/>
        </w:rPr>
      </w:pPr>
      <w:r w:rsidRPr="00307B67">
        <w:rPr>
          <w:rFonts w:ascii="Times New Roman" w:hAnsi="Times New Roman" w:cs="Times New Roman"/>
          <w:b/>
          <w:sz w:val="28"/>
          <w:szCs w:val="28"/>
          <w:u w:val="thick"/>
          <w:lang w:val="en-CA"/>
        </w:rPr>
        <w:t xml:space="preserve">GDP </w:t>
      </w:r>
      <w:commentRangeStart w:id="0"/>
      <w:r w:rsidRPr="00307B67">
        <w:rPr>
          <w:rFonts w:ascii="Times New Roman" w:hAnsi="Times New Roman" w:cs="Times New Roman"/>
          <w:b/>
          <w:sz w:val="28"/>
          <w:szCs w:val="28"/>
          <w:u w:val="thick"/>
          <w:lang w:val="en-CA"/>
        </w:rPr>
        <w:t>Component</w:t>
      </w:r>
      <w:commentRangeEnd w:id="0"/>
      <w:r w:rsidRPr="00307B67">
        <w:rPr>
          <w:rStyle w:val="CommentReference"/>
          <w:sz w:val="28"/>
          <w:szCs w:val="28"/>
        </w:rPr>
        <w:commentReference w:id="0"/>
      </w:r>
      <w:r w:rsidRPr="00307B67">
        <w:rPr>
          <w:rFonts w:ascii="Times New Roman" w:hAnsi="Times New Roman" w:cs="Times New Roman"/>
          <w:b/>
          <w:sz w:val="28"/>
          <w:szCs w:val="28"/>
          <w:u w:val="thick"/>
          <w:lang w:val="en-CA"/>
        </w:rPr>
        <w:t xml:space="preserve"> </w:t>
      </w:r>
    </w:p>
    <w:p w14:paraId="05F1CD2B" w14:textId="77777777" w:rsidR="00307B67" w:rsidRDefault="00F01412" w:rsidP="00F01412">
      <w:pPr>
        <w:pStyle w:val="ListParagraph"/>
        <w:numPr>
          <w:ilvl w:val="0"/>
          <w:numId w:val="12"/>
        </w:numPr>
        <w:jc w:val="both"/>
        <w:rPr>
          <w:rFonts w:ascii="Times New Roman" w:hAnsi="Times New Roman" w:cs="Times New Roman"/>
          <w:lang w:val="en-CA"/>
        </w:rPr>
      </w:pPr>
      <w:r>
        <w:rPr>
          <w:rFonts w:ascii="Times New Roman" w:hAnsi="Times New Roman" w:cs="Times New Roman"/>
          <w:lang w:val="en-CA"/>
        </w:rPr>
        <w:t xml:space="preserve">Consumption: </w:t>
      </w:r>
    </w:p>
    <w:p w14:paraId="0567AEF0" w14:textId="2858A07F" w:rsidR="00F01412" w:rsidRDefault="00307B67" w:rsidP="00307B67">
      <w:pPr>
        <w:pStyle w:val="ListParagraph"/>
        <w:ind w:left="1428" w:firstLine="696"/>
        <w:jc w:val="both"/>
        <w:rPr>
          <w:rFonts w:ascii="Times New Roman" w:hAnsi="Times New Roman" w:cs="Times New Roman"/>
          <w:lang w:val="en-CA"/>
        </w:rPr>
      </w:pPr>
      <w:r>
        <w:rPr>
          <w:rFonts w:ascii="Times New Roman" w:hAnsi="Times New Roman" w:cs="Times New Roman"/>
          <w:lang w:val="en-CA"/>
        </w:rPr>
        <w:t>-</w:t>
      </w:r>
      <w:r w:rsidR="00F01412">
        <w:rPr>
          <w:rFonts w:ascii="Times New Roman" w:hAnsi="Times New Roman" w:cs="Times New Roman"/>
          <w:lang w:val="en-CA"/>
        </w:rPr>
        <w:t xml:space="preserve">Spending on Goods and Services </w:t>
      </w:r>
    </w:p>
    <w:p w14:paraId="75AECFCD" w14:textId="77777777" w:rsidR="00F01412" w:rsidRDefault="00F01412" w:rsidP="00F01412">
      <w:pPr>
        <w:pStyle w:val="ListParagraph"/>
        <w:numPr>
          <w:ilvl w:val="0"/>
          <w:numId w:val="12"/>
        </w:numPr>
        <w:jc w:val="both"/>
        <w:rPr>
          <w:rFonts w:ascii="Times New Roman" w:hAnsi="Times New Roman" w:cs="Times New Roman"/>
          <w:lang w:val="en-CA"/>
        </w:rPr>
      </w:pPr>
      <w:r>
        <w:rPr>
          <w:rFonts w:ascii="Times New Roman" w:hAnsi="Times New Roman" w:cs="Times New Roman"/>
          <w:lang w:val="en-CA"/>
        </w:rPr>
        <w:t xml:space="preserve">Investment: </w:t>
      </w:r>
    </w:p>
    <w:p w14:paraId="4E66E887" w14:textId="77777777" w:rsidR="00F01412" w:rsidRDefault="00F01412" w:rsidP="00F01412">
      <w:pPr>
        <w:pStyle w:val="ListParagraph"/>
        <w:ind w:left="2136"/>
        <w:jc w:val="both"/>
        <w:rPr>
          <w:rFonts w:ascii="Times New Roman" w:hAnsi="Times New Roman" w:cs="Times New Roman"/>
          <w:lang w:val="en-CA"/>
        </w:rPr>
      </w:pPr>
      <w:r>
        <w:rPr>
          <w:rFonts w:ascii="Times New Roman" w:hAnsi="Times New Roman" w:cs="Times New Roman"/>
          <w:lang w:val="en-CA"/>
        </w:rPr>
        <w:t xml:space="preserve">- Construction, Factories, Machines, and Tools </w:t>
      </w:r>
    </w:p>
    <w:p w14:paraId="5CF36306" w14:textId="77777777" w:rsidR="00F01412" w:rsidRPr="00F01412" w:rsidRDefault="00F01412" w:rsidP="00F01412">
      <w:pPr>
        <w:pStyle w:val="ListParagraph"/>
        <w:ind w:left="2136"/>
        <w:jc w:val="both"/>
        <w:rPr>
          <w:rFonts w:ascii="Times New Roman" w:hAnsi="Times New Roman" w:cs="Times New Roman"/>
          <w:lang w:val="en-CA"/>
        </w:rPr>
      </w:pPr>
      <w:r>
        <w:rPr>
          <w:rFonts w:ascii="Times New Roman" w:hAnsi="Times New Roman" w:cs="Times New Roman"/>
          <w:lang w:val="en-CA"/>
        </w:rPr>
        <w:t>- Change in inventory</w:t>
      </w:r>
    </w:p>
    <w:p w14:paraId="002AD12C" w14:textId="77777777" w:rsidR="00F01412" w:rsidRDefault="00F01412" w:rsidP="00F01412">
      <w:pPr>
        <w:pStyle w:val="ListParagraph"/>
        <w:numPr>
          <w:ilvl w:val="0"/>
          <w:numId w:val="12"/>
        </w:numPr>
        <w:jc w:val="both"/>
        <w:rPr>
          <w:rFonts w:ascii="Times New Roman" w:hAnsi="Times New Roman" w:cs="Times New Roman"/>
          <w:lang w:val="en-CA"/>
        </w:rPr>
      </w:pPr>
      <w:r>
        <w:rPr>
          <w:rFonts w:ascii="Times New Roman" w:hAnsi="Times New Roman" w:cs="Times New Roman"/>
          <w:lang w:val="en-CA"/>
        </w:rPr>
        <w:lastRenderedPageBreak/>
        <w:t>Government Expenditure</w:t>
      </w:r>
    </w:p>
    <w:p w14:paraId="6D4680A0" w14:textId="2A956001" w:rsidR="00307B67" w:rsidRDefault="00F01412" w:rsidP="00307B67">
      <w:pPr>
        <w:pStyle w:val="ListParagraph"/>
        <w:numPr>
          <w:ilvl w:val="0"/>
          <w:numId w:val="12"/>
        </w:numPr>
        <w:jc w:val="both"/>
        <w:rPr>
          <w:rFonts w:ascii="Times New Roman" w:hAnsi="Times New Roman" w:cs="Times New Roman"/>
          <w:lang w:val="en-CA"/>
        </w:rPr>
      </w:pPr>
      <w:r>
        <w:rPr>
          <w:rFonts w:ascii="Times New Roman" w:hAnsi="Times New Roman" w:cs="Times New Roman"/>
          <w:lang w:val="en-CA"/>
        </w:rPr>
        <w:t xml:space="preserve">Net </w:t>
      </w:r>
      <w:r w:rsidR="00307B67">
        <w:rPr>
          <w:rFonts w:ascii="Times New Roman" w:hAnsi="Times New Roman" w:cs="Times New Roman"/>
          <w:lang w:val="en-CA"/>
        </w:rPr>
        <w:t xml:space="preserve">Exports: </w:t>
      </w:r>
      <w:r w:rsidR="00307B67">
        <w:rPr>
          <w:rFonts w:ascii="Times New Roman" w:hAnsi="Times New Roman" w:cs="Times New Roman"/>
          <w:lang w:val="en-CA"/>
        </w:rPr>
        <w:tab/>
      </w:r>
    </w:p>
    <w:p w14:paraId="1DC5590F" w14:textId="32AB2F67" w:rsidR="00307B67" w:rsidRDefault="00307B67" w:rsidP="00307B67">
      <w:pPr>
        <w:pStyle w:val="ListParagraph"/>
        <w:tabs>
          <w:tab w:val="left" w:pos="2133"/>
        </w:tabs>
        <w:jc w:val="both"/>
        <w:rPr>
          <w:rFonts w:ascii="Times New Roman" w:hAnsi="Times New Roman" w:cs="Times New Roman"/>
          <w:lang w:val="en-CA"/>
        </w:rPr>
      </w:pPr>
      <w:r>
        <w:rPr>
          <w:rFonts w:ascii="Times New Roman" w:hAnsi="Times New Roman" w:cs="Times New Roman"/>
          <w:lang w:val="en-CA"/>
        </w:rPr>
        <w:tab/>
        <w:t xml:space="preserve">- Export </w:t>
      </w:r>
    </w:p>
    <w:p w14:paraId="6C46562F" w14:textId="1353F059" w:rsidR="00307B67" w:rsidRPr="00307B67" w:rsidRDefault="00307B67" w:rsidP="00307B67">
      <w:pPr>
        <w:pStyle w:val="ListParagraph"/>
        <w:tabs>
          <w:tab w:val="left" w:pos="2133"/>
        </w:tabs>
        <w:jc w:val="both"/>
        <w:rPr>
          <w:rFonts w:ascii="Times New Roman" w:hAnsi="Times New Roman" w:cs="Times New Roman"/>
          <w:lang w:val="en-CA"/>
        </w:rPr>
      </w:pPr>
      <w:r>
        <w:rPr>
          <w:rFonts w:ascii="Times New Roman" w:hAnsi="Times New Roman" w:cs="Times New Roman"/>
          <w:lang w:val="en-CA"/>
        </w:rPr>
        <w:tab/>
        <w:t>- Import</w:t>
      </w:r>
    </w:p>
    <w:p w14:paraId="7C364CA4" w14:textId="77777777" w:rsidR="00DC303A" w:rsidRDefault="00DC303A" w:rsidP="00A307BA">
      <w:pPr>
        <w:jc w:val="both"/>
        <w:rPr>
          <w:rFonts w:ascii="Times New Roman" w:hAnsi="Times New Roman" w:cs="Times New Roman"/>
          <w:lang w:val="en-CA"/>
        </w:rPr>
      </w:pPr>
    </w:p>
    <w:p w14:paraId="4A271BD6" w14:textId="77777777" w:rsidR="00DC303A" w:rsidRDefault="00DC303A" w:rsidP="00307B67">
      <w:pPr>
        <w:ind w:left="12" w:firstLine="708"/>
        <w:jc w:val="both"/>
        <w:rPr>
          <w:rFonts w:ascii="Times New Roman" w:hAnsi="Times New Roman" w:cs="Times New Roman"/>
          <w:b/>
          <w:sz w:val="28"/>
          <w:u w:val="single"/>
          <w:lang w:val="en-CA"/>
        </w:rPr>
      </w:pPr>
      <w:r>
        <w:rPr>
          <w:rFonts w:ascii="Times New Roman" w:hAnsi="Times New Roman" w:cs="Times New Roman"/>
          <w:b/>
          <w:sz w:val="28"/>
          <w:u w:val="single"/>
          <w:lang w:val="en-CA"/>
        </w:rPr>
        <w:t>Consumption</w:t>
      </w:r>
    </w:p>
    <w:p w14:paraId="5963B5C9" w14:textId="77777777" w:rsidR="00DC303A" w:rsidRDefault="00DC303A" w:rsidP="00A307BA">
      <w:pPr>
        <w:jc w:val="both"/>
        <w:rPr>
          <w:rFonts w:ascii="Times New Roman" w:hAnsi="Times New Roman" w:cs="Times New Roman"/>
          <w:i/>
          <w:lang w:val="en-CA"/>
        </w:rPr>
      </w:pPr>
      <w:r>
        <w:rPr>
          <w:rFonts w:ascii="Times New Roman" w:hAnsi="Times New Roman" w:cs="Times New Roman"/>
          <w:lang w:val="en-CA"/>
        </w:rPr>
        <w:t>Consumption</w:t>
      </w:r>
      <w:r w:rsidR="007828BA">
        <w:rPr>
          <w:rFonts w:ascii="Times New Roman" w:hAnsi="Times New Roman" w:cs="Times New Roman"/>
          <w:lang w:val="en-CA"/>
        </w:rPr>
        <w:t xml:space="preserve">, measures spending on goods and services by private individuals and households. It includes non-durable goods, durable goods and services. Note that what is consumed has to be </w:t>
      </w:r>
      <w:r w:rsidR="007828BA">
        <w:rPr>
          <w:rFonts w:ascii="Times New Roman" w:hAnsi="Times New Roman" w:cs="Times New Roman"/>
          <w:i/>
          <w:lang w:val="en-CA"/>
        </w:rPr>
        <w:t xml:space="preserve">new. </w:t>
      </w:r>
    </w:p>
    <w:p w14:paraId="6141C013" w14:textId="77777777" w:rsidR="007828BA" w:rsidRDefault="007828BA" w:rsidP="00A307BA">
      <w:pPr>
        <w:jc w:val="both"/>
        <w:rPr>
          <w:rFonts w:ascii="Times New Roman" w:hAnsi="Times New Roman" w:cs="Times New Roman"/>
          <w:lang w:val="en-CA"/>
        </w:rPr>
      </w:pPr>
    </w:p>
    <w:p w14:paraId="327293DC" w14:textId="77777777" w:rsidR="007828BA" w:rsidRDefault="007828BA" w:rsidP="00307B67">
      <w:pPr>
        <w:ind w:left="708"/>
        <w:jc w:val="both"/>
        <w:rPr>
          <w:rFonts w:ascii="Times New Roman" w:hAnsi="Times New Roman" w:cs="Times New Roman"/>
          <w:b/>
          <w:sz w:val="28"/>
          <w:u w:val="single"/>
          <w:lang w:val="en-CA"/>
        </w:rPr>
      </w:pPr>
      <w:r>
        <w:rPr>
          <w:rFonts w:ascii="Times New Roman" w:hAnsi="Times New Roman" w:cs="Times New Roman"/>
          <w:b/>
          <w:sz w:val="28"/>
          <w:u w:val="single"/>
          <w:lang w:val="en-CA"/>
        </w:rPr>
        <w:t>Investment</w:t>
      </w:r>
    </w:p>
    <w:p w14:paraId="709F3B88" w14:textId="77777777" w:rsidR="007828BA" w:rsidRDefault="007828BA" w:rsidP="00A307BA">
      <w:pPr>
        <w:jc w:val="both"/>
        <w:rPr>
          <w:rFonts w:ascii="Times New Roman" w:hAnsi="Times New Roman" w:cs="Times New Roman"/>
          <w:lang w:val="en-CA"/>
        </w:rPr>
      </w:pPr>
      <w:r>
        <w:rPr>
          <w:rFonts w:ascii="Times New Roman" w:hAnsi="Times New Roman" w:cs="Times New Roman"/>
          <w:lang w:val="en-CA"/>
        </w:rPr>
        <w:t xml:space="preserve">Investment includes spending on productive inputs bought by people or firms who plan to use those purchases to produce other goods or services in the future rather than consuming them. Ex: </w:t>
      </w:r>
      <w:r>
        <w:rPr>
          <w:rFonts w:ascii="Times New Roman" w:hAnsi="Times New Roman" w:cs="Times New Roman"/>
          <w:i/>
          <w:lang w:val="en-CA"/>
        </w:rPr>
        <w:t>capital goods</w:t>
      </w:r>
      <w:r>
        <w:rPr>
          <w:rFonts w:ascii="Times New Roman" w:hAnsi="Times New Roman" w:cs="Times New Roman"/>
          <w:lang w:val="en-CA"/>
        </w:rPr>
        <w:t xml:space="preserve"> (machinery, tools), </w:t>
      </w:r>
      <w:r w:rsidR="00FD60BB">
        <w:rPr>
          <w:rFonts w:ascii="Times New Roman" w:hAnsi="Times New Roman" w:cs="Times New Roman"/>
          <w:i/>
          <w:lang w:val="en-CA"/>
        </w:rPr>
        <w:t xml:space="preserve">spending on inventories, </w:t>
      </w:r>
      <w:r>
        <w:rPr>
          <w:rFonts w:ascii="Times New Roman" w:hAnsi="Times New Roman" w:cs="Times New Roman"/>
          <w:lang w:val="en-CA"/>
        </w:rPr>
        <w:t xml:space="preserve">factories, buildings and warehouses. Note again investments are counted only if they are </w:t>
      </w:r>
      <w:r>
        <w:rPr>
          <w:rFonts w:ascii="Times New Roman" w:hAnsi="Times New Roman" w:cs="Times New Roman"/>
          <w:i/>
          <w:lang w:val="en-CA"/>
        </w:rPr>
        <w:t>new.</w:t>
      </w:r>
    </w:p>
    <w:p w14:paraId="27BBBDBA" w14:textId="77777777" w:rsidR="007828BA" w:rsidRDefault="007828BA" w:rsidP="00A307BA">
      <w:pPr>
        <w:jc w:val="both"/>
        <w:rPr>
          <w:rFonts w:ascii="Times New Roman" w:hAnsi="Times New Roman" w:cs="Times New Roman"/>
          <w:lang w:val="en-CA"/>
        </w:rPr>
      </w:pPr>
    </w:p>
    <w:p w14:paraId="25B318F7" w14:textId="0FEEA394" w:rsidR="00A249E7" w:rsidRDefault="007828BA" w:rsidP="00A307BA">
      <w:pPr>
        <w:jc w:val="both"/>
        <w:rPr>
          <w:rFonts w:ascii="Times New Roman" w:hAnsi="Times New Roman" w:cs="Times New Roman"/>
          <w:b/>
          <w:sz w:val="28"/>
          <w:u w:val="single"/>
          <w:lang w:val="en-CA"/>
        </w:rPr>
      </w:pPr>
      <w:r>
        <w:rPr>
          <w:rFonts w:ascii="Times New Roman" w:hAnsi="Times New Roman" w:cs="Times New Roman"/>
          <w:b/>
          <w:sz w:val="28"/>
          <w:u w:val="single"/>
          <w:lang w:val="en-CA"/>
        </w:rPr>
        <w:t>Potentially confusing</w:t>
      </w:r>
      <w:r w:rsidR="00A249E7">
        <w:rPr>
          <w:rFonts w:ascii="Times New Roman" w:hAnsi="Times New Roman" w:cs="Times New Roman"/>
          <w:b/>
          <w:sz w:val="28"/>
          <w:u w:val="single"/>
          <w:lang w:val="en-CA"/>
        </w:rPr>
        <w:t xml:space="preserve">- What is not included In GDP </w:t>
      </w:r>
    </w:p>
    <w:p w14:paraId="51061505" w14:textId="559FB234" w:rsidR="00A249E7" w:rsidRDefault="00A249E7" w:rsidP="00A249E7">
      <w:pPr>
        <w:pStyle w:val="ListParagraph"/>
        <w:numPr>
          <w:ilvl w:val="0"/>
          <w:numId w:val="16"/>
        </w:numPr>
        <w:jc w:val="both"/>
        <w:rPr>
          <w:rFonts w:ascii="Times New Roman" w:hAnsi="Times New Roman" w:cs="Times New Roman"/>
          <w:lang w:val="en-CA"/>
        </w:rPr>
      </w:pPr>
      <w:r w:rsidRPr="00A249E7">
        <w:rPr>
          <w:rFonts w:ascii="Times New Roman" w:hAnsi="Times New Roman" w:cs="Times New Roman"/>
          <w:lang w:val="en-CA"/>
        </w:rPr>
        <w:t xml:space="preserve">Buying Company </w:t>
      </w:r>
      <w:r>
        <w:rPr>
          <w:rFonts w:ascii="Times New Roman" w:hAnsi="Times New Roman" w:cs="Times New Roman"/>
          <w:lang w:val="en-CA"/>
        </w:rPr>
        <w:t>Stock</w:t>
      </w:r>
    </w:p>
    <w:p w14:paraId="6A8454B9" w14:textId="0C0C7C87" w:rsidR="00A249E7" w:rsidRDefault="00A249E7" w:rsidP="00A249E7">
      <w:pPr>
        <w:pStyle w:val="ListParagraph"/>
        <w:numPr>
          <w:ilvl w:val="0"/>
          <w:numId w:val="16"/>
        </w:numPr>
        <w:jc w:val="both"/>
        <w:rPr>
          <w:rFonts w:ascii="Times New Roman" w:hAnsi="Times New Roman" w:cs="Times New Roman"/>
          <w:lang w:val="en-CA"/>
        </w:rPr>
      </w:pPr>
      <w:r>
        <w:rPr>
          <w:rFonts w:ascii="Times New Roman" w:hAnsi="Times New Roman" w:cs="Times New Roman"/>
          <w:lang w:val="en-CA"/>
        </w:rPr>
        <w:t xml:space="preserve">Buy and Sell Used Commodity </w:t>
      </w:r>
    </w:p>
    <w:p w14:paraId="5611EDB4" w14:textId="594F3D45" w:rsidR="00A249E7" w:rsidRPr="00A249E7" w:rsidRDefault="00A249E7" w:rsidP="00A249E7">
      <w:pPr>
        <w:pStyle w:val="ListParagraph"/>
        <w:numPr>
          <w:ilvl w:val="0"/>
          <w:numId w:val="16"/>
        </w:numPr>
        <w:jc w:val="both"/>
        <w:rPr>
          <w:rFonts w:ascii="Times New Roman" w:hAnsi="Times New Roman" w:cs="Times New Roman"/>
          <w:lang w:val="en-CA"/>
        </w:rPr>
      </w:pPr>
      <w:r>
        <w:rPr>
          <w:rFonts w:ascii="Times New Roman" w:hAnsi="Times New Roman" w:cs="Times New Roman"/>
          <w:lang w:val="en-CA"/>
        </w:rPr>
        <w:t>House Working</w:t>
      </w:r>
    </w:p>
    <w:p w14:paraId="478DA571" w14:textId="77777777" w:rsidR="00FD60BB" w:rsidRDefault="00FD60BB" w:rsidP="00A307BA">
      <w:pPr>
        <w:jc w:val="both"/>
        <w:rPr>
          <w:rFonts w:ascii="Times New Roman" w:hAnsi="Times New Roman" w:cs="Times New Roman"/>
          <w:lang w:val="en-CA"/>
        </w:rPr>
      </w:pPr>
    </w:p>
    <w:p w14:paraId="2010B146" w14:textId="77777777" w:rsidR="007828BA" w:rsidRDefault="00EF0A76" w:rsidP="00A307BA">
      <w:pPr>
        <w:jc w:val="both"/>
        <w:rPr>
          <w:rFonts w:ascii="Times New Roman" w:hAnsi="Times New Roman" w:cs="Times New Roman"/>
          <w:sz w:val="28"/>
          <w:lang w:val="en-CA"/>
        </w:rPr>
      </w:pPr>
      <w:r>
        <w:rPr>
          <w:rFonts w:ascii="Times New Roman" w:hAnsi="Times New Roman" w:cs="Times New Roman"/>
          <w:lang w:val="en-CA"/>
        </w:rPr>
        <w:t xml:space="preserve"> </w:t>
      </w:r>
      <w:r w:rsidR="006F0F7F">
        <w:rPr>
          <w:rFonts w:ascii="Times New Roman" w:hAnsi="Times New Roman" w:cs="Times New Roman"/>
          <w:b/>
          <w:sz w:val="28"/>
          <w:u w:val="single"/>
          <w:lang w:val="en-CA"/>
        </w:rPr>
        <w:t xml:space="preserve">Government </w:t>
      </w:r>
      <w:r w:rsidR="002D1D2C">
        <w:rPr>
          <w:rFonts w:ascii="Times New Roman" w:hAnsi="Times New Roman" w:cs="Times New Roman"/>
          <w:b/>
          <w:sz w:val="28"/>
          <w:u w:val="single"/>
          <w:lang w:val="en-CA"/>
        </w:rPr>
        <w:t>Purchases</w:t>
      </w:r>
    </w:p>
    <w:p w14:paraId="3B6DA05F" w14:textId="1625F7B7" w:rsidR="00EB12F1" w:rsidRDefault="002D1D2C" w:rsidP="00A307BA">
      <w:pPr>
        <w:jc w:val="both"/>
        <w:rPr>
          <w:rFonts w:ascii="Times New Roman" w:hAnsi="Times New Roman" w:cs="Times New Roman"/>
          <w:lang w:val="en-CA"/>
        </w:rPr>
      </w:pPr>
      <w:r w:rsidRPr="002D1D2C">
        <w:rPr>
          <w:rFonts w:ascii="Times New Roman" w:hAnsi="Times New Roman" w:cs="Times New Roman"/>
          <w:lang w:val="en-CA"/>
        </w:rPr>
        <w:t>Government purchases</w:t>
      </w:r>
      <w:r>
        <w:rPr>
          <w:rFonts w:ascii="Times New Roman" w:hAnsi="Times New Roman" w:cs="Times New Roman"/>
          <w:lang w:val="en-CA"/>
        </w:rPr>
        <w:t xml:space="preserve"> </w:t>
      </w:r>
      <w:r w:rsidRPr="002D1D2C">
        <w:rPr>
          <w:rFonts w:ascii="Times New Roman" w:hAnsi="Times New Roman" w:cs="Times New Roman"/>
          <w:lang w:val="en-CA"/>
        </w:rPr>
        <w:t>(</w:t>
      </w:r>
      <w:r w:rsidRPr="002D1D2C">
        <w:rPr>
          <w:rFonts w:ascii="Times New Roman" w:hAnsi="Times New Roman" w:cs="Times New Roman"/>
          <w:i/>
          <w:lang w:val="en-CA"/>
        </w:rPr>
        <w:t xml:space="preserve">General government final consumptions expenditures and gross fixed capital </w:t>
      </w:r>
      <w:r w:rsidR="00EB12F1" w:rsidRPr="002D1D2C">
        <w:rPr>
          <w:rFonts w:ascii="Times New Roman" w:hAnsi="Times New Roman" w:cs="Times New Roman"/>
          <w:i/>
          <w:lang w:val="en-CA"/>
        </w:rPr>
        <w:t>formation</w:t>
      </w:r>
      <w:r w:rsidR="00EB12F1">
        <w:rPr>
          <w:rFonts w:ascii="Times New Roman" w:hAnsi="Times New Roman" w:cs="Times New Roman"/>
          <w:lang w:val="en-CA"/>
        </w:rPr>
        <w:t>) represents</w:t>
      </w:r>
      <w:r w:rsidRPr="002D1D2C">
        <w:rPr>
          <w:rFonts w:ascii="Times New Roman" w:hAnsi="Times New Roman" w:cs="Times New Roman"/>
          <w:lang w:val="en-CA"/>
        </w:rPr>
        <w:t xml:space="preserve"> goods and services bought by all levels of government. It includes </w:t>
      </w:r>
      <w:r w:rsidRPr="002D1D2C">
        <w:rPr>
          <w:rFonts w:ascii="Times New Roman" w:hAnsi="Times New Roman" w:cs="Times New Roman"/>
          <w:i/>
          <w:lang w:val="en-CA"/>
        </w:rPr>
        <w:t>consumption</w:t>
      </w:r>
      <w:r w:rsidRPr="002D1D2C">
        <w:rPr>
          <w:rFonts w:ascii="Times New Roman" w:hAnsi="Times New Roman" w:cs="Times New Roman"/>
          <w:lang w:val="en-CA"/>
        </w:rPr>
        <w:t xml:space="preserve">- type purchases on goods and services and </w:t>
      </w:r>
      <w:r w:rsidRPr="002D1D2C">
        <w:rPr>
          <w:rFonts w:ascii="Times New Roman" w:hAnsi="Times New Roman" w:cs="Times New Roman"/>
          <w:i/>
          <w:lang w:val="en-CA"/>
        </w:rPr>
        <w:t>investment-</w:t>
      </w:r>
      <w:r w:rsidRPr="002D1D2C">
        <w:rPr>
          <w:rFonts w:ascii="Times New Roman" w:hAnsi="Times New Roman" w:cs="Times New Roman"/>
          <w:lang w:val="en-CA"/>
        </w:rPr>
        <w:t>type purchases</w:t>
      </w:r>
      <w:r w:rsidR="00EB12F1">
        <w:rPr>
          <w:rFonts w:ascii="Times New Roman" w:hAnsi="Times New Roman" w:cs="Times New Roman"/>
          <w:lang w:val="en-CA"/>
        </w:rPr>
        <w:t xml:space="preserve">. Government spending that </w:t>
      </w:r>
      <w:r w:rsidR="00EB12F1" w:rsidRPr="00EB12F1">
        <w:rPr>
          <w:rFonts w:ascii="Times New Roman" w:hAnsi="Times New Roman" w:cs="Times New Roman"/>
          <w:u w:val="single"/>
          <w:lang w:val="en-CA"/>
        </w:rPr>
        <w:t>doesn’t count</w:t>
      </w:r>
      <w:r w:rsidR="00EB12F1">
        <w:rPr>
          <w:rFonts w:ascii="Times New Roman" w:hAnsi="Times New Roman" w:cs="Times New Roman"/>
          <w:lang w:val="en-CA"/>
        </w:rPr>
        <w:t xml:space="preserve"> as government purchase: spending that simply</w:t>
      </w:r>
      <w:r w:rsidR="00EB12F1">
        <w:rPr>
          <w:rFonts w:ascii="Times New Roman" w:hAnsi="Times New Roman" w:cs="Times New Roman"/>
          <w:i/>
          <w:lang w:val="en-CA"/>
        </w:rPr>
        <w:t xml:space="preserve"> transfers</w:t>
      </w:r>
      <w:r w:rsidR="00EB12F1">
        <w:rPr>
          <w:rFonts w:ascii="Times New Roman" w:hAnsi="Times New Roman" w:cs="Times New Roman"/>
          <w:lang w:val="en-CA"/>
        </w:rPr>
        <w:t xml:space="preserve"> recourses to individuals through the Canadian-Pension Plan or similar programs. </w:t>
      </w:r>
    </w:p>
    <w:p w14:paraId="499CE36C" w14:textId="22CD8C10" w:rsidR="003A0E4C" w:rsidRDefault="003A0E4C" w:rsidP="00A307BA">
      <w:pPr>
        <w:jc w:val="both"/>
        <w:rPr>
          <w:rFonts w:ascii="Times New Roman" w:hAnsi="Times New Roman" w:cs="Times New Roman"/>
          <w:lang w:val="en-CA"/>
        </w:rPr>
      </w:pPr>
    </w:p>
    <w:p w14:paraId="428315E2" w14:textId="77777777" w:rsidR="003A0E4C" w:rsidRDefault="003A0E4C" w:rsidP="00A307BA">
      <w:pPr>
        <w:jc w:val="both"/>
        <w:rPr>
          <w:rFonts w:ascii="Times New Roman" w:hAnsi="Times New Roman" w:cs="Times New Roman"/>
          <w:lang w:val="en-CA"/>
        </w:rPr>
      </w:pPr>
    </w:p>
    <w:p w14:paraId="77AE4376" w14:textId="77777777" w:rsidR="00EB12F1" w:rsidRDefault="00EB12F1" w:rsidP="00A307BA">
      <w:pPr>
        <w:jc w:val="both"/>
        <w:rPr>
          <w:rFonts w:ascii="Times New Roman" w:hAnsi="Times New Roman" w:cs="Times New Roman"/>
          <w:lang w:val="en-CA"/>
        </w:rPr>
      </w:pPr>
    </w:p>
    <w:p w14:paraId="735EF5BB" w14:textId="77777777" w:rsidR="00EB12F1" w:rsidRDefault="00EB12F1" w:rsidP="00A307BA">
      <w:pPr>
        <w:jc w:val="both"/>
        <w:rPr>
          <w:rFonts w:ascii="Times New Roman" w:hAnsi="Times New Roman" w:cs="Times New Roman"/>
          <w:b/>
          <w:sz w:val="28"/>
          <w:u w:val="single"/>
          <w:lang w:val="en-CA"/>
        </w:rPr>
      </w:pPr>
      <w:r>
        <w:rPr>
          <w:rFonts w:ascii="Times New Roman" w:hAnsi="Times New Roman" w:cs="Times New Roman"/>
          <w:b/>
          <w:sz w:val="28"/>
          <w:u w:val="single"/>
          <w:lang w:val="en-CA"/>
        </w:rPr>
        <w:t xml:space="preserve">Net Exports </w:t>
      </w:r>
      <w:r w:rsidR="00596DF8">
        <w:rPr>
          <w:rFonts w:ascii="Times New Roman" w:hAnsi="Times New Roman" w:cs="Times New Roman"/>
          <w:b/>
          <w:sz w:val="28"/>
          <w:u w:val="single"/>
          <w:lang w:val="en-CA"/>
        </w:rPr>
        <w:t>(/NX)</w:t>
      </w:r>
    </w:p>
    <w:p w14:paraId="1D060E7B" w14:textId="77777777" w:rsidR="007828BA" w:rsidRDefault="00EB12F1" w:rsidP="00A307BA">
      <w:pPr>
        <w:jc w:val="both"/>
        <w:rPr>
          <w:rFonts w:ascii="Times New Roman" w:hAnsi="Times New Roman" w:cs="Times New Roman"/>
          <w:lang w:val="en-CA"/>
        </w:rPr>
      </w:pPr>
      <w:r>
        <w:rPr>
          <w:rFonts w:ascii="Times New Roman" w:hAnsi="Times New Roman" w:cs="Times New Roman"/>
          <w:lang w:val="en-CA"/>
        </w:rPr>
        <w:t xml:space="preserve">Domestic spending </w:t>
      </w:r>
      <w:r w:rsidR="00596DF8">
        <w:rPr>
          <w:rFonts w:ascii="Times New Roman" w:hAnsi="Times New Roman" w:cs="Times New Roman"/>
          <w:lang w:val="en-CA"/>
        </w:rPr>
        <w:t xml:space="preserve">on </w:t>
      </w:r>
      <w:r>
        <w:rPr>
          <w:rFonts w:ascii="Times New Roman" w:hAnsi="Times New Roman" w:cs="Times New Roman"/>
          <w:lang w:val="en-CA"/>
        </w:rPr>
        <w:t>imports should be subtracted from ou</w:t>
      </w:r>
      <w:r w:rsidR="00596DF8">
        <w:rPr>
          <w:rFonts w:ascii="Times New Roman" w:hAnsi="Times New Roman" w:cs="Times New Roman"/>
          <w:lang w:val="en-CA"/>
        </w:rPr>
        <w:t xml:space="preserve">r </w:t>
      </w:r>
      <w:r>
        <w:rPr>
          <w:rFonts w:ascii="Times New Roman" w:hAnsi="Times New Roman" w:cs="Times New Roman"/>
          <w:lang w:val="en-CA"/>
        </w:rPr>
        <w:t>GDP</w:t>
      </w:r>
      <w:r w:rsidR="00596DF8">
        <w:rPr>
          <w:rFonts w:ascii="Times New Roman" w:hAnsi="Times New Roman" w:cs="Times New Roman"/>
          <w:lang w:val="en-CA"/>
        </w:rPr>
        <w:t xml:space="preserve"> calculations, while international spending on exports should be added. </w:t>
      </w:r>
    </w:p>
    <w:p w14:paraId="0C664ECB" w14:textId="77777777" w:rsidR="00596DF8" w:rsidRPr="00596DF8" w:rsidRDefault="00596DF8" w:rsidP="00A307BA">
      <w:pPr>
        <w:jc w:val="both"/>
        <w:rPr>
          <w:rFonts w:ascii="Times New Roman" w:hAnsi="Times New Roman" w:cs="Times New Roman"/>
          <w:lang w:val="en-CA"/>
        </w:rPr>
      </w:pPr>
      <w:r>
        <w:rPr>
          <w:rFonts w:ascii="Times New Roman" w:hAnsi="Times New Roman" w:cs="Times New Roman"/>
          <w:lang w:val="en-CA"/>
        </w:rPr>
        <w:t xml:space="preserve">Net exports = </w:t>
      </w:r>
      <w:r w:rsidRPr="00596DF8">
        <w:rPr>
          <w:rFonts w:ascii="Times New Roman" w:hAnsi="Times New Roman" w:cs="Times New Roman"/>
          <w:lang w:val="en-CA"/>
        </w:rPr>
        <w:t xml:space="preserve">the value of goods and services produced domestically and consumed abroad- the value of goods and services produced abroad and consumed domestically. </w:t>
      </w:r>
    </w:p>
    <w:p w14:paraId="4BE96782" w14:textId="77777777" w:rsidR="00596DF8" w:rsidRPr="00596DF8" w:rsidRDefault="00596DF8" w:rsidP="00A307BA">
      <w:pPr>
        <w:jc w:val="both"/>
        <w:rPr>
          <w:rFonts w:ascii="Times New Roman" w:hAnsi="Times New Roman" w:cs="Times New Roman"/>
          <w:lang w:val="en-CA"/>
        </w:rPr>
      </w:pPr>
      <w:r w:rsidRPr="00596DF8">
        <w:rPr>
          <w:rFonts w:ascii="Times New Roman" w:hAnsi="Times New Roman" w:cs="Times New Roman"/>
          <w:lang w:val="en-CA"/>
        </w:rPr>
        <w:t>Exports &gt; imports = Positive NX</w:t>
      </w:r>
    </w:p>
    <w:p w14:paraId="5434D50B" w14:textId="297CAD0C" w:rsidR="00596DF8" w:rsidRDefault="00596DF8" w:rsidP="00A307BA">
      <w:pPr>
        <w:jc w:val="both"/>
        <w:rPr>
          <w:rFonts w:ascii="Times New Roman" w:hAnsi="Times New Roman" w:cs="Times New Roman"/>
          <w:lang w:val="en-CA"/>
        </w:rPr>
      </w:pPr>
      <w:r w:rsidRPr="00596DF8">
        <w:rPr>
          <w:rFonts w:ascii="Times New Roman" w:hAnsi="Times New Roman" w:cs="Times New Roman"/>
          <w:lang w:val="en-CA"/>
        </w:rPr>
        <w:t>Exports&lt; imports = Negative NX</w:t>
      </w:r>
    </w:p>
    <w:tbl>
      <w:tblPr>
        <w:tblStyle w:val="TableGrid"/>
        <w:tblW w:w="0" w:type="auto"/>
        <w:tblLook w:val="04A0" w:firstRow="1" w:lastRow="0" w:firstColumn="1" w:lastColumn="0" w:noHBand="0" w:noVBand="1"/>
      </w:tblPr>
      <w:tblGrid>
        <w:gridCol w:w="8630"/>
      </w:tblGrid>
      <w:tr w:rsidR="00BF06EF" w:rsidRPr="00104CCE" w14:paraId="1DED77CA" w14:textId="77777777" w:rsidTr="00BF06EF">
        <w:tc>
          <w:tcPr>
            <w:tcW w:w="8630" w:type="dxa"/>
            <w:shd w:val="clear" w:color="auto" w:fill="FFFF00"/>
          </w:tcPr>
          <w:p w14:paraId="576D79FB" w14:textId="4FF6B6F3" w:rsidR="00BF06EF" w:rsidRPr="00BF06EF" w:rsidRDefault="00BF06EF" w:rsidP="00A307BA">
            <w:pPr>
              <w:jc w:val="both"/>
              <w:rPr>
                <w:rFonts w:ascii="Times New Roman" w:hAnsi="Times New Roman" w:cs="Times New Roman"/>
                <w:b/>
                <w:lang w:val="en-CA"/>
              </w:rPr>
            </w:pPr>
            <w:r>
              <w:rPr>
                <w:rFonts w:ascii="Times New Roman" w:hAnsi="Times New Roman" w:cs="Times New Roman"/>
                <w:b/>
                <w:lang w:val="en-CA"/>
              </w:rPr>
              <w:t xml:space="preserve">Net exports= </w:t>
            </w:r>
            <w:r w:rsidR="00700516">
              <w:rPr>
                <w:rFonts w:ascii="Times New Roman" w:hAnsi="Times New Roman" w:cs="Times New Roman"/>
                <w:b/>
                <w:lang w:val="en-CA"/>
              </w:rPr>
              <w:t>Value of Exports – Value of Imports</w:t>
            </w:r>
          </w:p>
        </w:tc>
      </w:tr>
    </w:tbl>
    <w:p w14:paraId="2F077682" w14:textId="77777777" w:rsidR="00DB146F" w:rsidRDefault="00DB146F" w:rsidP="00A307BA">
      <w:pPr>
        <w:jc w:val="both"/>
        <w:rPr>
          <w:rFonts w:ascii="Times New Roman" w:hAnsi="Times New Roman" w:cs="Times New Roman"/>
          <w:lang w:val="en-CA"/>
        </w:rPr>
      </w:pPr>
    </w:p>
    <w:tbl>
      <w:tblPr>
        <w:tblStyle w:val="TableGrid"/>
        <w:tblW w:w="0" w:type="auto"/>
        <w:tblLook w:val="04A0" w:firstRow="1" w:lastRow="0" w:firstColumn="1" w:lastColumn="0" w:noHBand="0" w:noVBand="1"/>
      </w:tblPr>
      <w:tblGrid>
        <w:gridCol w:w="8630"/>
      </w:tblGrid>
      <w:tr w:rsidR="00DB146F" w:rsidRPr="00104CCE" w14:paraId="161E2E07" w14:textId="77777777" w:rsidTr="00DB146F">
        <w:tc>
          <w:tcPr>
            <w:tcW w:w="8630" w:type="dxa"/>
            <w:shd w:val="clear" w:color="auto" w:fill="FFFF00"/>
          </w:tcPr>
          <w:p w14:paraId="700F4D87" w14:textId="6E756A52" w:rsidR="00DB146F" w:rsidRPr="00DB146F" w:rsidRDefault="00DB146F" w:rsidP="00A307BA">
            <w:pPr>
              <w:jc w:val="both"/>
              <w:rPr>
                <w:rFonts w:ascii="Times New Roman" w:hAnsi="Times New Roman" w:cs="Times New Roman"/>
                <w:b/>
                <w:lang w:val="en-CA"/>
              </w:rPr>
            </w:pPr>
            <w:r w:rsidRPr="00DB146F">
              <w:rPr>
                <w:rFonts w:ascii="Times New Roman" w:hAnsi="Times New Roman" w:cs="Times New Roman"/>
                <w:b/>
                <w:lang w:val="en-CA"/>
              </w:rPr>
              <w:t>Expenditure= C + I + G + NX = production</w:t>
            </w:r>
          </w:p>
        </w:tc>
      </w:tr>
    </w:tbl>
    <w:p w14:paraId="66BCFCB4" w14:textId="77777777" w:rsidR="00B70A23" w:rsidRDefault="00B70A23" w:rsidP="00A307BA">
      <w:pPr>
        <w:jc w:val="both"/>
        <w:rPr>
          <w:rFonts w:ascii="Times New Roman" w:hAnsi="Times New Roman" w:cs="Times New Roman"/>
          <w:lang w:val="en-CA"/>
        </w:rPr>
      </w:pPr>
    </w:p>
    <w:p w14:paraId="7B3782E4" w14:textId="77777777" w:rsidR="00B70A23" w:rsidRDefault="00B328B5" w:rsidP="00A307BA">
      <w:pPr>
        <w:jc w:val="both"/>
        <w:rPr>
          <w:rFonts w:ascii="Times New Roman" w:hAnsi="Times New Roman" w:cs="Times New Roman"/>
          <w:b/>
          <w:sz w:val="28"/>
          <w:u w:val="single"/>
          <w:lang w:val="en-CA"/>
        </w:rPr>
      </w:pPr>
      <w:r>
        <w:rPr>
          <w:rFonts w:ascii="Times New Roman" w:hAnsi="Times New Roman" w:cs="Times New Roman"/>
          <w:b/>
          <w:sz w:val="28"/>
          <w:u w:val="single"/>
          <w:lang w:val="en-CA"/>
        </w:rPr>
        <w:t>The Income Approach</w:t>
      </w:r>
    </w:p>
    <w:p w14:paraId="1BA56E8D" w14:textId="77777777" w:rsidR="00B328B5" w:rsidRDefault="00B328B5" w:rsidP="00A307BA">
      <w:pPr>
        <w:jc w:val="both"/>
        <w:rPr>
          <w:rFonts w:ascii="Times New Roman" w:hAnsi="Times New Roman" w:cs="Times New Roman"/>
          <w:b/>
          <w:sz w:val="28"/>
          <w:u w:val="single"/>
          <w:lang w:val="en-CA"/>
        </w:rPr>
      </w:pPr>
    </w:p>
    <w:p w14:paraId="348EC54E" w14:textId="2E41A9D0" w:rsidR="00B328B5" w:rsidRDefault="00554560" w:rsidP="00A307BA">
      <w:pPr>
        <w:jc w:val="both"/>
        <w:rPr>
          <w:rFonts w:ascii="Times New Roman" w:hAnsi="Times New Roman" w:cs="Times New Roman"/>
          <w:lang w:val="en-CA"/>
        </w:rPr>
      </w:pPr>
      <w:r>
        <w:rPr>
          <w:rFonts w:ascii="Times New Roman" w:hAnsi="Times New Roman" w:cs="Times New Roman"/>
          <w:lang w:val="en-CA"/>
        </w:rPr>
        <w:lastRenderedPageBreak/>
        <w:t xml:space="preserve">The income approach adds up the income earned by everyone </w:t>
      </w:r>
      <w:r w:rsidR="00CA582C">
        <w:rPr>
          <w:rFonts w:ascii="Times New Roman" w:hAnsi="Times New Roman" w:cs="Times New Roman"/>
          <w:lang w:val="en-CA"/>
        </w:rPr>
        <w:t>(households</w:t>
      </w:r>
      <w:r>
        <w:rPr>
          <w:rFonts w:ascii="Times New Roman" w:hAnsi="Times New Roman" w:cs="Times New Roman"/>
          <w:lang w:val="en-CA"/>
        </w:rPr>
        <w:t xml:space="preserve"> and firms) in a country. </w:t>
      </w:r>
    </w:p>
    <w:p w14:paraId="64341002" w14:textId="77777777" w:rsidR="00304A9A" w:rsidRDefault="00304A9A" w:rsidP="00A307BA">
      <w:pPr>
        <w:jc w:val="both"/>
        <w:rPr>
          <w:rFonts w:ascii="Times New Roman" w:hAnsi="Times New Roman" w:cs="Times New Roman"/>
          <w:lang w:val="en-CA"/>
        </w:rPr>
      </w:pPr>
      <w:r>
        <w:rPr>
          <w:rFonts w:ascii="Times New Roman" w:hAnsi="Times New Roman" w:cs="Times New Roman"/>
          <w:lang w:val="en-CA"/>
        </w:rPr>
        <w:t xml:space="preserve">The types of income: </w:t>
      </w:r>
    </w:p>
    <w:p w14:paraId="3C57124A" w14:textId="77777777" w:rsidR="00304A9A" w:rsidRDefault="00304A9A" w:rsidP="00A307BA">
      <w:pPr>
        <w:jc w:val="both"/>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t>- Wages earned by workers</w:t>
      </w:r>
    </w:p>
    <w:p w14:paraId="73657A7F" w14:textId="77777777" w:rsidR="00304A9A" w:rsidRDefault="00304A9A" w:rsidP="00A307BA">
      <w:pPr>
        <w:jc w:val="both"/>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t xml:space="preserve">- Interest earned on capital investment </w:t>
      </w:r>
    </w:p>
    <w:p w14:paraId="17193D45" w14:textId="77777777" w:rsidR="00304A9A" w:rsidRDefault="00304A9A" w:rsidP="00A307BA">
      <w:pPr>
        <w:jc w:val="both"/>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t xml:space="preserve">- Rents earned on land and property </w:t>
      </w:r>
    </w:p>
    <w:p w14:paraId="3E503F88" w14:textId="77777777" w:rsidR="00304A9A" w:rsidRDefault="00304A9A" w:rsidP="00A307BA">
      <w:pPr>
        <w:jc w:val="both"/>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t xml:space="preserve">- Profits earned by firms </w:t>
      </w:r>
    </w:p>
    <w:tbl>
      <w:tblPr>
        <w:tblStyle w:val="TableGrid"/>
        <w:tblW w:w="0" w:type="auto"/>
        <w:tblLook w:val="04A0" w:firstRow="1" w:lastRow="0" w:firstColumn="1" w:lastColumn="0" w:noHBand="0" w:noVBand="1"/>
      </w:tblPr>
      <w:tblGrid>
        <w:gridCol w:w="8630"/>
      </w:tblGrid>
      <w:tr w:rsidR="00DB146F" w:rsidRPr="007628A0" w14:paraId="59273813" w14:textId="77777777" w:rsidTr="00DB146F">
        <w:tc>
          <w:tcPr>
            <w:tcW w:w="8630" w:type="dxa"/>
            <w:shd w:val="clear" w:color="auto" w:fill="FFFF00"/>
          </w:tcPr>
          <w:p w14:paraId="39C5179A" w14:textId="4733FE83" w:rsidR="00DB146F" w:rsidRPr="00DB146F" w:rsidRDefault="00DB146F" w:rsidP="00A307BA">
            <w:pPr>
              <w:jc w:val="both"/>
              <w:rPr>
                <w:rFonts w:ascii="Times New Roman" w:hAnsi="Times New Roman" w:cs="Times New Roman"/>
                <w:b/>
                <w:lang w:val="en-CA"/>
              </w:rPr>
            </w:pPr>
            <w:r w:rsidRPr="00DB146F">
              <w:rPr>
                <w:rFonts w:ascii="Times New Roman" w:hAnsi="Times New Roman" w:cs="Times New Roman"/>
                <w:b/>
                <w:lang w:val="en-CA"/>
              </w:rPr>
              <w:t>Income= Wages+ Interest + Rental income+ profits</w:t>
            </w:r>
          </w:p>
        </w:tc>
      </w:tr>
    </w:tbl>
    <w:p w14:paraId="27A2187A" w14:textId="3F16BB9C" w:rsidR="00304A9A" w:rsidRDefault="00304A9A" w:rsidP="00A307BA">
      <w:pPr>
        <w:jc w:val="both"/>
        <w:rPr>
          <w:rFonts w:ascii="Times New Roman" w:hAnsi="Times New Roman" w:cs="Times New Roman"/>
          <w:lang w:val="en-CA"/>
        </w:rPr>
      </w:pPr>
    </w:p>
    <w:tbl>
      <w:tblPr>
        <w:tblStyle w:val="TableGrid"/>
        <w:tblW w:w="0" w:type="auto"/>
        <w:tblLook w:val="04A0" w:firstRow="1" w:lastRow="0" w:firstColumn="1" w:lastColumn="0" w:noHBand="0" w:noVBand="1"/>
      </w:tblPr>
      <w:tblGrid>
        <w:gridCol w:w="8630"/>
      </w:tblGrid>
      <w:tr w:rsidR="00554560" w14:paraId="12947C36" w14:textId="77777777" w:rsidTr="00554560">
        <w:tc>
          <w:tcPr>
            <w:tcW w:w="8630" w:type="dxa"/>
            <w:shd w:val="clear" w:color="auto" w:fill="FFFF00"/>
          </w:tcPr>
          <w:p w14:paraId="7D35C35B" w14:textId="7881BDE3" w:rsidR="00554560" w:rsidRPr="00554560" w:rsidRDefault="00554560" w:rsidP="00554560">
            <w:pPr>
              <w:jc w:val="center"/>
              <w:rPr>
                <w:rFonts w:ascii="Times New Roman" w:hAnsi="Times New Roman" w:cs="Times New Roman"/>
                <w:b/>
                <w:lang w:val="en-CA"/>
              </w:rPr>
            </w:pPr>
            <w:r w:rsidRPr="00554560">
              <w:rPr>
                <w:rFonts w:ascii="Times New Roman" w:hAnsi="Times New Roman" w:cs="Times New Roman"/>
                <w:b/>
                <w:lang w:val="en-CA"/>
              </w:rPr>
              <w:t>GDP= GDE=GDI</w:t>
            </w:r>
          </w:p>
        </w:tc>
      </w:tr>
    </w:tbl>
    <w:p w14:paraId="66281534" w14:textId="77777777" w:rsidR="00554560" w:rsidRDefault="00554560" w:rsidP="00A307BA">
      <w:pPr>
        <w:jc w:val="both"/>
        <w:rPr>
          <w:rFonts w:ascii="Times New Roman" w:hAnsi="Times New Roman" w:cs="Times New Roman"/>
          <w:lang w:val="en-CA"/>
        </w:rPr>
      </w:pPr>
    </w:p>
    <w:p w14:paraId="4545F5C2" w14:textId="77777777" w:rsidR="00304A9A" w:rsidRDefault="00304A9A" w:rsidP="00A307BA">
      <w:pPr>
        <w:jc w:val="both"/>
        <w:rPr>
          <w:rFonts w:ascii="Times New Roman" w:hAnsi="Times New Roman" w:cs="Times New Roman"/>
          <w:lang w:val="en-CA"/>
        </w:rPr>
      </w:pPr>
    </w:p>
    <w:p w14:paraId="27F1EB38" w14:textId="77777777" w:rsidR="00F27812" w:rsidRDefault="00F27812" w:rsidP="00A307BA">
      <w:pPr>
        <w:jc w:val="both"/>
        <w:rPr>
          <w:rFonts w:ascii="Times New Roman" w:hAnsi="Times New Roman" w:cs="Times New Roman"/>
          <w:lang w:val="en-CA"/>
        </w:rPr>
      </w:pPr>
      <w:r>
        <w:rPr>
          <w:rFonts w:ascii="Times New Roman" w:hAnsi="Times New Roman" w:cs="Times New Roman"/>
          <w:lang w:val="en-CA"/>
        </w:rPr>
        <w:t xml:space="preserve">The </w:t>
      </w:r>
      <w:r>
        <w:rPr>
          <w:rFonts w:ascii="Times New Roman" w:hAnsi="Times New Roman" w:cs="Times New Roman"/>
          <w:i/>
          <w:lang w:val="en-CA"/>
        </w:rPr>
        <w:t xml:space="preserve">income method </w:t>
      </w:r>
      <w:r>
        <w:rPr>
          <w:rFonts w:ascii="Times New Roman" w:hAnsi="Times New Roman" w:cs="Times New Roman"/>
          <w:lang w:val="en-CA"/>
        </w:rPr>
        <w:t xml:space="preserve">will give the same results as the </w:t>
      </w:r>
      <w:r>
        <w:rPr>
          <w:rFonts w:ascii="Times New Roman" w:hAnsi="Times New Roman" w:cs="Times New Roman"/>
          <w:i/>
          <w:lang w:val="en-CA"/>
        </w:rPr>
        <w:t>expenditure method</w:t>
      </w:r>
      <w:r>
        <w:rPr>
          <w:rFonts w:ascii="Times New Roman" w:hAnsi="Times New Roman" w:cs="Times New Roman"/>
          <w:lang w:val="en-CA"/>
        </w:rPr>
        <w:t xml:space="preserve"> in an economy without imports and exports. </w:t>
      </w:r>
    </w:p>
    <w:p w14:paraId="06D991B9" w14:textId="139C0448" w:rsidR="00F27812" w:rsidRDefault="00F27812" w:rsidP="00A307BA">
      <w:pPr>
        <w:jc w:val="both"/>
        <w:rPr>
          <w:rFonts w:ascii="Times New Roman" w:hAnsi="Times New Roman" w:cs="Times New Roman"/>
          <w:lang w:val="en-CA"/>
        </w:rPr>
      </w:pPr>
      <w:bookmarkStart w:id="1" w:name="_GoBack"/>
      <w:bookmarkEnd w:id="1"/>
    </w:p>
    <w:p w14:paraId="63B81988" w14:textId="77777777" w:rsidR="00F27812" w:rsidRDefault="00F27812" w:rsidP="00A307BA">
      <w:pPr>
        <w:jc w:val="both"/>
        <w:rPr>
          <w:rFonts w:ascii="Times New Roman" w:hAnsi="Times New Roman" w:cs="Times New Roman"/>
          <w:lang w:val="en-CA"/>
        </w:rPr>
      </w:pPr>
    </w:p>
    <w:p w14:paraId="28B86082" w14:textId="77777777" w:rsidR="00F27812" w:rsidRDefault="00F27812" w:rsidP="00A307BA">
      <w:pPr>
        <w:jc w:val="both"/>
        <w:rPr>
          <w:rFonts w:ascii="Times New Roman" w:hAnsi="Times New Roman" w:cs="Times New Roman"/>
          <w:b/>
          <w:sz w:val="28"/>
          <w:u w:val="single"/>
          <w:lang w:val="en-CA"/>
        </w:rPr>
      </w:pPr>
      <w:r>
        <w:rPr>
          <w:rFonts w:ascii="Times New Roman" w:hAnsi="Times New Roman" w:cs="Times New Roman"/>
          <w:b/>
          <w:sz w:val="28"/>
          <w:u w:val="single"/>
          <w:lang w:val="en-CA"/>
        </w:rPr>
        <w:t xml:space="preserve">The value-added Approach </w:t>
      </w:r>
    </w:p>
    <w:p w14:paraId="445B167F" w14:textId="77777777" w:rsidR="00F27812" w:rsidRDefault="00F27812" w:rsidP="00A307BA">
      <w:pPr>
        <w:jc w:val="both"/>
        <w:rPr>
          <w:rFonts w:ascii="Times New Roman" w:hAnsi="Times New Roman" w:cs="Times New Roman"/>
          <w:b/>
          <w:sz w:val="28"/>
          <w:u w:val="single"/>
          <w:lang w:val="en-CA"/>
        </w:rPr>
      </w:pPr>
    </w:p>
    <w:p w14:paraId="757AD39C" w14:textId="77777777" w:rsidR="00F27812" w:rsidRDefault="00F27812" w:rsidP="00A307BA">
      <w:pPr>
        <w:jc w:val="both"/>
        <w:rPr>
          <w:rFonts w:ascii="Times New Roman" w:hAnsi="Times New Roman" w:cs="Times New Roman"/>
          <w:lang w:val="en-CA"/>
        </w:rPr>
      </w:pPr>
      <w:r>
        <w:rPr>
          <w:rFonts w:ascii="Times New Roman" w:hAnsi="Times New Roman" w:cs="Times New Roman"/>
          <w:lang w:val="en-CA"/>
        </w:rPr>
        <w:t>To see the</w:t>
      </w:r>
      <w:r w:rsidR="00D61490">
        <w:rPr>
          <w:rFonts w:ascii="Times New Roman" w:hAnsi="Times New Roman" w:cs="Times New Roman"/>
          <w:lang w:val="en-CA"/>
        </w:rPr>
        <w:t xml:space="preserve"> final value added, we need to sum up the value added at each stage of the process. It let us break down the total value paid and see how much of it was created at each step of the production process. </w:t>
      </w:r>
      <w:r w:rsidR="00DC48F2">
        <w:rPr>
          <w:rFonts w:ascii="Times New Roman" w:hAnsi="Times New Roman" w:cs="Times New Roman"/>
          <w:lang w:val="en-CA"/>
        </w:rPr>
        <w:t xml:space="preserve">This method is useful when thinking about services involved in the resale of existing goods. </w:t>
      </w:r>
    </w:p>
    <w:p w14:paraId="041500D6" w14:textId="77777777" w:rsidR="00141C62" w:rsidRDefault="00141C62" w:rsidP="00A307BA">
      <w:pPr>
        <w:jc w:val="both"/>
        <w:rPr>
          <w:rFonts w:ascii="Times New Roman" w:hAnsi="Times New Roman" w:cs="Times New Roman"/>
          <w:lang w:val="en-CA"/>
        </w:rPr>
      </w:pPr>
      <w:r>
        <w:rPr>
          <w:rFonts w:ascii="Times New Roman" w:hAnsi="Times New Roman" w:cs="Times New Roman"/>
          <w:lang w:val="en-CA"/>
        </w:rPr>
        <w:t xml:space="preserve">Categorized by production sector with 2 main subgroups: </w:t>
      </w:r>
    </w:p>
    <w:p w14:paraId="34CDBA48" w14:textId="77777777" w:rsidR="00141C62" w:rsidRDefault="00141C62" w:rsidP="00141C62">
      <w:pPr>
        <w:pStyle w:val="ListParagraph"/>
        <w:numPr>
          <w:ilvl w:val="0"/>
          <w:numId w:val="10"/>
        </w:numPr>
        <w:jc w:val="both"/>
        <w:rPr>
          <w:rFonts w:ascii="Times New Roman" w:hAnsi="Times New Roman" w:cs="Times New Roman"/>
          <w:lang w:val="en-CA"/>
        </w:rPr>
      </w:pPr>
      <w:commentRangeStart w:id="2"/>
      <w:r>
        <w:rPr>
          <w:rFonts w:ascii="Times New Roman" w:hAnsi="Times New Roman" w:cs="Times New Roman"/>
          <w:lang w:val="en-CA"/>
        </w:rPr>
        <w:t xml:space="preserve">Agricultural Sector: Agriculture, Forestry/Fishery </w:t>
      </w:r>
    </w:p>
    <w:p w14:paraId="537019E5" w14:textId="77777777" w:rsidR="00141C62" w:rsidRDefault="00141C62" w:rsidP="00141C62">
      <w:pPr>
        <w:pStyle w:val="ListParagraph"/>
        <w:numPr>
          <w:ilvl w:val="0"/>
          <w:numId w:val="10"/>
        </w:numPr>
        <w:jc w:val="both"/>
        <w:rPr>
          <w:rFonts w:ascii="Times New Roman" w:hAnsi="Times New Roman" w:cs="Times New Roman"/>
          <w:lang w:val="en-CA"/>
        </w:rPr>
      </w:pPr>
      <w:r>
        <w:rPr>
          <w:rFonts w:ascii="Times New Roman" w:hAnsi="Times New Roman" w:cs="Times New Roman"/>
          <w:lang w:val="en-CA"/>
        </w:rPr>
        <w:t xml:space="preserve">Non-Agricultural Sector </w:t>
      </w:r>
    </w:p>
    <w:p w14:paraId="0E9E59CF" w14:textId="77777777" w:rsidR="00141C62" w:rsidRDefault="00141C62" w:rsidP="00141C62">
      <w:pPr>
        <w:pStyle w:val="ListParagraph"/>
        <w:numPr>
          <w:ilvl w:val="0"/>
          <w:numId w:val="11"/>
        </w:numPr>
        <w:jc w:val="both"/>
        <w:rPr>
          <w:rFonts w:ascii="Times New Roman" w:hAnsi="Times New Roman" w:cs="Times New Roman"/>
          <w:lang w:val="en-CA"/>
        </w:rPr>
      </w:pPr>
      <w:r>
        <w:rPr>
          <w:rFonts w:ascii="Times New Roman" w:hAnsi="Times New Roman" w:cs="Times New Roman"/>
          <w:lang w:val="en-CA"/>
        </w:rPr>
        <w:t>Industry: manufacturing, construction and mining</w:t>
      </w:r>
    </w:p>
    <w:p w14:paraId="6BE81816" w14:textId="77777777" w:rsidR="00141C62" w:rsidRPr="00141C62" w:rsidRDefault="00141C62" w:rsidP="00141C62">
      <w:pPr>
        <w:pStyle w:val="ListParagraph"/>
        <w:numPr>
          <w:ilvl w:val="0"/>
          <w:numId w:val="11"/>
        </w:numPr>
        <w:jc w:val="both"/>
        <w:rPr>
          <w:rFonts w:ascii="Times New Roman" w:hAnsi="Times New Roman" w:cs="Times New Roman"/>
          <w:lang w:val="en-CA"/>
        </w:rPr>
      </w:pPr>
      <w:r>
        <w:rPr>
          <w:rFonts w:ascii="Times New Roman" w:hAnsi="Times New Roman" w:cs="Times New Roman"/>
          <w:lang w:val="en-CA"/>
        </w:rPr>
        <w:t xml:space="preserve">Service: hotels, restaurants, education, health care and financial. </w:t>
      </w:r>
      <w:commentRangeEnd w:id="2"/>
      <w:r w:rsidR="00F01412">
        <w:rPr>
          <w:rStyle w:val="CommentReference"/>
        </w:rPr>
        <w:commentReference w:id="2"/>
      </w:r>
    </w:p>
    <w:p w14:paraId="41F1058B" w14:textId="77777777" w:rsidR="00603213" w:rsidRDefault="00603213" w:rsidP="00A307BA">
      <w:pPr>
        <w:jc w:val="both"/>
        <w:rPr>
          <w:rFonts w:ascii="Times New Roman" w:hAnsi="Times New Roman" w:cs="Times New Roman"/>
          <w:lang w:val="en-CA"/>
        </w:rPr>
      </w:pPr>
    </w:p>
    <w:p w14:paraId="566E8195" w14:textId="77777777" w:rsidR="00603213" w:rsidRDefault="00603213" w:rsidP="00A307BA">
      <w:pPr>
        <w:jc w:val="both"/>
        <w:rPr>
          <w:rFonts w:ascii="Times New Roman" w:hAnsi="Times New Roman" w:cs="Times New Roman"/>
          <w:b/>
          <w:sz w:val="28"/>
          <w:u w:val="single"/>
          <w:lang w:val="en-CA"/>
        </w:rPr>
      </w:pPr>
      <w:r w:rsidRPr="00603213">
        <w:rPr>
          <w:rFonts w:ascii="Times New Roman" w:hAnsi="Times New Roman" w:cs="Times New Roman"/>
          <w:b/>
          <w:sz w:val="28"/>
          <w:u w:val="single"/>
          <w:lang w:val="en-CA"/>
        </w:rPr>
        <w:t xml:space="preserve">When do use </w:t>
      </w:r>
      <w:r>
        <w:rPr>
          <w:rFonts w:ascii="Times New Roman" w:hAnsi="Times New Roman" w:cs="Times New Roman"/>
          <w:b/>
          <w:sz w:val="28"/>
          <w:u w:val="single"/>
          <w:lang w:val="en-CA"/>
        </w:rPr>
        <w:t>each</w:t>
      </w:r>
      <w:r w:rsidRPr="00603213">
        <w:rPr>
          <w:rFonts w:ascii="Times New Roman" w:hAnsi="Times New Roman" w:cs="Times New Roman"/>
          <w:b/>
          <w:sz w:val="28"/>
          <w:u w:val="single"/>
          <w:lang w:val="en-CA"/>
        </w:rPr>
        <w:t xml:space="preserve"> method? </w:t>
      </w:r>
    </w:p>
    <w:p w14:paraId="21934716" w14:textId="77777777" w:rsidR="008024D4" w:rsidRDefault="0077543F" w:rsidP="00A307BA">
      <w:pPr>
        <w:jc w:val="both"/>
        <w:rPr>
          <w:rFonts w:ascii="Times New Roman" w:hAnsi="Times New Roman" w:cs="Times New Roman"/>
          <w:lang w:val="en-CA"/>
        </w:rPr>
      </w:pPr>
      <w:r>
        <w:rPr>
          <w:rFonts w:ascii="Times New Roman" w:hAnsi="Times New Roman" w:cs="Times New Roman"/>
          <w:sz w:val="28"/>
          <w:lang w:val="en-CA"/>
        </w:rPr>
        <w:t xml:space="preserve"> </w:t>
      </w:r>
      <w:r>
        <w:rPr>
          <w:rFonts w:ascii="Times New Roman" w:hAnsi="Times New Roman" w:cs="Times New Roman"/>
          <w:lang w:val="en-CA"/>
        </w:rPr>
        <w:t xml:space="preserve">The expenditure approach highlights the costumer activity versus government purchases. The income approach emphasizes information about the relative importance of different factors of production. </w:t>
      </w:r>
    </w:p>
    <w:p w14:paraId="686E1408" w14:textId="4646B4CF" w:rsidR="00603213" w:rsidRDefault="0071104D" w:rsidP="00A307BA">
      <w:pPr>
        <w:jc w:val="both"/>
        <w:rPr>
          <w:rFonts w:ascii="Times New Roman" w:hAnsi="Times New Roman" w:cs="Times New Roman"/>
          <w:lang w:val="en-CA"/>
        </w:rPr>
      </w:pPr>
      <w:r>
        <w:rPr>
          <w:rFonts w:ascii="Times New Roman" w:hAnsi="Times New Roman" w:cs="Times New Roman"/>
          <w:lang w:val="en-CA"/>
        </w:rPr>
        <w:t xml:space="preserve">The value added at each stage of production avoids problems with double-counting and is useful in clarifying the resale of existing goods. </w:t>
      </w:r>
    </w:p>
    <w:p w14:paraId="62036E1E" w14:textId="77777777" w:rsidR="009D0DDE" w:rsidRDefault="009D0DDE" w:rsidP="00A307BA">
      <w:pPr>
        <w:jc w:val="both"/>
        <w:rPr>
          <w:rFonts w:ascii="Times New Roman" w:hAnsi="Times New Roman" w:cs="Times New Roman"/>
          <w:lang w:val="en-CA"/>
        </w:rPr>
      </w:pPr>
    </w:p>
    <w:p w14:paraId="38A44E5D" w14:textId="77777777" w:rsidR="009D0DDE" w:rsidRDefault="009D0DDE" w:rsidP="00A307BA">
      <w:pPr>
        <w:jc w:val="both"/>
        <w:rPr>
          <w:rFonts w:ascii="Times New Roman" w:hAnsi="Times New Roman" w:cs="Times New Roman"/>
          <w:b/>
          <w:sz w:val="28"/>
          <w:u w:val="single"/>
          <w:lang w:val="en-CA"/>
        </w:rPr>
      </w:pPr>
      <w:r>
        <w:rPr>
          <w:rFonts w:ascii="Times New Roman" w:hAnsi="Times New Roman" w:cs="Times New Roman"/>
          <w:b/>
          <w:sz w:val="28"/>
          <w:u w:val="single"/>
          <w:lang w:val="en-CA"/>
        </w:rPr>
        <w:t xml:space="preserve">Using GDP to compare economies </w:t>
      </w:r>
    </w:p>
    <w:p w14:paraId="125F1AFB" w14:textId="77777777" w:rsidR="009D0DDE" w:rsidRDefault="009D0DDE" w:rsidP="00A307BA">
      <w:pPr>
        <w:jc w:val="both"/>
        <w:rPr>
          <w:rFonts w:ascii="Times New Roman" w:hAnsi="Times New Roman" w:cs="Times New Roman"/>
          <w:lang w:val="en-CA"/>
        </w:rPr>
      </w:pPr>
      <w:r>
        <w:rPr>
          <w:rFonts w:ascii="Times New Roman" w:hAnsi="Times New Roman" w:cs="Times New Roman"/>
          <w:lang w:val="en-CA"/>
        </w:rPr>
        <w:t xml:space="preserve">An increase in GDP is the result of an increase in output and an increase in prices. To compare the health of a national economy over time, or to compare economies of different countries, we need to know how much of the growth to attribute to each factor. </w:t>
      </w:r>
    </w:p>
    <w:p w14:paraId="659AD6D0" w14:textId="77777777" w:rsidR="009D0DDE" w:rsidRDefault="009D0DDE" w:rsidP="00A307BA">
      <w:pPr>
        <w:jc w:val="both"/>
        <w:rPr>
          <w:rFonts w:ascii="Times New Roman" w:hAnsi="Times New Roman" w:cs="Times New Roman"/>
          <w:lang w:val="en-CA"/>
        </w:rPr>
      </w:pPr>
    </w:p>
    <w:p w14:paraId="002FDC48" w14:textId="4817BFA3" w:rsidR="009D0DDE" w:rsidRDefault="009D0DDE" w:rsidP="00A307BA">
      <w:pPr>
        <w:jc w:val="both"/>
        <w:rPr>
          <w:rFonts w:ascii="Times New Roman" w:hAnsi="Times New Roman" w:cs="Times New Roman"/>
          <w:b/>
          <w:sz w:val="28"/>
          <w:u w:val="single"/>
          <w:lang w:val="en-CA"/>
        </w:rPr>
      </w:pPr>
      <w:r>
        <w:rPr>
          <w:rFonts w:ascii="Times New Roman" w:hAnsi="Times New Roman" w:cs="Times New Roman"/>
          <w:b/>
          <w:sz w:val="28"/>
          <w:u w:val="single"/>
          <w:lang w:val="en-CA"/>
        </w:rPr>
        <w:t>Real versus Nominal GDP</w:t>
      </w:r>
    </w:p>
    <w:p w14:paraId="521FBDC2" w14:textId="77777777" w:rsidR="00E9390C" w:rsidRDefault="00E9390C" w:rsidP="00A307BA">
      <w:pPr>
        <w:jc w:val="both"/>
        <w:rPr>
          <w:rFonts w:ascii="Times New Roman" w:hAnsi="Times New Roman" w:cs="Times New Roman"/>
          <w:sz w:val="28"/>
          <w:lang w:val="en-CA"/>
        </w:rPr>
      </w:pPr>
    </w:p>
    <w:p w14:paraId="47226D27" w14:textId="77777777" w:rsidR="009D0DDE" w:rsidRPr="00064B75" w:rsidRDefault="005F44D8" w:rsidP="00A307BA">
      <w:pPr>
        <w:jc w:val="both"/>
        <w:rPr>
          <w:rFonts w:ascii="Times New Roman" w:hAnsi="Times New Roman" w:cs="Times New Roman"/>
          <w:lang w:val="en-CA"/>
        </w:rPr>
      </w:pPr>
      <w:r w:rsidRPr="005F44D8">
        <w:rPr>
          <w:rFonts w:ascii="Times New Roman" w:hAnsi="Times New Roman" w:cs="Times New Roman"/>
          <w:b/>
          <w:i/>
          <w:lang w:val="en-CA"/>
        </w:rPr>
        <w:t>Real GDP</w:t>
      </w:r>
      <w:r>
        <w:rPr>
          <w:rFonts w:ascii="Times New Roman" w:hAnsi="Times New Roman" w:cs="Times New Roman"/>
          <w:i/>
          <w:lang w:val="en-CA"/>
        </w:rPr>
        <w:t xml:space="preserve"> </w:t>
      </w:r>
      <w:r>
        <w:rPr>
          <w:rFonts w:ascii="Times New Roman" w:hAnsi="Times New Roman" w:cs="Times New Roman"/>
          <w:lang w:val="en-CA"/>
        </w:rPr>
        <w:t xml:space="preserve">refers to GDP measurement that focuses solely on output, controlling for prices changes. Real GDP is calculated based on goods and services valued at </w:t>
      </w:r>
      <w:r>
        <w:rPr>
          <w:rFonts w:ascii="Times New Roman" w:hAnsi="Times New Roman" w:cs="Times New Roman"/>
          <w:i/>
          <w:lang w:val="en-CA"/>
        </w:rPr>
        <w:t xml:space="preserve">constant prices. </w:t>
      </w:r>
      <w:r w:rsidR="008E6D8D">
        <w:rPr>
          <w:rFonts w:ascii="Times New Roman" w:hAnsi="Times New Roman" w:cs="Times New Roman"/>
          <w:lang w:val="en-CA"/>
        </w:rPr>
        <w:t xml:space="preserve">To </w:t>
      </w:r>
      <w:r w:rsidR="008E6D8D">
        <w:rPr>
          <w:rFonts w:ascii="Times New Roman" w:hAnsi="Times New Roman" w:cs="Times New Roman"/>
          <w:lang w:val="en-CA"/>
        </w:rPr>
        <w:lastRenderedPageBreak/>
        <w:t xml:space="preserve">calculate it we want to value those goods and services at their prices in the base year. </w:t>
      </w:r>
      <w:r w:rsidR="00064B75">
        <w:rPr>
          <w:rFonts w:ascii="Times New Roman" w:hAnsi="Times New Roman" w:cs="Times New Roman"/>
          <w:b/>
          <w:lang w:val="en-CA"/>
        </w:rPr>
        <w:t xml:space="preserve">Economists </w:t>
      </w:r>
      <w:r w:rsidR="00064B75">
        <w:rPr>
          <w:rFonts w:ascii="Times New Roman" w:hAnsi="Times New Roman" w:cs="Times New Roman"/>
          <w:lang w:val="en-CA"/>
        </w:rPr>
        <w:t xml:space="preserve">and </w:t>
      </w:r>
      <w:r w:rsidR="00064B75">
        <w:rPr>
          <w:rFonts w:ascii="Times New Roman" w:hAnsi="Times New Roman" w:cs="Times New Roman"/>
          <w:b/>
          <w:lang w:val="en-CA"/>
        </w:rPr>
        <w:t xml:space="preserve">Policy </w:t>
      </w:r>
      <w:r w:rsidR="00064B75">
        <w:rPr>
          <w:rFonts w:ascii="Times New Roman" w:hAnsi="Times New Roman" w:cs="Times New Roman"/>
          <w:lang w:val="en-CA"/>
        </w:rPr>
        <w:t xml:space="preserve">makers usually use real GDP numbers a reference point. </w:t>
      </w:r>
    </w:p>
    <w:tbl>
      <w:tblPr>
        <w:tblStyle w:val="TableGrid"/>
        <w:tblW w:w="0" w:type="auto"/>
        <w:tblLook w:val="04A0" w:firstRow="1" w:lastRow="0" w:firstColumn="1" w:lastColumn="0" w:noHBand="0" w:noVBand="1"/>
      </w:tblPr>
      <w:tblGrid>
        <w:gridCol w:w="8630"/>
      </w:tblGrid>
      <w:tr w:rsidR="0052370D" w14:paraId="1DD5B2FF" w14:textId="77777777" w:rsidTr="0052370D">
        <w:tc>
          <w:tcPr>
            <w:tcW w:w="8630" w:type="dxa"/>
            <w:shd w:val="clear" w:color="auto" w:fill="FFFF00"/>
          </w:tcPr>
          <w:p w14:paraId="7304E518" w14:textId="2D58EF8E" w:rsidR="0052370D" w:rsidRPr="00070178" w:rsidRDefault="0005724F" w:rsidP="00A307BA">
            <w:pPr>
              <w:jc w:val="both"/>
              <w:rPr>
                <w:rFonts w:ascii="Times New Roman" w:hAnsi="Times New Roman" w:cs="Times New Roman"/>
                <w:b/>
                <w:lang w:val="en-CA"/>
              </w:rPr>
            </w:pPr>
            <m:oMathPara>
              <m:oMath>
                <m:r>
                  <m:rPr>
                    <m:sty m:val="bi"/>
                  </m:rPr>
                  <w:rPr>
                    <w:rFonts w:ascii="Cambria Math" w:hAnsi="Cambria Math" w:cs="Times New Roman"/>
                    <w:lang w:val="en-CA"/>
                  </w:rPr>
                  <m:t>Real GDP=(</m:t>
                </m:r>
                <m:sSub>
                  <m:sSubPr>
                    <m:ctrlPr>
                      <w:rPr>
                        <w:rFonts w:ascii="Cambria Math" w:hAnsi="Cambria Math" w:cs="Times New Roman"/>
                        <w:b/>
                        <w:i/>
                        <w:lang w:val="en-CA"/>
                      </w:rPr>
                    </m:ctrlPr>
                  </m:sSubPr>
                  <m:e>
                    <m:r>
                      <m:rPr>
                        <m:sty m:val="bi"/>
                      </m:rPr>
                      <w:rPr>
                        <w:rFonts w:ascii="Cambria Math" w:hAnsi="Cambria Math" w:cs="Times New Roman"/>
                        <w:lang w:val="en-CA"/>
                      </w:rPr>
                      <m:t>Quantity</m:t>
                    </m:r>
                  </m:e>
                  <m:sub>
                    <m:r>
                      <m:rPr>
                        <m:sty m:val="bi"/>
                      </m:rPr>
                      <w:rPr>
                        <w:rFonts w:ascii="Cambria Math" w:hAnsi="Cambria Math" w:cs="Times New Roman"/>
                        <w:lang w:val="en-CA"/>
                      </w:rPr>
                      <m:t>current year</m:t>
                    </m:r>
                  </m:sub>
                </m:sSub>
                <m:r>
                  <m:rPr>
                    <m:sty m:val="bi"/>
                  </m:rPr>
                  <w:rPr>
                    <w:rFonts w:ascii="Cambria Math" w:hAnsi="Cambria Math" w:cs="Times New Roman"/>
                    <w:lang w:val="en-CA"/>
                  </w:rPr>
                  <m:t>×</m:t>
                </m:r>
                <m:sSub>
                  <m:sSubPr>
                    <m:ctrlPr>
                      <w:rPr>
                        <w:rFonts w:ascii="Cambria Math" w:hAnsi="Cambria Math" w:cs="Times New Roman"/>
                        <w:b/>
                        <w:i/>
                        <w:lang w:val="en-CA"/>
                      </w:rPr>
                    </m:ctrlPr>
                  </m:sSubPr>
                  <m:e>
                    <m:r>
                      <m:rPr>
                        <m:sty m:val="bi"/>
                      </m:rPr>
                      <w:rPr>
                        <w:rFonts w:ascii="Cambria Math" w:hAnsi="Cambria Math" w:cs="Times New Roman"/>
                        <w:lang w:val="en-CA"/>
                      </w:rPr>
                      <m:t>Price</m:t>
                    </m:r>
                  </m:e>
                  <m:sub>
                    <m:r>
                      <m:rPr>
                        <m:sty m:val="bi"/>
                      </m:rPr>
                      <w:rPr>
                        <w:rFonts w:ascii="Cambria Math" w:hAnsi="Cambria Math" w:cs="Times New Roman"/>
                        <w:lang w:val="en-CA"/>
                      </w:rPr>
                      <m:t>base year</m:t>
                    </m:r>
                  </m:sub>
                </m:sSub>
              </m:oMath>
            </m:oMathPara>
          </w:p>
        </w:tc>
      </w:tr>
    </w:tbl>
    <w:p w14:paraId="0EC25773" w14:textId="77777777" w:rsidR="008E6D8D" w:rsidRPr="008E6D8D" w:rsidRDefault="008E6D8D" w:rsidP="00A307BA">
      <w:pPr>
        <w:jc w:val="both"/>
        <w:rPr>
          <w:rFonts w:ascii="Times New Roman" w:hAnsi="Times New Roman" w:cs="Times New Roman"/>
          <w:lang w:val="en-CA"/>
        </w:rPr>
      </w:pPr>
    </w:p>
    <w:p w14:paraId="50A19651" w14:textId="77777777" w:rsidR="005F44D8" w:rsidRDefault="005F44D8" w:rsidP="00A307BA">
      <w:pPr>
        <w:jc w:val="both"/>
        <w:rPr>
          <w:rFonts w:ascii="Times New Roman" w:hAnsi="Times New Roman" w:cs="Times New Roman"/>
          <w:lang w:val="en-CA"/>
        </w:rPr>
      </w:pPr>
      <w:r>
        <w:rPr>
          <w:rFonts w:ascii="Times New Roman" w:hAnsi="Times New Roman" w:cs="Times New Roman"/>
          <w:b/>
          <w:i/>
          <w:lang w:val="en-CA"/>
        </w:rPr>
        <w:t xml:space="preserve">Nominal GDP </w:t>
      </w:r>
      <w:r>
        <w:rPr>
          <w:rFonts w:ascii="Times New Roman" w:hAnsi="Times New Roman" w:cs="Times New Roman"/>
          <w:lang w:val="en-CA"/>
        </w:rPr>
        <w:t xml:space="preserve">is calculated based on goods and services valued at </w:t>
      </w:r>
      <w:r>
        <w:rPr>
          <w:rFonts w:ascii="Times New Roman" w:hAnsi="Times New Roman" w:cs="Times New Roman"/>
          <w:i/>
          <w:lang w:val="en-CA"/>
        </w:rPr>
        <w:t>current prices</w:t>
      </w:r>
      <w:r>
        <w:rPr>
          <w:rFonts w:ascii="Times New Roman" w:hAnsi="Times New Roman" w:cs="Times New Roman"/>
          <w:lang w:val="en-CA"/>
        </w:rPr>
        <w:t xml:space="preserve"> (current at the time of production.) </w:t>
      </w:r>
      <w:r w:rsidR="008E6D8D">
        <w:rPr>
          <w:rFonts w:ascii="Times New Roman" w:hAnsi="Times New Roman" w:cs="Times New Roman"/>
          <w:lang w:val="en-CA"/>
        </w:rPr>
        <w:t xml:space="preserve">We calculate it by multiplying the quantity of each output by its market price in current year. </w:t>
      </w:r>
    </w:p>
    <w:p w14:paraId="62107C76" w14:textId="77777777" w:rsidR="008E6D8D" w:rsidRDefault="008E6D8D" w:rsidP="00A307BA">
      <w:pPr>
        <w:jc w:val="both"/>
        <w:rPr>
          <w:rFonts w:ascii="Times New Roman" w:hAnsi="Times New Roman" w:cs="Times New Roman"/>
          <w:lang w:val="en-CA"/>
        </w:rPr>
      </w:pPr>
    </w:p>
    <w:p w14:paraId="2D83AF4F" w14:textId="77777777" w:rsidR="008E6D8D" w:rsidRDefault="008E6D8D" w:rsidP="00A307BA">
      <w:pPr>
        <w:jc w:val="both"/>
        <w:rPr>
          <w:rFonts w:ascii="Times New Roman" w:hAnsi="Times New Roman" w:cs="Times New Roman"/>
          <w:lang w:val="en-CA"/>
        </w:rPr>
      </w:pPr>
      <w:r>
        <w:rPr>
          <w:rFonts w:ascii="Times New Roman" w:hAnsi="Times New Roman" w:cs="Times New Roman"/>
          <w:lang w:val="en-CA"/>
        </w:rPr>
        <w:t xml:space="preserve">When prices stay the same </w:t>
      </w:r>
      <w:r w:rsidRPr="008E6D8D">
        <w:rPr>
          <w:rFonts w:ascii="Times New Roman" w:hAnsi="Times New Roman" w:cs="Times New Roman"/>
          <w:i/>
          <w:lang w:val="en-CA"/>
        </w:rPr>
        <w:t>nominal GDP</w:t>
      </w:r>
      <w:r>
        <w:rPr>
          <w:rFonts w:ascii="Times New Roman" w:hAnsi="Times New Roman" w:cs="Times New Roman"/>
          <w:lang w:val="en-CA"/>
        </w:rPr>
        <w:t xml:space="preserve"> and </w:t>
      </w:r>
      <w:r w:rsidRPr="008E6D8D">
        <w:rPr>
          <w:rFonts w:ascii="Times New Roman" w:hAnsi="Times New Roman" w:cs="Times New Roman"/>
          <w:i/>
          <w:lang w:val="en-CA"/>
        </w:rPr>
        <w:t>real GDP</w:t>
      </w:r>
      <w:r>
        <w:rPr>
          <w:rFonts w:ascii="Times New Roman" w:hAnsi="Times New Roman" w:cs="Times New Roman"/>
          <w:lang w:val="en-CA"/>
        </w:rPr>
        <w:t xml:space="preserve"> increase at the same rate. If the prices rise, nominal GDP will be higher than real GDP. </w:t>
      </w:r>
    </w:p>
    <w:p w14:paraId="2FE92784" w14:textId="77777777" w:rsidR="00064B75" w:rsidRDefault="00064B75" w:rsidP="00A307BA">
      <w:pPr>
        <w:jc w:val="both"/>
        <w:rPr>
          <w:rFonts w:ascii="Times New Roman" w:hAnsi="Times New Roman" w:cs="Times New Roman"/>
          <w:lang w:val="en-CA"/>
        </w:rPr>
      </w:pPr>
    </w:p>
    <w:p w14:paraId="1E9DC72D" w14:textId="4952657B" w:rsidR="00064B75" w:rsidRDefault="00064B75" w:rsidP="00A307BA">
      <w:pPr>
        <w:jc w:val="both"/>
        <w:rPr>
          <w:rFonts w:ascii="Times New Roman" w:hAnsi="Times New Roman" w:cs="Times New Roman"/>
          <w:lang w:val="en-CA"/>
        </w:rPr>
      </w:pPr>
      <w:r>
        <w:rPr>
          <w:rFonts w:ascii="Times New Roman" w:hAnsi="Times New Roman" w:cs="Times New Roman"/>
          <w:lang w:val="en-CA"/>
        </w:rPr>
        <w:t xml:space="preserve">In summary, GDP isolates changes in an economy’s output, while nominal GDP encompasses changes in both output and prices. </w:t>
      </w:r>
    </w:p>
    <w:p w14:paraId="790BF327" w14:textId="4BB6EA8B" w:rsidR="00582C61" w:rsidRDefault="00582C61" w:rsidP="00A307BA">
      <w:pPr>
        <w:jc w:val="both"/>
        <w:rPr>
          <w:rFonts w:ascii="Times New Roman" w:hAnsi="Times New Roman" w:cs="Times New Roman"/>
          <w:lang w:val="en-CA"/>
        </w:rPr>
      </w:pPr>
    </w:p>
    <w:tbl>
      <w:tblPr>
        <w:tblStyle w:val="TableGrid"/>
        <w:tblW w:w="0" w:type="auto"/>
        <w:tblLook w:val="04A0" w:firstRow="1" w:lastRow="0" w:firstColumn="1" w:lastColumn="0" w:noHBand="0" w:noVBand="1"/>
      </w:tblPr>
      <w:tblGrid>
        <w:gridCol w:w="8630"/>
      </w:tblGrid>
      <w:tr w:rsidR="00582C61" w:rsidRPr="008024D4" w14:paraId="6158E46D" w14:textId="77777777" w:rsidTr="00AB7B1D">
        <w:tc>
          <w:tcPr>
            <w:tcW w:w="8630" w:type="dxa"/>
            <w:shd w:val="clear" w:color="auto" w:fill="FFFF00"/>
          </w:tcPr>
          <w:p w14:paraId="0F5C41E7" w14:textId="0014FE24" w:rsidR="00582C61" w:rsidRPr="00070178" w:rsidRDefault="0005724F" w:rsidP="00070178">
            <w:pPr>
              <w:jc w:val="center"/>
              <w:rPr>
                <w:rFonts w:ascii="Times New Roman" w:hAnsi="Times New Roman" w:cs="Times New Roman"/>
                <w:b/>
                <w:lang w:val="en-CA"/>
              </w:rPr>
            </w:pPr>
            <m:oMath>
              <m:r>
                <m:rPr>
                  <m:sty m:val="bi"/>
                </m:rPr>
                <w:rPr>
                  <w:rFonts w:ascii="Cambria Math" w:hAnsi="Cambria Math" w:cs="Times New Roman"/>
                  <w:lang w:val="en-CA"/>
                </w:rPr>
                <m:t>Nominal GDP=(</m:t>
              </m:r>
              <m:sSub>
                <m:sSubPr>
                  <m:ctrlPr>
                    <w:rPr>
                      <w:rFonts w:ascii="Cambria Math" w:hAnsi="Cambria Math" w:cs="Times New Roman"/>
                      <w:b/>
                      <w:i/>
                      <w:lang w:val="en-CA"/>
                    </w:rPr>
                  </m:ctrlPr>
                </m:sSubPr>
                <m:e>
                  <m:r>
                    <m:rPr>
                      <m:sty m:val="bi"/>
                    </m:rPr>
                    <w:rPr>
                      <w:rFonts w:ascii="Cambria Math" w:hAnsi="Cambria Math" w:cs="Times New Roman"/>
                      <w:lang w:val="en-CA"/>
                    </w:rPr>
                    <m:t>Quantity</m:t>
                  </m:r>
                </m:e>
                <m:sub>
                  <m:r>
                    <m:rPr>
                      <m:sty m:val="bi"/>
                    </m:rPr>
                    <w:rPr>
                      <w:rFonts w:ascii="Cambria Math" w:hAnsi="Cambria Math" w:cs="Times New Roman"/>
                      <w:lang w:val="en-CA"/>
                    </w:rPr>
                    <m:t>current year</m:t>
                  </m:r>
                </m:sub>
              </m:sSub>
              <m:r>
                <m:rPr>
                  <m:sty m:val="bi"/>
                </m:rPr>
                <w:rPr>
                  <w:rFonts w:ascii="Cambria Math" w:hAnsi="Cambria Math" w:cs="Times New Roman"/>
                  <w:lang w:val="en-CA"/>
                </w:rPr>
                <m:t>×</m:t>
              </m:r>
              <m:sSub>
                <m:sSubPr>
                  <m:ctrlPr>
                    <w:rPr>
                      <w:rFonts w:ascii="Cambria Math" w:hAnsi="Cambria Math" w:cs="Times New Roman"/>
                      <w:b/>
                      <w:i/>
                      <w:lang w:val="en-CA"/>
                    </w:rPr>
                  </m:ctrlPr>
                </m:sSubPr>
                <m:e>
                  <m:r>
                    <m:rPr>
                      <m:sty m:val="bi"/>
                    </m:rPr>
                    <w:rPr>
                      <w:rFonts w:ascii="Cambria Math" w:hAnsi="Cambria Math" w:cs="Times New Roman"/>
                      <w:lang w:val="en-CA"/>
                    </w:rPr>
                    <m:t>Price</m:t>
                  </m:r>
                </m:e>
                <m:sub>
                  <m:r>
                    <m:rPr>
                      <m:sty m:val="bi"/>
                    </m:rPr>
                    <w:rPr>
                      <w:rFonts w:ascii="Cambria Math" w:hAnsi="Cambria Math" w:cs="Times New Roman"/>
                      <w:lang w:val="en-CA"/>
                    </w:rPr>
                    <m:t>Current year</m:t>
                  </m:r>
                </m:sub>
              </m:sSub>
              <m:r>
                <m:rPr>
                  <m:sty m:val="bi"/>
                </m:rPr>
                <w:rPr>
                  <w:rFonts w:ascii="Cambria Math" w:hAnsi="Cambria Math" w:cs="Times New Roman"/>
                  <w:lang w:val="en-CA"/>
                </w:rPr>
                <m:t>)</m:t>
              </m:r>
            </m:oMath>
            <w:r w:rsidR="00070178" w:rsidRPr="00070178">
              <w:rPr>
                <w:rFonts w:ascii="Times New Roman" w:eastAsiaTheme="minorEastAsia" w:hAnsi="Times New Roman" w:cs="Times New Roman"/>
                <w:b/>
                <w:lang w:val="en-CA"/>
              </w:rPr>
              <w:t>)</w:t>
            </w:r>
          </w:p>
        </w:tc>
      </w:tr>
    </w:tbl>
    <w:p w14:paraId="25EEC31F" w14:textId="41E80CC5" w:rsidR="00141C62" w:rsidRDefault="00141C62" w:rsidP="00070178">
      <w:pPr>
        <w:jc w:val="center"/>
        <w:rPr>
          <w:rFonts w:ascii="Times New Roman" w:hAnsi="Times New Roman" w:cs="Times New Roman"/>
          <w:b/>
          <w:lang w:val="en-CA"/>
        </w:rPr>
      </w:pPr>
    </w:p>
    <w:p w14:paraId="7E3EA6B9" w14:textId="448EFA26" w:rsidR="00526790" w:rsidRDefault="00526790" w:rsidP="00070178">
      <w:pPr>
        <w:jc w:val="center"/>
        <w:rPr>
          <w:rFonts w:ascii="Times New Roman" w:hAnsi="Times New Roman" w:cs="Times New Roman"/>
          <w:b/>
          <w:lang w:val="en-CA"/>
        </w:rPr>
      </w:pPr>
    </w:p>
    <w:p w14:paraId="3C1F4FDC" w14:textId="18476C69" w:rsidR="00526790" w:rsidRDefault="00526790" w:rsidP="00070178">
      <w:pPr>
        <w:jc w:val="center"/>
        <w:rPr>
          <w:rFonts w:ascii="Times New Roman" w:hAnsi="Times New Roman" w:cs="Times New Roman"/>
          <w:b/>
          <w:lang w:val="en-CA"/>
        </w:rPr>
      </w:pPr>
    </w:p>
    <w:p w14:paraId="0716C88C" w14:textId="77777777" w:rsidR="00526790" w:rsidRPr="00070178" w:rsidRDefault="00526790" w:rsidP="00070178">
      <w:pPr>
        <w:jc w:val="center"/>
        <w:rPr>
          <w:rFonts w:ascii="Times New Roman" w:hAnsi="Times New Roman" w:cs="Times New Roman"/>
          <w:b/>
          <w:lang w:val="en-CA"/>
        </w:rPr>
      </w:pPr>
    </w:p>
    <w:p w14:paraId="53C03176" w14:textId="77777777" w:rsidR="00141C62" w:rsidRDefault="00141C62" w:rsidP="00141C62">
      <w:pPr>
        <w:rPr>
          <w:rFonts w:ascii="Times New Roman" w:hAnsi="Times New Roman" w:cs="Times New Roman"/>
          <w:b/>
          <w:sz w:val="28"/>
          <w:u w:val="thick"/>
          <w:lang w:val="en-CA"/>
        </w:rPr>
      </w:pPr>
      <w:r>
        <w:rPr>
          <w:rFonts w:ascii="Times New Roman" w:hAnsi="Times New Roman" w:cs="Times New Roman"/>
          <w:b/>
          <w:sz w:val="28"/>
          <w:u w:val="thick"/>
          <w:lang w:val="en-CA"/>
        </w:rPr>
        <w:t xml:space="preserve">The GDP Deflator </w:t>
      </w:r>
    </w:p>
    <w:p w14:paraId="0F36545C" w14:textId="77777777" w:rsidR="00141C62" w:rsidRDefault="00141C62" w:rsidP="00141C62">
      <w:pPr>
        <w:rPr>
          <w:rFonts w:ascii="Times New Roman" w:hAnsi="Times New Roman" w:cs="Times New Roman"/>
          <w:lang w:val="en-CA"/>
        </w:rPr>
      </w:pPr>
    </w:p>
    <w:p w14:paraId="324F14C1" w14:textId="77777777" w:rsidR="00141C62" w:rsidRDefault="00141C62" w:rsidP="00141C62">
      <w:pPr>
        <w:rPr>
          <w:rFonts w:ascii="Times New Roman" w:hAnsi="Times New Roman" w:cs="Times New Roman"/>
          <w:lang w:val="en-CA"/>
        </w:rPr>
      </w:pPr>
      <w:r>
        <w:rPr>
          <w:rFonts w:ascii="Times New Roman" w:hAnsi="Times New Roman" w:cs="Times New Roman"/>
          <w:lang w:val="en-CA"/>
        </w:rPr>
        <w:t xml:space="preserve">The </w:t>
      </w:r>
      <w:r>
        <w:rPr>
          <w:rFonts w:ascii="Times New Roman" w:hAnsi="Times New Roman" w:cs="Times New Roman"/>
          <w:b/>
          <w:lang w:val="en-CA"/>
        </w:rPr>
        <w:t>GDP deflator</w:t>
      </w:r>
      <w:r>
        <w:rPr>
          <w:rFonts w:ascii="Times New Roman" w:hAnsi="Times New Roman" w:cs="Times New Roman"/>
          <w:lang w:val="en-CA"/>
        </w:rPr>
        <w:t xml:space="preserve"> </w:t>
      </w:r>
      <w:r w:rsidR="00F01412">
        <w:rPr>
          <w:rFonts w:ascii="Times New Roman" w:hAnsi="Times New Roman" w:cs="Times New Roman"/>
          <w:lang w:val="en-CA"/>
        </w:rPr>
        <w:t xml:space="preserve">is a measure of the overall change in prices in an economy, </w:t>
      </w:r>
      <w:r w:rsidR="0053427D">
        <w:rPr>
          <w:rFonts w:ascii="Times New Roman" w:hAnsi="Times New Roman" w:cs="Times New Roman"/>
          <w:lang w:val="en-CA"/>
        </w:rPr>
        <w:t xml:space="preserve">using the ratio between real and nominal GDP. </w:t>
      </w:r>
    </w:p>
    <w:tbl>
      <w:tblPr>
        <w:tblStyle w:val="TableGrid"/>
        <w:tblW w:w="0" w:type="auto"/>
        <w:tblLook w:val="04A0" w:firstRow="1" w:lastRow="0" w:firstColumn="1" w:lastColumn="0" w:noHBand="0" w:noVBand="1"/>
      </w:tblPr>
      <w:tblGrid>
        <w:gridCol w:w="8630"/>
      </w:tblGrid>
      <w:tr w:rsidR="0053427D" w:rsidRPr="008024D4" w14:paraId="7A03AC7B" w14:textId="77777777" w:rsidTr="0053427D">
        <w:tc>
          <w:tcPr>
            <w:tcW w:w="8630" w:type="dxa"/>
            <w:shd w:val="clear" w:color="auto" w:fill="FFFF00"/>
          </w:tcPr>
          <w:p w14:paraId="1EDC06F5" w14:textId="77777777" w:rsidR="0053427D" w:rsidRPr="0053427D" w:rsidRDefault="0053427D" w:rsidP="0053427D">
            <w:pPr>
              <w:jc w:val="center"/>
              <w:rPr>
                <w:rFonts w:ascii="Times New Roman" w:hAnsi="Times New Roman" w:cs="Times New Roman"/>
                <w:b/>
                <w:lang w:val="en-CA"/>
              </w:rPr>
            </w:pPr>
            <w:r>
              <w:rPr>
                <w:rFonts w:ascii="Times New Roman" w:hAnsi="Times New Roman" w:cs="Times New Roman"/>
                <w:b/>
                <w:lang w:val="en-CA"/>
              </w:rPr>
              <w:t>GDP deflator= nominal GDP/ real GDP x 100</w:t>
            </w:r>
          </w:p>
        </w:tc>
      </w:tr>
    </w:tbl>
    <w:p w14:paraId="0905D480" w14:textId="77777777" w:rsidR="003249AB" w:rsidRDefault="003249AB" w:rsidP="003249AB">
      <w:pPr>
        <w:ind w:firstLine="708"/>
        <w:jc w:val="both"/>
        <w:rPr>
          <w:rFonts w:ascii="Times New Roman" w:hAnsi="Times New Roman" w:cs="Times New Roman"/>
          <w:lang w:val="en-CA"/>
        </w:rPr>
      </w:pPr>
    </w:p>
    <w:p w14:paraId="79FCF5D2" w14:textId="3FB5EF31" w:rsidR="0053427D" w:rsidRDefault="0053427D" w:rsidP="003249AB">
      <w:pPr>
        <w:ind w:firstLine="708"/>
        <w:jc w:val="both"/>
        <w:rPr>
          <w:rFonts w:ascii="Times New Roman" w:hAnsi="Times New Roman" w:cs="Times New Roman"/>
          <w:lang w:val="en-CA"/>
        </w:rPr>
      </w:pPr>
      <w:r>
        <w:rPr>
          <w:rFonts w:ascii="Times New Roman" w:hAnsi="Times New Roman" w:cs="Times New Roman"/>
          <w:lang w:val="en-CA"/>
        </w:rPr>
        <w:t xml:space="preserve">It is one way of summarizing how prices have changes across the entire country. It takes changes in the prices of each individual good and service and sums up according to how much that good and service was produced. In other words, GDP deflator is a weighted average of all individual prices in the economy. </w:t>
      </w:r>
    </w:p>
    <w:p w14:paraId="41A60996" w14:textId="19CA90B8" w:rsidR="003249AB" w:rsidRDefault="003249AB" w:rsidP="003249AB">
      <w:pPr>
        <w:ind w:firstLine="708"/>
        <w:jc w:val="both"/>
        <w:rPr>
          <w:rFonts w:ascii="Times New Roman" w:hAnsi="Times New Roman" w:cs="Times New Roman"/>
          <w:lang w:val="en-CA"/>
        </w:rPr>
      </w:pPr>
    </w:p>
    <w:p w14:paraId="0B1E926D" w14:textId="390DA8E5" w:rsidR="003249AB" w:rsidRDefault="003249AB" w:rsidP="003249AB">
      <w:pPr>
        <w:ind w:firstLine="708"/>
        <w:jc w:val="both"/>
        <w:rPr>
          <w:rFonts w:ascii="Times New Roman" w:hAnsi="Times New Roman" w:cs="Times New Roman"/>
          <w:lang w:val="en-CA"/>
        </w:rPr>
      </w:pPr>
      <w:r>
        <w:rPr>
          <w:rFonts w:ascii="Times New Roman" w:hAnsi="Times New Roman" w:cs="Times New Roman"/>
          <w:lang w:val="en-CA"/>
        </w:rPr>
        <w:t xml:space="preserve">The </w:t>
      </w:r>
      <w:r>
        <w:rPr>
          <w:rFonts w:ascii="Times New Roman" w:hAnsi="Times New Roman" w:cs="Times New Roman"/>
          <w:b/>
          <w:lang w:val="en-CA"/>
        </w:rPr>
        <w:t xml:space="preserve">equation of GDP deflator </w:t>
      </w:r>
      <w:r>
        <w:rPr>
          <w:rFonts w:ascii="Times New Roman" w:hAnsi="Times New Roman" w:cs="Times New Roman"/>
          <w:lang w:val="en-CA"/>
        </w:rPr>
        <w:t xml:space="preserve">gives the ratio </w:t>
      </w:r>
      <w:r w:rsidR="00BA424A">
        <w:rPr>
          <w:rFonts w:ascii="Times New Roman" w:hAnsi="Times New Roman" w:cs="Times New Roman"/>
          <w:lang w:val="en-CA"/>
        </w:rPr>
        <w:t xml:space="preserve">between the base-year value of current output and the current-year value of current output. </w:t>
      </w:r>
    </w:p>
    <w:p w14:paraId="5C152E02" w14:textId="17411571" w:rsidR="00BA424A" w:rsidRDefault="00BA424A" w:rsidP="00BA424A">
      <w:pPr>
        <w:pStyle w:val="ListParagraph"/>
        <w:numPr>
          <w:ilvl w:val="0"/>
          <w:numId w:val="14"/>
        </w:numPr>
        <w:jc w:val="both"/>
        <w:rPr>
          <w:rFonts w:ascii="Times New Roman" w:hAnsi="Times New Roman" w:cs="Times New Roman"/>
          <w:lang w:val="en-CA"/>
        </w:rPr>
      </w:pPr>
      <w:r>
        <w:rPr>
          <w:rFonts w:ascii="Times New Roman" w:hAnsi="Times New Roman" w:cs="Times New Roman"/>
          <w:lang w:val="en-CA"/>
        </w:rPr>
        <w:t xml:space="preserve">In the base-year the GDP is equal to 100, since current prices </w:t>
      </w:r>
      <w:r>
        <w:rPr>
          <w:rFonts w:ascii="Times New Roman" w:hAnsi="Times New Roman" w:cs="Times New Roman"/>
          <w:i/>
          <w:lang w:val="en-CA"/>
        </w:rPr>
        <w:t xml:space="preserve">are </w:t>
      </w:r>
      <w:r>
        <w:rPr>
          <w:rFonts w:ascii="Times New Roman" w:hAnsi="Times New Roman" w:cs="Times New Roman"/>
          <w:lang w:val="en-CA"/>
        </w:rPr>
        <w:t xml:space="preserve">base year prices. </w:t>
      </w:r>
    </w:p>
    <w:p w14:paraId="36E05536" w14:textId="11790B1F" w:rsidR="00BA424A" w:rsidRDefault="00BA424A" w:rsidP="00BA424A">
      <w:pPr>
        <w:pStyle w:val="ListParagraph"/>
        <w:numPr>
          <w:ilvl w:val="0"/>
          <w:numId w:val="14"/>
        </w:numPr>
        <w:jc w:val="both"/>
        <w:rPr>
          <w:rFonts w:ascii="Times New Roman" w:hAnsi="Times New Roman" w:cs="Times New Roman"/>
          <w:lang w:val="en-CA"/>
        </w:rPr>
      </w:pPr>
      <w:r w:rsidRPr="00BA424A">
        <w:rPr>
          <w:rFonts w:ascii="Times New Roman" w:hAnsi="Times New Roman" w:cs="Times New Roman"/>
          <w:i/>
          <w:lang w:val="en-CA"/>
        </w:rPr>
        <w:t>If the prices rise</w:t>
      </w:r>
      <w:r>
        <w:rPr>
          <w:rFonts w:ascii="Times New Roman" w:hAnsi="Times New Roman" w:cs="Times New Roman"/>
          <w:lang w:val="en-CA"/>
        </w:rPr>
        <w:t xml:space="preserve">, </w:t>
      </w:r>
      <w:r>
        <w:rPr>
          <w:rFonts w:ascii="Times New Roman" w:hAnsi="Times New Roman" w:cs="Times New Roman"/>
          <w:b/>
          <w:lang w:val="en-CA"/>
        </w:rPr>
        <w:t xml:space="preserve">nominal GDP </w:t>
      </w:r>
      <w:r>
        <w:rPr>
          <w:rFonts w:ascii="Times New Roman" w:hAnsi="Times New Roman" w:cs="Times New Roman"/>
          <w:lang w:val="en-CA"/>
        </w:rPr>
        <w:t xml:space="preserve">will be higher than the </w:t>
      </w:r>
      <w:r>
        <w:rPr>
          <w:rFonts w:ascii="Times New Roman" w:hAnsi="Times New Roman" w:cs="Times New Roman"/>
          <w:b/>
          <w:lang w:val="en-CA"/>
        </w:rPr>
        <w:t>real GDP,</w:t>
      </w:r>
      <w:r>
        <w:rPr>
          <w:rFonts w:ascii="Times New Roman" w:hAnsi="Times New Roman" w:cs="Times New Roman"/>
          <w:lang w:val="en-CA"/>
        </w:rPr>
        <w:t xml:space="preserve"> and the </w:t>
      </w:r>
      <w:r>
        <w:rPr>
          <w:rFonts w:ascii="Times New Roman" w:hAnsi="Times New Roman" w:cs="Times New Roman"/>
          <w:b/>
          <w:lang w:val="en-CA"/>
        </w:rPr>
        <w:t xml:space="preserve">GDP deflator </w:t>
      </w:r>
      <w:r>
        <w:rPr>
          <w:rFonts w:ascii="Times New Roman" w:hAnsi="Times New Roman" w:cs="Times New Roman"/>
          <w:lang w:val="en-CA"/>
        </w:rPr>
        <w:t xml:space="preserve">will be higher than 100. </w:t>
      </w:r>
    </w:p>
    <w:p w14:paraId="6BAC4D78" w14:textId="5E3E3074" w:rsidR="00BA424A" w:rsidRPr="00E87F31" w:rsidRDefault="00BA424A" w:rsidP="00BA424A">
      <w:pPr>
        <w:pStyle w:val="ListParagraph"/>
        <w:numPr>
          <w:ilvl w:val="0"/>
          <w:numId w:val="14"/>
        </w:numPr>
        <w:jc w:val="both"/>
        <w:rPr>
          <w:rFonts w:ascii="Times New Roman" w:hAnsi="Times New Roman" w:cs="Times New Roman"/>
          <w:i/>
          <w:lang w:val="en-CA"/>
        </w:rPr>
      </w:pPr>
      <w:r w:rsidRPr="00BA424A">
        <w:rPr>
          <w:rFonts w:ascii="Times New Roman" w:hAnsi="Times New Roman" w:cs="Times New Roman"/>
          <w:i/>
          <w:lang w:val="en-CA"/>
        </w:rPr>
        <w:t xml:space="preserve">If prices fall, </w:t>
      </w:r>
      <w:r>
        <w:rPr>
          <w:rFonts w:ascii="Times New Roman" w:hAnsi="Times New Roman" w:cs="Times New Roman"/>
          <w:lang w:val="en-CA"/>
        </w:rPr>
        <w:t xml:space="preserve">the </w:t>
      </w:r>
      <w:r>
        <w:rPr>
          <w:rFonts w:ascii="Times New Roman" w:hAnsi="Times New Roman" w:cs="Times New Roman"/>
          <w:b/>
          <w:lang w:val="en-CA"/>
        </w:rPr>
        <w:t>GDP deflator</w:t>
      </w:r>
      <w:r>
        <w:rPr>
          <w:rFonts w:ascii="Times New Roman" w:hAnsi="Times New Roman" w:cs="Times New Roman"/>
          <w:lang w:val="en-CA"/>
        </w:rPr>
        <w:t xml:space="preserve"> will be less than 100 </w:t>
      </w:r>
    </w:p>
    <w:p w14:paraId="12D5AA2F" w14:textId="77777777" w:rsidR="00E87F31" w:rsidRPr="00DB146F" w:rsidRDefault="00E87F31" w:rsidP="00E87F31">
      <w:pPr>
        <w:pStyle w:val="ListParagraph"/>
        <w:ind w:left="1788"/>
        <w:jc w:val="both"/>
        <w:rPr>
          <w:rFonts w:ascii="Times New Roman" w:hAnsi="Times New Roman" w:cs="Times New Roman"/>
          <w:i/>
          <w:lang w:val="en-CA"/>
        </w:rPr>
      </w:pPr>
    </w:p>
    <w:p w14:paraId="613E20C9" w14:textId="29EE90F6" w:rsidR="00DB146F" w:rsidRDefault="00E87F31" w:rsidP="00DB146F">
      <w:pPr>
        <w:jc w:val="both"/>
        <w:rPr>
          <w:rFonts w:ascii="Times New Roman" w:hAnsi="Times New Roman" w:cs="Times New Roman"/>
          <w:b/>
          <w:sz w:val="28"/>
          <w:u w:val="thick"/>
          <w:lang w:val="en-CA"/>
        </w:rPr>
      </w:pPr>
      <w:r>
        <w:rPr>
          <w:rFonts w:ascii="Times New Roman" w:hAnsi="Times New Roman" w:cs="Times New Roman"/>
          <w:b/>
          <w:sz w:val="28"/>
          <w:u w:val="thick"/>
          <w:lang w:val="en-CA"/>
        </w:rPr>
        <w:t>Calculating the GDP deflator and inflation rates</w:t>
      </w:r>
    </w:p>
    <w:p w14:paraId="403BF693" w14:textId="576F2AA3" w:rsidR="00E87F31" w:rsidRDefault="00E87F31" w:rsidP="00DB146F">
      <w:pPr>
        <w:jc w:val="both"/>
        <w:rPr>
          <w:rFonts w:ascii="Times New Roman" w:hAnsi="Times New Roman" w:cs="Times New Roman"/>
          <w:b/>
          <w:sz w:val="28"/>
          <w:u w:val="thick"/>
          <w:lang w:val="en-CA"/>
        </w:rPr>
      </w:pPr>
    </w:p>
    <w:p w14:paraId="5EC382C2" w14:textId="7BD00896" w:rsidR="00E87F31" w:rsidRDefault="00E87F31" w:rsidP="00DB146F">
      <w:pPr>
        <w:jc w:val="both"/>
        <w:rPr>
          <w:rFonts w:ascii="Times New Roman" w:hAnsi="Times New Roman" w:cs="Times New Roman"/>
          <w:lang w:val="en-CA"/>
        </w:rPr>
      </w:pPr>
      <w:r>
        <w:rPr>
          <w:rFonts w:ascii="Times New Roman" w:hAnsi="Times New Roman" w:cs="Times New Roman"/>
          <w:b/>
          <w:i/>
          <w:lang w:val="en-CA"/>
        </w:rPr>
        <w:t xml:space="preserve">Inflation </w:t>
      </w:r>
      <w:r>
        <w:rPr>
          <w:rFonts w:ascii="Times New Roman" w:hAnsi="Times New Roman" w:cs="Times New Roman"/>
          <w:lang w:val="en-CA"/>
        </w:rPr>
        <w:t xml:space="preserve">describes how fast the overall level of prices is changing. It is defined in terms of year-to-year. To calculate the inflation, we need to look at the increase </w:t>
      </w:r>
      <w:r w:rsidR="0052370D">
        <w:rPr>
          <w:rFonts w:ascii="Times New Roman" w:hAnsi="Times New Roman" w:cs="Times New Roman"/>
          <w:lang w:val="en-CA"/>
        </w:rPr>
        <w:t xml:space="preserve">in the GDP deflator between any two years. </w:t>
      </w:r>
    </w:p>
    <w:p w14:paraId="76E64BB0" w14:textId="7BF2A009" w:rsidR="0052370D" w:rsidRDefault="0052370D" w:rsidP="00DB146F">
      <w:pPr>
        <w:jc w:val="both"/>
        <w:rPr>
          <w:rFonts w:ascii="Times New Roman" w:hAnsi="Times New Roman" w:cs="Times New Roman"/>
          <w:lang w:val="en-CA"/>
        </w:rPr>
      </w:pPr>
    </w:p>
    <w:tbl>
      <w:tblPr>
        <w:tblStyle w:val="TableGrid"/>
        <w:tblW w:w="0" w:type="auto"/>
        <w:tblLook w:val="04A0" w:firstRow="1" w:lastRow="0" w:firstColumn="1" w:lastColumn="0" w:noHBand="0" w:noVBand="1"/>
      </w:tblPr>
      <w:tblGrid>
        <w:gridCol w:w="8630"/>
      </w:tblGrid>
      <w:tr w:rsidR="0052370D" w:rsidRPr="008024D4" w14:paraId="070C899D" w14:textId="77777777" w:rsidTr="0052370D">
        <w:tc>
          <w:tcPr>
            <w:tcW w:w="8630" w:type="dxa"/>
            <w:shd w:val="clear" w:color="auto" w:fill="FFFF00"/>
          </w:tcPr>
          <w:p w14:paraId="3EC78380" w14:textId="2EBFAAE7" w:rsidR="0052370D" w:rsidRPr="0052370D" w:rsidRDefault="0052370D" w:rsidP="0052370D">
            <w:pPr>
              <w:rPr>
                <w:rFonts w:ascii="Times New Roman" w:hAnsi="Times New Roman" w:cs="Times New Roman"/>
                <w:b/>
                <w:lang w:val="en-CA"/>
              </w:rPr>
            </w:pPr>
            <w:r>
              <w:rPr>
                <w:rFonts w:ascii="Times New Roman" w:hAnsi="Times New Roman" w:cs="Times New Roman"/>
                <w:b/>
                <w:lang w:val="en-CA"/>
              </w:rPr>
              <w:lastRenderedPageBreak/>
              <w:t xml:space="preserve">Inflation rate = </w:t>
            </w:r>
            <w:r w:rsidRPr="0052370D">
              <w:rPr>
                <w:rFonts w:ascii="Times New Roman" w:hAnsi="Times New Roman" w:cs="Times New Roman"/>
                <w:b/>
                <w:sz w:val="30"/>
                <w:szCs w:val="30"/>
                <w:lang w:val="en-CA"/>
              </w:rPr>
              <w:t>[</w:t>
            </w:r>
            <m:oMath>
              <m:f>
                <m:fPr>
                  <m:ctrlPr>
                    <w:rPr>
                      <w:rFonts w:ascii="Cambria Math" w:hAnsi="Cambria Math" w:cs="Times New Roman"/>
                      <w:b/>
                      <w:i/>
                      <w:sz w:val="30"/>
                      <w:szCs w:val="30"/>
                      <w:lang w:val="en-CA"/>
                    </w:rPr>
                  </m:ctrlPr>
                </m:fPr>
                <m:num>
                  <m:r>
                    <m:rPr>
                      <m:sty m:val="bi"/>
                    </m:rPr>
                    <w:rPr>
                      <w:rFonts w:ascii="Cambria Math" w:hAnsi="Cambria Math" w:cs="Times New Roman"/>
                      <w:sz w:val="30"/>
                      <w:szCs w:val="30"/>
                      <w:lang w:val="en-CA"/>
                    </w:rPr>
                    <m:t xml:space="preserve">( </m:t>
                  </m:r>
                  <m:sSub>
                    <m:sSubPr>
                      <m:ctrlPr>
                        <w:rPr>
                          <w:rFonts w:ascii="Cambria Math" w:hAnsi="Cambria Math" w:cs="Times New Roman"/>
                          <w:b/>
                          <w:i/>
                          <w:sz w:val="30"/>
                          <w:szCs w:val="30"/>
                          <w:lang w:val="en-CA"/>
                        </w:rPr>
                      </m:ctrlPr>
                    </m:sSubPr>
                    <m:e>
                      <m:r>
                        <m:rPr>
                          <m:sty m:val="bi"/>
                        </m:rPr>
                        <w:rPr>
                          <w:rFonts w:ascii="Cambria Math" w:hAnsi="Cambria Math" w:cs="Times New Roman"/>
                          <w:sz w:val="30"/>
                          <w:szCs w:val="30"/>
                          <w:lang w:val="en-CA"/>
                        </w:rPr>
                        <m:t>deflator</m:t>
                      </m:r>
                    </m:e>
                    <m:sub>
                      <m:r>
                        <m:rPr>
                          <m:sty m:val="bi"/>
                        </m:rPr>
                        <w:rPr>
                          <w:rFonts w:ascii="Cambria Math" w:hAnsi="Cambria Math" w:cs="Times New Roman"/>
                          <w:sz w:val="30"/>
                          <w:szCs w:val="30"/>
                          <w:lang w:val="en-CA"/>
                        </w:rPr>
                        <m:t>t</m:t>
                      </m:r>
                    </m:sub>
                  </m:sSub>
                  <m:r>
                    <m:rPr>
                      <m:sty m:val="bi"/>
                    </m:rPr>
                    <w:rPr>
                      <w:rFonts w:ascii="Cambria Math" w:hAnsi="Cambria Math" w:cs="Times New Roman"/>
                      <w:sz w:val="30"/>
                      <w:szCs w:val="30"/>
                      <w:lang w:val="en-CA"/>
                    </w:rPr>
                    <m:t>-</m:t>
                  </m:r>
                  <m:sSub>
                    <m:sSubPr>
                      <m:ctrlPr>
                        <w:rPr>
                          <w:rFonts w:ascii="Cambria Math" w:hAnsi="Cambria Math" w:cs="Times New Roman"/>
                          <w:b/>
                          <w:i/>
                          <w:sz w:val="30"/>
                          <w:szCs w:val="30"/>
                          <w:lang w:val="en-CA"/>
                        </w:rPr>
                      </m:ctrlPr>
                    </m:sSubPr>
                    <m:e>
                      <m:r>
                        <m:rPr>
                          <m:sty m:val="bi"/>
                        </m:rPr>
                        <w:rPr>
                          <w:rFonts w:ascii="Cambria Math" w:hAnsi="Cambria Math" w:cs="Times New Roman"/>
                          <w:sz w:val="30"/>
                          <w:szCs w:val="30"/>
                          <w:lang w:val="en-CA"/>
                        </w:rPr>
                        <m:t>deflator</m:t>
                      </m:r>
                    </m:e>
                    <m:sub>
                      <m:r>
                        <m:rPr>
                          <m:sty m:val="bi"/>
                        </m:rPr>
                        <w:rPr>
                          <w:rFonts w:ascii="Cambria Math" w:hAnsi="Cambria Math" w:cs="Times New Roman"/>
                          <w:sz w:val="30"/>
                          <w:szCs w:val="30"/>
                          <w:lang w:val="en-CA"/>
                        </w:rPr>
                        <m:t>t-1</m:t>
                      </m:r>
                    </m:sub>
                  </m:sSub>
                  <m:r>
                    <m:rPr>
                      <m:sty m:val="bi"/>
                    </m:rPr>
                    <w:rPr>
                      <w:rFonts w:ascii="Cambria Math" w:hAnsi="Cambria Math" w:cs="Times New Roman"/>
                      <w:sz w:val="30"/>
                      <w:szCs w:val="30"/>
                      <w:lang w:val="en-CA"/>
                    </w:rPr>
                    <m:t>)</m:t>
                  </m:r>
                </m:num>
                <m:den>
                  <m:sSub>
                    <m:sSubPr>
                      <m:ctrlPr>
                        <w:rPr>
                          <w:rFonts w:ascii="Cambria Math" w:hAnsi="Cambria Math" w:cs="Times New Roman"/>
                          <w:b/>
                          <w:i/>
                          <w:sz w:val="30"/>
                          <w:szCs w:val="30"/>
                          <w:lang w:val="en-CA"/>
                        </w:rPr>
                      </m:ctrlPr>
                    </m:sSubPr>
                    <m:e>
                      <m:r>
                        <m:rPr>
                          <m:sty m:val="bi"/>
                        </m:rPr>
                        <w:rPr>
                          <w:rFonts w:ascii="Cambria Math" w:hAnsi="Cambria Math" w:cs="Times New Roman"/>
                          <w:sz w:val="30"/>
                          <w:szCs w:val="30"/>
                          <w:lang w:val="en-CA"/>
                        </w:rPr>
                        <m:t>deflator</m:t>
                      </m:r>
                    </m:e>
                    <m:sub>
                      <m:r>
                        <m:rPr>
                          <m:sty m:val="bi"/>
                        </m:rPr>
                        <w:rPr>
                          <w:rFonts w:ascii="Cambria Math" w:hAnsi="Cambria Math" w:cs="Times New Roman"/>
                          <w:sz w:val="30"/>
                          <w:szCs w:val="30"/>
                          <w:lang w:val="en-CA"/>
                        </w:rPr>
                        <m:t>t-1</m:t>
                      </m:r>
                    </m:sub>
                  </m:sSub>
                </m:den>
              </m:f>
              <m:r>
                <m:rPr>
                  <m:sty m:val="bi"/>
                </m:rPr>
                <w:rPr>
                  <w:rFonts w:ascii="Cambria Math" w:hAnsi="Cambria Math" w:cs="Times New Roman"/>
                  <w:sz w:val="30"/>
                  <w:szCs w:val="30"/>
                  <w:lang w:val="en-CA"/>
                </w:rPr>
                <m:t>]</m:t>
              </m:r>
            </m:oMath>
            <w:r>
              <w:rPr>
                <w:rFonts w:ascii="Times New Roman" w:eastAsiaTheme="minorEastAsia" w:hAnsi="Times New Roman" w:cs="Times New Roman"/>
                <w:b/>
                <w:sz w:val="28"/>
                <w:lang w:val="en-CA"/>
              </w:rPr>
              <w:t>x 100</w:t>
            </w:r>
          </w:p>
        </w:tc>
      </w:tr>
    </w:tbl>
    <w:p w14:paraId="25F27846" w14:textId="0ACD9478" w:rsidR="0052370D" w:rsidRDefault="0052370D" w:rsidP="0052370D">
      <w:pPr>
        <w:rPr>
          <w:rFonts w:ascii="Times New Roman" w:hAnsi="Times New Roman" w:cs="Times New Roman"/>
          <w:lang w:val="en-CA"/>
        </w:rPr>
      </w:pPr>
    </w:p>
    <w:p w14:paraId="0BC582E2" w14:textId="77777777" w:rsidR="00332F9B" w:rsidRDefault="00332F9B" w:rsidP="0052370D">
      <w:pPr>
        <w:rPr>
          <w:rFonts w:ascii="Times New Roman" w:hAnsi="Times New Roman" w:cs="Times New Roman"/>
          <w:lang w:val="en-CA"/>
        </w:rPr>
      </w:pPr>
    </w:p>
    <w:p w14:paraId="3F3FCE33" w14:textId="7A5416C5" w:rsidR="0052370D" w:rsidRDefault="00332F9B" w:rsidP="0052370D">
      <w:pPr>
        <w:rPr>
          <w:rFonts w:ascii="Times New Roman" w:hAnsi="Times New Roman" w:cs="Times New Roman"/>
          <w:b/>
          <w:sz w:val="28"/>
          <w:u w:val="thick"/>
          <w:lang w:val="en-CA"/>
        </w:rPr>
      </w:pPr>
      <w:r>
        <w:rPr>
          <w:rFonts w:ascii="Times New Roman" w:hAnsi="Times New Roman" w:cs="Times New Roman"/>
          <w:b/>
          <w:sz w:val="28"/>
          <w:u w:val="thick"/>
          <w:lang w:val="en-CA"/>
        </w:rPr>
        <w:t xml:space="preserve">GDP per Capita </w:t>
      </w:r>
    </w:p>
    <w:p w14:paraId="06FA8D37" w14:textId="77777777" w:rsidR="00332F9B" w:rsidRDefault="00332F9B" w:rsidP="00120A72">
      <w:pPr>
        <w:jc w:val="both"/>
        <w:rPr>
          <w:rFonts w:ascii="Times New Roman" w:hAnsi="Times New Roman" w:cs="Times New Roman"/>
          <w:b/>
          <w:sz w:val="28"/>
          <w:u w:val="thick"/>
          <w:lang w:val="en-CA"/>
        </w:rPr>
      </w:pPr>
    </w:p>
    <w:p w14:paraId="3245C85A" w14:textId="77777777" w:rsidR="00120A72" w:rsidRDefault="00332F9B" w:rsidP="00120A72">
      <w:pPr>
        <w:jc w:val="both"/>
        <w:rPr>
          <w:rFonts w:ascii="Times New Roman" w:hAnsi="Times New Roman" w:cs="Times New Roman"/>
          <w:lang w:val="en-CA"/>
        </w:rPr>
      </w:pPr>
      <w:r>
        <w:rPr>
          <w:rFonts w:ascii="Times New Roman" w:hAnsi="Times New Roman" w:cs="Times New Roman"/>
          <w:lang w:val="en-CA"/>
        </w:rPr>
        <w:t xml:space="preserve">If we want to know how much is produced </w:t>
      </w:r>
      <w:r>
        <w:rPr>
          <w:rFonts w:ascii="Times New Roman" w:hAnsi="Times New Roman" w:cs="Times New Roman"/>
          <w:i/>
          <w:lang w:val="en-CA"/>
        </w:rPr>
        <w:t xml:space="preserve">per person </w:t>
      </w:r>
      <w:r>
        <w:rPr>
          <w:rFonts w:ascii="Times New Roman" w:hAnsi="Times New Roman" w:cs="Times New Roman"/>
          <w:lang w:val="en-CA"/>
        </w:rPr>
        <w:t xml:space="preserve">in a country, we need to divide </w:t>
      </w:r>
      <w:r>
        <w:rPr>
          <w:rFonts w:ascii="Times New Roman" w:hAnsi="Times New Roman" w:cs="Times New Roman"/>
          <w:b/>
          <w:lang w:val="en-CA"/>
        </w:rPr>
        <w:t xml:space="preserve">GDP </w:t>
      </w:r>
      <w:r>
        <w:rPr>
          <w:rFonts w:ascii="Times New Roman" w:hAnsi="Times New Roman" w:cs="Times New Roman"/>
          <w:lang w:val="en-CA"/>
        </w:rPr>
        <w:t xml:space="preserve">by population size. </w:t>
      </w:r>
    </w:p>
    <w:p w14:paraId="33375831" w14:textId="0367F1EE" w:rsidR="00332F9B" w:rsidRDefault="00332F9B" w:rsidP="00120A72">
      <w:pPr>
        <w:jc w:val="both"/>
        <w:rPr>
          <w:rFonts w:ascii="Times New Roman" w:hAnsi="Times New Roman" w:cs="Times New Roman"/>
          <w:lang w:val="en-CA"/>
        </w:rPr>
      </w:pPr>
      <w:r>
        <w:rPr>
          <w:rFonts w:ascii="Times New Roman" w:hAnsi="Times New Roman" w:cs="Times New Roman"/>
          <w:lang w:val="en-CA"/>
        </w:rPr>
        <w:t xml:space="preserve">First, it is a measure of </w:t>
      </w:r>
      <w:r>
        <w:rPr>
          <w:rFonts w:ascii="Times New Roman" w:hAnsi="Times New Roman" w:cs="Times New Roman"/>
          <w:i/>
          <w:lang w:val="en-CA"/>
        </w:rPr>
        <w:t>average income</w:t>
      </w:r>
      <w:r>
        <w:rPr>
          <w:rFonts w:ascii="Times New Roman" w:hAnsi="Times New Roman" w:cs="Times New Roman"/>
          <w:lang w:val="en-CA"/>
        </w:rPr>
        <w:t xml:space="preserve">. </w:t>
      </w:r>
      <w:r w:rsidR="004A465A">
        <w:rPr>
          <w:rFonts w:ascii="Times New Roman" w:hAnsi="Times New Roman" w:cs="Times New Roman"/>
          <w:lang w:val="en-CA"/>
        </w:rPr>
        <w:t>In a country with deep poverty and a rich elite could have higher GDP</w:t>
      </w:r>
      <w:r>
        <w:rPr>
          <w:rFonts w:ascii="Times New Roman" w:hAnsi="Times New Roman" w:cs="Times New Roman"/>
          <w:lang w:val="en-CA"/>
        </w:rPr>
        <w:t xml:space="preserve"> </w:t>
      </w:r>
      <w:r w:rsidR="004A465A">
        <w:rPr>
          <w:rFonts w:ascii="Times New Roman" w:hAnsi="Times New Roman" w:cs="Times New Roman"/>
          <w:lang w:val="en-CA"/>
        </w:rPr>
        <w:t xml:space="preserve">per capita than a country where everyone has a moderate standard of living. </w:t>
      </w:r>
    </w:p>
    <w:p w14:paraId="0DF4CCF8" w14:textId="63B4F558" w:rsidR="00120A72" w:rsidRDefault="00120A72" w:rsidP="00120A72">
      <w:pPr>
        <w:jc w:val="both"/>
        <w:rPr>
          <w:rFonts w:ascii="Times New Roman" w:hAnsi="Times New Roman" w:cs="Times New Roman"/>
          <w:lang w:val="en-CA"/>
        </w:rPr>
      </w:pPr>
      <w:r>
        <w:rPr>
          <w:rFonts w:ascii="Times New Roman" w:hAnsi="Times New Roman" w:cs="Times New Roman"/>
          <w:lang w:val="en-CA"/>
        </w:rPr>
        <w:t xml:space="preserve">Second, it doesn’t tell us what you can buy with a given amount of money in a country. In some countries $1 won’t get you anything. </w:t>
      </w:r>
    </w:p>
    <w:p w14:paraId="3035276F" w14:textId="193FB0D1" w:rsidR="00FF7647" w:rsidRDefault="00FF7647" w:rsidP="00120A72">
      <w:pPr>
        <w:jc w:val="both"/>
        <w:rPr>
          <w:rFonts w:ascii="Times New Roman" w:hAnsi="Times New Roman" w:cs="Times New Roman"/>
          <w:lang w:val="en-CA"/>
        </w:rPr>
      </w:pPr>
      <w:r>
        <w:rPr>
          <w:rFonts w:ascii="Times New Roman" w:hAnsi="Times New Roman" w:cs="Times New Roman"/>
          <w:lang w:val="en-CA"/>
        </w:rPr>
        <w:t xml:space="preserve">GDP per capita shows the people’s ability to consume goods and services. </w:t>
      </w:r>
    </w:p>
    <w:p w14:paraId="3B6EFD6C" w14:textId="2BFCDFC1" w:rsidR="00070178" w:rsidRDefault="00070178" w:rsidP="00120A72">
      <w:pPr>
        <w:jc w:val="both"/>
        <w:rPr>
          <w:rFonts w:ascii="Times New Roman" w:hAnsi="Times New Roman" w:cs="Times New Roman"/>
          <w:lang w:val="en-CA"/>
        </w:rPr>
      </w:pPr>
    </w:p>
    <w:tbl>
      <w:tblPr>
        <w:tblStyle w:val="TableGrid"/>
        <w:tblW w:w="0" w:type="auto"/>
        <w:tblLook w:val="04A0" w:firstRow="1" w:lastRow="0" w:firstColumn="1" w:lastColumn="0" w:noHBand="0" w:noVBand="1"/>
      </w:tblPr>
      <w:tblGrid>
        <w:gridCol w:w="8630"/>
      </w:tblGrid>
      <w:tr w:rsidR="00070178" w14:paraId="50240B97" w14:textId="77777777" w:rsidTr="00070178">
        <w:tc>
          <w:tcPr>
            <w:tcW w:w="8630" w:type="dxa"/>
            <w:shd w:val="clear" w:color="auto" w:fill="FFFF00"/>
          </w:tcPr>
          <w:p w14:paraId="09A66958" w14:textId="154992A6" w:rsidR="00070178" w:rsidRPr="00070178" w:rsidRDefault="00070178" w:rsidP="00070178">
            <w:pPr>
              <w:jc w:val="center"/>
              <w:rPr>
                <w:rFonts w:ascii="Times New Roman" w:hAnsi="Times New Roman" w:cs="Times New Roman"/>
                <w:b/>
                <w:lang w:val="en-CA"/>
              </w:rPr>
            </w:pPr>
            <w:r>
              <w:rPr>
                <w:rFonts w:ascii="Times New Roman" w:hAnsi="Times New Roman" w:cs="Times New Roman"/>
                <w:b/>
                <w:lang w:val="en-CA"/>
              </w:rPr>
              <w:t>GDP per capita = GDP /Population</w:t>
            </w:r>
          </w:p>
        </w:tc>
      </w:tr>
    </w:tbl>
    <w:p w14:paraId="1F20C43C" w14:textId="77777777" w:rsidR="00070178" w:rsidRDefault="00070178" w:rsidP="00120A72">
      <w:pPr>
        <w:jc w:val="both"/>
        <w:rPr>
          <w:rFonts w:ascii="Times New Roman" w:hAnsi="Times New Roman" w:cs="Times New Roman"/>
          <w:lang w:val="en-CA"/>
        </w:rPr>
      </w:pPr>
    </w:p>
    <w:p w14:paraId="21909E5A" w14:textId="44179FFD" w:rsidR="006A4081" w:rsidRDefault="006A4081" w:rsidP="00120A72">
      <w:pPr>
        <w:jc w:val="both"/>
        <w:rPr>
          <w:rFonts w:ascii="Times New Roman" w:hAnsi="Times New Roman" w:cs="Times New Roman"/>
          <w:lang w:val="en-CA"/>
        </w:rPr>
      </w:pPr>
    </w:p>
    <w:p w14:paraId="596176B7" w14:textId="47077549" w:rsidR="006A4081" w:rsidRDefault="006A4081" w:rsidP="00120A72">
      <w:pPr>
        <w:jc w:val="both"/>
        <w:rPr>
          <w:rFonts w:ascii="Times New Roman" w:hAnsi="Times New Roman" w:cs="Times New Roman"/>
          <w:b/>
          <w:sz w:val="28"/>
          <w:u w:val="thick"/>
          <w:lang w:val="en-CA"/>
        </w:rPr>
      </w:pPr>
      <w:r>
        <w:rPr>
          <w:rFonts w:ascii="Times New Roman" w:hAnsi="Times New Roman" w:cs="Times New Roman"/>
          <w:b/>
          <w:sz w:val="28"/>
          <w:u w:val="thick"/>
          <w:lang w:val="en-CA"/>
        </w:rPr>
        <w:t>GDP Growth Rates</w:t>
      </w:r>
    </w:p>
    <w:p w14:paraId="5349CA3D" w14:textId="5D9524B1" w:rsidR="006127D0" w:rsidRDefault="006127D0" w:rsidP="00120A72">
      <w:pPr>
        <w:jc w:val="both"/>
        <w:rPr>
          <w:rFonts w:ascii="Times New Roman" w:hAnsi="Times New Roman" w:cs="Times New Roman"/>
          <w:b/>
          <w:sz w:val="28"/>
          <w:lang w:val="en-CA"/>
        </w:rPr>
      </w:pPr>
    </w:p>
    <w:p w14:paraId="3DAD799C" w14:textId="52545691" w:rsidR="006127D0" w:rsidRDefault="006127D0" w:rsidP="00120A72">
      <w:pPr>
        <w:jc w:val="both"/>
        <w:rPr>
          <w:rFonts w:ascii="Times New Roman" w:hAnsi="Times New Roman" w:cs="Times New Roman"/>
          <w:lang w:val="en-CA"/>
        </w:rPr>
      </w:pPr>
      <w:r>
        <w:rPr>
          <w:rFonts w:ascii="Times New Roman" w:hAnsi="Times New Roman" w:cs="Times New Roman"/>
          <w:b/>
          <w:lang w:val="en-CA"/>
        </w:rPr>
        <w:t xml:space="preserve">GDP Growth Rates </w:t>
      </w:r>
      <w:r>
        <w:rPr>
          <w:rFonts w:ascii="Times New Roman" w:hAnsi="Times New Roman" w:cs="Times New Roman"/>
          <w:lang w:val="en-CA"/>
        </w:rPr>
        <w:t>measures the percent change in real GDP from one period of time to the next, annually or quarterly at an annual rate</w:t>
      </w:r>
      <w:r w:rsidR="001B3717">
        <w:rPr>
          <w:rFonts w:ascii="Times New Roman" w:hAnsi="Times New Roman" w:cs="Times New Roman"/>
          <w:lang w:val="en-CA"/>
        </w:rPr>
        <w:t xml:space="preserve">. </w:t>
      </w:r>
    </w:p>
    <w:p w14:paraId="0889DAC3" w14:textId="07AC8F1C" w:rsidR="001B3717" w:rsidRDefault="001B3717" w:rsidP="00120A72">
      <w:pPr>
        <w:jc w:val="both"/>
        <w:rPr>
          <w:rFonts w:ascii="Times New Roman" w:hAnsi="Times New Roman" w:cs="Times New Roman"/>
          <w:lang w:val="en-CA"/>
        </w:rPr>
      </w:pPr>
      <w:r>
        <w:rPr>
          <w:rFonts w:ascii="Times New Roman" w:hAnsi="Times New Roman" w:cs="Times New Roman"/>
          <w:lang w:val="en-CA"/>
        </w:rPr>
        <w:t xml:space="preserve">Shrinking economy means people are producing less than they did the year before. </w:t>
      </w:r>
    </w:p>
    <w:p w14:paraId="01FAD2E2" w14:textId="0E78D3F0" w:rsidR="001B3717" w:rsidRDefault="001B3717" w:rsidP="00120A72">
      <w:pPr>
        <w:jc w:val="both"/>
        <w:rPr>
          <w:rFonts w:ascii="Times New Roman" w:hAnsi="Times New Roman" w:cs="Times New Roman"/>
          <w:lang w:val="en-CA"/>
        </w:rPr>
      </w:pPr>
    </w:p>
    <w:p w14:paraId="4C675BA1" w14:textId="306B664E" w:rsidR="001B3717" w:rsidRDefault="001B3717" w:rsidP="00120A72">
      <w:pPr>
        <w:jc w:val="both"/>
        <w:rPr>
          <w:rFonts w:ascii="Times New Roman" w:hAnsi="Times New Roman" w:cs="Times New Roman"/>
          <w:lang w:val="en-CA"/>
        </w:rPr>
      </w:pPr>
      <w:r>
        <w:rPr>
          <w:rFonts w:ascii="Times New Roman" w:hAnsi="Times New Roman" w:cs="Times New Roman"/>
          <w:lang w:val="en-CA"/>
        </w:rPr>
        <w:t>A</w:t>
      </w:r>
      <w:r>
        <w:rPr>
          <w:rFonts w:ascii="Times New Roman" w:hAnsi="Times New Roman" w:cs="Times New Roman"/>
          <w:b/>
          <w:lang w:val="en-CA"/>
        </w:rPr>
        <w:t xml:space="preserve"> recession </w:t>
      </w:r>
      <w:r>
        <w:rPr>
          <w:rFonts w:ascii="Times New Roman" w:hAnsi="Times New Roman" w:cs="Times New Roman"/>
          <w:lang w:val="en-CA"/>
        </w:rPr>
        <w:t>is a period of significant decline in economic activity. I</w:t>
      </w:r>
      <w:r w:rsidR="00B16755">
        <w:rPr>
          <w:rFonts w:ascii="Times New Roman" w:hAnsi="Times New Roman" w:cs="Times New Roman"/>
          <w:lang w:val="en-CA"/>
        </w:rPr>
        <w:t>t</w:t>
      </w:r>
      <w:r>
        <w:rPr>
          <w:rFonts w:ascii="Times New Roman" w:hAnsi="Times New Roman" w:cs="Times New Roman"/>
          <w:lang w:val="en-CA"/>
        </w:rPr>
        <w:t xml:space="preserve"> is marked by falling GDP, rising unemployment, and an increased number of bankruptcies. </w:t>
      </w:r>
    </w:p>
    <w:p w14:paraId="1D563758" w14:textId="0F95DF0C" w:rsidR="001B3717" w:rsidRDefault="001B3717" w:rsidP="00120A72">
      <w:pPr>
        <w:jc w:val="both"/>
        <w:rPr>
          <w:rFonts w:ascii="Times New Roman" w:hAnsi="Times New Roman" w:cs="Times New Roman"/>
          <w:lang w:val="en-CA"/>
        </w:rPr>
      </w:pPr>
    </w:p>
    <w:p w14:paraId="039A8C0E" w14:textId="29653755" w:rsidR="001B3717" w:rsidRDefault="001B3717" w:rsidP="00120A72">
      <w:pPr>
        <w:jc w:val="both"/>
        <w:rPr>
          <w:rFonts w:ascii="Times New Roman" w:hAnsi="Times New Roman" w:cs="Times New Roman"/>
          <w:lang w:val="en-CA"/>
        </w:rPr>
      </w:pPr>
      <w:r>
        <w:rPr>
          <w:rFonts w:ascii="Times New Roman" w:hAnsi="Times New Roman" w:cs="Times New Roman"/>
          <w:lang w:val="en-CA"/>
        </w:rPr>
        <w:t xml:space="preserve">A </w:t>
      </w:r>
      <w:r>
        <w:rPr>
          <w:rFonts w:ascii="Times New Roman" w:hAnsi="Times New Roman" w:cs="Times New Roman"/>
          <w:b/>
          <w:lang w:val="en-CA"/>
        </w:rPr>
        <w:t xml:space="preserve">depression </w:t>
      </w:r>
      <w:r>
        <w:rPr>
          <w:rFonts w:ascii="Times New Roman" w:hAnsi="Times New Roman" w:cs="Times New Roman"/>
          <w:lang w:val="en-CA"/>
        </w:rPr>
        <w:t xml:space="preserve">is a severe or extended recession. </w:t>
      </w:r>
    </w:p>
    <w:p w14:paraId="2B08862E" w14:textId="01106570" w:rsidR="001B3717" w:rsidRDefault="001B3717" w:rsidP="00120A72">
      <w:pPr>
        <w:jc w:val="both"/>
        <w:rPr>
          <w:rFonts w:ascii="Times New Roman" w:hAnsi="Times New Roman" w:cs="Times New Roman"/>
          <w:lang w:val="en-CA"/>
        </w:rPr>
      </w:pPr>
    </w:p>
    <w:p w14:paraId="4E4128D8" w14:textId="413FFD57" w:rsidR="001B3717" w:rsidRDefault="001B3717" w:rsidP="00120A72">
      <w:pPr>
        <w:jc w:val="both"/>
        <w:rPr>
          <w:rFonts w:ascii="Times New Roman" w:hAnsi="Times New Roman" w:cs="Times New Roman"/>
          <w:b/>
          <w:sz w:val="28"/>
          <w:u w:val="single"/>
          <w:lang w:val="en-CA"/>
        </w:rPr>
      </w:pPr>
      <w:r>
        <w:rPr>
          <w:rFonts w:ascii="Times New Roman" w:hAnsi="Times New Roman" w:cs="Times New Roman"/>
          <w:b/>
          <w:sz w:val="28"/>
          <w:u w:val="single"/>
          <w:lang w:val="en-CA"/>
        </w:rPr>
        <w:t>Data Challenges</w:t>
      </w:r>
    </w:p>
    <w:p w14:paraId="4EE6C2B4" w14:textId="05C853E7" w:rsidR="001B3717" w:rsidRDefault="001B3717" w:rsidP="00120A72">
      <w:pPr>
        <w:jc w:val="both"/>
        <w:rPr>
          <w:rFonts w:ascii="Times New Roman" w:hAnsi="Times New Roman" w:cs="Times New Roman"/>
          <w:b/>
          <w:sz w:val="28"/>
          <w:u w:val="single"/>
          <w:lang w:val="en-CA"/>
        </w:rPr>
      </w:pPr>
    </w:p>
    <w:p w14:paraId="71477698" w14:textId="74C90542" w:rsidR="001B3717" w:rsidRDefault="004950B2" w:rsidP="00120A72">
      <w:pPr>
        <w:jc w:val="both"/>
        <w:rPr>
          <w:rFonts w:ascii="Times New Roman" w:hAnsi="Times New Roman" w:cs="Times New Roman"/>
          <w:lang w:val="en-CA"/>
        </w:rPr>
      </w:pPr>
      <w:r>
        <w:rPr>
          <w:rFonts w:ascii="Times New Roman" w:hAnsi="Times New Roman" w:cs="Times New Roman"/>
          <w:lang w:val="en-CA"/>
        </w:rPr>
        <w:lastRenderedPageBreak/>
        <w:t xml:space="preserve">Three major categories of economic activity are not counted as part of GDP: </w:t>
      </w:r>
    </w:p>
    <w:p w14:paraId="5EDBB421" w14:textId="0472A332" w:rsidR="004950B2" w:rsidRDefault="004950B2" w:rsidP="00120A72">
      <w:pPr>
        <w:jc w:val="both"/>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t xml:space="preserve">1. home production </w:t>
      </w:r>
    </w:p>
    <w:p w14:paraId="1D6BB3B5" w14:textId="1AC7E9B2" w:rsidR="004950B2" w:rsidRDefault="004950B2" w:rsidP="00120A72">
      <w:pPr>
        <w:jc w:val="both"/>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t xml:space="preserve">2. the underground economy </w:t>
      </w:r>
    </w:p>
    <w:p w14:paraId="429A0F56" w14:textId="35314F12" w:rsidR="004950B2" w:rsidRPr="001B3717" w:rsidRDefault="004950B2" w:rsidP="00120A72">
      <w:pPr>
        <w:jc w:val="both"/>
        <w:rPr>
          <w:rFonts w:ascii="Times New Roman" w:hAnsi="Times New Roman" w:cs="Times New Roman"/>
          <w:lang w:val="en-CA"/>
        </w:rPr>
      </w:pPr>
      <w:r>
        <w:rPr>
          <w:rFonts w:ascii="Times New Roman" w:hAnsi="Times New Roman" w:cs="Times New Roman"/>
          <w:lang w:val="en-CA"/>
        </w:rPr>
        <w:tab/>
      </w:r>
      <w:r>
        <w:rPr>
          <w:rFonts w:ascii="Times New Roman" w:hAnsi="Times New Roman" w:cs="Times New Roman"/>
          <w:lang w:val="en-CA"/>
        </w:rPr>
        <w:tab/>
      </w:r>
      <w:r>
        <w:rPr>
          <w:rFonts w:ascii="Times New Roman" w:hAnsi="Times New Roman" w:cs="Times New Roman"/>
          <w:lang w:val="en-CA"/>
        </w:rPr>
        <w:tab/>
        <w:t xml:space="preserve">3. non-market externalities (such as environmental degradation) </w:t>
      </w:r>
    </w:p>
    <w:p w14:paraId="73C4DF5B" w14:textId="77777777" w:rsidR="001B3717" w:rsidRPr="001B3717" w:rsidRDefault="001B3717" w:rsidP="00120A72">
      <w:pPr>
        <w:jc w:val="both"/>
        <w:rPr>
          <w:rFonts w:ascii="Times New Roman" w:hAnsi="Times New Roman" w:cs="Times New Roman"/>
          <w:lang w:val="en-CA"/>
        </w:rPr>
      </w:pPr>
    </w:p>
    <w:p w14:paraId="7571B553" w14:textId="7C64205E" w:rsidR="004950B2" w:rsidRPr="004950B2" w:rsidRDefault="004950B2" w:rsidP="00120A72">
      <w:pPr>
        <w:jc w:val="both"/>
        <w:rPr>
          <w:rFonts w:ascii="Times New Roman" w:hAnsi="Times New Roman" w:cs="Times New Roman"/>
          <w:lang w:val="en-CA"/>
        </w:rPr>
      </w:pPr>
      <w:r>
        <w:rPr>
          <w:rFonts w:ascii="Times New Roman" w:hAnsi="Times New Roman" w:cs="Times New Roman"/>
          <w:b/>
          <w:lang w:val="en-CA"/>
        </w:rPr>
        <w:t xml:space="preserve">Green GDP </w:t>
      </w:r>
      <w:r>
        <w:rPr>
          <w:rFonts w:ascii="Times New Roman" w:hAnsi="Times New Roman" w:cs="Times New Roman"/>
          <w:lang w:val="en-CA"/>
        </w:rPr>
        <w:t xml:space="preserve">is an alternative measure of GDP subtracts the environmental costs of production from the positive outputs normally counted in GDP. </w:t>
      </w:r>
    </w:p>
    <w:sectPr w:rsidR="004950B2" w:rsidRPr="004950B2" w:rsidSect="008C7DD7">
      <w:headerReference w:type="default" r:id="rId11"/>
      <w:footerReference w:type="even" r:id="rId12"/>
      <w:footerReference w:type="default" r:id="rId13"/>
      <w:pgSz w:w="12240" w:h="15840"/>
      <w:pgMar w:top="1440" w:right="1800" w:bottom="1440" w:left="180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harlenebalamou@gmail.com" w:date="2019-01-16T19:37:00Z" w:initials="c">
    <w:p w14:paraId="0553A5A5" w14:textId="77777777" w:rsidR="00F01412" w:rsidRDefault="00F01412">
      <w:pPr>
        <w:pStyle w:val="CommentText"/>
      </w:pPr>
      <w:r>
        <w:rPr>
          <w:rStyle w:val="CommentReference"/>
        </w:rPr>
        <w:annotationRef/>
      </w:r>
      <w:r>
        <w:t xml:space="preserve">PowerPoint </w:t>
      </w:r>
    </w:p>
  </w:comment>
  <w:comment w:id="2" w:author="charlenebalamou@gmail.com" w:date="2019-01-16T19:36:00Z" w:initials="c">
    <w:p w14:paraId="750670C6" w14:textId="77777777" w:rsidR="00F01412" w:rsidRDefault="00F01412">
      <w:pPr>
        <w:pStyle w:val="CommentText"/>
      </w:pPr>
      <w:r>
        <w:rPr>
          <w:rStyle w:val="CommentReference"/>
        </w:rPr>
        <w:annotationRef/>
      </w:r>
      <w:r>
        <w:t>Power Point</w:t>
      </w:r>
    </w:p>
    <w:p w14:paraId="132140DC" w14:textId="77777777" w:rsidR="00F01412" w:rsidRDefault="00F01412">
      <w:pPr>
        <w:pStyle w:val="Comment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553A5A5" w15:done="0"/>
  <w15:commentEx w15:paraId="132140D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553A5A5" w16cid:durableId="1FEA0661"/>
  <w16cid:commentId w16cid:paraId="132140DC" w16cid:durableId="1FEA063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6D6A1" w14:textId="77777777" w:rsidR="00EF69E0" w:rsidRDefault="00EF69E0" w:rsidP="00321CE2">
      <w:r>
        <w:separator/>
      </w:r>
    </w:p>
  </w:endnote>
  <w:endnote w:type="continuationSeparator" w:id="0">
    <w:p w14:paraId="66466159" w14:textId="77777777" w:rsidR="00EF69E0" w:rsidRDefault="00EF69E0" w:rsidP="00321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82036632"/>
      <w:docPartObj>
        <w:docPartGallery w:val="Page Numbers (Bottom of Page)"/>
        <w:docPartUnique/>
      </w:docPartObj>
    </w:sdtPr>
    <w:sdtEndPr>
      <w:rPr>
        <w:rStyle w:val="PageNumber"/>
      </w:rPr>
    </w:sdtEndPr>
    <w:sdtContent>
      <w:p w14:paraId="0C24DE2A" w14:textId="77777777" w:rsidR="00321CE2" w:rsidRDefault="00321CE2" w:rsidP="00E05D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6BB810" w14:textId="77777777" w:rsidR="00321CE2" w:rsidRDefault="00321CE2" w:rsidP="00321CE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18474556"/>
      <w:docPartObj>
        <w:docPartGallery w:val="Page Numbers (Bottom of Page)"/>
        <w:docPartUnique/>
      </w:docPartObj>
    </w:sdtPr>
    <w:sdtEndPr>
      <w:rPr>
        <w:rStyle w:val="PageNumber"/>
      </w:rPr>
    </w:sdtEndPr>
    <w:sdtContent>
      <w:p w14:paraId="7F326845" w14:textId="77777777" w:rsidR="00321CE2" w:rsidRDefault="00321CE2" w:rsidP="00E05D5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D72796" w14:textId="77777777" w:rsidR="00321CE2" w:rsidRDefault="00321CE2" w:rsidP="00321CE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878587" w14:textId="77777777" w:rsidR="00EF69E0" w:rsidRDefault="00EF69E0" w:rsidP="00321CE2">
      <w:r>
        <w:separator/>
      </w:r>
    </w:p>
  </w:footnote>
  <w:footnote w:type="continuationSeparator" w:id="0">
    <w:p w14:paraId="038375A8" w14:textId="77777777" w:rsidR="00EF69E0" w:rsidRDefault="00EF69E0" w:rsidP="00321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EF2F1" w14:textId="77777777" w:rsidR="00321CE2" w:rsidRPr="00321CE2" w:rsidRDefault="00321CE2">
    <w:pPr>
      <w:pStyle w:val="Header"/>
      <w:rPr>
        <w:rFonts w:ascii="Times New Roman" w:hAnsi="Times New Roman" w:cs="Times New Roman"/>
        <w:sz w:val="20"/>
        <w:lang w:val="en-CA"/>
      </w:rPr>
    </w:pPr>
    <w:r w:rsidRPr="00321CE2">
      <w:rPr>
        <w:rFonts w:ascii="Times New Roman" w:hAnsi="Times New Roman" w:cs="Times New Roman"/>
        <w:sz w:val="20"/>
        <w:lang w:val="en-CA"/>
      </w:rPr>
      <w:t xml:space="preserve">ECO 1102 – F00 </w:t>
    </w:r>
  </w:p>
  <w:p w14:paraId="0FEAEF41" w14:textId="77777777" w:rsidR="00321CE2" w:rsidRPr="00321CE2" w:rsidRDefault="00321CE2">
    <w:pPr>
      <w:pStyle w:val="Header"/>
      <w:rPr>
        <w:rFonts w:ascii="Times New Roman" w:hAnsi="Times New Roman" w:cs="Times New Roman"/>
        <w:sz w:val="20"/>
        <w:lang w:val="en-CA"/>
      </w:rPr>
    </w:pPr>
    <w:r w:rsidRPr="00321CE2">
      <w:rPr>
        <w:rFonts w:ascii="Times New Roman" w:hAnsi="Times New Roman" w:cs="Times New Roman"/>
        <w:sz w:val="20"/>
        <w:lang w:val="en-CA"/>
      </w:rPr>
      <w:t xml:space="preserve">Macroeconomics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17B1A"/>
    <w:multiLevelType w:val="hybridMultilevel"/>
    <w:tmpl w:val="C31697BE"/>
    <w:lvl w:ilvl="0" w:tplc="0C0C0005">
      <w:start w:val="1"/>
      <w:numFmt w:val="bullet"/>
      <w:lvlText w:val=""/>
      <w:lvlJc w:val="left"/>
      <w:pPr>
        <w:ind w:left="1776" w:hanging="360"/>
      </w:pPr>
      <w:rPr>
        <w:rFonts w:ascii="Wingdings" w:hAnsi="Wingdings"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1" w15:restartNumberingAfterBreak="0">
    <w:nsid w:val="09AE78F8"/>
    <w:multiLevelType w:val="hybridMultilevel"/>
    <w:tmpl w:val="2A0EB676"/>
    <w:lvl w:ilvl="0" w:tplc="227C655E">
      <w:start w:val="1"/>
      <w:numFmt w:val="decimal"/>
      <w:lvlText w:val="%1."/>
      <w:lvlJc w:val="left"/>
      <w:pPr>
        <w:ind w:left="1788" w:hanging="360"/>
      </w:pPr>
      <w:rPr>
        <w:rFonts w:hint="default"/>
      </w:rPr>
    </w:lvl>
    <w:lvl w:ilvl="1" w:tplc="040C0019" w:tentative="1">
      <w:start w:val="1"/>
      <w:numFmt w:val="lowerLetter"/>
      <w:lvlText w:val="%2."/>
      <w:lvlJc w:val="left"/>
      <w:pPr>
        <w:ind w:left="2508" w:hanging="360"/>
      </w:pPr>
    </w:lvl>
    <w:lvl w:ilvl="2" w:tplc="040C001B" w:tentative="1">
      <w:start w:val="1"/>
      <w:numFmt w:val="lowerRoman"/>
      <w:lvlText w:val="%3."/>
      <w:lvlJc w:val="right"/>
      <w:pPr>
        <w:ind w:left="3228" w:hanging="180"/>
      </w:pPr>
    </w:lvl>
    <w:lvl w:ilvl="3" w:tplc="040C000F" w:tentative="1">
      <w:start w:val="1"/>
      <w:numFmt w:val="decimal"/>
      <w:lvlText w:val="%4."/>
      <w:lvlJc w:val="left"/>
      <w:pPr>
        <w:ind w:left="3948" w:hanging="360"/>
      </w:pPr>
    </w:lvl>
    <w:lvl w:ilvl="4" w:tplc="040C0019" w:tentative="1">
      <w:start w:val="1"/>
      <w:numFmt w:val="lowerLetter"/>
      <w:lvlText w:val="%5."/>
      <w:lvlJc w:val="left"/>
      <w:pPr>
        <w:ind w:left="4668" w:hanging="360"/>
      </w:pPr>
    </w:lvl>
    <w:lvl w:ilvl="5" w:tplc="040C001B" w:tentative="1">
      <w:start w:val="1"/>
      <w:numFmt w:val="lowerRoman"/>
      <w:lvlText w:val="%6."/>
      <w:lvlJc w:val="right"/>
      <w:pPr>
        <w:ind w:left="5388" w:hanging="180"/>
      </w:pPr>
    </w:lvl>
    <w:lvl w:ilvl="6" w:tplc="040C000F" w:tentative="1">
      <w:start w:val="1"/>
      <w:numFmt w:val="decimal"/>
      <w:lvlText w:val="%7."/>
      <w:lvlJc w:val="left"/>
      <w:pPr>
        <w:ind w:left="6108" w:hanging="360"/>
      </w:pPr>
    </w:lvl>
    <w:lvl w:ilvl="7" w:tplc="040C0019" w:tentative="1">
      <w:start w:val="1"/>
      <w:numFmt w:val="lowerLetter"/>
      <w:lvlText w:val="%8."/>
      <w:lvlJc w:val="left"/>
      <w:pPr>
        <w:ind w:left="6828" w:hanging="360"/>
      </w:pPr>
    </w:lvl>
    <w:lvl w:ilvl="8" w:tplc="040C001B" w:tentative="1">
      <w:start w:val="1"/>
      <w:numFmt w:val="lowerRoman"/>
      <w:lvlText w:val="%9."/>
      <w:lvlJc w:val="right"/>
      <w:pPr>
        <w:ind w:left="7548" w:hanging="180"/>
      </w:pPr>
    </w:lvl>
  </w:abstractNum>
  <w:abstractNum w:abstractNumId="2" w15:restartNumberingAfterBreak="0">
    <w:nsid w:val="17DE62A6"/>
    <w:multiLevelType w:val="hybridMultilevel"/>
    <w:tmpl w:val="7C82F150"/>
    <w:lvl w:ilvl="0" w:tplc="0CD832FC">
      <w:start w:val="1"/>
      <w:numFmt w:val="decimal"/>
      <w:lvlText w:val="%1."/>
      <w:lvlJc w:val="left"/>
      <w:pPr>
        <w:ind w:left="3200" w:hanging="360"/>
      </w:pPr>
      <w:rPr>
        <w:rFonts w:hint="default"/>
        <w:b/>
      </w:rPr>
    </w:lvl>
    <w:lvl w:ilvl="1" w:tplc="040C0019" w:tentative="1">
      <w:start w:val="1"/>
      <w:numFmt w:val="lowerLetter"/>
      <w:lvlText w:val="%2."/>
      <w:lvlJc w:val="left"/>
      <w:pPr>
        <w:ind w:left="3920" w:hanging="360"/>
      </w:pPr>
    </w:lvl>
    <w:lvl w:ilvl="2" w:tplc="040C001B" w:tentative="1">
      <w:start w:val="1"/>
      <w:numFmt w:val="lowerRoman"/>
      <w:lvlText w:val="%3."/>
      <w:lvlJc w:val="right"/>
      <w:pPr>
        <w:ind w:left="4640" w:hanging="180"/>
      </w:pPr>
    </w:lvl>
    <w:lvl w:ilvl="3" w:tplc="040C000F" w:tentative="1">
      <w:start w:val="1"/>
      <w:numFmt w:val="decimal"/>
      <w:lvlText w:val="%4."/>
      <w:lvlJc w:val="left"/>
      <w:pPr>
        <w:ind w:left="5360" w:hanging="360"/>
      </w:pPr>
    </w:lvl>
    <w:lvl w:ilvl="4" w:tplc="040C0019" w:tentative="1">
      <w:start w:val="1"/>
      <w:numFmt w:val="lowerLetter"/>
      <w:lvlText w:val="%5."/>
      <w:lvlJc w:val="left"/>
      <w:pPr>
        <w:ind w:left="6080" w:hanging="360"/>
      </w:pPr>
    </w:lvl>
    <w:lvl w:ilvl="5" w:tplc="040C001B" w:tentative="1">
      <w:start w:val="1"/>
      <w:numFmt w:val="lowerRoman"/>
      <w:lvlText w:val="%6."/>
      <w:lvlJc w:val="right"/>
      <w:pPr>
        <w:ind w:left="6800" w:hanging="180"/>
      </w:pPr>
    </w:lvl>
    <w:lvl w:ilvl="6" w:tplc="040C000F" w:tentative="1">
      <w:start w:val="1"/>
      <w:numFmt w:val="decimal"/>
      <w:lvlText w:val="%7."/>
      <w:lvlJc w:val="left"/>
      <w:pPr>
        <w:ind w:left="7520" w:hanging="360"/>
      </w:pPr>
    </w:lvl>
    <w:lvl w:ilvl="7" w:tplc="040C0019" w:tentative="1">
      <w:start w:val="1"/>
      <w:numFmt w:val="lowerLetter"/>
      <w:lvlText w:val="%8."/>
      <w:lvlJc w:val="left"/>
      <w:pPr>
        <w:ind w:left="8240" w:hanging="360"/>
      </w:pPr>
    </w:lvl>
    <w:lvl w:ilvl="8" w:tplc="040C001B" w:tentative="1">
      <w:start w:val="1"/>
      <w:numFmt w:val="lowerRoman"/>
      <w:lvlText w:val="%9."/>
      <w:lvlJc w:val="right"/>
      <w:pPr>
        <w:ind w:left="8960" w:hanging="180"/>
      </w:pPr>
    </w:lvl>
  </w:abstractNum>
  <w:abstractNum w:abstractNumId="3" w15:restartNumberingAfterBreak="0">
    <w:nsid w:val="1A074487"/>
    <w:multiLevelType w:val="hybridMultilevel"/>
    <w:tmpl w:val="B9C8DC9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DE34D07"/>
    <w:multiLevelType w:val="hybridMultilevel"/>
    <w:tmpl w:val="088E9762"/>
    <w:lvl w:ilvl="0" w:tplc="F3DE3E6C">
      <w:start w:val="1"/>
      <w:numFmt w:val="decimal"/>
      <w:lvlText w:val="%1."/>
      <w:lvlJc w:val="left"/>
      <w:pPr>
        <w:ind w:left="1060" w:hanging="360"/>
      </w:pPr>
      <w:rPr>
        <w:rFonts w:hint="default"/>
      </w:rPr>
    </w:lvl>
    <w:lvl w:ilvl="1" w:tplc="040C0019" w:tentative="1">
      <w:start w:val="1"/>
      <w:numFmt w:val="lowerLetter"/>
      <w:lvlText w:val="%2."/>
      <w:lvlJc w:val="left"/>
      <w:pPr>
        <w:ind w:left="1780" w:hanging="360"/>
      </w:pPr>
    </w:lvl>
    <w:lvl w:ilvl="2" w:tplc="040C001B" w:tentative="1">
      <w:start w:val="1"/>
      <w:numFmt w:val="lowerRoman"/>
      <w:lvlText w:val="%3."/>
      <w:lvlJc w:val="right"/>
      <w:pPr>
        <w:ind w:left="2500" w:hanging="180"/>
      </w:pPr>
    </w:lvl>
    <w:lvl w:ilvl="3" w:tplc="040C000F" w:tentative="1">
      <w:start w:val="1"/>
      <w:numFmt w:val="decimal"/>
      <w:lvlText w:val="%4."/>
      <w:lvlJc w:val="left"/>
      <w:pPr>
        <w:ind w:left="3220" w:hanging="360"/>
      </w:pPr>
    </w:lvl>
    <w:lvl w:ilvl="4" w:tplc="040C0019" w:tentative="1">
      <w:start w:val="1"/>
      <w:numFmt w:val="lowerLetter"/>
      <w:lvlText w:val="%5."/>
      <w:lvlJc w:val="left"/>
      <w:pPr>
        <w:ind w:left="3940" w:hanging="360"/>
      </w:pPr>
    </w:lvl>
    <w:lvl w:ilvl="5" w:tplc="040C001B" w:tentative="1">
      <w:start w:val="1"/>
      <w:numFmt w:val="lowerRoman"/>
      <w:lvlText w:val="%6."/>
      <w:lvlJc w:val="right"/>
      <w:pPr>
        <w:ind w:left="4660" w:hanging="180"/>
      </w:pPr>
    </w:lvl>
    <w:lvl w:ilvl="6" w:tplc="040C000F" w:tentative="1">
      <w:start w:val="1"/>
      <w:numFmt w:val="decimal"/>
      <w:lvlText w:val="%7."/>
      <w:lvlJc w:val="left"/>
      <w:pPr>
        <w:ind w:left="5380" w:hanging="360"/>
      </w:pPr>
    </w:lvl>
    <w:lvl w:ilvl="7" w:tplc="040C0019" w:tentative="1">
      <w:start w:val="1"/>
      <w:numFmt w:val="lowerLetter"/>
      <w:lvlText w:val="%8."/>
      <w:lvlJc w:val="left"/>
      <w:pPr>
        <w:ind w:left="6100" w:hanging="360"/>
      </w:pPr>
    </w:lvl>
    <w:lvl w:ilvl="8" w:tplc="040C001B" w:tentative="1">
      <w:start w:val="1"/>
      <w:numFmt w:val="lowerRoman"/>
      <w:lvlText w:val="%9."/>
      <w:lvlJc w:val="right"/>
      <w:pPr>
        <w:ind w:left="6820" w:hanging="180"/>
      </w:pPr>
    </w:lvl>
  </w:abstractNum>
  <w:abstractNum w:abstractNumId="5" w15:restartNumberingAfterBreak="0">
    <w:nsid w:val="22C4724E"/>
    <w:multiLevelType w:val="hybridMultilevel"/>
    <w:tmpl w:val="FBCEB39E"/>
    <w:lvl w:ilvl="0" w:tplc="0C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19E2AFA"/>
    <w:multiLevelType w:val="hybridMultilevel"/>
    <w:tmpl w:val="A1E45798"/>
    <w:lvl w:ilvl="0" w:tplc="0C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5594E98"/>
    <w:multiLevelType w:val="hybridMultilevel"/>
    <w:tmpl w:val="1B90ECB8"/>
    <w:lvl w:ilvl="0" w:tplc="505EAECA">
      <w:start w:val="1"/>
      <w:numFmt w:val="decimal"/>
      <w:lvlText w:val="%1."/>
      <w:lvlJc w:val="left"/>
      <w:pPr>
        <w:ind w:left="1060" w:hanging="360"/>
      </w:pPr>
      <w:rPr>
        <w:rFonts w:hint="default"/>
      </w:rPr>
    </w:lvl>
    <w:lvl w:ilvl="1" w:tplc="040C0019" w:tentative="1">
      <w:start w:val="1"/>
      <w:numFmt w:val="lowerLetter"/>
      <w:lvlText w:val="%2."/>
      <w:lvlJc w:val="left"/>
      <w:pPr>
        <w:ind w:left="1780" w:hanging="360"/>
      </w:pPr>
    </w:lvl>
    <w:lvl w:ilvl="2" w:tplc="040C001B" w:tentative="1">
      <w:start w:val="1"/>
      <w:numFmt w:val="lowerRoman"/>
      <w:lvlText w:val="%3."/>
      <w:lvlJc w:val="right"/>
      <w:pPr>
        <w:ind w:left="2500" w:hanging="180"/>
      </w:pPr>
    </w:lvl>
    <w:lvl w:ilvl="3" w:tplc="040C000F" w:tentative="1">
      <w:start w:val="1"/>
      <w:numFmt w:val="decimal"/>
      <w:lvlText w:val="%4."/>
      <w:lvlJc w:val="left"/>
      <w:pPr>
        <w:ind w:left="3220" w:hanging="360"/>
      </w:pPr>
    </w:lvl>
    <w:lvl w:ilvl="4" w:tplc="040C0019" w:tentative="1">
      <w:start w:val="1"/>
      <w:numFmt w:val="lowerLetter"/>
      <w:lvlText w:val="%5."/>
      <w:lvlJc w:val="left"/>
      <w:pPr>
        <w:ind w:left="3940" w:hanging="360"/>
      </w:pPr>
    </w:lvl>
    <w:lvl w:ilvl="5" w:tplc="040C001B" w:tentative="1">
      <w:start w:val="1"/>
      <w:numFmt w:val="lowerRoman"/>
      <w:lvlText w:val="%6."/>
      <w:lvlJc w:val="right"/>
      <w:pPr>
        <w:ind w:left="4660" w:hanging="180"/>
      </w:pPr>
    </w:lvl>
    <w:lvl w:ilvl="6" w:tplc="040C000F" w:tentative="1">
      <w:start w:val="1"/>
      <w:numFmt w:val="decimal"/>
      <w:lvlText w:val="%7."/>
      <w:lvlJc w:val="left"/>
      <w:pPr>
        <w:ind w:left="5380" w:hanging="360"/>
      </w:pPr>
    </w:lvl>
    <w:lvl w:ilvl="7" w:tplc="040C0019" w:tentative="1">
      <w:start w:val="1"/>
      <w:numFmt w:val="lowerLetter"/>
      <w:lvlText w:val="%8."/>
      <w:lvlJc w:val="left"/>
      <w:pPr>
        <w:ind w:left="6100" w:hanging="360"/>
      </w:pPr>
    </w:lvl>
    <w:lvl w:ilvl="8" w:tplc="040C001B" w:tentative="1">
      <w:start w:val="1"/>
      <w:numFmt w:val="lowerRoman"/>
      <w:lvlText w:val="%9."/>
      <w:lvlJc w:val="right"/>
      <w:pPr>
        <w:ind w:left="6820" w:hanging="180"/>
      </w:pPr>
    </w:lvl>
  </w:abstractNum>
  <w:abstractNum w:abstractNumId="8" w15:restartNumberingAfterBreak="0">
    <w:nsid w:val="3AC725E9"/>
    <w:multiLevelType w:val="hybridMultilevel"/>
    <w:tmpl w:val="392495C2"/>
    <w:lvl w:ilvl="0" w:tplc="0C0C0003">
      <w:start w:val="1"/>
      <w:numFmt w:val="bullet"/>
      <w:lvlText w:val="o"/>
      <w:lvlJc w:val="left"/>
      <w:pPr>
        <w:ind w:left="3053" w:hanging="360"/>
      </w:pPr>
      <w:rPr>
        <w:rFonts w:ascii="Courier New" w:hAnsi="Courier New" w:cs="Courier New" w:hint="default"/>
      </w:rPr>
    </w:lvl>
    <w:lvl w:ilvl="1" w:tplc="040C0003" w:tentative="1">
      <w:start w:val="1"/>
      <w:numFmt w:val="bullet"/>
      <w:lvlText w:val="o"/>
      <w:lvlJc w:val="left"/>
      <w:pPr>
        <w:ind w:left="3773" w:hanging="360"/>
      </w:pPr>
      <w:rPr>
        <w:rFonts w:ascii="Courier New" w:hAnsi="Courier New" w:cs="Courier New" w:hint="default"/>
      </w:rPr>
    </w:lvl>
    <w:lvl w:ilvl="2" w:tplc="040C0005" w:tentative="1">
      <w:start w:val="1"/>
      <w:numFmt w:val="bullet"/>
      <w:lvlText w:val=""/>
      <w:lvlJc w:val="left"/>
      <w:pPr>
        <w:ind w:left="4493" w:hanging="360"/>
      </w:pPr>
      <w:rPr>
        <w:rFonts w:ascii="Wingdings" w:hAnsi="Wingdings" w:hint="default"/>
      </w:rPr>
    </w:lvl>
    <w:lvl w:ilvl="3" w:tplc="040C0001" w:tentative="1">
      <w:start w:val="1"/>
      <w:numFmt w:val="bullet"/>
      <w:lvlText w:val=""/>
      <w:lvlJc w:val="left"/>
      <w:pPr>
        <w:ind w:left="5213" w:hanging="360"/>
      </w:pPr>
      <w:rPr>
        <w:rFonts w:ascii="Symbol" w:hAnsi="Symbol" w:hint="default"/>
      </w:rPr>
    </w:lvl>
    <w:lvl w:ilvl="4" w:tplc="040C0003" w:tentative="1">
      <w:start w:val="1"/>
      <w:numFmt w:val="bullet"/>
      <w:lvlText w:val="o"/>
      <w:lvlJc w:val="left"/>
      <w:pPr>
        <w:ind w:left="5933" w:hanging="360"/>
      </w:pPr>
      <w:rPr>
        <w:rFonts w:ascii="Courier New" w:hAnsi="Courier New" w:cs="Courier New" w:hint="default"/>
      </w:rPr>
    </w:lvl>
    <w:lvl w:ilvl="5" w:tplc="040C0005" w:tentative="1">
      <w:start w:val="1"/>
      <w:numFmt w:val="bullet"/>
      <w:lvlText w:val=""/>
      <w:lvlJc w:val="left"/>
      <w:pPr>
        <w:ind w:left="6653" w:hanging="360"/>
      </w:pPr>
      <w:rPr>
        <w:rFonts w:ascii="Wingdings" w:hAnsi="Wingdings" w:hint="default"/>
      </w:rPr>
    </w:lvl>
    <w:lvl w:ilvl="6" w:tplc="040C0001" w:tentative="1">
      <w:start w:val="1"/>
      <w:numFmt w:val="bullet"/>
      <w:lvlText w:val=""/>
      <w:lvlJc w:val="left"/>
      <w:pPr>
        <w:ind w:left="7373" w:hanging="360"/>
      </w:pPr>
      <w:rPr>
        <w:rFonts w:ascii="Symbol" w:hAnsi="Symbol" w:hint="default"/>
      </w:rPr>
    </w:lvl>
    <w:lvl w:ilvl="7" w:tplc="040C0003" w:tentative="1">
      <w:start w:val="1"/>
      <w:numFmt w:val="bullet"/>
      <w:lvlText w:val="o"/>
      <w:lvlJc w:val="left"/>
      <w:pPr>
        <w:ind w:left="8093" w:hanging="360"/>
      </w:pPr>
      <w:rPr>
        <w:rFonts w:ascii="Courier New" w:hAnsi="Courier New" w:cs="Courier New" w:hint="default"/>
      </w:rPr>
    </w:lvl>
    <w:lvl w:ilvl="8" w:tplc="040C0005" w:tentative="1">
      <w:start w:val="1"/>
      <w:numFmt w:val="bullet"/>
      <w:lvlText w:val=""/>
      <w:lvlJc w:val="left"/>
      <w:pPr>
        <w:ind w:left="8813" w:hanging="360"/>
      </w:pPr>
      <w:rPr>
        <w:rFonts w:ascii="Wingdings" w:hAnsi="Wingdings" w:hint="default"/>
      </w:rPr>
    </w:lvl>
  </w:abstractNum>
  <w:abstractNum w:abstractNumId="9" w15:restartNumberingAfterBreak="0">
    <w:nsid w:val="429A4709"/>
    <w:multiLevelType w:val="hybridMultilevel"/>
    <w:tmpl w:val="859646B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4550636F"/>
    <w:multiLevelType w:val="hybridMultilevel"/>
    <w:tmpl w:val="A7C830E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58CA098F"/>
    <w:multiLevelType w:val="hybridMultilevel"/>
    <w:tmpl w:val="9612B6A0"/>
    <w:lvl w:ilvl="0" w:tplc="128CC4AC">
      <w:start w:val="1"/>
      <w:numFmt w:val="decimal"/>
      <w:lvlText w:val="%1."/>
      <w:lvlJc w:val="left"/>
      <w:pPr>
        <w:ind w:left="1060" w:hanging="360"/>
      </w:pPr>
      <w:rPr>
        <w:rFonts w:hint="default"/>
      </w:rPr>
    </w:lvl>
    <w:lvl w:ilvl="1" w:tplc="040C0019" w:tentative="1">
      <w:start w:val="1"/>
      <w:numFmt w:val="lowerLetter"/>
      <w:lvlText w:val="%2."/>
      <w:lvlJc w:val="left"/>
      <w:pPr>
        <w:ind w:left="1780" w:hanging="360"/>
      </w:pPr>
    </w:lvl>
    <w:lvl w:ilvl="2" w:tplc="040C001B" w:tentative="1">
      <w:start w:val="1"/>
      <w:numFmt w:val="lowerRoman"/>
      <w:lvlText w:val="%3."/>
      <w:lvlJc w:val="right"/>
      <w:pPr>
        <w:ind w:left="2500" w:hanging="180"/>
      </w:pPr>
    </w:lvl>
    <w:lvl w:ilvl="3" w:tplc="040C000F" w:tentative="1">
      <w:start w:val="1"/>
      <w:numFmt w:val="decimal"/>
      <w:lvlText w:val="%4."/>
      <w:lvlJc w:val="left"/>
      <w:pPr>
        <w:ind w:left="3220" w:hanging="360"/>
      </w:pPr>
    </w:lvl>
    <w:lvl w:ilvl="4" w:tplc="040C0019" w:tentative="1">
      <w:start w:val="1"/>
      <w:numFmt w:val="lowerLetter"/>
      <w:lvlText w:val="%5."/>
      <w:lvlJc w:val="left"/>
      <w:pPr>
        <w:ind w:left="3940" w:hanging="360"/>
      </w:pPr>
    </w:lvl>
    <w:lvl w:ilvl="5" w:tplc="040C001B" w:tentative="1">
      <w:start w:val="1"/>
      <w:numFmt w:val="lowerRoman"/>
      <w:lvlText w:val="%6."/>
      <w:lvlJc w:val="right"/>
      <w:pPr>
        <w:ind w:left="4660" w:hanging="180"/>
      </w:pPr>
    </w:lvl>
    <w:lvl w:ilvl="6" w:tplc="040C000F" w:tentative="1">
      <w:start w:val="1"/>
      <w:numFmt w:val="decimal"/>
      <w:lvlText w:val="%7."/>
      <w:lvlJc w:val="left"/>
      <w:pPr>
        <w:ind w:left="5380" w:hanging="360"/>
      </w:pPr>
    </w:lvl>
    <w:lvl w:ilvl="7" w:tplc="040C0019" w:tentative="1">
      <w:start w:val="1"/>
      <w:numFmt w:val="lowerLetter"/>
      <w:lvlText w:val="%8."/>
      <w:lvlJc w:val="left"/>
      <w:pPr>
        <w:ind w:left="6100" w:hanging="360"/>
      </w:pPr>
    </w:lvl>
    <w:lvl w:ilvl="8" w:tplc="040C001B" w:tentative="1">
      <w:start w:val="1"/>
      <w:numFmt w:val="lowerRoman"/>
      <w:lvlText w:val="%9."/>
      <w:lvlJc w:val="right"/>
      <w:pPr>
        <w:ind w:left="6820" w:hanging="180"/>
      </w:pPr>
    </w:lvl>
  </w:abstractNum>
  <w:abstractNum w:abstractNumId="12" w15:restartNumberingAfterBreak="0">
    <w:nsid w:val="5AB35519"/>
    <w:multiLevelType w:val="hybridMultilevel"/>
    <w:tmpl w:val="B27E010E"/>
    <w:lvl w:ilvl="0" w:tplc="0C0C0003">
      <w:start w:val="1"/>
      <w:numFmt w:val="bullet"/>
      <w:lvlText w:val="o"/>
      <w:lvlJc w:val="left"/>
      <w:pPr>
        <w:ind w:left="2136" w:hanging="360"/>
      </w:pPr>
      <w:rPr>
        <w:rFonts w:ascii="Courier New" w:hAnsi="Courier New" w:cs="Courier New"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13" w15:restartNumberingAfterBreak="0">
    <w:nsid w:val="676E3444"/>
    <w:multiLevelType w:val="hybridMultilevel"/>
    <w:tmpl w:val="83D4EE4A"/>
    <w:lvl w:ilvl="0" w:tplc="2F16AD58">
      <w:start w:val="1"/>
      <w:numFmt w:val="decimal"/>
      <w:lvlText w:val="%1."/>
      <w:lvlJc w:val="left"/>
      <w:pPr>
        <w:ind w:left="2911" w:hanging="360"/>
      </w:pPr>
      <w:rPr>
        <w:rFonts w:hint="default"/>
      </w:rPr>
    </w:lvl>
    <w:lvl w:ilvl="1" w:tplc="040C0019" w:tentative="1">
      <w:start w:val="1"/>
      <w:numFmt w:val="lowerLetter"/>
      <w:lvlText w:val="%2."/>
      <w:lvlJc w:val="left"/>
      <w:pPr>
        <w:ind w:left="3631" w:hanging="360"/>
      </w:pPr>
    </w:lvl>
    <w:lvl w:ilvl="2" w:tplc="040C001B" w:tentative="1">
      <w:start w:val="1"/>
      <w:numFmt w:val="lowerRoman"/>
      <w:lvlText w:val="%3."/>
      <w:lvlJc w:val="right"/>
      <w:pPr>
        <w:ind w:left="4351" w:hanging="180"/>
      </w:pPr>
    </w:lvl>
    <w:lvl w:ilvl="3" w:tplc="040C000F" w:tentative="1">
      <w:start w:val="1"/>
      <w:numFmt w:val="decimal"/>
      <w:lvlText w:val="%4."/>
      <w:lvlJc w:val="left"/>
      <w:pPr>
        <w:ind w:left="5071" w:hanging="360"/>
      </w:pPr>
    </w:lvl>
    <w:lvl w:ilvl="4" w:tplc="040C0019" w:tentative="1">
      <w:start w:val="1"/>
      <w:numFmt w:val="lowerLetter"/>
      <w:lvlText w:val="%5."/>
      <w:lvlJc w:val="left"/>
      <w:pPr>
        <w:ind w:left="5791" w:hanging="360"/>
      </w:pPr>
    </w:lvl>
    <w:lvl w:ilvl="5" w:tplc="040C001B" w:tentative="1">
      <w:start w:val="1"/>
      <w:numFmt w:val="lowerRoman"/>
      <w:lvlText w:val="%6."/>
      <w:lvlJc w:val="right"/>
      <w:pPr>
        <w:ind w:left="6511" w:hanging="180"/>
      </w:pPr>
    </w:lvl>
    <w:lvl w:ilvl="6" w:tplc="040C000F" w:tentative="1">
      <w:start w:val="1"/>
      <w:numFmt w:val="decimal"/>
      <w:lvlText w:val="%7."/>
      <w:lvlJc w:val="left"/>
      <w:pPr>
        <w:ind w:left="7231" w:hanging="360"/>
      </w:pPr>
    </w:lvl>
    <w:lvl w:ilvl="7" w:tplc="040C0019" w:tentative="1">
      <w:start w:val="1"/>
      <w:numFmt w:val="lowerLetter"/>
      <w:lvlText w:val="%8."/>
      <w:lvlJc w:val="left"/>
      <w:pPr>
        <w:ind w:left="7951" w:hanging="360"/>
      </w:pPr>
    </w:lvl>
    <w:lvl w:ilvl="8" w:tplc="040C001B" w:tentative="1">
      <w:start w:val="1"/>
      <w:numFmt w:val="lowerRoman"/>
      <w:lvlText w:val="%9."/>
      <w:lvlJc w:val="right"/>
      <w:pPr>
        <w:ind w:left="8671" w:hanging="180"/>
      </w:pPr>
    </w:lvl>
  </w:abstractNum>
  <w:abstractNum w:abstractNumId="14" w15:restartNumberingAfterBreak="0">
    <w:nsid w:val="68265771"/>
    <w:multiLevelType w:val="hybridMultilevel"/>
    <w:tmpl w:val="E5C67434"/>
    <w:lvl w:ilvl="0" w:tplc="7756AEA0">
      <w:start w:val="1"/>
      <w:numFmt w:val="decimal"/>
      <w:lvlText w:val="%1."/>
      <w:lvlJc w:val="left"/>
      <w:pPr>
        <w:ind w:left="1060" w:hanging="360"/>
      </w:pPr>
      <w:rPr>
        <w:rFonts w:hint="default"/>
      </w:rPr>
    </w:lvl>
    <w:lvl w:ilvl="1" w:tplc="040C0019" w:tentative="1">
      <w:start w:val="1"/>
      <w:numFmt w:val="lowerLetter"/>
      <w:lvlText w:val="%2."/>
      <w:lvlJc w:val="left"/>
      <w:pPr>
        <w:ind w:left="1780" w:hanging="360"/>
      </w:pPr>
    </w:lvl>
    <w:lvl w:ilvl="2" w:tplc="040C001B" w:tentative="1">
      <w:start w:val="1"/>
      <w:numFmt w:val="lowerRoman"/>
      <w:lvlText w:val="%3."/>
      <w:lvlJc w:val="right"/>
      <w:pPr>
        <w:ind w:left="2500" w:hanging="180"/>
      </w:pPr>
    </w:lvl>
    <w:lvl w:ilvl="3" w:tplc="040C000F" w:tentative="1">
      <w:start w:val="1"/>
      <w:numFmt w:val="decimal"/>
      <w:lvlText w:val="%4."/>
      <w:lvlJc w:val="left"/>
      <w:pPr>
        <w:ind w:left="3220" w:hanging="360"/>
      </w:pPr>
    </w:lvl>
    <w:lvl w:ilvl="4" w:tplc="040C0019" w:tentative="1">
      <w:start w:val="1"/>
      <w:numFmt w:val="lowerLetter"/>
      <w:lvlText w:val="%5."/>
      <w:lvlJc w:val="left"/>
      <w:pPr>
        <w:ind w:left="3940" w:hanging="360"/>
      </w:pPr>
    </w:lvl>
    <w:lvl w:ilvl="5" w:tplc="040C001B" w:tentative="1">
      <w:start w:val="1"/>
      <w:numFmt w:val="lowerRoman"/>
      <w:lvlText w:val="%6."/>
      <w:lvlJc w:val="right"/>
      <w:pPr>
        <w:ind w:left="4660" w:hanging="180"/>
      </w:pPr>
    </w:lvl>
    <w:lvl w:ilvl="6" w:tplc="040C000F" w:tentative="1">
      <w:start w:val="1"/>
      <w:numFmt w:val="decimal"/>
      <w:lvlText w:val="%7."/>
      <w:lvlJc w:val="left"/>
      <w:pPr>
        <w:ind w:left="5380" w:hanging="360"/>
      </w:pPr>
    </w:lvl>
    <w:lvl w:ilvl="7" w:tplc="040C0019" w:tentative="1">
      <w:start w:val="1"/>
      <w:numFmt w:val="lowerLetter"/>
      <w:lvlText w:val="%8."/>
      <w:lvlJc w:val="left"/>
      <w:pPr>
        <w:ind w:left="6100" w:hanging="360"/>
      </w:pPr>
    </w:lvl>
    <w:lvl w:ilvl="8" w:tplc="040C001B" w:tentative="1">
      <w:start w:val="1"/>
      <w:numFmt w:val="lowerRoman"/>
      <w:lvlText w:val="%9."/>
      <w:lvlJc w:val="right"/>
      <w:pPr>
        <w:ind w:left="6820" w:hanging="180"/>
      </w:pPr>
    </w:lvl>
  </w:abstractNum>
  <w:abstractNum w:abstractNumId="15" w15:restartNumberingAfterBreak="0">
    <w:nsid w:val="6F001270"/>
    <w:multiLevelType w:val="hybridMultilevel"/>
    <w:tmpl w:val="5290E484"/>
    <w:lvl w:ilvl="0" w:tplc="FB7A43AA">
      <w:start w:val="1"/>
      <w:numFmt w:val="decimal"/>
      <w:lvlText w:val="%1."/>
      <w:lvlJc w:val="left"/>
      <w:pPr>
        <w:ind w:left="1780" w:hanging="360"/>
      </w:pPr>
      <w:rPr>
        <w:rFonts w:hint="default"/>
      </w:rPr>
    </w:lvl>
    <w:lvl w:ilvl="1" w:tplc="040C0019" w:tentative="1">
      <w:start w:val="1"/>
      <w:numFmt w:val="lowerLetter"/>
      <w:lvlText w:val="%2."/>
      <w:lvlJc w:val="left"/>
      <w:pPr>
        <w:ind w:left="2500" w:hanging="360"/>
      </w:pPr>
    </w:lvl>
    <w:lvl w:ilvl="2" w:tplc="040C001B" w:tentative="1">
      <w:start w:val="1"/>
      <w:numFmt w:val="lowerRoman"/>
      <w:lvlText w:val="%3."/>
      <w:lvlJc w:val="right"/>
      <w:pPr>
        <w:ind w:left="3220" w:hanging="180"/>
      </w:pPr>
    </w:lvl>
    <w:lvl w:ilvl="3" w:tplc="040C000F" w:tentative="1">
      <w:start w:val="1"/>
      <w:numFmt w:val="decimal"/>
      <w:lvlText w:val="%4."/>
      <w:lvlJc w:val="left"/>
      <w:pPr>
        <w:ind w:left="3940" w:hanging="360"/>
      </w:pPr>
    </w:lvl>
    <w:lvl w:ilvl="4" w:tplc="040C0019" w:tentative="1">
      <w:start w:val="1"/>
      <w:numFmt w:val="lowerLetter"/>
      <w:lvlText w:val="%5."/>
      <w:lvlJc w:val="left"/>
      <w:pPr>
        <w:ind w:left="4660" w:hanging="360"/>
      </w:pPr>
    </w:lvl>
    <w:lvl w:ilvl="5" w:tplc="040C001B" w:tentative="1">
      <w:start w:val="1"/>
      <w:numFmt w:val="lowerRoman"/>
      <w:lvlText w:val="%6."/>
      <w:lvlJc w:val="right"/>
      <w:pPr>
        <w:ind w:left="5380" w:hanging="180"/>
      </w:pPr>
    </w:lvl>
    <w:lvl w:ilvl="6" w:tplc="040C000F" w:tentative="1">
      <w:start w:val="1"/>
      <w:numFmt w:val="decimal"/>
      <w:lvlText w:val="%7."/>
      <w:lvlJc w:val="left"/>
      <w:pPr>
        <w:ind w:left="6100" w:hanging="360"/>
      </w:pPr>
    </w:lvl>
    <w:lvl w:ilvl="7" w:tplc="040C0019" w:tentative="1">
      <w:start w:val="1"/>
      <w:numFmt w:val="lowerLetter"/>
      <w:lvlText w:val="%8."/>
      <w:lvlJc w:val="left"/>
      <w:pPr>
        <w:ind w:left="6820" w:hanging="360"/>
      </w:pPr>
    </w:lvl>
    <w:lvl w:ilvl="8" w:tplc="040C001B" w:tentative="1">
      <w:start w:val="1"/>
      <w:numFmt w:val="lowerRoman"/>
      <w:lvlText w:val="%9."/>
      <w:lvlJc w:val="right"/>
      <w:pPr>
        <w:ind w:left="7540" w:hanging="180"/>
      </w:pPr>
    </w:lvl>
  </w:abstractNum>
  <w:num w:numId="1">
    <w:abstractNumId w:val="7"/>
  </w:num>
  <w:num w:numId="2">
    <w:abstractNumId w:val="3"/>
  </w:num>
  <w:num w:numId="3">
    <w:abstractNumId w:val="9"/>
  </w:num>
  <w:num w:numId="4">
    <w:abstractNumId w:val="4"/>
  </w:num>
  <w:num w:numId="5">
    <w:abstractNumId w:val="15"/>
  </w:num>
  <w:num w:numId="6">
    <w:abstractNumId w:val="2"/>
  </w:num>
  <w:num w:numId="7">
    <w:abstractNumId w:val="13"/>
  </w:num>
  <w:num w:numId="8">
    <w:abstractNumId w:val="11"/>
  </w:num>
  <w:num w:numId="9">
    <w:abstractNumId w:val="8"/>
  </w:num>
  <w:num w:numId="10">
    <w:abstractNumId w:val="5"/>
  </w:num>
  <w:num w:numId="11">
    <w:abstractNumId w:val="12"/>
  </w:num>
  <w:num w:numId="12">
    <w:abstractNumId w:val="6"/>
  </w:num>
  <w:num w:numId="13">
    <w:abstractNumId w:val="0"/>
  </w:num>
  <w:num w:numId="14">
    <w:abstractNumId w:val="1"/>
  </w:num>
  <w:num w:numId="15">
    <w:abstractNumId w:val="14"/>
  </w:num>
  <w:num w:numId="16">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arlenebalamou@gmail.com">
    <w15:presenceInfo w15:providerId="Windows Live" w15:userId="afcf8033b2adf3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CE2"/>
    <w:rsid w:val="00012CBB"/>
    <w:rsid w:val="0005724F"/>
    <w:rsid w:val="00064B75"/>
    <w:rsid w:val="00070178"/>
    <w:rsid w:val="000B2C44"/>
    <w:rsid w:val="000D2C57"/>
    <w:rsid w:val="00104CCE"/>
    <w:rsid w:val="00120A72"/>
    <w:rsid w:val="00141C62"/>
    <w:rsid w:val="00197A74"/>
    <w:rsid w:val="001B3717"/>
    <w:rsid w:val="00203511"/>
    <w:rsid w:val="002D1D2C"/>
    <w:rsid w:val="002E33CE"/>
    <w:rsid w:val="00304A9A"/>
    <w:rsid w:val="00307B67"/>
    <w:rsid w:val="00321CE2"/>
    <w:rsid w:val="003249AB"/>
    <w:rsid w:val="00332F9B"/>
    <w:rsid w:val="00347C6E"/>
    <w:rsid w:val="00394FB8"/>
    <w:rsid w:val="0039751B"/>
    <w:rsid w:val="003A0E4C"/>
    <w:rsid w:val="00415051"/>
    <w:rsid w:val="004316E6"/>
    <w:rsid w:val="00442E82"/>
    <w:rsid w:val="0047703D"/>
    <w:rsid w:val="004950B2"/>
    <w:rsid w:val="004A2096"/>
    <w:rsid w:val="004A465A"/>
    <w:rsid w:val="004D2112"/>
    <w:rsid w:val="0052370D"/>
    <w:rsid w:val="00526790"/>
    <w:rsid w:val="00527FD7"/>
    <w:rsid w:val="0053427D"/>
    <w:rsid w:val="00554560"/>
    <w:rsid w:val="00582C61"/>
    <w:rsid w:val="00596DF8"/>
    <w:rsid w:val="005F2F43"/>
    <w:rsid w:val="005F44D8"/>
    <w:rsid w:val="00603213"/>
    <w:rsid w:val="006127D0"/>
    <w:rsid w:val="006A4081"/>
    <w:rsid w:val="006B7DD3"/>
    <w:rsid w:val="006D2A16"/>
    <w:rsid w:val="006F0F7F"/>
    <w:rsid w:val="00700516"/>
    <w:rsid w:val="00710A0D"/>
    <w:rsid w:val="0071104D"/>
    <w:rsid w:val="00720296"/>
    <w:rsid w:val="007628A0"/>
    <w:rsid w:val="007716C9"/>
    <w:rsid w:val="00773CB0"/>
    <w:rsid w:val="0077543F"/>
    <w:rsid w:val="007828BA"/>
    <w:rsid w:val="008024D4"/>
    <w:rsid w:val="008120A0"/>
    <w:rsid w:val="008338B7"/>
    <w:rsid w:val="008816BA"/>
    <w:rsid w:val="008C7DD7"/>
    <w:rsid w:val="008D43C2"/>
    <w:rsid w:val="008E6D8D"/>
    <w:rsid w:val="00914ED1"/>
    <w:rsid w:val="00927111"/>
    <w:rsid w:val="00931A4C"/>
    <w:rsid w:val="009A731E"/>
    <w:rsid w:val="009D0DDE"/>
    <w:rsid w:val="009E59E7"/>
    <w:rsid w:val="009F53DE"/>
    <w:rsid w:val="00A249E7"/>
    <w:rsid w:val="00A307BA"/>
    <w:rsid w:val="00A62A79"/>
    <w:rsid w:val="00A723EF"/>
    <w:rsid w:val="00A83537"/>
    <w:rsid w:val="00A8699C"/>
    <w:rsid w:val="00B16755"/>
    <w:rsid w:val="00B328B5"/>
    <w:rsid w:val="00B55A7F"/>
    <w:rsid w:val="00B70A23"/>
    <w:rsid w:val="00BA424A"/>
    <w:rsid w:val="00BF06EF"/>
    <w:rsid w:val="00C33B42"/>
    <w:rsid w:val="00C36736"/>
    <w:rsid w:val="00CA582C"/>
    <w:rsid w:val="00D048A1"/>
    <w:rsid w:val="00D57AB7"/>
    <w:rsid w:val="00D61490"/>
    <w:rsid w:val="00DB146F"/>
    <w:rsid w:val="00DC303A"/>
    <w:rsid w:val="00DC48F2"/>
    <w:rsid w:val="00E0112A"/>
    <w:rsid w:val="00E55491"/>
    <w:rsid w:val="00E87F31"/>
    <w:rsid w:val="00E9390C"/>
    <w:rsid w:val="00EB12F1"/>
    <w:rsid w:val="00EF0A76"/>
    <w:rsid w:val="00EF69E0"/>
    <w:rsid w:val="00F01412"/>
    <w:rsid w:val="00F27812"/>
    <w:rsid w:val="00F31606"/>
    <w:rsid w:val="00F8413D"/>
    <w:rsid w:val="00F875C2"/>
    <w:rsid w:val="00F91FD3"/>
    <w:rsid w:val="00FD60BB"/>
    <w:rsid w:val="00FF08A6"/>
    <w:rsid w:val="00FF764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F9B66"/>
  <w15:chartTrackingRefBased/>
  <w15:docId w15:val="{48383AA3-E993-9646-B98B-4743B4862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1CE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21CE2"/>
  </w:style>
  <w:style w:type="character" w:customStyle="1" w:styleId="Heading1Char">
    <w:name w:val="Heading 1 Char"/>
    <w:basedOn w:val="DefaultParagraphFont"/>
    <w:link w:val="Heading1"/>
    <w:uiPriority w:val="9"/>
    <w:rsid w:val="00321CE2"/>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321CE2"/>
    <w:pPr>
      <w:tabs>
        <w:tab w:val="center" w:pos="4320"/>
        <w:tab w:val="right" w:pos="8640"/>
      </w:tabs>
    </w:pPr>
  </w:style>
  <w:style w:type="character" w:customStyle="1" w:styleId="FooterChar">
    <w:name w:val="Footer Char"/>
    <w:basedOn w:val="DefaultParagraphFont"/>
    <w:link w:val="Footer"/>
    <w:uiPriority w:val="99"/>
    <w:rsid w:val="00321CE2"/>
  </w:style>
  <w:style w:type="character" w:styleId="PageNumber">
    <w:name w:val="page number"/>
    <w:basedOn w:val="DefaultParagraphFont"/>
    <w:uiPriority w:val="99"/>
    <w:semiHidden/>
    <w:unhideWhenUsed/>
    <w:rsid w:val="00321CE2"/>
  </w:style>
  <w:style w:type="paragraph" w:styleId="Header">
    <w:name w:val="header"/>
    <w:basedOn w:val="Normal"/>
    <w:link w:val="HeaderChar"/>
    <w:uiPriority w:val="99"/>
    <w:unhideWhenUsed/>
    <w:rsid w:val="00321CE2"/>
    <w:pPr>
      <w:tabs>
        <w:tab w:val="center" w:pos="4320"/>
        <w:tab w:val="right" w:pos="8640"/>
      </w:tabs>
    </w:pPr>
  </w:style>
  <w:style w:type="character" w:customStyle="1" w:styleId="HeaderChar">
    <w:name w:val="Header Char"/>
    <w:basedOn w:val="DefaultParagraphFont"/>
    <w:link w:val="Header"/>
    <w:uiPriority w:val="99"/>
    <w:rsid w:val="00321CE2"/>
  </w:style>
  <w:style w:type="paragraph" w:styleId="ListParagraph">
    <w:name w:val="List Paragraph"/>
    <w:basedOn w:val="Normal"/>
    <w:uiPriority w:val="34"/>
    <w:qFormat/>
    <w:rsid w:val="004316E6"/>
    <w:pPr>
      <w:ind w:left="720"/>
      <w:contextualSpacing/>
    </w:pPr>
  </w:style>
  <w:style w:type="paragraph" w:styleId="BalloonText">
    <w:name w:val="Balloon Text"/>
    <w:basedOn w:val="Normal"/>
    <w:link w:val="BalloonTextChar"/>
    <w:uiPriority w:val="99"/>
    <w:semiHidden/>
    <w:unhideWhenUsed/>
    <w:rsid w:val="00442E8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42E82"/>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F01412"/>
    <w:rPr>
      <w:sz w:val="16"/>
      <w:szCs w:val="16"/>
    </w:rPr>
  </w:style>
  <w:style w:type="paragraph" w:styleId="CommentText">
    <w:name w:val="annotation text"/>
    <w:basedOn w:val="Normal"/>
    <w:link w:val="CommentTextChar"/>
    <w:uiPriority w:val="99"/>
    <w:semiHidden/>
    <w:unhideWhenUsed/>
    <w:rsid w:val="00F01412"/>
    <w:rPr>
      <w:sz w:val="20"/>
      <w:szCs w:val="20"/>
    </w:rPr>
  </w:style>
  <w:style w:type="character" w:customStyle="1" w:styleId="CommentTextChar">
    <w:name w:val="Comment Text Char"/>
    <w:basedOn w:val="DefaultParagraphFont"/>
    <w:link w:val="CommentText"/>
    <w:uiPriority w:val="99"/>
    <w:semiHidden/>
    <w:rsid w:val="00F01412"/>
    <w:rPr>
      <w:sz w:val="20"/>
      <w:szCs w:val="20"/>
    </w:rPr>
  </w:style>
  <w:style w:type="paragraph" w:styleId="CommentSubject">
    <w:name w:val="annotation subject"/>
    <w:basedOn w:val="CommentText"/>
    <w:next w:val="CommentText"/>
    <w:link w:val="CommentSubjectChar"/>
    <w:uiPriority w:val="99"/>
    <w:semiHidden/>
    <w:unhideWhenUsed/>
    <w:rsid w:val="00F01412"/>
    <w:rPr>
      <w:b/>
      <w:bCs/>
    </w:rPr>
  </w:style>
  <w:style w:type="character" w:customStyle="1" w:styleId="CommentSubjectChar">
    <w:name w:val="Comment Subject Char"/>
    <w:basedOn w:val="CommentTextChar"/>
    <w:link w:val="CommentSubject"/>
    <w:uiPriority w:val="99"/>
    <w:semiHidden/>
    <w:rsid w:val="00F01412"/>
    <w:rPr>
      <w:b/>
      <w:bCs/>
      <w:sz w:val="20"/>
      <w:szCs w:val="20"/>
    </w:rPr>
  </w:style>
  <w:style w:type="table" w:styleId="TableGrid">
    <w:name w:val="Table Grid"/>
    <w:basedOn w:val="TableNormal"/>
    <w:uiPriority w:val="39"/>
    <w:rsid w:val="005342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2370D"/>
    <w:rPr>
      <w:color w:val="808080"/>
    </w:rPr>
  </w:style>
  <w:style w:type="paragraph" w:styleId="Title">
    <w:name w:val="Title"/>
    <w:basedOn w:val="Normal"/>
    <w:next w:val="Normal"/>
    <w:link w:val="TitleChar"/>
    <w:uiPriority w:val="10"/>
    <w:qFormat/>
    <w:rsid w:val="00F91FD3"/>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1FD3"/>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7D6D9A-7C87-F645-A2EB-5CF1577A4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8</Pages>
  <Words>1843</Words>
  <Characters>10507</Characters>
  <Application>Microsoft Office Word</Application>
  <DocSecurity>0</DocSecurity>
  <Lines>87</Lines>
  <Paragraphs>24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12326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charlenebalamou@gmail.com</dc:creator>
  <cp:keywords/>
  <dc:description/>
  <cp:lastModifiedBy>charlenebalamou@gmail.com</cp:lastModifiedBy>
  <cp:revision>48</cp:revision>
  <dcterms:created xsi:type="dcterms:W3CDTF">2019-01-10T21:39:00Z</dcterms:created>
  <dcterms:modified xsi:type="dcterms:W3CDTF">2019-03-18T23:54:00Z</dcterms:modified>
</cp:coreProperties>
</file>