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E92" w:rsidRDefault="00A62E92" w:rsidP="00045436">
      <w:pPr>
        <w:pStyle w:val="Default"/>
        <w:rPr>
          <w:b/>
          <w:bCs/>
          <w:sz w:val="23"/>
          <w:szCs w:val="23"/>
        </w:rPr>
      </w:pPr>
      <w:bookmarkStart w:id="0" w:name="_GoBack"/>
      <w:bookmarkEnd w:id="0"/>
    </w:p>
    <w:p w:rsidR="00045436" w:rsidRDefault="00045436" w:rsidP="00045436">
      <w:pPr>
        <w:pStyle w:val="Default"/>
        <w:rPr>
          <w:sz w:val="23"/>
          <w:szCs w:val="23"/>
        </w:rPr>
      </w:pPr>
      <w:r>
        <w:rPr>
          <w:b/>
          <w:bCs/>
          <w:sz w:val="23"/>
          <w:szCs w:val="23"/>
        </w:rPr>
        <w:t xml:space="preserve">Question 1: </w:t>
      </w:r>
      <w:r>
        <w:rPr>
          <w:sz w:val="23"/>
          <w:szCs w:val="23"/>
        </w:rPr>
        <w:t xml:space="preserve">Briefly summarize the approach taken by methodological adaptationists and explain why, on this view, it is not so dangerous to begin with the assumption that a given trait has some particular function. </w:t>
      </w:r>
    </w:p>
    <w:p w:rsidR="00045436" w:rsidRDefault="00045436" w:rsidP="00045436">
      <w:pPr>
        <w:pStyle w:val="Default"/>
        <w:rPr>
          <w:b/>
          <w:bCs/>
          <w:sz w:val="23"/>
          <w:szCs w:val="23"/>
        </w:rPr>
      </w:pPr>
    </w:p>
    <w:p w:rsidR="00FC7728" w:rsidRDefault="00E1540B" w:rsidP="00045436">
      <w:pPr>
        <w:pStyle w:val="Default"/>
        <w:rPr>
          <w:bCs/>
          <w:sz w:val="23"/>
          <w:szCs w:val="23"/>
        </w:rPr>
      </w:pPr>
      <w:r w:rsidRPr="00E1540B">
        <w:rPr>
          <w:bCs/>
          <w:sz w:val="23"/>
          <w:szCs w:val="23"/>
        </w:rPr>
        <w:t>Methodological adaptionists start with the assumption that a trait is an adaptation. However, this assumption is only temporary, if the biologist were unable to find a function for the trait then they would have to move on to find out other possibilities for the cause of the trait. This approach is not dangerous because it facilitates the search all the selective explanations but once all of those are exhausted the biologist can move onto nonselective explanations. This search for selection based evolution will help the biologist find evidence and facts and this can lead them to other explanations accouraging to where the evidence is lead. For this reason, methodological adaptationists views are not dangerous but can actually help find new and different explanations. Methodological adaptationists try to identify the function of the trait instead of its supposed utility.</w:t>
      </w:r>
    </w:p>
    <w:p w:rsidR="00E1540B" w:rsidRDefault="00E1540B" w:rsidP="00045436">
      <w:pPr>
        <w:pStyle w:val="Default"/>
        <w:rPr>
          <w:b/>
          <w:bCs/>
          <w:sz w:val="23"/>
          <w:szCs w:val="23"/>
        </w:rPr>
      </w:pPr>
    </w:p>
    <w:p w:rsidR="00045436" w:rsidRDefault="00045436" w:rsidP="00045436">
      <w:pPr>
        <w:pStyle w:val="Default"/>
        <w:rPr>
          <w:sz w:val="23"/>
          <w:szCs w:val="23"/>
        </w:rPr>
      </w:pPr>
      <w:r>
        <w:rPr>
          <w:b/>
          <w:bCs/>
          <w:sz w:val="23"/>
          <w:szCs w:val="23"/>
        </w:rPr>
        <w:t xml:space="preserve">Question 2: </w:t>
      </w:r>
    </w:p>
    <w:p w:rsidR="00045436" w:rsidRDefault="00045436" w:rsidP="00045436">
      <w:pPr>
        <w:pStyle w:val="Default"/>
        <w:rPr>
          <w:sz w:val="23"/>
          <w:szCs w:val="23"/>
        </w:rPr>
      </w:pPr>
      <w:r>
        <w:rPr>
          <w:sz w:val="23"/>
          <w:szCs w:val="23"/>
        </w:rPr>
        <w:t xml:space="preserve">Lloyd distinguishes between the way that an methodological adaptationist versus an “evolutionary factors” theorist goes about framing questions about adaptation. I would like you to illustrate the difference using some trait of your own choosing. That is, given your preferred trait, illustrate how a methodological adaptationist would frame their question about that trait in contrast to an evolutionary factors theorist. </w:t>
      </w:r>
    </w:p>
    <w:p w:rsidR="00D04D4E" w:rsidRDefault="00D04D4E" w:rsidP="00045436">
      <w:pPr>
        <w:pStyle w:val="Default"/>
        <w:rPr>
          <w:sz w:val="23"/>
          <w:szCs w:val="23"/>
        </w:rPr>
      </w:pPr>
    </w:p>
    <w:p w:rsidR="00E1540B" w:rsidRPr="00E1540B" w:rsidRDefault="00E1540B" w:rsidP="00E1540B">
      <w:pPr>
        <w:pStyle w:val="Default"/>
        <w:ind w:firstLine="720"/>
        <w:rPr>
          <w:sz w:val="23"/>
          <w:szCs w:val="23"/>
        </w:rPr>
      </w:pPr>
      <w:r w:rsidRPr="00E1540B">
        <w:rPr>
          <w:sz w:val="23"/>
          <w:szCs w:val="23"/>
        </w:rPr>
        <w:t xml:space="preserve">A trait I will use to illiterate the difference is a dogs dewclaw. A dewclaw can be compared to a thumb but it is partly up the dog's leg versus being on its paw. </w:t>
      </w:r>
    </w:p>
    <w:p w:rsidR="00E1540B" w:rsidRPr="00E1540B" w:rsidRDefault="00E1540B" w:rsidP="00E1540B">
      <w:pPr>
        <w:pStyle w:val="Default"/>
        <w:rPr>
          <w:sz w:val="23"/>
          <w:szCs w:val="23"/>
        </w:rPr>
      </w:pPr>
      <w:r w:rsidRPr="00E1540B">
        <w:rPr>
          <w:sz w:val="23"/>
          <w:szCs w:val="23"/>
        </w:rPr>
        <w:t xml:space="preserve">A methodological adaptationist would think that even if something has a utility now it may not have had a function in a selective purpose. They would see that the dewclaw had a utility in the way that it helps dogs eat bones but realize that this would not actually help their fitness and be selected for this utility. After researching other hypotheses for function and after realizing there are none they would then search for nonadaptive evolutionary explanations. Here they would find that the is actually a vestigial structure left over by evolution.  </w:t>
      </w:r>
    </w:p>
    <w:p w:rsidR="00045436" w:rsidRDefault="00E1540B" w:rsidP="00E1540B">
      <w:pPr>
        <w:pStyle w:val="Default"/>
        <w:ind w:firstLine="720"/>
        <w:rPr>
          <w:sz w:val="23"/>
          <w:szCs w:val="23"/>
        </w:rPr>
      </w:pPr>
      <w:r w:rsidRPr="00E1540B">
        <w:rPr>
          <w:sz w:val="23"/>
          <w:szCs w:val="23"/>
        </w:rPr>
        <w:t>An evolutionary factors theorist would wonder why the dewclaw was selected and what utility does it have. Would ask “does this have a function” This theory would see that the dewclaw can help dogs grasp their bones better making it easier for them to eat it. Might conclude that the dewclaw was selected because it makes it easier for dogs to eat bones.</w:t>
      </w:r>
    </w:p>
    <w:p w:rsidR="00E1540B" w:rsidRDefault="00E1540B" w:rsidP="00E1540B">
      <w:pPr>
        <w:pStyle w:val="Default"/>
        <w:rPr>
          <w:b/>
          <w:bCs/>
          <w:sz w:val="23"/>
          <w:szCs w:val="23"/>
        </w:rPr>
      </w:pPr>
    </w:p>
    <w:p w:rsidR="00045436" w:rsidRDefault="00045436" w:rsidP="00045436">
      <w:pPr>
        <w:pStyle w:val="Default"/>
        <w:rPr>
          <w:sz w:val="23"/>
          <w:szCs w:val="23"/>
        </w:rPr>
      </w:pPr>
      <w:r>
        <w:rPr>
          <w:b/>
          <w:bCs/>
          <w:sz w:val="23"/>
          <w:szCs w:val="23"/>
        </w:rPr>
        <w:t xml:space="preserve">Question 3: </w:t>
      </w:r>
    </w:p>
    <w:p w:rsidR="00DC3C91" w:rsidRDefault="00045436" w:rsidP="00045436">
      <w:pPr>
        <w:rPr>
          <w:sz w:val="23"/>
          <w:szCs w:val="23"/>
        </w:rPr>
      </w:pPr>
      <w:r>
        <w:rPr>
          <w:sz w:val="23"/>
          <w:szCs w:val="23"/>
        </w:rPr>
        <w:t>In the section of her paper titled, ‘Null’ hypotheses, Lloyd argues that it is a mistake to treat non-adaptive explanations as null hypotheses. First, explain what the term “null hypothesis” means in this context. Then briefly explain why Lloyd thinks that this is a mistake.</w:t>
      </w:r>
    </w:p>
    <w:p w:rsidR="00A62E92" w:rsidRDefault="00A62E92" w:rsidP="00045436">
      <w:pPr>
        <w:rPr>
          <w:sz w:val="23"/>
          <w:szCs w:val="23"/>
        </w:rPr>
      </w:pPr>
    </w:p>
    <w:p w:rsidR="007402E9" w:rsidRDefault="00E1540B" w:rsidP="00E1540B">
      <w:r w:rsidRPr="00E1540B">
        <w:rPr>
          <w:sz w:val="23"/>
          <w:szCs w:val="23"/>
        </w:rPr>
        <w:t>According to adaptive explanations, the null hypothesis would be a trait that is not correlated with fitness or some component of fitness. According to adaptionists finding a null hypothesis would often indicate that trait arose out of non-selective reasons. Lloyd thinks this is a mistake because if we were to defend this view it would mean that if we get a null hypothesis we must be settling. This view presents itself in a way that it's either all or nothing meaning that its either an adaptionist account or no scientific account.</w:t>
      </w:r>
    </w:p>
    <w:sectPr w:rsidR="007402E9" w:rsidSect="00FE6A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altName w:val="Titling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C91"/>
    <w:rsid w:val="00045436"/>
    <w:rsid w:val="001056F9"/>
    <w:rsid w:val="005058DC"/>
    <w:rsid w:val="007402E9"/>
    <w:rsid w:val="009F03A5"/>
    <w:rsid w:val="00A62E92"/>
    <w:rsid w:val="00D04D4E"/>
    <w:rsid w:val="00DC3C91"/>
    <w:rsid w:val="00E1540B"/>
    <w:rsid w:val="00FC7728"/>
    <w:rsid w:val="00FE6A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688805A"/>
  <w15:chartTrackingRefBased/>
  <w15:docId w15:val="{29D62E1A-D1B2-E24E-A9DA-0BDC25F7F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5436"/>
    <w:pPr>
      <w:autoSpaceDE w:val="0"/>
      <w:autoSpaceDN w:val="0"/>
      <w:adjustRightInd w:val="0"/>
    </w:pPr>
    <w:rPr>
      <w:rFonts w:ascii="Times New Roman" w:hAnsi="Times New Roman" w:cs="Times New Roman"/>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619</TotalTime>
  <Pages>1</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2019-03-09T20:21:00Z</dcterms:created>
  <dcterms:modified xsi:type="dcterms:W3CDTF">2019-03-13T23:46:00Z</dcterms:modified>
</cp:coreProperties>
</file>