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F54F9E" w14:textId="77777777" w:rsidR="00B345EB" w:rsidRPr="009D484B" w:rsidRDefault="00487B88" w:rsidP="009D484B">
      <w:pPr>
        <w:pStyle w:val="Title"/>
      </w:pPr>
      <w:r w:rsidRPr="009D484B">
        <w:t xml:space="preserve">Chapter 2: </w:t>
      </w:r>
      <w:r w:rsidR="00B345EB" w:rsidRPr="009D484B">
        <w:t xml:space="preserve">Using Theory and Research to Understand Human Sexuality </w:t>
      </w:r>
    </w:p>
    <w:p w14:paraId="2CFC22A3" w14:textId="77777777" w:rsidR="00F7230C" w:rsidRPr="00B345EB" w:rsidRDefault="00F7230C" w:rsidP="00F7230C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5FC99091" w14:textId="77777777" w:rsidR="00B345EB" w:rsidRDefault="00B345EB" w:rsidP="009D484B">
      <w:pPr>
        <w:pStyle w:val="Heading1"/>
      </w:pPr>
      <w:r w:rsidRPr="00FB73D9">
        <w:t>Theoretical Approaches to Understanding Human Sexuality</w:t>
      </w:r>
    </w:p>
    <w:p w14:paraId="52BC0435" w14:textId="77777777" w:rsidR="00F7230C" w:rsidRPr="00FB73D9" w:rsidRDefault="00F7230C" w:rsidP="00F7230C">
      <w:pPr>
        <w:spacing w:after="0" w:line="240" w:lineRule="auto"/>
        <w:jc w:val="center"/>
        <w:rPr>
          <w:sz w:val="24"/>
          <w:szCs w:val="24"/>
          <w:u w:val="single"/>
        </w:rPr>
      </w:pPr>
    </w:p>
    <w:p w14:paraId="11FA56EC" w14:textId="77777777" w:rsidR="00B345EB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Theory</w:t>
      </w:r>
    </w:p>
    <w:p w14:paraId="4BE56444" w14:textId="652EA39F" w:rsidR="00B345EB" w:rsidRDefault="00B345EB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B345EB">
        <w:rPr>
          <w:sz w:val="24"/>
          <w:szCs w:val="24"/>
        </w:rPr>
        <w:t xml:space="preserve">– Set of </w:t>
      </w:r>
      <w:r w:rsidR="00CD1180">
        <w:rPr>
          <w:sz w:val="24"/>
          <w:szCs w:val="24"/>
        </w:rPr>
        <w:t>a set of ideas</w:t>
      </w:r>
      <w:r w:rsidR="00594150">
        <w:rPr>
          <w:sz w:val="24"/>
          <w:szCs w:val="24"/>
        </w:rPr>
        <w:t xml:space="preserve"> or concepts that are</w:t>
      </w:r>
      <w:r w:rsidRPr="00B345EB">
        <w:rPr>
          <w:sz w:val="24"/>
          <w:szCs w:val="24"/>
        </w:rPr>
        <w:t xml:space="preserve"> used to explain a set of </w:t>
      </w:r>
      <w:r w:rsidR="00594150">
        <w:rPr>
          <w:sz w:val="24"/>
          <w:szCs w:val="24"/>
        </w:rPr>
        <w:t xml:space="preserve">observed facts. </w:t>
      </w:r>
    </w:p>
    <w:p w14:paraId="3A4457F3" w14:textId="77777777" w:rsidR="00B345EB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B345EB">
        <w:rPr>
          <w:sz w:val="24"/>
          <w:szCs w:val="24"/>
        </w:rPr>
        <w:t xml:space="preserve">– Provides a framework for explaining/predicting sexual thoughts, attitudes, and </w:t>
      </w:r>
      <w:r>
        <w:rPr>
          <w:sz w:val="24"/>
          <w:szCs w:val="24"/>
        </w:rPr>
        <w:tab/>
        <w:t xml:space="preserve">  </w:t>
      </w:r>
    </w:p>
    <w:p w14:paraId="6AEED78C" w14:textId="77777777" w:rsidR="00B345EB" w:rsidRDefault="00B345EB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A10FA0">
        <w:rPr>
          <w:sz w:val="24"/>
          <w:szCs w:val="24"/>
        </w:rPr>
        <w:t>b</w:t>
      </w:r>
      <w:r w:rsidRPr="00B345EB">
        <w:rPr>
          <w:sz w:val="24"/>
          <w:szCs w:val="24"/>
        </w:rPr>
        <w:t>ehaviours</w:t>
      </w:r>
      <w:r w:rsidR="00A10FA0">
        <w:rPr>
          <w:sz w:val="24"/>
          <w:szCs w:val="24"/>
        </w:rPr>
        <w:t>.</w:t>
      </w:r>
    </w:p>
    <w:p w14:paraId="67D000A1" w14:textId="77777777" w:rsidR="00F7230C" w:rsidRPr="00B345EB" w:rsidRDefault="00F7230C" w:rsidP="00F7230C">
      <w:pPr>
        <w:spacing w:after="0" w:line="240" w:lineRule="auto"/>
        <w:rPr>
          <w:sz w:val="24"/>
          <w:szCs w:val="24"/>
        </w:rPr>
      </w:pPr>
    </w:p>
    <w:p w14:paraId="31B51A8C" w14:textId="77777777" w:rsidR="00B345EB" w:rsidRDefault="00B345EB" w:rsidP="009D484B">
      <w:pPr>
        <w:pStyle w:val="Heading1"/>
      </w:pPr>
      <w:r w:rsidRPr="00FB73D9">
        <w:t>Evolutionary Theory</w:t>
      </w:r>
    </w:p>
    <w:p w14:paraId="0BC84295" w14:textId="77777777" w:rsidR="00F7230C" w:rsidRPr="00FB73D9" w:rsidRDefault="00F7230C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CAEF9D1" w14:textId="77777777" w:rsidR="00B345EB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Species have evolved through the process of natural selection.</w:t>
      </w:r>
    </w:p>
    <w:p w14:paraId="7FB2766D" w14:textId="77777777" w:rsidR="00B345EB" w:rsidRDefault="00B345EB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B345EB">
        <w:rPr>
          <w:sz w:val="24"/>
          <w:szCs w:val="24"/>
        </w:rPr>
        <w:t xml:space="preserve"> – Better-adapted members are more likely to survive, reproduce, and transmit traits</w:t>
      </w:r>
      <w:r w:rsidR="00A10FA0">
        <w:rPr>
          <w:sz w:val="24"/>
          <w:szCs w:val="24"/>
        </w:rPr>
        <w:t>.</w:t>
      </w:r>
    </w:p>
    <w:p w14:paraId="7C7639F1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5E99C69D" w14:textId="77777777" w:rsidR="00B345EB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 • Sociobiology</w:t>
      </w:r>
    </w:p>
    <w:p w14:paraId="4C655CCF" w14:textId="77777777" w:rsidR="00B345EB" w:rsidRDefault="00B345EB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B345EB">
        <w:rPr>
          <w:sz w:val="24"/>
          <w:szCs w:val="24"/>
        </w:rPr>
        <w:t xml:space="preserve"> – Genetic basis to social and sexual behaviour</w:t>
      </w:r>
      <w:r w:rsidR="00A10FA0">
        <w:rPr>
          <w:sz w:val="24"/>
          <w:szCs w:val="24"/>
        </w:rPr>
        <w:t>.</w:t>
      </w:r>
    </w:p>
    <w:p w14:paraId="67A660FD" w14:textId="77777777" w:rsidR="00B345EB" w:rsidRPr="00B345EB" w:rsidRDefault="00B345EB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B345EB">
        <w:rPr>
          <w:sz w:val="24"/>
          <w:szCs w:val="24"/>
        </w:rPr>
        <w:t xml:space="preserve"> – Human</w:t>
      </w:r>
      <w:r w:rsidR="00DA79CC">
        <w:rPr>
          <w:sz w:val="24"/>
          <w:szCs w:val="24"/>
        </w:rPr>
        <w:t>’s</w:t>
      </w:r>
      <w:r w:rsidRPr="00B345EB">
        <w:rPr>
          <w:sz w:val="24"/>
          <w:szCs w:val="24"/>
        </w:rPr>
        <w:t xml:space="preserve"> today carry traits that helped </w:t>
      </w:r>
      <w:r>
        <w:rPr>
          <w:sz w:val="24"/>
          <w:szCs w:val="24"/>
        </w:rPr>
        <w:t>ancestors survive and reproduce</w:t>
      </w:r>
      <w:r w:rsidR="00A10FA0">
        <w:rPr>
          <w:sz w:val="24"/>
          <w:szCs w:val="24"/>
        </w:rPr>
        <w:t>.</w:t>
      </w:r>
    </w:p>
    <w:p w14:paraId="74E3CA69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61D90BB0" w14:textId="77777777" w:rsidR="00B345EB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• Mating Strategies </w:t>
      </w:r>
    </w:p>
    <w:p w14:paraId="5EA24E5B" w14:textId="77777777" w:rsidR="00B345EB" w:rsidRDefault="00B345EB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--</w:t>
      </w:r>
      <w:r w:rsidRPr="00B345EB">
        <w:rPr>
          <w:sz w:val="24"/>
          <w:szCs w:val="24"/>
        </w:rPr>
        <w:t xml:space="preserve"> Women and men have different biological roles</w:t>
      </w:r>
      <w:r w:rsidR="00A10FA0">
        <w:rPr>
          <w:sz w:val="24"/>
          <w:szCs w:val="24"/>
        </w:rPr>
        <w:t>.</w:t>
      </w:r>
    </w:p>
    <w:p w14:paraId="13A4D6B9" w14:textId="77777777" w:rsidR="00B345EB" w:rsidRDefault="00B345EB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--</w:t>
      </w:r>
      <w:r w:rsidRPr="00B345EB">
        <w:rPr>
          <w:sz w:val="24"/>
          <w:szCs w:val="24"/>
        </w:rPr>
        <w:t xml:space="preserve"> Results in different mating strategies</w:t>
      </w:r>
      <w:r w:rsidR="00A10FA0">
        <w:rPr>
          <w:sz w:val="24"/>
          <w:szCs w:val="24"/>
        </w:rPr>
        <w:t>.</w:t>
      </w:r>
    </w:p>
    <w:p w14:paraId="35CE2CA2" w14:textId="3F58025E" w:rsidR="00B345EB" w:rsidRDefault="00B345EB" w:rsidP="00F7230C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DAAF" wp14:editId="1F4B3F6C">
                <wp:simplePos x="0" y="0"/>
                <wp:positionH relativeFrom="column">
                  <wp:posOffset>952500</wp:posOffset>
                </wp:positionH>
                <wp:positionV relativeFrom="paragraph">
                  <wp:posOffset>26670</wp:posOffset>
                </wp:positionV>
                <wp:extent cx="200025" cy="142875"/>
                <wp:effectExtent l="0" t="19050" r="47625" b="47625"/>
                <wp:wrapNone/>
                <wp:docPr id="2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428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shapetype w14:anchorId="6D5E30A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" o:spid="_x0000_s1026" type="#_x0000_t13" style="position:absolute;margin-left:75pt;margin-top:2.1pt;width:15.7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" adj="13886" fillcolor="#5b9bd5 [3204]" strokecolor="#1f4d78 [1604]" strokeweight="1pt"/>
            </w:pict>
          </mc:Fallback>
        </mc:AlternateConten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-- Men          </w:t>
      </w:r>
      <w:r w:rsidR="00A216F8">
        <w:rPr>
          <w:sz w:val="24"/>
          <w:szCs w:val="24"/>
        </w:rPr>
        <w:t>preference for short term mating strategies because it allows for more offspring which increases their probability for their genes to be passed on</w:t>
      </w:r>
      <w:r w:rsidR="00423552">
        <w:rPr>
          <w:sz w:val="24"/>
          <w:szCs w:val="24"/>
        </w:rPr>
        <w:t>. Attracted to women who look fertile</w:t>
      </w:r>
    </w:p>
    <w:p w14:paraId="419309E2" w14:textId="0075CAE3" w:rsidR="00B345EB" w:rsidRPr="00B345EB" w:rsidRDefault="00B345EB" w:rsidP="00F7230C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CCCF87" wp14:editId="604237D8">
                <wp:simplePos x="0" y="0"/>
                <wp:positionH relativeFrom="column">
                  <wp:posOffset>1114425</wp:posOffset>
                </wp:positionH>
                <wp:positionV relativeFrom="paragraph">
                  <wp:posOffset>26035</wp:posOffset>
                </wp:positionV>
                <wp:extent cx="200025" cy="142875"/>
                <wp:effectExtent l="0" t="19050" r="47625" b="47625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428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shape w14:anchorId="6BBF2E7C" id="Arrow: Right 3" o:spid="_x0000_s1026" type="#_x0000_t13" style="position:absolute;margin-left:87.75pt;margin-top:2.05pt;width:15.75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" adj="13886" fillcolor="#5b9bd5" strokecolor="#41719c" strokeweight="1pt"/>
            </w:pict>
          </mc:Fallback>
        </mc:AlternateConten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-- Women         </w:t>
      </w:r>
      <w:r w:rsidR="00077D2E">
        <w:rPr>
          <w:sz w:val="24"/>
          <w:szCs w:val="24"/>
        </w:rPr>
        <w:t xml:space="preserve">prefer long term strategies </w:t>
      </w:r>
      <w:r w:rsidR="002167C4">
        <w:rPr>
          <w:sz w:val="24"/>
          <w:szCs w:val="24"/>
        </w:rPr>
        <w:t xml:space="preserve">want </w:t>
      </w:r>
      <w:r w:rsidR="00423552">
        <w:rPr>
          <w:sz w:val="24"/>
          <w:szCs w:val="24"/>
        </w:rPr>
        <w:t xml:space="preserve">man to commit and nurture child, more selective. Attracted to men with resources </w:t>
      </w:r>
    </w:p>
    <w:p w14:paraId="40EF046F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2C89EE4B" w14:textId="77777777" w:rsidR="00B345EB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Erotic Plasticity</w:t>
      </w:r>
    </w:p>
    <w:p w14:paraId="4287702A" w14:textId="77777777" w:rsidR="00B345EB" w:rsidRDefault="00B345EB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B345EB">
        <w:rPr>
          <w:sz w:val="24"/>
          <w:szCs w:val="24"/>
        </w:rPr>
        <w:t xml:space="preserve"> – Social and cultural forces shape levels/expression of sexual drive</w:t>
      </w:r>
      <w:r w:rsidR="00A10FA0">
        <w:rPr>
          <w:sz w:val="24"/>
          <w:szCs w:val="24"/>
        </w:rPr>
        <w:t>.</w:t>
      </w:r>
    </w:p>
    <w:p w14:paraId="60E6C895" w14:textId="2AD865AF" w:rsidR="00B345EB" w:rsidRDefault="00B345EB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B345EB">
        <w:rPr>
          <w:sz w:val="24"/>
          <w:szCs w:val="24"/>
        </w:rPr>
        <w:t xml:space="preserve"> – Women are more responsive than men to </w:t>
      </w:r>
      <w:r w:rsidR="008D6455">
        <w:rPr>
          <w:sz w:val="24"/>
          <w:szCs w:val="24"/>
        </w:rPr>
        <w:t xml:space="preserve">most specific cultural factors such as cultural permissiveness and restraint </w:t>
      </w:r>
    </w:p>
    <w:p w14:paraId="10A9E75B" w14:textId="702627D1" w:rsidR="00B345EB" w:rsidRDefault="00B345EB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B345EB">
        <w:rPr>
          <w:sz w:val="24"/>
          <w:szCs w:val="24"/>
        </w:rPr>
        <w:t xml:space="preserve"> – Men’s behaviours are </w:t>
      </w:r>
      <w:r w:rsidR="008D6455">
        <w:rPr>
          <w:sz w:val="24"/>
          <w:szCs w:val="24"/>
        </w:rPr>
        <w:t xml:space="preserve">more consistent with their sexual attitudes </w:t>
      </w:r>
      <w:r w:rsidR="00F409C2">
        <w:rPr>
          <w:sz w:val="24"/>
          <w:szCs w:val="24"/>
        </w:rPr>
        <w:t>than are</w:t>
      </w:r>
      <w:r w:rsidRPr="00B345EB">
        <w:rPr>
          <w:sz w:val="24"/>
          <w:szCs w:val="24"/>
        </w:rPr>
        <w:t xml:space="preserve"> women’s.</w:t>
      </w:r>
    </w:p>
    <w:p w14:paraId="611D3EC3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39FD9B3A" w14:textId="77777777" w:rsidR="009437A7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 • Criticism of Evolutionary Theory</w:t>
      </w:r>
    </w:p>
    <w:p w14:paraId="5138D87C" w14:textId="77777777" w:rsidR="00B345EB" w:rsidRPr="00B345EB" w:rsidRDefault="009437A7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Theory used to perpetuate stereotypes</w:t>
      </w:r>
      <w:r w:rsidR="00A10FA0">
        <w:rPr>
          <w:sz w:val="24"/>
          <w:szCs w:val="24"/>
        </w:rPr>
        <w:t>.</w:t>
      </w:r>
    </w:p>
    <w:p w14:paraId="0CD5F3C7" w14:textId="77777777" w:rsidR="005C25D4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6F5CDE5" w14:textId="77777777" w:rsidR="009437A7" w:rsidRDefault="009437A7" w:rsidP="009D484B">
      <w:pPr>
        <w:pStyle w:val="Heading1"/>
      </w:pPr>
      <w:r w:rsidRPr="00FB73D9">
        <w:t>Psychoanalytic Theory</w:t>
      </w:r>
    </w:p>
    <w:p w14:paraId="1EE8914D" w14:textId="77777777" w:rsidR="005C25D4" w:rsidRPr="00FB73D9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B1AF8E9" w14:textId="77777777" w:rsidR="00DA79CC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Psychoanalysis—Sigmund Freud</w:t>
      </w:r>
    </w:p>
    <w:p w14:paraId="34CBD67E" w14:textId="77777777" w:rsidR="005C25D4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 </w:t>
      </w:r>
    </w:p>
    <w:p w14:paraId="0AF05D11" w14:textId="77777777" w:rsidR="009437A7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Theory of personality</w:t>
      </w:r>
    </w:p>
    <w:p w14:paraId="422F1EFB" w14:textId="77777777" w:rsidR="00DA79CC" w:rsidRDefault="00DA79CC" w:rsidP="00F7230C">
      <w:pPr>
        <w:spacing w:after="0" w:line="240" w:lineRule="auto"/>
        <w:rPr>
          <w:sz w:val="24"/>
          <w:szCs w:val="24"/>
        </w:rPr>
      </w:pPr>
    </w:p>
    <w:p w14:paraId="24C459CD" w14:textId="77777777" w:rsidR="009437A7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• Human behaviour represents the outcome of clashing inner forces. </w:t>
      </w:r>
    </w:p>
    <w:p w14:paraId="1BB5E66A" w14:textId="77777777" w:rsidR="00DA79CC" w:rsidRDefault="00DA79CC" w:rsidP="00F7230C">
      <w:pPr>
        <w:spacing w:after="0" w:line="240" w:lineRule="auto"/>
        <w:rPr>
          <w:sz w:val="24"/>
          <w:szCs w:val="24"/>
        </w:rPr>
      </w:pPr>
    </w:p>
    <w:p w14:paraId="2C553B4A" w14:textId="77777777" w:rsidR="00B345EB" w:rsidRPr="00B345EB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We are born with biologically-based sex drives, channelled thr</w:t>
      </w:r>
      <w:r w:rsidR="00FB73D9">
        <w:rPr>
          <w:sz w:val="24"/>
          <w:szCs w:val="24"/>
        </w:rPr>
        <w:t>ough socially approved outlets.</w:t>
      </w:r>
    </w:p>
    <w:p w14:paraId="5CD043FF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3CCD7DBB" w14:textId="77777777" w:rsidR="00FB73D9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• Psychoanalysis—Sigmund Freud </w:t>
      </w:r>
    </w:p>
    <w:p w14:paraId="325D3E95" w14:textId="77777777" w:rsidR="00FB73D9" w:rsidRDefault="00FB73D9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– The mind operates on conscious/unconscious levels. </w:t>
      </w:r>
    </w:p>
    <w:p w14:paraId="3E36B731" w14:textId="77777777" w:rsidR="00FB73D9" w:rsidRDefault="00FB73D9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– The ego protects the conscious mind through defense mechanisms (e.g., repression).</w:t>
      </w:r>
    </w:p>
    <w:p w14:paraId="541E9D34" w14:textId="77777777" w:rsidR="00FB73D9" w:rsidRDefault="00FB73D9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– Erogenous zones:</w:t>
      </w:r>
    </w:p>
    <w:p w14:paraId="3581BBE4" w14:textId="77777777" w:rsidR="00FB73D9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 </w:t>
      </w:r>
      <w:r w:rsidR="00FB73D9">
        <w:rPr>
          <w:sz w:val="24"/>
          <w:szCs w:val="24"/>
        </w:rPr>
        <w:tab/>
      </w:r>
      <w:r w:rsidR="00FB73D9">
        <w:rPr>
          <w:sz w:val="24"/>
          <w:szCs w:val="24"/>
        </w:rPr>
        <w:tab/>
      </w:r>
      <w:r w:rsidRPr="00B345EB">
        <w:rPr>
          <w:sz w:val="24"/>
          <w:szCs w:val="24"/>
        </w:rPr>
        <w:t>• Many parts of body are responsive to sexual stimulation</w:t>
      </w:r>
      <w:r w:rsidR="00A10FA0">
        <w:rPr>
          <w:sz w:val="24"/>
          <w:szCs w:val="24"/>
        </w:rPr>
        <w:t>.</w:t>
      </w:r>
    </w:p>
    <w:p w14:paraId="4D11F82A" w14:textId="77777777" w:rsidR="00B345EB" w:rsidRPr="00B345EB" w:rsidRDefault="00DA79CC" w:rsidP="00F7230C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655672" wp14:editId="35B252B8">
                <wp:simplePos x="0" y="0"/>
                <wp:positionH relativeFrom="column">
                  <wp:posOffset>1482628</wp:posOffset>
                </wp:positionH>
                <wp:positionV relativeFrom="paragraph">
                  <wp:posOffset>227526</wp:posOffset>
                </wp:positionV>
                <wp:extent cx="200025" cy="142875"/>
                <wp:effectExtent l="0" t="19050" r="47625" b="47625"/>
                <wp:wrapNone/>
                <wp:docPr id="1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428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shapetype w14:anchorId="1941637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" o:spid="_x0000_s1026" type="#_x0000_t13" style="position:absolute;margin-left:116.75pt;margin-top:17.9pt;width:15.75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" adj="13886" fillcolor="#5b9bd5" strokecolor="#41719c" strokeweight="1pt"/>
            </w:pict>
          </mc:Fallback>
        </mc:AlternateContent>
      </w:r>
      <w:r w:rsidR="00FB73D9">
        <w:rPr>
          <w:sz w:val="24"/>
          <w:szCs w:val="24"/>
        </w:rPr>
        <w:tab/>
      </w:r>
      <w:r w:rsidR="00FB73D9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• Developmental progression from one erogenous zone to another (e.g., oral </w:t>
      </w:r>
      <w:r w:rsidR="00FB73D9">
        <w:rPr>
          <w:sz w:val="24"/>
          <w:szCs w:val="24"/>
        </w:rPr>
        <w:tab/>
      </w:r>
      <w:r w:rsidR="00FB73D9">
        <w:rPr>
          <w:sz w:val="24"/>
          <w:szCs w:val="24"/>
        </w:rPr>
        <w:tab/>
        <w:t xml:space="preserve">                  </w:t>
      </w:r>
      <w:r>
        <w:rPr>
          <w:sz w:val="24"/>
          <w:szCs w:val="24"/>
        </w:rPr>
        <w:t xml:space="preserve">cavity         </w:t>
      </w:r>
      <w:r w:rsidR="00B345EB" w:rsidRPr="00B345EB">
        <w:rPr>
          <w:sz w:val="24"/>
          <w:szCs w:val="24"/>
        </w:rPr>
        <w:t>anal cavity)</w:t>
      </w:r>
      <w:r w:rsidR="00A10FA0">
        <w:rPr>
          <w:sz w:val="24"/>
          <w:szCs w:val="24"/>
        </w:rPr>
        <w:t>.</w:t>
      </w:r>
    </w:p>
    <w:p w14:paraId="456A3109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15E7EE94" w14:textId="77777777" w:rsidR="00FB73D9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Psychoanalysis—Sigmund Freud</w:t>
      </w:r>
    </w:p>
    <w:p w14:paraId="7DB8621A" w14:textId="77777777" w:rsidR="00FB73D9" w:rsidRDefault="00FB73D9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Theory of children’s psychosexual development</w:t>
      </w:r>
      <w:r w:rsidR="006A0ED3">
        <w:rPr>
          <w:sz w:val="24"/>
          <w:szCs w:val="24"/>
        </w:rPr>
        <w:t>:</w:t>
      </w:r>
      <w:r w:rsidR="00B345EB" w:rsidRPr="00B345EB">
        <w:rPr>
          <w:sz w:val="24"/>
          <w:szCs w:val="24"/>
        </w:rPr>
        <w:t xml:space="preserve"> </w:t>
      </w:r>
    </w:p>
    <w:p w14:paraId="25988472" w14:textId="0033F53E" w:rsidR="00FB73D9" w:rsidRDefault="00FB73D9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1. </w:t>
      </w:r>
      <w:r w:rsidR="003103D7">
        <w:rPr>
          <w:sz w:val="24"/>
          <w:szCs w:val="24"/>
        </w:rPr>
        <w:t xml:space="preserve">oral </w:t>
      </w:r>
    </w:p>
    <w:p w14:paraId="671DCCC6" w14:textId="6453EAFE" w:rsidR="00FB73D9" w:rsidRDefault="00FB73D9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2. </w:t>
      </w:r>
      <w:r w:rsidR="003103D7">
        <w:rPr>
          <w:sz w:val="24"/>
          <w:szCs w:val="24"/>
        </w:rPr>
        <w:t>anal</w:t>
      </w:r>
    </w:p>
    <w:p w14:paraId="7D45AD14" w14:textId="30696468" w:rsidR="00FB73D9" w:rsidRDefault="00FB73D9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3. </w:t>
      </w:r>
      <w:r w:rsidR="003103D7">
        <w:rPr>
          <w:sz w:val="24"/>
          <w:szCs w:val="24"/>
        </w:rPr>
        <w:t>phallic – develop erotic feelings toward the parent of the opposite sex</w:t>
      </w:r>
    </w:p>
    <w:p w14:paraId="750DE0B5" w14:textId="5C9A6174" w:rsidR="00FB73D9" w:rsidRDefault="00FB73D9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4. </w:t>
      </w:r>
      <w:r w:rsidR="003103D7">
        <w:rPr>
          <w:sz w:val="24"/>
          <w:szCs w:val="24"/>
        </w:rPr>
        <w:t xml:space="preserve">latency </w:t>
      </w:r>
    </w:p>
    <w:p w14:paraId="3072771E" w14:textId="299977A3" w:rsidR="00B345EB" w:rsidRPr="00B345EB" w:rsidRDefault="00FB73D9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5. </w:t>
      </w:r>
      <w:r w:rsidR="003103D7">
        <w:rPr>
          <w:sz w:val="24"/>
          <w:szCs w:val="24"/>
        </w:rPr>
        <w:t xml:space="preserve">genital </w:t>
      </w:r>
    </w:p>
    <w:p w14:paraId="32507B03" w14:textId="77777777" w:rsidR="005C25D4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48BF602" w14:textId="77777777" w:rsidR="00B345EB" w:rsidRDefault="00B345EB" w:rsidP="009D484B">
      <w:pPr>
        <w:pStyle w:val="Heading1"/>
      </w:pPr>
      <w:r w:rsidRPr="00FB73D9">
        <w:t>Learning Theories</w:t>
      </w:r>
    </w:p>
    <w:p w14:paraId="1869955A" w14:textId="77777777" w:rsidR="005C25D4" w:rsidRPr="00FB73D9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5936361" w14:textId="77777777" w:rsidR="00FB73D9" w:rsidRDefault="00D822A1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B345EB" w:rsidRPr="00B345EB">
        <w:rPr>
          <w:sz w:val="24"/>
          <w:szCs w:val="24"/>
        </w:rPr>
        <w:t xml:space="preserve">Behaviourism </w:t>
      </w:r>
    </w:p>
    <w:p w14:paraId="2258573B" w14:textId="70B8F4C4" w:rsidR="00EF7F46" w:rsidRPr="00B345EB" w:rsidRDefault="00FB73D9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– Emphasizes </w:t>
      </w:r>
      <w:r w:rsidR="000E1C38">
        <w:rPr>
          <w:sz w:val="24"/>
          <w:szCs w:val="24"/>
        </w:rPr>
        <w:t>the importance of rewards and punishments</w:t>
      </w:r>
      <w:r w:rsidR="00B345EB" w:rsidRPr="00B345EB">
        <w:rPr>
          <w:sz w:val="24"/>
          <w:szCs w:val="24"/>
        </w:rPr>
        <w:t xml:space="preserve"> in learning process</w:t>
      </w:r>
      <w:r w:rsidR="00A10FA0">
        <w:rPr>
          <w:sz w:val="24"/>
          <w:szCs w:val="24"/>
        </w:rPr>
        <w:t>.</w:t>
      </w:r>
    </w:p>
    <w:p w14:paraId="321747DA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422C52BB" w14:textId="77777777" w:rsidR="00FB73D9" w:rsidRDefault="00D822A1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B345EB" w:rsidRPr="00B345EB">
        <w:rPr>
          <w:sz w:val="24"/>
          <w:szCs w:val="24"/>
        </w:rPr>
        <w:t xml:space="preserve">Cognitive Theory </w:t>
      </w:r>
    </w:p>
    <w:p w14:paraId="396EB649" w14:textId="77777777" w:rsidR="00FB73D9" w:rsidRDefault="00FB73D9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– Emphasizes importance of cognitive activity (e.g., problem solving, decision making, </w:t>
      </w:r>
      <w:r>
        <w:rPr>
          <w:sz w:val="24"/>
          <w:szCs w:val="24"/>
        </w:rPr>
        <w:t xml:space="preserve"> </w:t>
      </w:r>
    </w:p>
    <w:p w14:paraId="6753ED01" w14:textId="77777777" w:rsidR="00FB73D9" w:rsidRDefault="00FB73D9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A10F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B345EB" w:rsidRPr="00B345EB">
        <w:rPr>
          <w:sz w:val="24"/>
          <w:szCs w:val="24"/>
        </w:rPr>
        <w:t>expectations)</w:t>
      </w:r>
      <w:r w:rsidR="00A10FA0">
        <w:rPr>
          <w:sz w:val="24"/>
          <w:szCs w:val="24"/>
        </w:rPr>
        <w:t>.</w:t>
      </w:r>
    </w:p>
    <w:p w14:paraId="19B81B14" w14:textId="411FCE8B" w:rsidR="00FB73D9" w:rsidRDefault="00FB73D9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– Children acquire gender roles through </w:t>
      </w:r>
      <w:r w:rsidR="00E038D0">
        <w:rPr>
          <w:sz w:val="24"/>
          <w:szCs w:val="24"/>
        </w:rPr>
        <w:t>reinforcement</w:t>
      </w:r>
      <w:r w:rsidR="00B345EB" w:rsidRPr="00B345EB">
        <w:rPr>
          <w:sz w:val="24"/>
          <w:szCs w:val="24"/>
        </w:rPr>
        <w:t xml:space="preserve"> of gender-</w:t>
      </w:r>
      <w:r>
        <w:rPr>
          <w:sz w:val="24"/>
          <w:szCs w:val="24"/>
        </w:rPr>
        <w:t xml:space="preserve">   </w:t>
      </w:r>
    </w:p>
    <w:p w14:paraId="46F38E54" w14:textId="7C43763F" w:rsidR="00B345EB" w:rsidRPr="00B345EB" w:rsidRDefault="00FB73D9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B345EB" w:rsidRPr="00B345EB">
        <w:rPr>
          <w:sz w:val="24"/>
          <w:szCs w:val="24"/>
        </w:rPr>
        <w:t>appropriate behaviour.</w:t>
      </w:r>
      <w:r w:rsidR="00E038D0">
        <w:rPr>
          <w:sz w:val="24"/>
          <w:szCs w:val="24"/>
        </w:rPr>
        <w:t xml:space="preserve"> observed from parents, peers, and other models like </w:t>
      </w:r>
      <w:proofErr w:type="spellStart"/>
      <w:r w:rsidR="00E038D0">
        <w:rPr>
          <w:sz w:val="24"/>
          <w:szCs w:val="24"/>
        </w:rPr>
        <w:t>tv</w:t>
      </w:r>
      <w:proofErr w:type="spellEnd"/>
      <w:r w:rsidR="00E038D0">
        <w:rPr>
          <w:sz w:val="24"/>
          <w:szCs w:val="24"/>
        </w:rPr>
        <w:t xml:space="preserve"> </w:t>
      </w:r>
    </w:p>
    <w:p w14:paraId="08A811F9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32C62EB0" w14:textId="77777777" w:rsidR="001A3B7F" w:rsidRDefault="00D822A1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B345EB" w:rsidRPr="00B345EB">
        <w:rPr>
          <w:sz w:val="24"/>
          <w:szCs w:val="24"/>
        </w:rPr>
        <w:t>Sexual Script Theory</w:t>
      </w:r>
    </w:p>
    <w:p w14:paraId="77F9D65F" w14:textId="77777777" w:rsidR="001A3B7F" w:rsidRDefault="001A3B7F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We learn scripts from our social environment about how men and women should </w:t>
      </w:r>
    </w:p>
    <w:p w14:paraId="46A202CE" w14:textId="77777777" w:rsidR="00B345EB" w:rsidRPr="00B345EB" w:rsidRDefault="001A3B7F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B345EB" w:rsidRPr="00B345EB">
        <w:rPr>
          <w:sz w:val="24"/>
          <w:szCs w:val="24"/>
        </w:rPr>
        <w:t>behave.</w:t>
      </w:r>
    </w:p>
    <w:p w14:paraId="50528242" w14:textId="01E09D53" w:rsidR="001A3B7F" w:rsidRDefault="001A3B7F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B345EB" w:rsidRPr="006A0ED3">
        <w:rPr>
          <w:b/>
          <w:i/>
          <w:sz w:val="24"/>
          <w:szCs w:val="24"/>
        </w:rPr>
        <w:t>Cultural:</w:t>
      </w:r>
      <w:r w:rsidR="00B345EB" w:rsidRPr="00B345EB">
        <w:rPr>
          <w:sz w:val="24"/>
          <w:szCs w:val="24"/>
        </w:rPr>
        <w:t xml:space="preserve"> </w:t>
      </w:r>
      <w:r w:rsidR="00E038D0">
        <w:rPr>
          <w:sz w:val="24"/>
          <w:szCs w:val="24"/>
        </w:rPr>
        <w:t>learns general social rules for how sexual interactions should unfold</w:t>
      </w:r>
    </w:p>
    <w:p w14:paraId="085C0DA0" w14:textId="7CEA67A2" w:rsidR="001A3B7F" w:rsidRDefault="001A3B7F" w:rsidP="00762DF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2.</w:t>
      </w:r>
      <w:r>
        <w:rPr>
          <w:sz w:val="24"/>
          <w:szCs w:val="24"/>
        </w:rPr>
        <w:t xml:space="preserve"> </w:t>
      </w:r>
      <w:r w:rsidR="00B345EB" w:rsidRPr="006A0ED3">
        <w:rPr>
          <w:b/>
          <w:i/>
          <w:sz w:val="24"/>
          <w:szCs w:val="24"/>
        </w:rPr>
        <w:t>Interpersonal:</w:t>
      </w:r>
      <w:r w:rsidR="00B345EB" w:rsidRPr="00B345EB">
        <w:rPr>
          <w:sz w:val="24"/>
          <w:szCs w:val="24"/>
        </w:rPr>
        <w:t xml:space="preserve"> </w:t>
      </w:r>
      <w:r w:rsidR="00E038D0">
        <w:rPr>
          <w:sz w:val="24"/>
          <w:szCs w:val="24"/>
        </w:rPr>
        <w:t xml:space="preserve">apply the cultural scripts they have learned to their </w:t>
      </w:r>
      <w:r w:rsidR="00762DFB">
        <w:rPr>
          <w:sz w:val="24"/>
          <w:szCs w:val="24"/>
        </w:rPr>
        <w:t xml:space="preserve">own sexual interactions with partners   </w:t>
      </w:r>
    </w:p>
    <w:p w14:paraId="4E8358F7" w14:textId="12E935C0" w:rsidR="00B345EB" w:rsidRPr="00B345EB" w:rsidRDefault="001A3B7F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3.</w:t>
      </w:r>
      <w:r>
        <w:rPr>
          <w:sz w:val="24"/>
          <w:szCs w:val="24"/>
        </w:rPr>
        <w:t xml:space="preserve"> </w:t>
      </w:r>
      <w:r w:rsidR="00B345EB" w:rsidRPr="006A0ED3">
        <w:rPr>
          <w:b/>
          <w:i/>
          <w:sz w:val="24"/>
          <w:szCs w:val="24"/>
        </w:rPr>
        <w:t>Intrapsychic:</w:t>
      </w:r>
      <w:r w:rsidR="00B345EB" w:rsidRPr="00B345EB">
        <w:rPr>
          <w:sz w:val="24"/>
          <w:szCs w:val="24"/>
        </w:rPr>
        <w:t xml:space="preserve"> </w:t>
      </w:r>
      <w:proofErr w:type="spellStart"/>
      <w:r w:rsidR="00762DFB">
        <w:rPr>
          <w:sz w:val="24"/>
          <w:szCs w:val="24"/>
        </w:rPr>
        <w:t>indiv</w:t>
      </w:r>
      <w:proofErr w:type="spellEnd"/>
      <w:r w:rsidR="00762DFB">
        <w:rPr>
          <w:sz w:val="24"/>
          <w:szCs w:val="24"/>
        </w:rPr>
        <w:t xml:space="preserve"> cognitively internalize the cultural scrips and personalize them according to their own values, preferences and circumstances </w:t>
      </w:r>
    </w:p>
    <w:p w14:paraId="1FF8CB28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269685B0" w14:textId="77777777" w:rsidR="00D63A2B" w:rsidRDefault="006A0E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– Traditional Sexual Script </w:t>
      </w:r>
    </w:p>
    <w:p w14:paraId="779387B4" w14:textId="77777777" w:rsidR="00D63A2B" w:rsidRDefault="00D63A2B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• Western Culture</w:t>
      </w:r>
      <w:r w:rsidR="00A10FA0">
        <w:rPr>
          <w:sz w:val="24"/>
          <w:szCs w:val="24"/>
        </w:rPr>
        <w:t>.</w:t>
      </w:r>
      <w:r w:rsidR="00B345EB" w:rsidRPr="00B345EB">
        <w:rPr>
          <w:sz w:val="24"/>
          <w:szCs w:val="24"/>
        </w:rPr>
        <w:t xml:space="preserve"> </w:t>
      </w:r>
    </w:p>
    <w:p w14:paraId="71C9EB44" w14:textId="77777777" w:rsidR="00D63A2B" w:rsidRDefault="00D63A2B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• Heterosexual script for men and women</w:t>
      </w:r>
      <w:r w:rsidR="00A10FA0">
        <w:rPr>
          <w:sz w:val="24"/>
          <w:szCs w:val="24"/>
        </w:rPr>
        <w:t>.</w:t>
      </w:r>
    </w:p>
    <w:p w14:paraId="6A5378AD" w14:textId="721B4D98" w:rsidR="00D63A2B" w:rsidRDefault="00D63A2B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• Men:</w:t>
      </w:r>
      <w:r w:rsidR="006452E9">
        <w:rPr>
          <w:sz w:val="24"/>
          <w:szCs w:val="24"/>
        </w:rPr>
        <w:t xml:space="preserve"> should have higher sex drive then women, be the initiators and be responsible for mutual pleasure. More </w:t>
      </w:r>
      <w:proofErr w:type="spellStart"/>
      <w:r w:rsidR="006452E9">
        <w:rPr>
          <w:sz w:val="24"/>
          <w:szCs w:val="24"/>
        </w:rPr>
        <w:t>interected</w:t>
      </w:r>
      <w:proofErr w:type="spellEnd"/>
      <w:r w:rsidR="006452E9">
        <w:rPr>
          <w:sz w:val="24"/>
          <w:szCs w:val="24"/>
        </w:rPr>
        <w:t xml:space="preserve"> in recreational sex</w:t>
      </w:r>
    </w:p>
    <w:p w14:paraId="1F49711F" w14:textId="2F555545" w:rsidR="00D63A2B" w:rsidRDefault="00D63A2B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6A0ED3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• Women: </w:t>
      </w:r>
      <w:r w:rsidR="006452E9">
        <w:rPr>
          <w:sz w:val="24"/>
          <w:szCs w:val="24"/>
        </w:rPr>
        <w:t xml:space="preserve">be reluctant gatekeepers who accept or reject male advances, play more passive role in sexual interaction. See sexual activity as a component of a wider relationship </w:t>
      </w:r>
    </w:p>
    <w:p w14:paraId="1E51962B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3AFAA6EB" w14:textId="77777777" w:rsidR="00D822A1" w:rsidRDefault="00D822A1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B345EB" w:rsidRPr="00B345EB">
        <w:rPr>
          <w:sz w:val="24"/>
          <w:szCs w:val="24"/>
        </w:rPr>
        <w:t xml:space="preserve">Social Exchange Theory </w:t>
      </w:r>
    </w:p>
    <w:p w14:paraId="3CE26129" w14:textId="77777777" w:rsidR="00D822A1" w:rsidRDefault="00D822A1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 xml:space="preserve"> </w:t>
      </w:r>
      <w:r w:rsidR="00B345EB" w:rsidRPr="00B345EB">
        <w:rPr>
          <w:sz w:val="24"/>
          <w:szCs w:val="24"/>
        </w:rPr>
        <w:t>1. Social behaviour based on series of exchanges</w:t>
      </w:r>
      <w:r w:rsidR="00A10FA0">
        <w:rPr>
          <w:sz w:val="24"/>
          <w:szCs w:val="24"/>
        </w:rPr>
        <w:t>.</w:t>
      </w:r>
    </w:p>
    <w:p w14:paraId="53B628ED" w14:textId="333FD3BB" w:rsidR="00D822A1" w:rsidRDefault="00D822A1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2. Ind</w:t>
      </w:r>
      <w:r w:rsidR="006F6F84">
        <w:rPr>
          <w:sz w:val="24"/>
          <w:szCs w:val="24"/>
        </w:rPr>
        <w:t xml:space="preserve">ividuals try to maximize their rewards/ </w:t>
      </w:r>
      <w:r w:rsidR="00F409C2">
        <w:rPr>
          <w:sz w:val="24"/>
          <w:szCs w:val="24"/>
        </w:rPr>
        <w:t xml:space="preserve">minimize </w:t>
      </w:r>
      <w:r w:rsidR="006F6F84">
        <w:rPr>
          <w:sz w:val="24"/>
          <w:szCs w:val="24"/>
        </w:rPr>
        <w:t xml:space="preserve">costs </w:t>
      </w:r>
    </w:p>
    <w:p w14:paraId="0E4CED6F" w14:textId="77777777" w:rsidR="00B345EB" w:rsidRPr="00B345EB" w:rsidRDefault="00D822A1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3. When we receive rewards, we feel obligated to reciprocate.</w:t>
      </w:r>
    </w:p>
    <w:p w14:paraId="383D6CED" w14:textId="77777777" w:rsidR="00B345EB" w:rsidRPr="00B345EB" w:rsidRDefault="006A0E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• e.g. Interpersonal Exchange Model of Sexual Satisfaction</w:t>
      </w:r>
      <w:r w:rsidR="00A10FA0">
        <w:rPr>
          <w:sz w:val="24"/>
          <w:szCs w:val="24"/>
        </w:rPr>
        <w:t>.</w:t>
      </w:r>
    </w:p>
    <w:p w14:paraId="2788A361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3FF08D91" w14:textId="77777777" w:rsidR="00B345EB" w:rsidRPr="00B345EB" w:rsidRDefault="00D822A1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B345EB" w:rsidRPr="00B345EB">
        <w:rPr>
          <w:sz w:val="24"/>
          <w:szCs w:val="24"/>
        </w:rPr>
        <w:t>Feminist Theory</w:t>
      </w:r>
    </w:p>
    <w:p w14:paraId="0A73B88A" w14:textId="1E8C2E36" w:rsidR="00790A90" w:rsidRDefault="006A0E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• Focuses on </w:t>
      </w:r>
      <w:r w:rsidR="001632D0">
        <w:rPr>
          <w:sz w:val="24"/>
          <w:szCs w:val="24"/>
        </w:rPr>
        <w:t>the subordination of</w:t>
      </w:r>
      <w:r w:rsidR="00B345EB" w:rsidRPr="00B345EB">
        <w:rPr>
          <w:sz w:val="24"/>
          <w:szCs w:val="24"/>
        </w:rPr>
        <w:t xml:space="preserve"> status of women/girls in society </w:t>
      </w:r>
    </w:p>
    <w:p w14:paraId="147B36D7" w14:textId="77777777" w:rsidR="00790A90" w:rsidRDefault="006A0E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• Analyzes relationships between:</w:t>
      </w:r>
    </w:p>
    <w:p w14:paraId="55F38C21" w14:textId="77777777" w:rsidR="00790A90" w:rsidRDefault="00790A90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Sexism</w:t>
      </w:r>
    </w:p>
    <w:p w14:paraId="7B53A666" w14:textId="77777777" w:rsidR="00790A90" w:rsidRDefault="00790A90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Heterosexism</w:t>
      </w:r>
    </w:p>
    <w:p w14:paraId="5323A425" w14:textId="77777777" w:rsidR="00790A90" w:rsidRDefault="00790A90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Racism</w:t>
      </w:r>
    </w:p>
    <w:p w14:paraId="195CFA7B" w14:textId="77777777" w:rsidR="00790A90" w:rsidRDefault="00790A90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Class oppression</w:t>
      </w:r>
    </w:p>
    <w:p w14:paraId="1F020EC3" w14:textId="77777777" w:rsidR="00B345EB" w:rsidRPr="00B345EB" w:rsidRDefault="00790A90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Exploring means of resistance</w:t>
      </w:r>
    </w:p>
    <w:p w14:paraId="2CFD0CA8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02DB5D41" w14:textId="77777777" w:rsidR="00790A90" w:rsidRDefault="006A0E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• Variety of feminist theories/types of feminism</w:t>
      </w:r>
      <w:r w:rsidR="00A10FA0">
        <w:rPr>
          <w:sz w:val="24"/>
          <w:szCs w:val="24"/>
        </w:rPr>
        <w:t>.</w:t>
      </w:r>
      <w:r w:rsidR="00B345EB" w:rsidRPr="00B345EB">
        <w:rPr>
          <w:sz w:val="24"/>
          <w:szCs w:val="24"/>
        </w:rPr>
        <w:t xml:space="preserve"> </w:t>
      </w:r>
    </w:p>
    <w:p w14:paraId="34954062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5CD3CB2A" w14:textId="77777777" w:rsidR="00FF06D3" w:rsidRDefault="006A0E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• Share core assumptions: </w:t>
      </w:r>
    </w:p>
    <w:p w14:paraId="4425F9C0" w14:textId="77777777" w:rsidR="00FF06D3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  <w:t xml:space="preserve"> </w:t>
      </w:r>
      <w:r w:rsidR="00B345EB" w:rsidRPr="00B345EB">
        <w:rPr>
          <w:sz w:val="24"/>
          <w:szCs w:val="24"/>
        </w:rPr>
        <w:t>– Distinctions between men/women, masculine/feminine</w:t>
      </w:r>
      <w:r w:rsidR="00A10FA0">
        <w:rPr>
          <w:sz w:val="24"/>
          <w:szCs w:val="24"/>
        </w:rPr>
        <w:t>.</w:t>
      </w:r>
    </w:p>
    <w:p w14:paraId="7FEB1F60" w14:textId="35C47F06" w:rsidR="00FF06D3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</w:t>
      </w:r>
      <w:r w:rsidR="00F409C2">
        <w:rPr>
          <w:sz w:val="24"/>
          <w:szCs w:val="24"/>
        </w:rPr>
        <w:t xml:space="preserve"> These distinctions are </w:t>
      </w:r>
      <w:r w:rsidR="001632D0">
        <w:rPr>
          <w:sz w:val="24"/>
          <w:szCs w:val="24"/>
        </w:rPr>
        <w:t>mostly or entirely</w:t>
      </w:r>
      <w:r w:rsidR="00B345EB" w:rsidRPr="00B345EB">
        <w:rPr>
          <w:sz w:val="24"/>
          <w:szCs w:val="24"/>
        </w:rPr>
        <w:t xml:space="preserve"> constructed.</w:t>
      </w:r>
    </w:p>
    <w:p w14:paraId="7A1FA3E7" w14:textId="77777777" w:rsidR="00FF06D3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They function to make women subordinate to men in society.</w:t>
      </w:r>
    </w:p>
    <w:p w14:paraId="2ADFC2D7" w14:textId="77777777" w:rsidR="00FF06D3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This disadvantage can be addressed through changes to law, social policies, </w:t>
      </w:r>
      <w:r>
        <w:rPr>
          <w:sz w:val="24"/>
          <w:szCs w:val="24"/>
        </w:rPr>
        <w:t xml:space="preserve"> </w:t>
      </w:r>
    </w:p>
    <w:p w14:paraId="65427790" w14:textId="77777777" w:rsidR="00B345EB" w:rsidRPr="00B345EB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6A0ED3">
        <w:rPr>
          <w:sz w:val="24"/>
          <w:szCs w:val="24"/>
        </w:rPr>
        <w:t xml:space="preserve">             </w:t>
      </w:r>
      <w:r w:rsidR="00B345EB" w:rsidRPr="00B345EB">
        <w:rPr>
          <w:sz w:val="24"/>
          <w:szCs w:val="24"/>
        </w:rPr>
        <w:t>acceptance of gender equality, etc.</w:t>
      </w:r>
    </w:p>
    <w:p w14:paraId="41F1B7C3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7123959E" w14:textId="77777777" w:rsidR="00FF06D3" w:rsidRDefault="006A0E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• Feminist theorists may focus on:</w:t>
      </w:r>
    </w:p>
    <w:p w14:paraId="7D2FD02C" w14:textId="77777777" w:rsidR="00FF06D3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Sexual objectification</w:t>
      </w:r>
    </w:p>
    <w:p w14:paraId="2E5218E7" w14:textId="77777777" w:rsidR="00FF06D3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Potential of sexuality</w:t>
      </w:r>
    </w:p>
    <w:p w14:paraId="1E922592" w14:textId="77777777" w:rsidR="00FF06D3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Acceptance of lesbianism/bisexuality</w:t>
      </w:r>
    </w:p>
    <w:p w14:paraId="67B808BC" w14:textId="77777777" w:rsidR="00B345EB" w:rsidRPr="00B345EB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Sexual pleasure</w:t>
      </w:r>
    </w:p>
    <w:p w14:paraId="1A340511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58B31ED0" w14:textId="77777777" w:rsidR="00B345EB" w:rsidRPr="00B345EB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B345EB" w:rsidRPr="00B345EB">
        <w:rPr>
          <w:sz w:val="24"/>
          <w:szCs w:val="24"/>
        </w:rPr>
        <w:t>Queer Theory</w:t>
      </w:r>
    </w:p>
    <w:p w14:paraId="6AB1EFE5" w14:textId="1357B141" w:rsidR="00FF06D3" w:rsidRDefault="006A0E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• Challenges assump</w:t>
      </w:r>
      <w:r w:rsidR="00F409C2">
        <w:rPr>
          <w:sz w:val="24"/>
          <w:szCs w:val="24"/>
        </w:rPr>
        <w:t xml:space="preserve">tions about </w:t>
      </w:r>
      <w:r w:rsidR="00531305">
        <w:rPr>
          <w:sz w:val="24"/>
          <w:szCs w:val="24"/>
        </w:rPr>
        <w:t>gender</w:t>
      </w:r>
      <w:r w:rsidR="00F409C2">
        <w:rPr>
          <w:sz w:val="24"/>
          <w:szCs w:val="24"/>
        </w:rPr>
        <w:t xml:space="preserve"> and </w:t>
      </w:r>
      <w:r w:rsidR="00531305">
        <w:rPr>
          <w:sz w:val="24"/>
          <w:szCs w:val="24"/>
        </w:rPr>
        <w:t>sexuality:</w:t>
      </w:r>
    </w:p>
    <w:p w14:paraId="474D1855" w14:textId="77777777" w:rsidR="00FF06D3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Assumption that heterosexuality is superior to other sexual orientations</w:t>
      </w:r>
      <w:r w:rsidR="00A10FA0">
        <w:rPr>
          <w:sz w:val="24"/>
          <w:szCs w:val="24"/>
        </w:rPr>
        <w:t>.</w:t>
      </w:r>
      <w:r w:rsidR="00B345EB" w:rsidRPr="00B345EB">
        <w:rPr>
          <w:sz w:val="24"/>
          <w:szCs w:val="24"/>
        </w:rPr>
        <w:t xml:space="preserve"> </w:t>
      </w:r>
    </w:p>
    <w:p w14:paraId="73AB3D2F" w14:textId="77777777" w:rsidR="00FF06D3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ab/>
        <w:t xml:space="preserve"> </w:t>
      </w:r>
      <w:r w:rsidR="00B345EB" w:rsidRPr="00B345EB">
        <w:rPr>
          <w:sz w:val="24"/>
          <w:szCs w:val="24"/>
        </w:rPr>
        <w:t>– Assumption of a binary sexual orientation (i.e., gay/lesbian OR heterosexual)</w:t>
      </w:r>
      <w:r w:rsidR="00A10FA0">
        <w:rPr>
          <w:sz w:val="24"/>
          <w:szCs w:val="24"/>
        </w:rPr>
        <w:t>.</w:t>
      </w:r>
      <w:r w:rsidR="00B345EB" w:rsidRPr="00B345EB">
        <w:rPr>
          <w:sz w:val="24"/>
          <w:szCs w:val="24"/>
        </w:rPr>
        <w:t xml:space="preserve"> </w:t>
      </w:r>
    </w:p>
    <w:p w14:paraId="0B5718C8" w14:textId="77777777" w:rsidR="006A0ED3" w:rsidRDefault="006A0E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275E68EE" w14:textId="5A7A777D" w:rsidR="00B345EB" w:rsidRPr="00B345EB" w:rsidRDefault="006A0E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• States that concepts of heterosexuality and homosexuality are </w:t>
      </w:r>
      <w:r w:rsidR="00DC3D28">
        <w:rPr>
          <w:sz w:val="24"/>
          <w:szCs w:val="24"/>
        </w:rPr>
        <w:t xml:space="preserve">social constructs that ignore the commonly experienced mismatches among </w:t>
      </w:r>
      <w:proofErr w:type="gramStart"/>
      <w:r w:rsidR="00DC3D28">
        <w:rPr>
          <w:sz w:val="24"/>
          <w:szCs w:val="24"/>
        </w:rPr>
        <w:t>peoples</w:t>
      </w:r>
      <w:proofErr w:type="gramEnd"/>
      <w:r w:rsidR="00DC3D28">
        <w:rPr>
          <w:sz w:val="24"/>
          <w:szCs w:val="24"/>
        </w:rPr>
        <w:t xml:space="preserve"> sex, societies gender roles and a individuals sexual desires.  </w:t>
      </w:r>
      <w:r w:rsidR="00F409C2">
        <w:rPr>
          <w:sz w:val="24"/>
          <w:szCs w:val="24"/>
        </w:rPr>
        <w:t xml:space="preserve"> </w:t>
      </w:r>
    </w:p>
    <w:p w14:paraId="6BEC35BF" w14:textId="77777777" w:rsidR="005C25D4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FD6BE92" w14:textId="77777777" w:rsidR="00B345EB" w:rsidRDefault="00B345EB" w:rsidP="009D484B">
      <w:pPr>
        <w:pStyle w:val="Heading1"/>
      </w:pPr>
      <w:r w:rsidRPr="00FF06D3">
        <w:t>A Scientific Approach to Human Sexuality</w:t>
      </w:r>
    </w:p>
    <w:p w14:paraId="4C59CD51" w14:textId="77777777" w:rsidR="005C25D4" w:rsidRPr="00FF06D3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C2673F2" w14:textId="77777777" w:rsidR="00FF06D3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Empirical Approach</w:t>
      </w:r>
    </w:p>
    <w:p w14:paraId="5A3AC462" w14:textId="77777777" w:rsidR="00B345EB" w:rsidRPr="00B345EB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Derived from or based on observation and experimentation</w:t>
      </w:r>
      <w:r w:rsidR="00A10FA0">
        <w:rPr>
          <w:sz w:val="24"/>
          <w:szCs w:val="24"/>
        </w:rPr>
        <w:t>.</w:t>
      </w:r>
    </w:p>
    <w:p w14:paraId="1B8CC9A8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0320F4A6" w14:textId="77777777" w:rsidR="00FF06D3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Critical Thinking</w:t>
      </w:r>
    </w:p>
    <w:p w14:paraId="225623C7" w14:textId="77777777" w:rsidR="00FF06D3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Question prevailing assumptions.</w:t>
      </w:r>
    </w:p>
    <w:p w14:paraId="5DA747DC" w14:textId="77777777" w:rsidR="00FF06D3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“Truth” changes over the course of history.</w:t>
      </w:r>
    </w:p>
    <w:p w14:paraId="757CA719" w14:textId="77777777" w:rsidR="00B345EB" w:rsidRPr="00B345EB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The search for “truth” is a continuous process. </w:t>
      </w:r>
    </w:p>
    <w:p w14:paraId="4A2364AA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4AD9ADE4" w14:textId="77777777" w:rsidR="00FF06D3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• The Scientific Method </w:t>
      </w:r>
    </w:p>
    <w:p w14:paraId="1BF0DF65" w14:textId="77777777" w:rsidR="00FF06D3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– A systematic way of gathering scientific evidence and testing assumptions, by:</w:t>
      </w:r>
    </w:p>
    <w:p w14:paraId="02B6D7D3" w14:textId="77777777" w:rsidR="00FF06D3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• Formulating a research question</w:t>
      </w:r>
      <w:r w:rsidR="00A10FA0">
        <w:rPr>
          <w:sz w:val="24"/>
          <w:szCs w:val="24"/>
        </w:rPr>
        <w:t>.</w:t>
      </w:r>
      <w:r w:rsidR="00B345EB" w:rsidRPr="00B345EB">
        <w:rPr>
          <w:sz w:val="24"/>
          <w:szCs w:val="24"/>
        </w:rPr>
        <w:t xml:space="preserve"> </w:t>
      </w:r>
    </w:p>
    <w:p w14:paraId="3B825A9F" w14:textId="77777777" w:rsidR="00FF06D3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• Framing the research question in the form of a hypothesis</w:t>
      </w:r>
      <w:r w:rsidR="00A10FA0">
        <w:rPr>
          <w:sz w:val="24"/>
          <w:szCs w:val="24"/>
        </w:rPr>
        <w:t>.</w:t>
      </w:r>
      <w:r w:rsidR="00B345EB" w:rsidRPr="00B345EB">
        <w:rPr>
          <w:sz w:val="24"/>
          <w:szCs w:val="24"/>
        </w:rPr>
        <w:t xml:space="preserve"> </w:t>
      </w:r>
    </w:p>
    <w:p w14:paraId="12DB5C9C" w14:textId="77777777" w:rsidR="006A0ED3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• Testing the h</w:t>
      </w:r>
      <w:r>
        <w:rPr>
          <w:sz w:val="24"/>
          <w:szCs w:val="24"/>
        </w:rPr>
        <w:t>ypothesis</w:t>
      </w:r>
      <w:r w:rsidR="00A10FA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047C84CC" w14:textId="77777777" w:rsidR="00B345EB" w:rsidRDefault="006A0E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F06D3">
        <w:rPr>
          <w:sz w:val="24"/>
          <w:szCs w:val="24"/>
        </w:rPr>
        <w:t>• Drawing conclusions</w:t>
      </w:r>
      <w:r w:rsidR="00A10FA0">
        <w:rPr>
          <w:sz w:val="24"/>
          <w:szCs w:val="24"/>
        </w:rPr>
        <w:t>.</w:t>
      </w:r>
      <w:r w:rsidR="00B345EB" w:rsidRPr="00B345EB">
        <w:rPr>
          <w:sz w:val="24"/>
          <w:szCs w:val="24"/>
        </w:rPr>
        <w:t xml:space="preserve"> </w:t>
      </w:r>
    </w:p>
    <w:p w14:paraId="37FF3B76" w14:textId="77777777" w:rsidR="006A0ED3" w:rsidRPr="00B345EB" w:rsidRDefault="006A0ED3" w:rsidP="00F7230C">
      <w:pPr>
        <w:spacing w:after="0" w:line="240" w:lineRule="auto"/>
        <w:rPr>
          <w:sz w:val="24"/>
          <w:szCs w:val="24"/>
        </w:rPr>
      </w:pPr>
    </w:p>
    <w:p w14:paraId="5598DDEE" w14:textId="77777777" w:rsidR="00FF06D3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Goals of the Science of Human Sexuality</w:t>
      </w:r>
    </w:p>
    <w:p w14:paraId="6486D8E9" w14:textId="77777777" w:rsidR="00FF06D3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To describe, explain, predict, and control the events of interest</w:t>
      </w:r>
      <w:r w:rsidR="00A10FA0">
        <w:rPr>
          <w:sz w:val="24"/>
          <w:szCs w:val="24"/>
        </w:rPr>
        <w:t>.</w:t>
      </w:r>
    </w:p>
    <w:p w14:paraId="243C609A" w14:textId="77777777" w:rsidR="00FF06D3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Variables</w:t>
      </w:r>
    </w:p>
    <w:p w14:paraId="3B52B462" w14:textId="77777777" w:rsidR="00B345EB" w:rsidRPr="00B345EB" w:rsidRDefault="00FF06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• Quantities or qualities that vary or may vary</w:t>
      </w:r>
      <w:r w:rsidR="00A10FA0">
        <w:rPr>
          <w:sz w:val="24"/>
          <w:szCs w:val="24"/>
        </w:rPr>
        <w:t>.</w:t>
      </w:r>
    </w:p>
    <w:p w14:paraId="6EDEF588" w14:textId="77777777" w:rsidR="00450E74" w:rsidRDefault="00450E74" w:rsidP="00F7230C">
      <w:pPr>
        <w:spacing w:after="0" w:line="240" w:lineRule="auto"/>
        <w:rPr>
          <w:sz w:val="24"/>
          <w:szCs w:val="24"/>
        </w:rPr>
      </w:pPr>
    </w:p>
    <w:p w14:paraId="7A7E4BC1" w14:textId="541C4399" w:rsidR="00450E74" w:rsidRDefault="00450E7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Demographic varia</w:t>
      </w:r>
      <w:r w:rsidR="00C8287B">
        <w:rPr>
          <w:sz w:val="24"/>
          <w:szCs w:val="24"/>
        </w:rPr>
        <w:t>bles (e.g., age, religion, social and cultural background</w:t>
      </w:r>
      <w:r w:rsidR="00B345EB" w:rsidRPr="00B345EB">
        <w:rPr>
          <w:sz w:val="24"/>
          <w:szCs w:val="24"/>
        </w:rPr>
        <w:t>)</w:t>
      </w:r>
      <w:r w:rsidR="00A10FA0">
        <w:rPr>
          <w:sz w:val="24"/>
          <w:szCs w:val="24"/>
        </w:rPr>
        <w:t>.</w:t>
      </w:r>
    </w:p>
    <w:p w14:paraId="5A2D13F0" w14:textId="2B17495D" w:rsidR="00450E74" w:rsidRDefault="00450E7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B</w:t>
      </w:r>
      <w:r w:rsidR="00F409C2">
        <w:rPr>
          <w:sz w:val="24"/>
          <w:szCs w:val="24"/>
        </w:rPr>
        <w:t>iological variable</w:t>
      </w:r>
      <w:r w:rsidR="00C8287B">
        <w:rPr>
          <w:sz w:val="24"/>
          <w:szCs w:val="24"/>
        </w:rPr>
        <w:t>s (e.g., age, sex, health status</w:t>
      </w:r>
      <w:r w:rsidR="00B345EB" w:rsidRPr="00B345EB">
        <w:rPr>
          <w:sz w:val="24"/>
          <w:szCs w:val="24"/>
        </w:rPr>
        <w:t>)</w:t>
      </w:r>
      <w:r w:rsidR="00A10FA0">
        <w:rPr>
          <w:sz w:val="24"/>
          <w:szCs w:val="24"/>
        </w:rPr>
        <w:t>.</w:t>
      </w:r>
    </w:p>
    <w:p w14:paraId="0E62BC87" w14:textId="1CB49CDC" w:rsidR="00450E74" w:rsidRDefault="00450E7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</w:t>
      </w:r>
      <w:r w:rsidR="00C8287B">
        <w:rPr>
          <w:sz w:val="24"/>
          <w:szCs w:val="24"/>
        </w:rPr>
        <w:t xml:space="preserve"> Psychological variables (e.g., anxiety, self-confidence, knowledge and skills</w:t>
      </w:r>
      <w:r w:rsidR="00B345EB" w:rsidRPr="00B345EB">
        <w:rPr>
          <w:sz w:val="24"/>
          <w:szCs w:val="24"/>
        </w:rPr>
        <w:t>)</w:t>
      </w:r>
      <w:r w:rsidR="00A10FA0">
        <w:rPr>
          <w:sz w:val="24"/>
          <w:szCs w:val="24"/>
        </w:rPr>
        <w:t>.</w:t>
      </w:r>
    </w:p>
    <w:p w14:paraId="7CE72E74" w14:textId="4D832260" w:rsidR="00B345EB" w:rsidRPr="00B345EB" w:rsidRDefault="00450E7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</w:t>
      </w:r>
      <w:r w:rsidR="00C8287B">
        <w:rPr>
          <w:sz w:val="24"/>
          <w:szCs w:val="24"/>
        </w:rPr>
        <w:t>– Sociological variables (e.g., education level, socioeconomic status, ethnicity</w:t>
      </w:r>
      <w:r w:rsidR="00B345EB" w:rsidRPr="00B345EB">
        <w:rPr>
          <w:sz w:val="24"/>
          <w:szCs w:val="24"/>
        </w:rPr>
        <w:t>)</w:t>
      </w:r>
      <w:r w:rsidR="00A10FA0">
        <w:rPr>
          <w:sz w:val="24"/>
          <w:szCs w:val="24"/>
        </w:rPr>
        <w:t>.</w:t>
      </w:r>
      <w:r w:rsidR="00B345EB" w:rsidRPr="00B345EB">
        <w:rPr>
          <w:sz w:val="24"/>
          <w:szCs w:val="24"/>
        </w:rPr>
        <w:t xml:space="preserve"> </w:t>
      </w:r>
    </w:p>
    <w:p w14:paraId="4BEE06CF" w14:textId="77777777" w:rsidR="00450E74" w:rsidRDefault="00450E7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 xml:space="preserve"> </w:t>
      </w:r>
      <w:r w:rsidR="00B345EB" w:rsidRPr="00B345EB">
        <w:rPr>
          <w:sz w:val="24"/>
          <w:szCs w:val="24"/>
        </w:rPr>
        <w:t>– Theories prov</w:t>
      </w:r>
      <w:r w:rsidR="00A10FA0">
        <w:rPr>
          <w:sz w:val="24"/>
          <w:szCs w:val="24"/>
        </w:rPr>
        <w:t>ide frameworks for scientists.</w:t>
      </w:r>
    </w:p>
    <w:p w14:paraId="058817FB" w14:textId="77777777" w:rsidR="00450E74" w:rsidRDefault="00450E7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ED3">
        <w:rPr>
          <w:sz w:val="24"/>
          <w:szCs w:val="24"/>
        </w:rPr>
        <w:t xml:space="preserve"> </w:t>
      </w:r>
      <w:r w:rsidR="00B345EB" w:rsidRPr="00B345EB">
        <w:rPr>
          <w:sz w:val="24"/>
          <w:szCs w:val="24"/>
        </w:rPr>
        <w:t>– Explain and make predictions about what they observe</w:t>
      </w:r>
      <w:r w:rsidR="00A10FA0">
        <w:rPr>
          <w:sz w:val="24"/>
          <w:szCs w:val="24"/>
        </w:rPr>
        <w:t>.</w:t>
      </w:r>
    </w:p>
    <w:p w14:paraId="510CB76C" w14:textId="77777777" w:rsidR="00450E74" w:rsidRDefault="00450E7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Goal of scientific study of sexuality is not to dictate</w:t>
      </w:r>
      <w:r w:rsidR="00A10FA0">
        <w:rPr>
          <w:sz w:val="24"/>
          <w:szCs w:val="24"/>
        </w:rPr>
        <w:t>.</w:t>
      </w:r>
      <w:r w:rsidR="00B345EB" w:rsidRPr="00B345EB">
        <w:rPr>
          <w:sz w:val="24"/>
          <w:szCs w:val="24"/>
        </w:rPr>
        <w:t xml:space="preserve"> </w:t>
      </w:r>
    </w:p>
    <w:p w14:paraId="6FE58FC2" w14:textId="77777777" w:rsidR="00450E74" w:rsidRDefault="00450E7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• Provide insight to help people better understand themselves and make </w:t>
      </w:r>
    </w:p>
    <w:p w14:paraId="54C90A66" w14:textId="77777777" w:rsidR="00B345EB" w:rsidRPr="00B345EB" w:rsidRDefault="00450E7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B345EB" w:rsidRPr="00B345EB">
        <w:rPr>
          <w:sz w:val="24"/>
          <w:szCs w:val="24"/>
        </w:rPr>
        <w:t>decisions about their behaviour</w:t>
      </w:r>
      <w:r w:rsidR="00A10FA0">
        <w:rPr>
          <w:sz w:val="24"/>
          <w:szCs w:val="24"/>
        </w:rPr>
        <w:t>.</w:t>
      </w:r>
    </w:p>
    <w:p w14:paraId="3FA0CDE3" w14:textId="77777777" w:rsidR="005C25D4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7074759" w14:textId="77777777" w:rsidR="00B345EB" w:rsidRDefault="00B345EB" w:rsidP="009D484B">
      <w:pPr>
        <w:pStyle w:val="Heading1"/>
      </w:pPr>
      <w:r w:rsidRPr="00763153">
        <w:t>Quantitative Research Methods</w:t>
      </w:r>
    </w:p>
    <w:p w14:paraId="0D48D88F" w14:textId="77777777" w:rsidR="005C25D4" w:rsidRPr="00763153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EA89468" w14:textId="77777777" w:rsidR="00763153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• Quantitative Methodology </w:t>
      </w:r>
    </w:p>
    <w:p w14:paraId="645224EF" w14:textId="77777777" w:rsidR="00B345EB" w:rsidRPr="00B345EB" w:rsidRDefault="0076315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– The collection of numerical data (e.g., percentages) to produce statistics</w:t>
      </w:r>
      <w:r w:rsidR="00A10FA0">
        <w:rPr>
          <w:sz w:val="24"/>
          <w:szCs w:val="24"/>
        </w:rPr>
        <w:t>.</w:t>
      </w:r>
    </w:p>
    <w:p w14:paraId="3E5FC5C8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7B336524" w14:textId="77777777" w:rsidR="00763153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• Populations and Samples </w:t>
      </w:r>
    </w:p>
    <w:p w14:paraId="7DBC0DF6" w14:textId="77777777" w:rsidR="00763153" w:rsidRDefault="0076315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– </w:t>
      </w:r>
      <w:r w:rsidR="00B345EB" w:rsidRPr="006A0ED3">
        <w:rPr>
          <w:b/>
          <w:i/>
          <w:sz w:val="24"/>
          <w:szCs w:val="24"/>
        </w:rPr>
        <w:t xml:space="preserve">Populations </w:t>
      </w:r>
    </w:p>
    <w:p w14:paraId="3270882F" w14:textId="151A6DA8" w:rsidR="00763153" w:rsidRDefault="0076315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• </w:t>
      </w:r>
      <w:r w:rsidR="00F409C2">
        <w:rPr>
          <w:sz w:val="24"/>
          <w:szCs w:val="24"/>
        </w:rPr>
        <w:t>Definition:</w:t>
      </w:r>
      <w:r w:rsidR="00E56FE1">
        <w:rPr>
          <w:sz w:val="24"/>
          <w:szCs w:val="24"/>
        </w:rPr>
        <w:t xml:space="preserve"> a compete group of organisms or events </w:t>
      </w:r>
    </w:p>
    <w:p w14:paraId="2225499E" w14:textId="77777777" w:rsidR="006A0ED3" w:rsidRDefault="0076315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0B860460" w14:textId="77777777" w:rsidR="00763153" w:rsidRDefault="006A0ED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</w:t>
      </w:r>
      <w:r w:rsidR="00B345EB" w:rsidRPr="006A0ED3">
        <w:rPr>
          <w:b/>
          <w:i/>
          <w:sz w:val="24"/>
          <w:szCs w:val="24"/>
        </w:rPr>
        <w:t xml:space="preserve"> Sample</w:t>
      </w:r>
      <w:r w:rsidR="00B345EB" w:rsidRPr="00B345EB">
        <w:rPr>
          <w:sz w:val="24"/>
          <w:szCs w:val="24"/>
        </w:rPr>
        <w:t xml:space="preserve"> </w:t>
      </w:r>
    </w:p>
    <w:p w14:paraId="18E4D438" w14:textId="21C54A36" w:rsidR="00F409C2" w:rsidRDefault="0076315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• </w:t>
      </w:r>
      <w:r w:rsidR="00F409C2">
        <w:rPr>
          <w:sz w:val="24"/>
          <w:szCs w:val="24"/>
        </w:rPr>
        <w:t>Definition:</w:t>
      </w:r>
      <w:r w:rsidR="00E56FE1">
        <w:rPr>
          <w:sz w:val="24"/>
          <w:szCs w:val="24"/>
        </w:rPr>
        <w:t xml:space="preserve"> part of a population selected for study </w:t>
      </w:r>
    </w:p>
    <w:p w14:paraId="70BEC33F" w14:textId="1DAE20C4" w:rsidR="00763153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 </w:t>
      </w:r>
    </w:p>
    <w:p w14:paraId="61553B80" w14:textId="77777777" w:rsidR="00763153" w:rsidRDefault="0076315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– </w:t>
      </w:r>
      <w:r w:rsidR="00B345EB" w:rsidRPr="006A0ED3">
        <w:rPr>
          <w:b/>
          <w:i/>
          <w:sz w:val="24"/>
          <w:szCs w:val="24"/>
        </w:rPr>
        <w:t>Representative sample</w:t>
      </w:r>
      <w:r w:rsidR="00B345EB" w:rsidRPr="00B345EB">
        <w:rPr>
          <w:sz w:val="24"/>
          <w:szCs w:val="24"/>
        </w:rPr>
        <w:t xml:space="preserve"> </w:t>
      </w:r>
    </w:p>
    <w:p w14:paraId="1DD881D5" w14:textId="1AC4E373" w:rsidR="00B345EB" w:rsidRPr="00B345EB" w:rsidRDefault="0076315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• </w:t>
      </w:r>
      <w:r w:rsidR="00F409C2">
        <w:rPr>
          <w:sz w:val="24"/>
          <w:szCs w:val="24"/>
        </w:rPr>
        <w:t>Definition:</w:t>
      </w:r>
      <w:r w:rsidR="00E56FE1">
        <w:rPr>
          <w:sz w:val="24"/>
          <w:szCs w:val="24"/>
        </w:rPr>
        <w:t xml:space="preserve"> sample of participants that accurately represents population of interest </w:t>
      </w:r>
    </w:p>
    <w:p w14:paraId="15F9842D" w14:textId="77777777" w:rsidR="00763153" w:rsidRDefault="00763153" w:rsidP="00F7230C">
      <w:pPr>
        <w:spacing w:after="0" w:line="240" w:lineRule="auto"/>
        <w:rPr>
          <w:sz w:val="24"/>
          <w:szCs w:val="24"/>
        </w:rPr>
      </w:pPr>
    </w:p>
    <w:p w14:paraId="205063E1" w14:textId="77777777" w:rsidR="00763153" w:rsidRDefault="00763153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</w:t>
      </w:r>
      <w:r w:rsidR="00B345EB" w:rsidRPr="006A0ED3">
        <w:rPr>
          <w:b/>
          <w:i/>
          <w:sz w:val="24"/>
          <w:szCs w:val="24"/>
        </w:rPr>
        <w:t xml:space="preserve">Generalize </w:t>
      </w:r>
    </w:p>
    <w:p w14:paraId="4274EB73" w14:textId="12250E6B" w:rsidR="005C25D4" w:rsidRDefault="00763153" w:rsidP="00F409C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• </w:t>
      </w:r>
      <w:r w:rsidR="00F409C2">
        <w:rPr>
          <w:sz w:val="24"/>
          <w:szCs w:val="24"/>
        </w:rPr>
        <w:t>Definition:</w:t>
      </w:r>
      <w:r w:rsidR="00E56FE1">
        <w:rPr>
          <w:sz w:val="24"/>
          <w:szCs w:val="24"/>
        </w:rPr>
        <w:t xml:space="preserve"> use information from a particular case or sample to draw conclusions about a lager phenomenon or population </w:t>
      </w:r>
    </w:p>
    <w:p w14:paraId="1918EDFD" w14:textId="77777777" w:rsidR="00F409C2" w:rsidRDefault="00F409C2" w:rsidP="00F409C2">
      <w:pPr>
        <w:spacing w:after="0" w:line="240" w:lineRule="auto"/>
        <w:rPr>
          <w:sz w:val="24"/>
          <w:szCs w:val="24"/>
        </w:rPr>
      </w:pPr>
    </w:p>
    <w:p w14:paraId="1A797585" w14:textId="77777777" w:rsidR="00C8739B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• Sampling Methods </w:t>
      </w:r>
    </w:p>
    <w:p w14:paraId="2DA3D77B" w14:textId="4D846940" w:rsidR="00F409C2" w:rsidRPr="00F409C2" w:rsidRDefault="00B345EB" w:rsidP="00F409C2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409C2">
        <w:rPr>
          <w:b/>
          <w:i/>
          <w:sz w:val="24"/>
          <w:szCs w:val="24"/>
        </w:rPr>
        <w:t>Random sample</w:t>
      </w:r>
      <w:r w:rsidRPr="00F409C2">
        <w:rPr>
          <w:sz w:val="24"/>
          <w:szCs w:val="24"/>
        </w:rPr>
        <w:t xml:space="preserve"> </w:t>
      </w:r>
    </w:p>
    <w:p w14:paraId="6B75B51E" w14:textId="1405650A" w:rsidR="006A0ED3" w:rsidRPr="00F409C2" w:rsidRDefault="00F409C2" w:rsidP="00F409C2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409C2">
        <w:rPr>
          <w:sz w:val="24"/>
          <w:szCs w:val="24"/>
        </w:rPr>
        <w:t>Definition:</w:t>
      </w:r>
      <w:r w:rsidR="00E56FE1">
        <w:rPr>
          <w:sz w:val="24"/>
          <w:szCs w:val="24"/>
        </w:rPr>
        <w:t xml:space="preserve"> a sample in which any member of a population has an equal chance at participating </w:t>
      </w:r>
    </w:p>
    <w:p w14:paraId="6F7178F6" w14:textId="77777777" w:rsidR="00F409C2" w:rsidRDefault="00F409C2" w:rsidP="00F7230C">
      <w:pPr>
        <w:spacing w:after="0" w:line="240" w:lineRule="auto"/>
        <w:rPr>
          <w:sz w:val="24"/>
          <w:szCs w:val="24"/>
        </w:rPr>
      </w:pPr>
    </w:p>
    <w:p w14:paraId="1DB22E1F" w14:textId="77777777" w:rsidR="00C8739B" w:rsidRDefault="00C8739B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– </w:t>
      </w:r>
      <w:r w:rsidR="00B345EB" w:rsidRPr="006A0ED3">
        <w:rPr>
          <w:b/>
          <w:i/>
          <w:sz w:val="24"/>
          <w:szCs w:val="24"/>
        </w:rPr>
        <w:t>Stratified Random Sample</w:t>
      </w:r>
      <w:r w:rsidR="00B345EB" w:rsidRPr="00B345EB">
        <w:rPr>
          <w:sz w:val="24"/>
          <w:szCs w:val="24"/>
        </w:rPr>
        <w:t xml:space="preserve"> </w:t>
      </w:r>
    </w:p>
    <w:p w14:paraId="1E696DC0" w14:textId="211BB4CD" w:rsidR="00F409C2" w:rsidRDefault="00C8739B" w:rsidP="00F409C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• </w:t>
      </w:r>
      <w:r w:rsidR="00F409C2">
        <w:rPr>
          <w:sz w:val="24"/>
          <w:szCs w:val="24"/>
        </w:rPr>
        <w:t>Definition:</w:t>
      </w:r>
      <w:r w:rsidR="00E56FE1">
        <w:rPr>
          <w:sz w:val="24"/>
          <w:szCs w:val="24"/>
        </w:rPr>
        <w:t xml:space="preserve"> a random sample in which known subgroups of a pop are represented in proportion to their numbers within the population </w:t>
      </w:r>
    </w:p>
    <w:p w14:paraId="10E60556" w14:textId="7FF96A21" w:rsidR="006A0ED3" w:rsidRPr="00B345EB" w:rsidRDefault="006A0ED3" w:rsidP="00F409C2">
      <w:pPr>
        <w:spacing w:after="0" w:line="240" w:lineRule="auto"/>
        <w:rPr>
          <w:sz w:val="24"/>
          <w:szCs w:val="24"/>
        </w:rPr>
      </w:pPr>
    </w:p>
    <w:p w14:paraId="63678191" w14:textId="77777777" w:rsidR="006D7109" w:rsidRPr="006A0ED3" w:rsidRDefault="006D7109" w:rsidP="00F7230C">
      <w:pPr>
        <w:spacing w:after="0" w:line="240" w:lineRule="auto"/>
        <w:rPr>
          <w:b/>
          <w:i/>
          <w:sz w:val="24"/>
          <w:szCs w:val="24"/>
        </w:rPr>
      </w:pPr>
      <w:r>
        <w:rPr>
          <w:sz w:val="24"/>
          <w:szCs w:val="24"/>
        </w:rPr>
        <w:tab/>
      </w:r>
      <w:r w:rsidR="00B345EB" w:rsidRPr="006A0ED3">
        <w:rPr>
          <w:b/>
          <w:i/>
          <w:sz w:val="24"/>
          <w:szCs w:val="24"/>
        </w:rPr>
        <w:t xml:space="preserve">– Volunteer Bias </w:t>
      </w:r>
    </w:p>
    <w:p w14:paraId="34094103" w14:textId="02E25DA4" w:rsidR="00F409C2" w:rsidRDefault="006D7109" w:rsidP="00F409C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• </w:t>
      </w:r>
      <w:r w:rsidR="00F409C2">
        <w:rPr>
          <w:sz w:val="24"/>
          <w:szCs w:val="24"/>
        </w:rPr>
        <w:t>Definition:</w:t>
      </w:r>
      <w:r w:rsidR="00E56FE1">
        <w:rPr>
          <w:sz w:val="24"/>
          <w:szCs w:val="24"/>
        </w:rPr>
        <w:t xml:space="preserve"> a slanting of research data caused by the characteristics of individuals who volunteer to participate </w:t>
      </w:r>
    </w:p>
    <w:p w14:paraId="1EBA1827" w14:textId="2B53419F" w:rsidR="006A0ED3" w:rsidRDefault="006A0ED3" w:rsidP="00F409C2">
      <w:pPr>
        <w:spacing w:after="0" w:line="240" w:lineRule="auto"/>
        <w:rPr>
          <w:sz w:val="24"/>
          <w:szCs w:val="24"/>
        </w:rPr>
      </w:pPr>
    </w:p>
    <w:p w14:paraId="643D4238" w14:textId="77777777" w:rsidR="006D7109" w:rsidRDefault="006D7109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</w:t>
      </w:r>
      <w:r w:rsidR="00B345EB" w:rsidRPr="006A0ED3">
        <w:rPr>
          <w:b/>
          <w:i/>
          <w:sz w:val="24"/>
          <w:szCs w:val="24"/>
        </w:rPr>
        <w:t>Convenience Samples</w:t>
      </w:r>
    </w:p>
    <w:p w14:paraId="7849A98C" w14:textId="15BBF342" w:rsidR="00F409C2" w:rsidRDefault="006D7109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• </w:t>
      </w:r>
      <w:r w:rsidR="00F409C2">
        <w:rPr>
          <w:sz w:val="24"/>
          <w:szCs w:val="24"/>
        </w:rPr>
        <w:t>Definition:</w:t>
      </w:r>
      <w:r w:rsidR="0010488E">
        <w:rPr>
          <w:sz w:val="24"/>
          <w:szCs w:val="24"/>
        </w:rPr>
        <w:t xml:space="preserve"> individuals who happen to be available to the researcher </w:t>
      </w:r>
    </w:p>
    <w:p w14:paraId="46C09E80" w14:textId="3CFA5D84" w:rsidR="00B345EB" w:rsidRPr="00B345EB" w:rsidRDefault="006D7109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B345EB" w:rsidRPr="00B345EB">
        <w:rPr>
          <w:sz w:val="24"/>
          <w:szCs w:val="24"/>
        </w:rPr>
        <w:t>• Often European-Canadian, middle-class university students</w:t>
      </w:r>
      <w:r w:rsidR="00A10FA0">
        <w:rPr>
          <w:sz w:val="24"/>
          <w:szCs w:val="24"/>
        </w:rPr>
        <w:t>.</w:t>
      </w:r>
    </w:p>
    <w:p w14:paraId="668D81F8" w14:textId="77777777" w:rsidR="005C25D4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DBFEF64" w14:textId="77777777" w:rsidR="00B345EB" w:rsidRDefault="00B345EB" w:rsidP="009D484B">
      <w:pPr>
        <w:pStyle w:val="Heading1"/>
      </w:pPr>
      <w:r w:rsidRPr="006D7109">
        <w:t>Methods of Observation</w:t>
      </w:r>
    </w:p>
    <w:p w14:paraId="274FC98A" w14:textId="77777777" w:rsidR="005C25D4" w:rsidRPr="006D7109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AF3706D" w14:textId="77777777" w:rsidR="000C0E84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• Case Study Method </w:t>
      </w:r>
    </w:p>
    <w:p w14:paraId="282CCF67" w14:textId="77777777" w:rsidR="000C0E84" w:rsidRDefault="000C0E8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72AEA">
        <w:rPr>
          <w:sz w:val="24"/>
          <w:szCs w:val="24"/>
        </w:rPr>
        <w:t xml:space="preserve"> </w:t>
      </w:r>
      <w:r w:rsidR="00B345EB" w:rsidRPr="00B345EB">
        <w:rPr>
          <w:sz w:val="24"/>
          <w:szCs w:val="24"/>
        </w:rPr>
        <w:t>– Carefully drawn, in-depth biography of an individual or a small group of individuals</w:t>
      </w:r>
      <w:r w:rsidR="00A10FA0">
        <w:rPr>
          <w:sz w:val="24"/>
          <w:szCs w:val="24"/>
        </w:rPr>
        <w:t>.</w:t>
      </w:r>
    </w:p>
    <w:p w14:paraId="5A1D7909" w14:textId="77777777" w:rsidR="000C0E84" w:rsidRDefault="000C0E8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May be obtained through interviews, questio</w:t>
      </w:r>
      <w:r w:rsidR="00A10FA0">
        <w:rPr>
          <w:sz w:val="24"/>
          <w:szCs w:val="24"/>
        </w:rPr>
        <w:t>nnaires, and historical records.</w:t>
      </w:r>
    </w:p>
    <w:p w14:paraId="37B92736" w14:textId="77777777" w:rsidR="000C0E84" w:rsidRDefault="000C0E8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72AEA">
        <w:rPr>
          <w:sz w:val="24"/>
          <w:szCs w:val="24"/>
        </w:rPr>
        <w:t xml:space="preserve"> </w:t>
      </w:r>
      <w:r w:rsidR="00B345EB" w:rsidRPr="00B345EB">
        <w:rPr>
          <w:sz w:val="24"/>
          <w:szCs w:val="24"/>
        </w:rPr>
        <w:t>– Provides rich material</w:t>
      </w:r>
      <w:r w:rsidR="00A10FA0">
        <w:rPr>
          <w:sz w:val="24"/>
          <w:szCs w:val="24"/>
        </w:rPr>
        <w:t>.</w:t>
      </w:r>
    </w:p>
    <w:p w14:paraId="55220D65" w14:textId="77777777" w:rsidR="000C0E84" w:rsidRDefault="000C0E8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Not as rigorous as experimental methods</w:t>
      </w:r>
      <w:r w:rsidR="00A10FA0">
        <w:rPr>
          <w:sz w:val="24"/>
          <w:szCs w:val="24"/>
        </w:rPr>
        <w:t>.</w:t>
      </w:r>
    </w:p>
    <w:p w14:paraId="1668C02C" w14:textId="77777777" w:rsidR="000C0E84" w:rsidRDefault="000C0E8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Observer bias: clinician/researchers unintentionally guiding people into saying what </w:t>
      </w:r>
      <w:r>
        <w:rPr>
          <w:sz w:val="24"/>
          <w:szCs w:val="24"/>
        </w:rPr>
        <w:t xml:space="preserve"> </w:t>
      </w:r>
    </w:p>
    <w:p w14:paraId="4BA121B7" w14:textId="77777777" w:rsidR="00B345EB" w:rsidRPr="00B345EB" w:rsidRDefault="000C0E8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B345EB" w:rsidRPr="00B345EB">
        <w:rPr>
          <w:sz w:val="24"/>
          <w:szCs w:val="24"/>
        </w:rPr>
        <w:t>they expect to hear</w:t>
      </w:r>
      <w:r w:rsidR="00A10FA0">
        <w:rPr>
          <w:sz w:val="24"/>
          <w:szCs w:val="24"/>
        </w:rPr>
        <w:t>.</w:t>
      </w:r>
    </w:p>
    <w:p w14:paraId="7F973920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6777840C" w14:textId="77777777" w:rsidR="000C0E84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Survey Method</w:t>
      </w:r>
    </w:p>
    <w:p w14:paraId="6F11B146" w14:textId="77777777" w:rsidR="000C0E84" w:rsidRDefault="000C0E8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Detailed study of a sample obtained by interviews and questionnaires</w:t>
      </w:r>
      <w:r w:rsidR="00A10FA0">
        <w:rPr>
          <w:sz w:val="24"/>
          <w:szCs w:val="24"/>
        </w:rPr>
        <w:t>.</w:t>
      </w:r>
    </w:p>
    <w:p w14:paraId="14CAC05F" w14:textId="77777777" w:rsidR="000C0E84" w:rsidRDefault="000C0E8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Can be administered to many people at once</w:t>
      </w:r>
      <w:r w:rsidR="00A10FA0">
        <w:rPr>
          <w:sz w:val="24"/>
          <w:szCs w:val="24"/>
        </w:rPr>
        <w:t>.</w:t>
      </w:r>
      <w:r w:rsidR="00B345EB" w:rsidRPr="00B345EB">
        <w:rPr>
          <w:sz w:val="24"/>
          <w:szCs w:val="24"/>
        </w:rPr>
        <w:t xml:space="preserve"> </w:t>
      </w:r>
    </w:p>
    <w:p w14:paraId="4142AC64" w14:textId="77777777" w:rsidR="00B345EB" w:rsidRPr="00B345EB" w:rsidRDefault="000C0E8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72AEA">
        <w:rPr>
          <w:sz w:val="24"/>
          <w:szCs w:val="24"/>
        </w:rPr>
        <w:t xml:space="preserve"> </w:t>
      </w:r>
      <w:r w:rsidR="00B345EB" w:rsidRPr="00B345EB">
        <w:rPr>
          <w:sz w:val="24"/>
          <w:szCs w:val="24"/>
        </w:rPr>
        <w:t>– Increasingly conducted through the Internet, anonymity</w:t>
      </w:r>
      <w:r w:rsidR="00A10FA0">
        <w:rPr>
          <w:sz w:val="24"/>
          <w:szCs w:val="24"/>
        </w:rPr>
        <w:t>.</w:t>
      </w:r>
    </w:p>
    <w:p w14:paraId="35DC54CA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60ADA8C4" w14:textId="77777777" w:rsidR="008316DC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The Kinsey Reports</w:t>
      </w:r>
    </w:p>
    <w:p w14:paraId="013049D0" w14:textId="77777777" w:rsidR="008316DC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Alfred Kinsey and his colleagues (1948, 1953) interviewed men and women in the U.S. </w:t>
      </w:r>
      <w:r>
        <w:rPr>
          <w:sz w:val="24"/>
          <w:szCs w:val="24"/>
        </w:rPr>
        <w:tab/>
        <w:t xml:space="preserve"> </w:t>
      </w:r>
      <w:r w:rsidR="00B345EB" w:rsidRPr="00B345EB">
        <w:rPr>
          <w:sz w:val="24"/>
          <w:szCs w:val="24"/>
        </w:rPr>
        <w:t>– Asked questions about a wide array of sexual behaviours</w:t>
      </w:r>
      <w:r w:rsidR="00A10FA0">
        <w:rPr>
          <w:sz w:val="24"/>
          <w:szCs w:val="24"/>
        </w:rPr>
        <w:t>.</w:t>
      </w:r>
    </w:p>
    <w:p w14:paraId="348C658A" w14:textId="77777777" w:rsidR="008316DC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Adopted a group sampling approach</w:t>
      </w:r>
      <w:r w:rsidR="00A10FA0">
        <w:rPr>
          <w:sz w:val="24"/>
          <w:szCs w:val="24"/>
        </w:rPr>
        <w:t>.</w:t>
      </w:r>
    </w:p>
    <w:p w14:paraId="092022B9" w14:textId="77777777" w:rsidR="008316DC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Results likely not generalizable</w:t>
      </w:r>
      <w:r w:rsidR="00A10FA0">
        <w:rPr>
          <w:sz w:val="24"/>
          <w:szCs w:val="24"/>
        </w:rPr>
        <w:t>.</w:t>
      </w:r>
      <w:r w:rsidR="00B345EB" w:rsidRPr="00B345EB">
        <w:rPr>
          <w:sz w:val="24"/>
          <w:szCs w:val="24"/>
        </w:rPr>
        <w:t xml:space="preserve"> </w:t>
      </w:r>
    </w:p>
    <w:p w14:paraId="30E0CC0B" w14:textId="77777777" w:rsidR="00B345EB" w:rsidRPr="00B345EB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472AEA">
        <w:rPr>
          <w:sz w:val="24"/>
          <w:szCs w:val="24"/>
        </w:rPr>
        <w:t xml:space="preserve"> </w:t>
      </w:r>
      <w:r w:rsidR="00B345EB" w:rsidRPr="00B345EB">
        <w:rPr>
          <w:sz w:val="24"/>
          <w:szCs w:val="24"/>
        </w:rPr>
        <w:t>– Interviewers were trained to encourage honest responding</w:t>
      </w:r>
      <w:r w:rsidR="00A10FA0">
        <w:rPr>
          <w:sz w:val="24"/>
          <w:szCs w:val="24"/>
        </w:rPr>
        <w:t>.</w:t>
      </w:r>
    </w:p>
    <w:p w14:paraId="3B008000" w14:textId="77777777" w:rsidR="008316DC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72AEA">
        <w:rPr>
          <w:sz w:val="24"/>
          <w:szCs w:val="24"/>
        </w:rPr>
        <w:t xml:space="preserve"> </w:t>
      </w:r>
      <w:r w:rsidR="00B345EB" w:rsidRPr="00B345EB">
        <w:rPr>
          <w:sz w:val="24"/>
          <w:szCs w:val="24"/>
        </w:rPr>
        <w:t>–</w:t>
      </w:r>
      <w:r w:rsidR="00472AEA">
        <w:rPr>
          <w:sz w:val="24"/>
          <w:szCs w:val="24"/>
        </w:rPr>
        <w:t xml:space="preserve"> </w:t>
      </w:r>
      <w:r w:rsidR="00B345EB" w:rsidRPr="00B345EB">
        <w:rPr>
          <w:sz w:val="24"/>
          <w:szCs w:val="24"/>
        </w:rPr>
        <w:t xml:space="preserve">Reliability </w:t>
      </w:r>
    </w:p>
    <w:p w14:paraId="1D3B5276" w14:textId="77777777" w:rsidR="008316DC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• Consi</w:t>
      </w:r>
      <w:r w:rsidR="00A10FA0">
        <w:rPr>
          <w:sz w:val="24"/>
          <w:szCs w:val="24"/>
        </w:rPr>
        <w:t>stency or accuracy of a measure.</w:t>
      </w:r>
    </w:p>
    <w:p w14:paraId="07D73B8F" w14:textId="77777777" w:rsidR="00472AEA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67148363" w14:textId="77777777" w:rsidR="008316DC" w:rsidRDefault="00472AE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–Incidence</w:t>
      </w:r>
    </w:p>
    <w:p w14:paraId="19014DC6" w14:textId="77777777" w:rsidR="008316DC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• A measure of an event’s occurrence</w:t>
      </w:r>
      <w:r w:rsidR="00A10FA0">
        <w:rPr>
          <w:sz w:val="24"/>
          <w:szCs w:val="24"/>
        </w:rPr>
        <w:t>.</w:t>
      </w:r>
      <w:r w:rsidR="00B345EB" w:rsidRPr="00B345EB">
        <w:rPr>
          <w:sz w:val="24"/>
          <w:szCs w:val="24"/>
        </w:rPr>
        <w:t xml:space="preserve"> </w:t>
      </w:r>
    </w:p>
    <w:p w14:paraId="6211727B" w14:textId="77777777" w:rsidR="00472AEA" w:rsidRDefault="00472AEA" w:rsidP="00F7230C">
      <w:pPr>
        <w:spacing w:after="0" w:line="240" w:lineRule="auto"/>
        <w:rPr>
          <w:sz w:val="24"/>
          <w:szCs w:val="24"/>
        </w:rPr>
      </w:pPr>
    </w:p>
    <w:p w14:paraId="5261B272" w14:textId="77777777" w:rsidR="008316DC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–Validity </w:t>
      </w:r>
    </w:p>
    <w:p w14:paraId="0907B07C" w14:textId="77777777" w:rsidR="005C25D4" w:rsidRDefault="008316DC" w:rsidP="005C25D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• The degree to which a test measu</w:t>
      </w:r>
      <w:r w:rsidR="005C25D4">
        <w:rPr>
          <w:sz w:val="24"/>
          <w:szCs w:val="24"/>
        </w:rPr>
        <w:t>res what it purports to measure</w:t>
      </w:r>
      <w:r w:rsidR="00A10FA0">
        <w:rPr>
          <w:sz w:val="24"/>
          <w:szCs w:val="24"/>
        </w:rPr>
        <w:t>.</w:t>
      </w:r>
    </w:p>
    <w:p w14:paraId="070A3C33" w14:textId="77777777" w:rsidR="005C25D4" w:rsidRDefault="005C25D4" w:rsidP="005C25D4">
      <w:pPr>
        <w:spacing w:after="0" w:line="240" w:lineRule="auto"/>
        <w:rPr>
          <w:sz w:val="24"/>
          <w:szCs w:val="24"/>
        </w:rPr>
      </w:pPr>
    </w:p>
    <w:p w14:paraId="2EB41804" w14:textId="77777777" w:rsidR="008316DC" w:rsidRPr="005C25D4" w:rsidRDefault="00472AEA" w:rsidP="005C25D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</w:t>
      </w:r>
      <w:r w:rsidR="00B345EB" w:rsidRPr="005C25D4">
        <w:rPr>
          <w:sz w:val="24"/>
          <w:szCs w:val="24"/>
        </w:rPr>
        <w:t xml:space="preserve">Limitations of the Survey Method </w:t>
      </w:r>
    </w:p>
    <w:p w14:paraId="4E0A20BA" w14:textId="7C5D5098" w:rsidR="008316DC" w:rsidRDefault="005C25D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• </w:t>
      </w:r>
      <w:r w:rsidR="007945B9">
        <w:rPr>
          <w:sz w:val="24"/>
          <w:szCs w:val="24"/>
        </w:rPr>
        <w:t xml:space="preserve">biased because of volunteers </w:t>
      </w:r>
    </w:p>
    <w:p w14:paraId="75966026" w14:textId="77777777" w:rsidR="00B345EB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C25D4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– Those who participate in sexuality research tend to be more sexually </w:t>
      </w:r>
      <w:r w:rsidR="005C25D4">
        <w:rPr>
          <w:sz w:val="24"/>
          <w:szCs w:val="24"/>
        </w:rPr>
        <w:tab/>
      </w:r>
      <w:r w:rsidR="005C25D4">
        <w:rPr>
          <w:sz w:val="24"/>
          <w:szCs w:val="24"/>
        </w:rPr>
        <w:tab/>
        <w:t xml:space="preserve"> </w:t>
      </w:r>
      <w:r w:rsidR="005C25D4">
        <w:rPr>
          <w:sz w:val="24"/>
          <w:szCs w:val="24"/>
        </w:rPr>
        <w:tab/>
      </w:r>
      <w:r w:rsidR="005C25D4">
        <w:rPr>
          <w:sz w:val="24"/>
          <w:szCs w:val="24"/>
        </w:rPr>
        <w:tab/>
        <w:t xml:space="preserve">    permissive, </w:t>
      </w:r>
      <w:r w:rsidR="00B345EB" w:rsidRPr="00B345EB">
        <w:rPr>
          <w:sz w:val="24"/>
          <w:szCs w:val="24"/>
        </w:rPr>
        <w:t>liberal</w:t>
      </w:r>
      <w:r w:rsidR="00A10FA0">
        <w:rPr>
          <w:sz w:val="24"/>
          <w:szCs w:val="24"/>
        </w:rPr>
        <w:t>.</w:t>
      </w:r>
    </w:p>
    <w:p w14:paraId="24F3972E" w14:textId="77777777" w:rsidR="00472AEA" w:rsidRPr="00B345EB" w:rsidRDefault="00472AEA" w:rsidP="00F7230C">
      <w:pPr>
        <w:spacing w:after="0" w:line="240" w:lineRule="auto"/>
        <w:rPr>
          <w:sz w:val="24"/>
          <w:szCs w:val="24"/>
        </w:rPr>
      </w:pPr>
    </w:p>
    <w:p w14:paraId="2FFB7F7A" w14:textId="1E799506" w:rsidR="008316DC" w:rsidRDefault="005C25D4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•</w:t>
      </w:r>
      <w:r w:rsidR="00545C43">
        <w:rPr>
          <w:sz w:val="24"/>
          <w:szCs w:val="24"/>
        </w:rPr>
        <w:t>sexual desirability</w:t>
      </w:r>
      <w:r w:rsidR="00B345EB" w:rsidRPr="00B345EB">
        <w:rPr>
          <w:sz w:val="24"/>
          <w:szCs w:val="24"/>
        </w:rPr>
        <w:t xml:space="preserve"> </w:t>
      </w:r>
    </w:p>
    <w:p w14:paraId="5E5634E6" w14:textId="77777777" w:rsidR="008316DC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C25D4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– Response bias caused by a person’s tendency to provide a socially acceptable </w:t>
      </w:r>
      <w:r w:rsidR="005C25D4">
        <w:rPr>
          <w:sz w:val="24"/>
          <w:szCs w:val="24"/>
        </w:rPr>
        <w:tab/>
      </w:r>
      <w:r w:rsidR="005C25D4">
        <w:rPr>
          <w:sz w:val="24"/>
          <w:szCs w:val="24"/>
        </w:rPr>
        <w:tab/>
        <w:t xml:space="preserve">               </w:t>
      </w:r>
      <w:r w:rsidR="00A10FA0">
        <w:rPr>
          <w:sz w:val="24"/>
          <w:szCs w:val="24"/>
        </w:rPr>
        <w:t xml:space="preserve"> </w:t>
      </w:r>
      <w:r w:rsidR="005C25D4">
        <w:rPr>
          <w:sz w:val="24"/>
          <w:szCs w:val="24"/>
        </w:rPr>
        <w:t xml:space="preserve"> </w:t>
      </w:r>
      <w:r w:rsidR="00B345EB" w:rsidRPr="00B345EB">
        <w:rPr>
          <w:sz w:val="24"/>
          <w:szCs w:val="24"/>
        </w:rPr>
        <w:t>answer to a questionnaire or interview question</w:t>
      </w:r>
      <w:r w:rsidR="00A10FA0">
        <w:rPr>
          <w:sz w:val="24"/>
          <w:szCs w:val="24"/>
        </w:rPr>
        <w:t>.</w:t>
      </w:r>
    </w:p>
    <w:p w14:paraId="2C3843A2" w14:textId="1485A275" w:rsidR="00B345EB" w:rsidRPr="00B345EB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</w:t>
      </w:r>
      <w:r w:rsidR="005C25D4"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• e.g., men may exaggerate levels of sexual </w:t>
      </w:r>
      <w:r w:rsidR="005C25D4">
        <w:rPr>
          <w:sz w:val="24"/>
          <w:szCs w:val="24"/>
        </w:rPr>
        <w:t xml:space="preserve">activity, women may </w:t>
      </w:r>
      <w:r w:rsidR="007945B9">
        <w:rPr>
          <w:sz w:val="24"/>
          <w:szCs w:val="24"/>
        </w:rPr>
        <w:tab/>
        <w:t xml:space="preserve"> </w:t>
      </w:r>
      <w:r w:rsidR="007945B9">
        <w:rPr>
          <w:sz w:val="24"/>
          <w:szCs w:val="24"/>
        </w:rPr>
        <w:tab/>
      </w:r>
      <w:r w:rsidR="005C25D4">
        <w:rPr>
          <w:sz w:val="24"/>
          <w:szCs w:val="24"/>
        </w:rPr>
        <w:tab/>
        <w:t xml:space="preserve">                              minimize in </w:t>
      </w:r>
      <w:r w:rsidR="00B345EB" w:rsidRPr="00B345EB">
        <w:rPr>
          <w:sz w:val="24"/>
          <w:szCs w:val="24"/>
        </w:rPr>
        <w:t>accordance with social expectations</w:t>
      </w:r>
      <w:r w:rsidR="00A10FA0">
        <w:rPr>
          <w:sz w:val="24"/>
          <w:szCs w:val="24"/>
        </w:rPr>
        <w:t>.</w:t>
      </w:r>
      <w:r w:rsidR="00B345EB" w:rsidRPr="00B345EB">
        <w:rPr>
          <w:sz w:val="24"/>
          <w:szCs w:val="24"/>
        </w:rPr>
        <w:t xml:space="preserve"> </w:t>
      </w:r>
    </w:p>
    <w:p w14:paraId="05875CCC" w14:textId="77777777" w:rsidR="008316DC" w:rsidRPr="008316DC" w:rsidRDefault="008316DC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4FFA167" w14:textId="77777777" w:rsidR="008316DC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• Naturalistic Observation Method </w:t>
      </w:r>
    </w:p>
    <w:p w14:paraId="391EC77D" w14:textId="3C284695" w:rsidR="00F409C2" w:rsidRDefault="008316DC" w:rsidP="00F409C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– </w:t>
      </w:r>
      <w:r w:rsidR="00F409C2">
        <w:rPr>
          <w:sz w:val="24"/>
          <w:szCs w:val="24"/>
        </w:rPr>
        <w:t>Definition:</w:t>
      </w:r>
      <w:r w:rsidR="007945B9">
        <w:rPr>
          <w:sz w:val="24"/>
          <w:szCs w:val="24"/>
        </w:rPr>
        <w:t xml:space="preserve"> a study method in which organisms are observed in their natural environments  </w:t>
      </w:r>
    </w:p>
    <w:p w14:paraId="4DDFB519" w14:textId="26482777" w:rsidR="00B345EB" w:rsidRPr="00B345EB" w:rsidRDefault="00B345EB" w:rsidP="00F7230C">
      <w:pPr>
        <w:spacing w:after="0" w:line="240" w:lineRule="auto"/>
        <w:rPr>
          <w:sz w:val="24"/>
          <w:szCs w:val="24"/>
        </w:rPr>
      </w:pPr>
    </w:p>
    <w:p w14:paraId="1A336144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402737BC" w14:textId="77777777" w:rsidR="008316DC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Ethnographic Observation Method</w:t>
      </w:r>
    </w:p>
    <w:p w14:paraId="710DDBBD" w14:textId="3A880916" w:rsidR="00F409C2" w:rsidRDefault="008316DC" w:rsidP="00F409C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</w:t>
      </w:r>
      <w:r w:rsidR="00F409C2">
        <w:rPr>
          <w:sz w:val="24"/>
          <w:szCs w:val="24"/>
        </w:rPr>
        <w:t>Definition:</w:t>
      </w:r>
      <w:r w:rsidR="007945B9">
        <w:rPr>
          <w:sz w:val="24"/>
          <w:szCs w:val="24"/>
        </w:rPr>
        <w:t xml:space="preserve"> a study method in which behaviours and customs are observed within a group’s native environment </w:t>
      </w:r>
    </w:p>
    <w:p w14:paraId="68291114" w14:textId="2F447A20" w:rsidR="008316DC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Limited in the study of sexual behaviour, because sexual activities often performed </w:t>
      </w:r>
      <w:r>
        <w:rPr>
          <w:sz w:val="24"/>
          <w:szCs w:val="24"/>
        </w:rPr>
        <w:t xml:space="preserve"> </w:t>
      </w:r>
    </w:p>
    <w:p w14:paraId="0A811E89" w14:textId="77777777" w:rsidR="00B345EB" w:rsidRPr="00B345EB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B345EB" w:rsidRPr="00B345EB">
        <w:rPr>
          <w:sz w:val="24"/>
          <w:szCs w:val="24"/>
        </w:rPr>
        <w:t>away from others/visitors</w:t>
      </w:r>
      <w:r w:rsidR="00A10FA0">
        <w:rPr>
          <w:sz w:val="24"/>
          <w:szCs w:val="24"/>
        </w:rPr>
        <w:t>.</w:t>
      </w:r>
    </w:p>
    <w:p w14:paraId="167D2153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59741F6E" w14:textId="77777777" w:rsidR="008316DC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Participant Observation Method</w:t>
      </w:r>
    </w:p>
    <w:p w14:paraId="3B911DE7" w14:textId="5666D6A6" w:rsidR="00F409C2" w:rsidRDefault="008316DC" w:rsidP="00F409C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</w:t>
      </w:r>
      <w:r w:rsidR="00F409C2">
        <w:rPr>
          <w:sz w:val="24"/>
          <w:szCs w:val="24"/>
        </w:rPr>
        <w:t>Definition:</w:t>
      </w:r>
      <w:r w:rsidR="007945B9">
        <w:rPr>
          <w:sz w:val="24"/>
          <w:szCs w:val="24"/>
        </w:rPr>
        <w:t xml:space="preserve"> a study method in which observers interact with their subjects as they collect data </w:t>
      </w:r>
    </w:p>
    <w:p w14:paraId="56E6943A" w14:textId="7C82A8C2" w:rsidR="00B345EB" w:rsidRPr="00B345EB" w:rsidRDefault="00B345EB" w:rsidP="00F7230C">
      <w:pPr>
        <w:spacing w:after="0" w:line="240" w:lineRule="auto"/>
        <w:rPr>
          <w:sz w:val="24"/>
          <w:szCs w:val="24"/>
        </w:rPr>
      </w:pPr>
    </w:p>
    <w:p w14:paraId="66D16A08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0ADDA381" w14:textId="77777777" w:rsidR="008316DC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• Focus Group Method </w:t>
      </w:r>
    </w:p>
    <w:p w14:paraId="4645B28E" w14:textId="58F7153C" w:rsidR="00F409C2" w:rsidRDefault="00F409C2" w:rsidP="00F409C2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409C2">
        <w:rPr>
          <w:sz w:val="24"/>
          <w:szCs w:val="24"/>
        </w:rPr>
        <w:t>Definition:</w:t>
      </w:r>
      <w:r w:rsidR="007945B9">
        <w:rPr>
          <w:sz w:val="24"/>
          <w:szCs w:val="24"/>
        </w:rPr>
        <w:t xml:space="preserve"> bringing together a group if people to determine their attitudes regarding a specific topic </w:t>
      </w:r>
    </w:p>
    <w:p w14:paraId="510605A5" w14:textId="7ADFBEE9" w:rsidR="00B345EB" w:rsidRPr="00F409C2" w:rsidRDefault="00B345EB" w:rsidP="00F409C2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409C2">
        <w:rPr>
          <w:sz w:val="24"/>
          <w:szCs w:val="24"/>
        </w:rPr>
        <w:t>Especially valuable in exploratory research</w:t>
      </w:r>
      <w:r w:rsidR="00A10FA0" w:rsidRPr="00F409C2">
        <w:rPr>
          <w:sz w:val="24"/>
          <w:szCs w:val="24"/>
        </w:rPr>
        <w:t>.</w:t>
      </w:r>
      <w:r w:rsidRPr="00F409C2">
        <w:rPr>
          <w:sz w:val="24"/>
          <w:szCs w:val="24"/>
        </w:rPr>
        <w:t xml:space="preserve"> </w:t>
      </w:r>
    </w:p>
    <w:p w14:paraId="6F137AA8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59557890" w14:textId="77777777" w:rsidR="008316DC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Laboratory Observation Method</w:t>
      </w:r>
    </w:p>
    <w:p w14:paraId="3EFF1E21" w14:textId="77777777" w:rsidR="008316DC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Masters and Johnson were the first scientists to report direct laboratory observations </w:t>
      </w:r>
    </w:p>
    <w:p w14:paraId="5C33AE74" w14:textId="77777777" w:rsidR="00B345EB" w:rsidRPr="00B345EB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</w:t>
      </w:r>
      <w:r w:rsidR="00B345EB" w:rsidRPr="00B345EB">
        <w:rPr>
          <w:sz w:val="24"/>
          <w:szCs w:val="24"/>
        </w:rPr>
        <w:t>of individuals and couples engaged in sexual acts</w:t>
      </w:r>
      <w:r w:rsidR="00A10FA0">
        <w:rPr>
          <w:sz w:val="24"/>
          <w:szCs w:val="24"/>
        </w:rPr>
        <w:t>.</w:t>
      </w:r>
    </w:p>
    <w:p w14:paraId="45B88982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5380133F" w14:textId="77777777" w:rsidR="008316DC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• Correlation </w:t>
      </w:r>
    </w:p>
    <w:p w14:paraId="736F3B9D" w14:textId="026B8516" w:rsidR="008316DC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72AEA">
        <w:rPr>
          <w:sz w:val="24"/>
          <w:szCs w:val="24"/>
        </w:rPr>
        <w:t xml:space="preserve"> </w:t>
      </w:r>
      <w:r w:rsidR="00B345EB" w:rsidRPr="00B345EB">
        <w:rPr>
          <w:sz w:val="24"/>
          <w:szCs w:val="24"/>
        </w:rPr>
        <w:t xml:space="preserve">– </w:t>
      </w:r>
      <w:r w:rsidR="00F409C2">
        <w:rPr>
          <w:sz w:val="24"/>
          <w:szCs w:val="24"/>
        </w:rPr>
        <w:t>Definition:</w:t>
      </w:r>
      <w:r w:rsidR="001B76FC">
        <w:rPr>
          <w:sz w:val="24"/>
          <w:szCs w:val="24"/>
        </w:rPr>
        <w:t xml:space="preserve"> a statistical measure of the relationship between two variables </w:t>
      </w:r>
    </w:p>
    <w:p w14:paraId="0D4EED2D" w14:textId="77777777" w:rsidR="008316DC" w:rsidRDefault="008316DC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Correlational Coefficient </w:t>
      </w:r>
    </w:p>
    <w:p w14:paraId="36321758" w14:textId="1AFD92E7" w:rsidR="00F409C2" w:rsidRDefault="008316DC" w:rsidP="00F409C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• </w:t>
      </w:r>
      <w:r w:rsidR="00F409C2">
        <w:rPr>
          <w:sz w:val="24"/>
          <w:szCs w:val="24"/>
        </w:rPr>
        <w:t>Definition:</w:t>
      </w:r>
      <w:r w:rsidR="001B76FC">
        <w:rPr>
          <w:sz w:val="24"/>
          <w:szCs w:val="24"/>
        </w:rPr>
        <w:t xml:space="preserve"> a statistic the expressed the strength and direction of the relationship between two variables </w:t>
      </w:r>
    </w:p>
    <w:p w14:paraId="66D99E09" w14:textId="4E232AE9" w:rsidR="005C25D4" w:rsidRDefault="005C25D4" w:rsidP="00F409C2">
      <w:pPr>
        <w:spacing w:after="0" w:line="240" w:lineRule="auto"/>
        <w:rPr>
          <w:b/>
          <w:sz w:val="24"/>
          <w:szCs w:val="24"/>
          <w:u w:val="single"/>
        </w:rPr>
      </w:pPr>
    </w:p>
    <w:p w14:paraId="4590B641" w14:textId="77777777" w:rsidR="001A41DA" w:rsidRDefault="00B345EB" w:rsidP="009D484B">
      <w:pPr>
        <w:pStyle w:val="Heading1"/>
      </w:pPr>
      <w:r w:rsidRPr="001A41DA">
        <w:t>A World of Diversity</w:t>
      </w:r>
    </w:p>
    <w:p w14:paraId="5BACC689" w14:textId="77777777" w:rsidR="005C25D4" w:rsidRPr="001A41DA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E495754" w14:textId="77777777" w:rsidR="001A41DA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• Studying the Sexual Behaviours of Diverse Populations </w:t>
      </w:r>
    </w:p>
    <w:p w14:paraId="2EA7F806" w14:textId="77777777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72AEA">
        <w:rPr>
          <w:sz w:val="24"/>
          <w:szCs w:val="24"/>
        </w:rPr>
        <w:t xml:space="preserve"> </w:t>
      </w:r>
      <w:r w:rsidR="00B345EB" w:rsidRPr="00B345EB">
        <w:rPr>
          <w:sz w:val="24"/>
          <w:szCs w:val="24"/>
        </w:rPr>
        <w:t>– Transgender individuals</w:t>
      </w:r>
    </w:p>
    <w:p w14:paraId="7CE2D518" w14:textId="77777777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Asian and Euro-Canadians </w:t>
      </w:r>
    </w:p>
    <w:p w14:paraId="2515EE89" w14:textId="77777777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72AEA">
        <w:rPr>
          <w:sz w:val="24"/>
          <w:szCs w:val="24"/>
        </w:rPr>
        <w:t xml:space="preserve"> </w:t>
      </w:r>
      <w:r w:rsidR="00B345EB" w:rsidRPr="00B345EB">
        <w:rPr>
          <w:sz w:val="24"/>
          <w:szCs w:val="24"/>
        </w:rPr>
        <w:t xml:space="preserve">– Gay and bisexual men </w:t>
      </w:r>
    </w:p>
    <w:p w14:paraId="556CB823" w14:textId="77777777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72AEA">
        <w:rPr>
          <w:sz w:val="24"/>
          <w:szCs w:val="24"/>
        </w:rPr>
        <w:t xml:space="preserve"> </w:t>
      </w:r>
      <w:r w:rsidR="00B345EB" w:rsidRPr="00B345EB">
        <w:rPr>
          <w:sz w:val="24"/>
          <w:szCs w:val="24"/>
        </w:rPr>
        <w:t>– Sex workers</w:t>
      </w:r>
    </w:p>
    <w:p w14:paraId="46E103A9" w14:textId="77777777" w:rsidR="00B345EB" w:rsidRPr="00B345EB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Clients of sex workers</w:t>
      </w:r>
    </w:p>
    <w:p w14:paraId="41564848" w14:textId="77777777" w:rsidR="005C25D4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04C41A3" w14:textId="77777777" w:rsidR="00F409C2" w:rsidRDefault="00F409C2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87EB9A6" w14:textId="77777777" w:rsidR="00F409C2" w:rsidRDefault="00F409C2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0A4C7F6" w14:textId="77777777" w:rsidR="00F409C2" w:rsidRDefault="00F409C2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61FBC7D" w14:textId="77777777" w:rsidR="001A41DA" w:rsidRDefault="001A41DA" w:rsidP="009D484B">
      <w:pPr>
        <w:pStyle w:val="Heading1"/>
      </w:pPr>
      <w:r w:rsidRPr="001A41DA">
        <w:t>A Closer Look/Innovative Canadian Research</w:t>
      </w:r>
    </w:p>
    <w:p w14:paraId="2A8EC215" w14:textId="77777777" w:rsidR="005C25D4" w:rsidRPr="001A41DA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41B85BB9" w14:textId="77777777" w:rsidR="001A41DA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• Measuring Sexual Arousal </w:t>
      </w:r>
    </w:p>
    <w:p w14:paraId="58A3959B" w14:textId="77777777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– Sexual arousal can be measured objectively using devices like the penile strain gauge, </w:t>
      </w:r>
    </w:p>
    <w:p w14:paraId="16AF4D81" w14:textId="6884855B" w:rsidR="00B345EB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345EB" w:rsidRPr="00B345EB">
        <w:rPr>
          <w:sz w:val="24"/>
          <w:szCs w:val="24"/>
        </w:rPr>
        <w:t xml:space="preserve">vaginal </w:t>
      </w:r>
      <w:proofErr w:type="spellStart"/>
      <w:r w:rsidR="00B345EB" w:rsidRPr="00B345EB">
        <w:rPr>
          <w:sz w:val="24"/>
          <w:szCs w:val="24"/>
        </w:rPr>
        <w:t>photoplethysmograph</w:t>
      </w:r>
      <w:proofErr w:type="spellEnd"/>
      <w:r w:rsidR="00B345EB" w:rsidRPr="00B345EB">
        <w:rPr>
          <w:sz w:val="24"/>
          <w:szCs w:val="24"/>
        </w:rPr>
        <w:t xml:space="preserve"> and thermographic cameras.</w:t>
      </w:r>
    </w:p>
    <w:p w14:paraId="5E3CFA72" w14:textId="791FEBCE" w:rsidR="000E7279" w:rsidRDefault="000E7279" w:rsidP="00F7230C">
      <w:pPr>
        <w:spacing w:after="0" w:line="240" w:lineRule="auto"/>
        <w:rPr>
          <w:sz w:val="24"/>
          <w:szCs w:val="24"/>
        </w:rPr>
      </w:pPr>
    </w:p>
    <w:p w14:paraId="6460C42C" w14:textId="4CB81FE8" w:rsidR="00EA52E9" w:rsidRDefault="00EA52E9" w:rsidP="000E7279">
      <w:pPr>
        <w:spacing w:after="0" w:line="240" w:lineRule="auto"/>
        <w:jc w:val="center"/>
        <w:rPr>
          <w:sz w:val="24"/>
          <w:szCs w:val="24"/>
        </w:rPr>
      </w:pPr>
      <w:r w:rsidRPr="000E7279">
        <w:rPr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51C27A0" wp14:editId="58E09875">
                <wp:simplePos x="0" y="0"/>
                <wp:positionH relativeFrom="margin">
                  <wp:posOffset>952500</wp:posOffset>
                </wp:positionH>
                <wp:positionV relativeFrom="paragraph">
                  <wp:posOffset>64770</wp:posOffset>
                </wp:positionV>
                <wp:extent cx="4133850" cy="2857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94FF1" w14:textId="77777777" w:rsidR="000E7279" w:rsidRPr="00EA52E9" w:rsidRDefault="000E7279" w:rsidP="000E7279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EA52E9">
                              <w:rPr>
                                <w:b/>
                                <w:i/>
                              </w:rPr>
                              <w:t xml:space="preserve">The Penile Strain Gauge and Vaginal </w:t>
                            </w:r>
                            <w:proofErr w:type="spellStart"/>
                            <w:r w:rsidRPr="00EA52E9">
                              <w:rPr>
                                <w:b/>
                                <w:i/>
                              </w:rPr>
                              <w:t>Photoplethysmograph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1C27A0"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5pt;margin-top:5.1pt;width:325.5pt;height:2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" stroked="f">
                <v:textbox>
                  <w:txbxContent>
                    <w:p w14:paraId="0E894FF1" w14:textId="77777777" w:rsidR="000E7279" w:rsidRPr="00EA52E9" w:rsidRDefault="000E7279" w:rsidP="000E7279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EA52E9">
                        <w:rPr>
                          <w:b/>
                          <w:i/>
                        </w:rPr>
                        <w:t xml:space="preserve">The Penile Strain Gauge and Vaginal </w:t>
                      </w:r>
                      <w:proofErr w:type="spellStart"/>
                      <w:r w:rsidRPr="00EA52E9">
                        <w:rPr>
                          <w:b/>
                          <w:i/>
                        </w:rPr>
                        <w:t>Photoplethysmograph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F52C73D" w14:textId="6642756C" w:rsidR="000E7279" w:rsidRDefault="001B76FC" w:rsidP="000E7279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1BCAF53D" wp14:editId="5060EFA7">
            <wp:simplePos x="0" y="0"/>
            <wp:positionH relativeFrom="column">
              <wp:posOffset>-745490</wp:posOffset>
            </wp:positionH>
            <wp:positionV relativeFrom="paragraph">
              <wp:posOffset>234950</wp:posOffset>
            </wp:positionV>
            <wp:extent cx="2553335" cy="1330960"/>
            <wp:effectExtent l="0" t="0" r="1206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335" cy="1330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B267A5" w14:textId="77111AEA" w:rsidR="000E7279" w:rsidRPr="00B345EB" w:rsidRDefault="000E7279" w:rsidP="00F7230C">
      <w:pPr>
        <w:spacing w:after="0" w:line="240" w:lineRule="auto"/>
        <w:rPr>
          <w:sz w:val="24"/>
          <w:szCs w:val="24"/>
        </w:rPr>
      </w:pPr>
    </w:p>
    <w:p w14:paraId="383F01C7" w14:textId="372F747F" w:rsidR="00472AEA" w:rsidRDefault="00472AE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B345EB" w:rsidRPr="00B345EB">
        <w:rPr>
          <w:sz w:val="24"/>
          <w:szCs w:val="24"/>
        </w:rPr>
        <w:t xml:space="preserve">– Research indicates that women are aroused by a </w:t>
      </w:r>
      <w:r w:rsidR="00B122D3">
        <w:rPr>
          <w:sz w:val="24"/>
          <w:szCs w:val="24"/>
        </w:rPr>
        <w:t>wider range</w:t>
      </w:r>
      <w:r w:rsidR="00B345EB" w:rsidRPr="00B345EB">
        <w:rPr>
          <w:sz w:val="24"/>
          <w:szCs w:val="24"/>
        </w:rPr>
        <w:t xml:space="preserve"> of stimuli than are men. </w:t>
      </w:r>
      <w:r w:rsidR="001A41DA">
        <w:rPr>
          <w:sz w:val="24"/>
          <w:szCs w:val="24"/>
        </w:rPr>
        <w:tab/>
      </w:r>
      <w:r>
        <w:rPr>
          <w:sz w:val="24"/>
          <w:szCs w:val="24"/>
        </w:rPr>
        <w:t xml:space="preserve">     </w:t>
      </w:r>
    </w:p>
    <w:p w14:paraId="64340B27" w14:textId="77777777" w:rsidR="001A41DA" w:rsidRDefault="00472AE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B345EB" w:rsidRPr="00B345EB">
        <w:rPr>
          <w:sz w:val="24"/>
          <w:szCs w:val="24"/>
        </w:rPr>
        <w:t xml:space="preserve">– Some researchers suggest this is because arousal is divided into two systems: </w:t>
      </w:r>
      <w:r w:rsidR="001A41DA">
        <w:rPr>
          <w:sz w:val="24"/>
          <w:szCs w:val="24"/>
        </w:rPr>
        <w:tab/>
        <w:t xml:space="preserve">  </w:t>
      </w:r>
    </w:p>
    <w:p w14:paraId="3B9CCB88" w14:textId="1051BE3C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CA27E7">
        <w:rPr>
          <w:sz w:val="24"/>
          <w:szCs w:val="24"/>
        </w:rPr>
        <w:t>psychological</w:t>
      </w:r>
      <w:r w:rsidR="00B345EB" w:rsidRPr="00B345EB">
        <w:rPr>
          <w:sz w:val="24"/>
          <w:szCs w:val="24"/>
        </w:rPr>
        <w:t xml:space="preserve"> and</w:t>
      </w:r>
      <w:r w:rsidR="00CA27E7">
        <w:rPr>
          <w:b/>
          <w:i/>
          <w:sz w:val="24"/>
          <w:szCs w:val="24"/>
        </w:rPr>
        <w:t xml:space="preserve"> </w:t>
      </w:r>
      <w:r w:rsidR="00CA27E7">
        <w:rPr>
          <w:sz w:val="24"/>
          <w:szCs w:val="24"/>
        </w:rPr>
        <w:t>subjective</w:t>
      </w:r>
      <w:r w:rsidR="00A10FA0">
        <w:rPr>
          <w:b/>
          <w:i/>
          <w:sz w:val="24"/>
          <w:szCs w:val="24"/>
        </w:rPr>
        <w:t>.</w:t>
      </w:r>
    </w:p>
    <w:p w14:paraId="6A666EBD" w14:textId="4F86EE89" w:rsidR="00B345EB" w:rsidRPr="00B345EB" w:rsidRDefault="00B345EB" w:rsidP="00CA27E7">
      <w:pPr>
        <w:spacing w:after="0" w:line="240" w:lineRule="auto"/>
        <w:ind w:left="720"/>
        <w:rPr>
          <w:sz w:val="24"/>
          <w:szCs w:val="24"/>
        </w:rPr>
      </w:pPr>
      <w:r w:rsidRPr="00B345EB">
        <w:rPr>
          <w:sz w:val="24"/>
          <w:szCs w:val="24"/>
        </w:rPr>
        <w:t xml:space="preserve">– Others suggest that women’s desire may be dictated more by the emotional </w:t>
      </w:r>
      <w:r w:rsidR="005C25D4">
        <w:rPr>
          <w:sz w:val="24"/>
          <w:szCs w:val="24"/>
        </w:rPr>
        <w:t>connection</w:t>
      </w:r>
      <w:r w:rsidRPr="00B345EB">
        <w:rPr>
          <w:sz w:val="24"/>
          <w:szCs w:val="24"/>
        </w:rPr>
        <w:t>, rather than the sex, of a partner.</w:t>
      </w:r>
    </w:p>
    <w:p w14:paraId="76B3286A" w14:textId="77777777" w:rsidR="005C25D4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2226FF4" w14:textId="77777777" w:rsidR="00B345EB" w:rsidRDefault="00B345EB" w:rsidP="009D484B">
      <w:pPr>
        <w:pStyle w:val="Heading1"/>
      </w:pPr>
      <w:r w:rsidRPr="001A41DA">
        <w:t>The Experimental Method</w:t>
      </w:r>
    </w:p>
    <w:p w14:paraId="0E2DD0D1" w14:textId="77777777" w:rsidR="005C25D4" w:rsidRPr="001A41DA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EB087FE" w14:textId="77777777" w:rsidR="001A41DA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• Experiment </w:t>
      </w:r>
    </w:p>
    <w:p w14:paraId="5A629B7C" w14:textId="2DAE7569" w:rsidR="00F409C2" w:rsidRDefault="001A41DA" w:rsidP="00F409C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– </w:t>
      </w:r>
      <w:r w:rsidR="00F409C2">
        <w:rPr>
          <w:sz w:val="24"/>
          <w:szCs w:val="24"/>
        </w:rPr>
        <w:t>Definition:</w:t>
      </w:r>
      <w:r w:rsidR="00CA27E7">
        <w:rPr>
          <w:sz w:val="24"/>
          <w:szCs w:val="24"/>
        </w:rPr>
        <w:t xml:space="preserve"> a scientific method that seeks to confirm cause-and-effect relationships by manipulating independent variable and observing their effects on dependent variables </w:t>
      </w:r>
    </w:p>
    <w:p w14:paraId="3DE18A51" w14:textId="231792AC" w:rsidR="005C25D4" w:rsidRDefault="005C25D4" w:rsidP="00F409C2">
      <w:pPr>
        <w:spacing w:after="0" w:line="240" w:lineRule="auto"/>
        <w:rPr>
          <w:sz w:val="24"/>
          <w:szCs w:val="24"/>
        </w:rPr>
      </w:pPr>
    </w:p>
    <w:p w14:paraId="108421BE" w14:textId="77777777" w:rsidR="001A41DA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• Aspects of the Experimental Method </w:t>
      </w:r>
    </w:p>
    <w:p w14:paraId="380F211C" w14:textId="77777777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B345EB" w:rsidRPr="00B345EB">
        <w:rPr>
          <w:sz w:val="24"/>
          <w:szCs w:val="24"/>
        </w:rPr>
        <w:t xml:space="preserve">– </w:t>
      </w:r>
      <w:r w:rsidR="00B345EB" w:rsidRPr="00EA52E9">
        <w:rPr>
          <w:b/>
          <w:i/>
          <w:sz w:val="24"/>
          <w:szCs w:val="24"/>
        </w:rPr>
        <w:t>Treatment</w:t>
      </w:r>
    </w:p>
    <w:p w14:paraId="688E5F12" w14:textId="5F838613" w:rsidR="00F409C2" w:rsidRDefault="001A41DA" w:rsidP="00F409C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409C2">
        <w:rPr>
          <w:sz w:val="24"/>
          <w:szCs w:val="24"/>
        </w:rPr>
        <w:t xml:space="preserve"> • Definition:</w:t>
      </w:r>
      <w:r w:rsidR="00CA27E7">
        <w:rPr>
          <w:sz w:val="24"/>
          <w:szCs w:val="24"/>
        </w:rPr>
        <w:t xml:space="preserve"> an experimental intervention that’s administered to participants so its effects can be observed </w:t>
      </w:r>
    </w:p>
    <w:p w14:paraId="0A01F465" w14:textId="0D82A8B2" w:rsidR="00EA52E9" w:rsidRDefault="00EA52E9" w:rsidP="00F409C2">
      <w:pPr>
        <w:spacing w:after="0" w:line="240" w:lineRule="auto"/>
        <w:rPr>
          <w:sz w:val="24"/>
          <w:szCs w:val="24"/>
        </w:rPr>
      </w:pPr>
    </w:p>
    <w:p w14:paraId="080976E0" w14:textId="77777777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</w:t>
      </w:r>
      <w:r w:rsidR="00B345EB" w:rsidRPr="00EA52E9">
        <w:rPr>
          <w:b/>
          <w:i/>
          <w:sz w:val="24"/>
          <w:szCs w:val="24"/>
        </w:rPr>
        <w:t>Independent variable</w:t>
      </w:r>
      <w:r w:rsidR="00B345EB" w:rsidRPr="00B345EB">
        <w:rPr>
          <w:sz w:val="24"/>
          <w:szCs w:val="24"/>
        </w:rPr>
        <w:t xml:space="preserve"> </w:t>
      </w:r>
    </w:p>
    <w:p w14:paraId="71CF2EA7" w14:textId="1819D47E" w:rsidR="00F409C2" w:rsidRDefault="001A41DA" w:rsidP="00F409C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• </w:t>
      </w:r>
      <w:r w:rsidR="00F409C2">
        <w:rPr>
          <w:sz w:val="24"/>
          <w:szCs w:val="24"/>
        </w:rPr>
        <w:t>Definition:</w:t>
      </w:r>
      <w:r w:rsidR="00CA27E7">
        <w:rPr>
          <w:sz w:val="24"/>
          <w:szCs w:val="24"/>
        </w:rPr>
        <w:t xml:space="preserve"> a condition in a scientific study that is manipulated so its effected can be observed </w:t>
      </w:r>
    </w:p>
    <w:p w14:paraId="6E221AFB" w14:textId="1CF80471" w:rsidR="00B345EB" w:rsidRPr="00B345EB" w:rsidRDefault="00B345EB" w:rsidP="00F7230C">
      <w:pPr>
        <w:spacing w:after="0" w:line="240" w:lineRule="auto"/>
        <w:rPr>
          <w:sz w:val="24"/>
          <w:szCs w:val="24"/>
        </w:rPr>
      </w:pPr>
    </w:p>
    <w:p w14:paraId="2D720473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0A216D99" w14:textId="77777777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</w:t>
      </w:r>
      <w:r w:rsidR="00B345EB" w:rsidRPr="00EA52E9">
        <w:rPr>
          <w:b/>
          <w:i/>
          <w:sz w:val="24"/>
          <w:szCs w:val="24"/>
        </w:rPr>
        <w:t>Dependent variable</w:t>
      </w:r>
    </w:p>
    <w:p w14:paraId="3F763470" w14:textId="1020B4EE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</w:t>
      </w:r>
      <w:r w:rsidR="00F409C2" w:rsidRPr="00B345EB">
        <w:rPr>
          <w:sz w:val="24"/>
          <w:szCs w:val="24"/>
        </w:rPr>
        <w:t xml:space="preserve">• </w:t>
      </w:r>
      <w:r w:rsidR="00F409C2">
        <w:rPr>
          <w:sz w:val="24"/>
          <w:szCs w:val="24"/>
        </w:rPr>
        <w:t>Definition:</w:t>
      </w:r>
      <w:r w:rsidR="00CA27E7">
        <w:rPr>
          <w:sz w:val="24"/>
          <w:szCs w:val="24"/>
        </w:rPr>
        <w:t xml:space="preserve"> a condition in a scientific study that is believed to be effected by the independent variable. </w:t>
      </w:r>
    </w:p>
    <w:p w14:paraId="34C68CD2" w14:textId="77777777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B345EB" w:rsidRPr="00B345EB">
        <w:rPr>
          <w:sz w:val="24"/>
          <w:szCs w:val="24"/>
        </w:rPr>
        <w:t xml:space="preserve">• Results of the study are assessed by measuring changes in the dependent </w:t>
      </w:r>
      <w:r>
        <w:rPr>
          <w:sz w:val="24"/>
          <w:szCs w:val="24"/>
        </w:rPr>
        <w:t xml:space="preserve"> </w:t>
      </w:r>
    </w:p>
    <w:p w14:paraId="40152FDA" w14:textId="77777777" w:rsidR="00B345EB" w:rsidRPr="00B345EB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10FA0" w:rsidRPr="00B345EB">
        <w:rPr>
          <w:sz w:val="24"/>
          <w:szCs w:val="24"/>
        </w:rPr>
        <w:t>V</w:t>
      </w:r>
      <w:r w:rsidR="00B345EB" w:rsidRPr="00B345EB">
        <w:rPr>
          <w:sz w:val="24"/>
          <w:szCs w:val="24"/>
        </w:rPr>
        <w:t>ariable</w:t>
      </w:r>
      <w:r w:rsidR="00A10FA0">
        <w:rPr>
          <w:sz w:val="24"/>
          <w:szCs w:val="24"/>
        </w:rPr>
        <w:t>.</w:t>
      </w:r>
    </w:p>
    <w:p w14:paraId="07D996B0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4176A545" w14:textId="77777777" w:rsidR="001A41DA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Experimental and Control Groups</w:t>
      </w:r>
    </w:p>
    <w:p w14:paraId="7FAF1EE8" w14:textId="77777777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</w:t>
      </w:r>
      <w:r w:rsidR="00B345EB" w:rsidRPr="00EA52E9">
        <w:rPr>
          <w:b/>
          <w:i/>
          <w:sz w:val="24"/>
          <w:szCs w:val="24"/>
        </w:rPr>
        <w:t>Experimental group</w:t>
      </w:r>
    </w:p>
    <w:p w14:paraId="21D9FDB1" w14:textId="21618B4C" w:rsidR="00F409C2" w:rsidRDefault="001A41DA" w:rsidP="00F409C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•</w:t>
      </w:r>
      <w:r w:rsidR="00F409C2">
        <w:rPr>
          <w:sz w:val="24"/>
          <w:szCs w:val="24"/>
        </w:rPr>
        <w:t xml:space="preserve"> Definition:</w:t>
      </w:r>
      <w:r w:rsidR="00CA27E7">
        <w:rPr>
          <w:sz w:val="24"/>
          <w:szCs w:val="24"/>
        </w:rPr>
        <w:t xml:space="preserve"> a group of study participants who receive the experimental treatment </w:t>
      </w:r>
    </w:p>
    <w:p w14:paraId="7B75E88D" w14:textId="77777777" w:rsidR="00EA52E9" w:rsidRDefault="00EA52E9" w:rsidP="00F7230C">
      <w:pPr>
        <w:spacing w:after="0" w:line="240" w:lineRule="auto"/>
        <w:rPr>
          <w:sz w:val="24"/>
          <w:szCs w:val="24"/>
        </w:rPr>
      </w:pPr>
    </w:p>
    <w:p w14:paraId="75675CD6" w14:textId="77777777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</w:t>
      </w:r>
      <w:r w:rsidR="00B345EB" w:rsidRPr="00EA52E9">
        <w:rPr>
          <w:b/>
          <w:i/>
          <w:sz w:val="24"/>
          <w:szCs w:val="24"/>
        </w:rPr>
        <w:t>Control group</w:t>
      </w:r>
    </w:p>
    <w:p w14:paraId="19616213" w14:textId="4E80E44E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• </w:t>
      </w:r>
      <w:r w:rsidR="00F409C2">
        <w:rPr>
          <w:sz w:val="24"/>
          <w:szCs w:val="24"/>
        </w:rPr>
        <w:t>Definition:</w:t>
      </w:r>
      <w:r w:rsidR="00CA27E7">
        <w:rPr>
          <w:sz w:val="24"/>
          <w:szCs w:val="24"/>
        </w:rPr>
        <w:t xml:space="preserve"> a group of study participates who do not receive the treatment and all other conditions are kept the same </w:t>
      </w:r>
    </w:p>
    <w:p w14:paraId="309B1A6D" w14:textId="77777777" w:rsidR="005C25D4" w:rsidRDefault="005C25D4" w:rsidP="00F7230C">
      <w:pPr>
        <w:spacing w:after="0" w:line="240" w:lineRule="auto"/>
        <w:rPr>
          <w:sz w:val="24"/>
          <w:szCs w:val="24"/>
        </w:rPr>
      </w:pPr>
    </w:p>
    <w:p w14:paraId="49519FCA" w14:textId="77777777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Selection factor </w:t>
      </w:r>
    </w:p>
    <w:p w14:paraId="48A9646D" w14:textId="12AB98FC" w:rsidR="00F409C2" w:rsidRDefault="001A41DA" w:rsidP="00F409C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• </w:t>
      </w:r>
      <w:r w:rsidR="00F409C2">
        <w:rPr>
          <w:sz w:val="24"/>
          <w:szCs w:val="24"/>
        </w:rPr>
        <w:t>Definition:</w:t>
      </w:r>
      <w:r w:rsidR="00CA27E7">
        <w:rPr>
          <w:sz w:val="24"/>
          <w:szCs w:val="24"/>
        </w:rPr>
        <w:t xml:space="preserve"> a research bias that may operate when people are allowed to determine whether</w:t>
      </w:r>
      <w:bookmarkStart w:id="0" w:name="_GoBack"/>
      <w:bookmarkEnd w:id="0"/>
      <w:r w:rsidR="00CA27E7">
        <w:rPr>
          <w:sz w:val="24"/>
          <w:szCs w:val="24"/>
        </w:rPr>
        <w:t xml:space="preserve"> they will receive the experimental treatment </w:t>
      </w:r>
    </w:p>
    <w:p w14:paraId="11A5FE54" w14:textId="42B22E5C" w:rsidR="005C25D4" w:rsidRDefault="005C25D4" w:rsidP="00F409C2">
      <w:pPr>
        <w:spacing w:after="0" w:line="240" w:lineRule="auto"/>
        <w:rPr>
          <w:b/>
          <w:sz w:val="24"/>
          <w:szCs w:val="24"/>
          <w:u w:val="single"/>
        </w:rPr>
      </w:pPr>
    </w:p>
    <w:p w14:paraId="281AA905" w14:textId="77777777" w:rsidR="00B345EB" w:rsidRDefault="00B345EB" w:rsidP="009D484B">
      <w:pPr>
        <w:pStyle w:val="Heading1"/>
      </w:pPr>
      <w:r w:rsidRPr="001A41DA">
        <w:t>Qualitative Research Methods</w:t>
      </w:r>
    </w:p>
    <w:p w14:paraId="21D2E9C1" w14:textId="77777777" w:rsidR="005C25D4" w:rsidRPr="001A41DA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35E48C9" w14:textId="77777777" w:rsidR="001A41DA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• Qualitative Research Methods </w:t>
      </w:r>
    </w:p>
    <w:p w14:paraId="431B1F49" w14:textId="77777777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– The use of interviews, focus groups, diaries or other methods, to record people’s </w:t>
      </w:r>
    </w:p>
    <w:p w14:paraId="028C0C50" w14:textId="77777777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345EB" w:rsidRPr="00B345EB">
        <w:rPr>
          <w:sz w:val="24"/>
          <w:szCs w:val="24"/>
        </w:rPr>
        <w:t>attitudes and experiences</w:t>
      </w:r>
      <w:r w:rsidR="00A10FA0">
        <w:rPr>
          <w:sz w:val="24"/>
          <w:szCs w:val="24"/>
        </w:rPr>
        <w:t>.</w:t>
      </w:r>
      <w:r w:rsidR="00B345EB" w:rsidRPr="00B345EB">
        <w:rPr>
          <w:sz w:val="24"/>
          <w:szCs w:val="24"/>
        </w:rPr>
        <w:t xml:space="preserve"> </w:t>
      </w:r>
    </w:p>
    <w:p w14:paraId="51C115E7" w14:textId="77777777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– Well-suited to</w:t>
      </w:r>
      <w:r w:rsidR="00487B88">
        <w:rPr>
          <w:sz w:val="24"/>
          <w:szCs w:val="24"/>
        </w:rPr>
        <w:t xml:space="preserve"> revealing the way individuals </w:t>
      </w:r>
      <w:r w:rsidR="00B345EB" w:rsidRPr="00B345EB">
        <w:rPr>
          <w:sz w:val="24"/>
          <w:szCs w:val="24"/>
        </w:rPr>
        <w:t xml:space="preserve">or specific groups experience </w:t>
      </w:r>
      <w:proofErr w:type="gramStart"/>
      <w:r w:rsidR="00B345EB" w:rsidRPr="00B345EB">
        <w:rPr>
          <w:sz w:val="24"/>
          <w:szCs w:val="24"/>
        </w:rPr>
        <w:t>their</w:t>
      </w:r>
      <w:proofErr w:type="gramEnd"/>
      <w:r w:rsidR="00B345EB" w:rsidRPr="00B345EB">
        <w:rPr>
          <w:sz w:val="24"/>
          <w:szCs w:val="24"/>
        </w:rPr>
        <w:t xml:space="preserve"> </w:t>
      </w:r>
    </w:p>
    <w:p w14:paraId="77722BA3" w14:textId="77777777" w:rsidR="001A41DA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345EB" w:rsidRPr="00B345EB">
        <w:rPr>
          <w:sz w:val="24"/>
          <w:szCs w:val="24"/>
        </w:rPr>
        <w:t xml:space="preserve">sexuality in more detail than is possible using quantitative methods, nuanced </w:t>
      </w:r>
      <w:r>
        <w:rPr>
          <w:sz w:val="24"/>
          <w:szCs w:val="24"/>
        </w:rPr>
        <w:t xml:space="preserve"> </w:t>
      </w:r>
    </w:p>
    <w:p w14:paraId="7201128F" w14:textId="77777777" w:rsidR="00B345EB" w:rsidRPr="00B345EB" w:rsidRDefault="001A41D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345EB" w:rsidRPr="00B345EB">
        <w:rPr>
          <w:sz w:val="24"/>
          <w:szCs w:val="24"/>
        </w:rPr>
        <w:t>understanding</w:t>
      </w:r>
      <w:r w:rsidR="00A10FA0">
        <w:rPr>
          <w:sz w:val="24"/>
          <w:szCs w:val="24"/>
        </w:rPr>
        <w:t>.</w:t>
      </w:r>
    </w:p>
    <w:p w14:paraId="2E31EC04" w14:textId="77777777" w:rsidR="005C25D4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4C3816DD" w14:textId="77777777" w:rsidR="00A67A2A" w:rsidRDefault="00B345EB" w:rsidP="009D484B">
      <w:pPr>
        <w:pStyle w:val="Heading1"/>
      </w:pPr>
      <w:r w:rsidRPr="00A67A2A">
        <w:t>Ethics in Sex Research</w:t>
      </w:r>
    </w:p>
    <w:p w14:paraId="1ED20C15" w14:textId="77777777" w:rsidR="005C25D4" w:rsidRPr="00A67A2A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B263567" w14:textId="77777777" w:rsidR="00A67A2A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Sex researchers are required to protect the people they study</w:t>
      </w:r>
      <w:r w:rsidR="00A10FA0">
        <w:rPr>
          <w:sz w:val="24"/>
          <w:szCs w:val="24"/>
        </w:rPr>
        <w:t>.</w:t>
      </w:r>
      <w:r w:rsidRPr="00B345EB">
        <w:rPr>
          <w:sz w:val="24"/>
          <w:szCs w:val="24"/>
        </w:rPr>
        <w:t xml:space="preserve"> </w:t>
      </w:r>
    </w:p>
    <w:p w14:paraId="03DB9DF8" w14:textId="77777777" w:rsidR="00EA52E9" w:rsidRDefault="00EA52E9" w:rsidP="00F7230C">
      <w:pPr>
        <w:spacing w:after="0" w:line="240" w:lineRule="auto"/>
        <w:rPr>
          <w:sz w:val="24"/>
          <w:szCs w:val="24"/>
        </w:rPr>
      </w:pPr>
    </w:p>
    <w:p w14:paraId="1B47D5CA" w14:textId="77777777" w:rsidR="00A67A2A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>• Ethics Review Committees examine proposals in light of ethical guidelines</w:t>
      </w:r>
      <w:r w:rsidR="00A10FA0">
        <w:rPr>
          <w:sz w:val="24"/>
          <w:szCs w:val="24"/>
        </w:rPr>
        <w:t>.</w:t>
      </w:r>
      <w:r w:rsidRPr="00B345EB">
        <w:rPr>
          <w:sz w:val="24"/>
          <w:szCs w:val="24"/>
        </w:rPr>
        <w:t xml:space="preserve"> </w:t>
      </w:r>
    </w:p>
    <w:p w14:paraId="2DE15DAE" w14:textId="77777777" w:rsidR="00A67A2A" w:rsidRDefault="00A67A2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– Exposing participants to harm </w:t>
      </w:r>
    </w:p>
    <w:p w14:paraId="39D3B800" w14:textId="77777777" w:rsidR="00A67A2A" w:rsidRDefault="00A67A2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– Confidentiality</w:t>
      </w:r>
    </w:p>
    <w:p w14:paraId="0A469F09" w14:textId="77777777" w:rsidR="00A67A2A" w:rsidRDefault="00A67A2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B345EB" w:rsidRPr="00B345EB">
        <w:rPr>
          <w:sz w:val="24"/>
          <w:szCs w:val="24"/>
        </w:rPr>
        <w:t xml:space="preserve">– Informed consent </w:t>
      </w:r>
    </w:p>
    <w:p w14:paraId="524FD73D" w14:textId="77777777" w:rsidR="00EA52E9" w:rsidRDefault="00A67A2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>• Agreement to participate in research after receiving adequate information</w:t>
      </w:r>
      <w:r w:rsidR="00A10FA0">
        <w:rPr>
          <w:sz w:val="24"/>
          <w:szCs w:val="24"/>
        </w:rPr>
        <w:t>.</w:t>
      </w:r>
    </w:p>
    <w:p w14:paraId="5C011720" w14:textId="77777777" w:rsidR="00B345EB" w:rsidRPr="00B345EB" w:rsidRDefault="00A67A2A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Use of deception</w:t>
      </w:r>
    </w:p>
    <w:p w14:paraId="30E109E8" w14:textId="77777777" w:rsidR="005C25D4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4445D69B" w14:textId="77777777" w:rsidR="00D558F6" w:rsidRDefault="00B345EB" w:rsidP="009D484B">
      <w:pPr>
        <w:pStyle w:val="Heading1"/>
      </w:pPr>
      <w:r w:rsidRPr="00D558F6">
        <w:t>Innovative Canadian Research</w:t>
      </w:r>
    </w:p>
    <w:p w14:paraId="4646E388" w14:textId="77777777" w:rsidR="005C25D4" w:rsidRPr="00D558F6" w:rsidRDefault="005C25D4" w:rsidP="00F7230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893AF7A" w14:textId="77777777" w:rsidR="00D558F6" w:rsidRDefault="00B345EB" w:rsidP="00F7230C">
      <w:pPr>
        <w:spacing w:after="0" w:line="240" w:lineRule="auto"/>
        <w:rPr>
          <w:sz w:val="24"/>
          <w:szCs w:val="24"/>
        </w:rPr>
      </w:pPr>
      <w:r w:rsidRPr="00B345EB">
        <w:rPr>
          <w:sz w:val="24"/>
          <w:szCs w:val="24"/>
        </w:rPr>
        <w:t xml:space="preserve"> • Do Research Consent Forms Affect Findings?</w:t>
      </w:r>
    </w:p>
    <w:p w14:paraId="44BF9158" w14:textId="77777777" w:rsidR="00D558F6" w:rsidRDefault="00D558F6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</w:t>
      </w:r>
      <w:proofErr w:type="spellStart"/>
      <w:r w:rsidR="00B345EB" w:rsidRPr="00B345EB">
        <w:rPr>
          <w:sz w:val="24"/>
          <w:szCs w:val="24"/>
        </w:rPr>
        <w:t>Senn</w:t>
      </w:r>
      <w:proofErr w:type="spellEnd"/>
      <w:r w:rsidR="00B345EB" w:rsidRPr="00B345EB">
        <w:rPr>
          <w:sz w:val="24"/>
          <w:szCs w:val="24"/>
        </w:rPr>
        <w:t xml:space="preserve"> and </w:t>
      </w:r>
      <w:proofErr w:type="spellStart"/>
      <w:r w:rsidR="00B345EB" w:rsidRPr="00B345EB">
        <w:rPr>
          <w:sz w:val="24"/>
          <w:szCs w:val="24"/>
        </w:rPr>
        <w:t>Des</w:t>
      </w:r>
      <w:r w:rsidR="00487B88">
        <w:rPr>
          <w:sz w:val="24"/>
          <w:szCs w:val="24"/>
        </w:rPr>
        <w:t>marais</w:t>
      </w:r>
      <w:proofErr w:type="spellEnd"/>
      <w:r w:rsidR="00487B88">
        <w:rPr>
          <w:sz w:val="24"/>
          <w:szCs w:val="24"/>
        </w:rPr>
        <w:t xml:space="preserve"> (2006) analyzed whether </w:t>
      </w:r>
      <w:r w:rsidR="00B345EB" w:rsidRPr="00B345EB">
        <w:rPr>
          <w:sz w:val="24"/>
          <w:szCs w:val="24"/>
        </w:rPr>
        <w:t xml:space="preserve">more stringent ethics requirements </w:t>
      </w:r>
      <w:r>
        <w:rPr>
          <w:sz w:val="24"/>
          <w:szCs w:val="24"/>
        </w:rPr>
        <w:t xml:space="preserve"> </w:t>
      </w:r>
    </w:p>
    <w:p w14:paraId="0437B563" w14:textId="77777777" w:rsidR="00D558F6" w:rsidRDefault="00D558F6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    </w:t>
      </w:r>
      <w:r w:rsidR="00B345EB" w:rsidRPr="00B345EB">
        <w:rPr>
          <w:sz w:val="24"/>
          <w:szCs w:val="24"/>
        </w:rPr>
        <w:t>affect findings in sexuality research</w:t>
      </w:r>
      <w:r w:rsidR="00A10FA0">
        <w:rPr>
          <w:sz w:val="24"/>
          <w:szCs w:val="24"/>
        </w:rPr>
        <w:t>.</w:t>
      </w:r>
    </w:p>
    <w:p w14:paraId="68365753" w14:textId="77777777" w:rsidR="00D558F6" w:rsidRDefault="00D558F6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345EB" w:rsidRPr="00B345EB">
        <w:rPr>
          <w:sz w:val="24"/>
          <w:szCs w:val="24"/>
        </w:rPr>
        <w:t xml:space="preserve"> – Consent forms with information about explicit slides and potential harm evaluated </w:t>
      </w:r>
      <w:r>
        <w:rPr>
          <w:sz w:val="24"/>
          <w:szCs w:val="24"/>
        </w:rPr>
        <w:t xml:space="preserve">  </w:t>
      </w:r>
    </w:p>
    <w:p w14:paraId="07C10C7B" w14:textId="77777777" w:rsidR="00D558F6" w:rsidRDefault="00D558F6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    </w:t>
      </w:r>
      <w:r w:rsidR="00B345EB" w:rsidRPr="00B345EB">
        <w:rPr>
          <w:sz w:val="24"/>
          <w:szCs w:val="24"/>
        </w:rPr>
        <w:t>the slides more negatively</w:t>
      </w:r>
      <w:r w:rsidR="00A10FA0">
        <w:rPr>
          <w:sz w:val="24"/>
          <w:szCs w:val="24"/>
        </w:rPr>
        <w:t>.</w:t>
      </w:r>
      <w:r w:rsidR="00B345EB" w:rsidRPr="00B345EB">
        <w:rPr>
          <w:sz w:val="24"/>
          <w:szCs w:val="24"/>
        </w:rPr>
        <w:t xml:space="preserve"> </w:t>
      </w:r>
    </w:p>
    <w:p w14:paraId="140891CB" w14:textId="77777777" w:rsidR="00B345EB" w:rsidRPr="00B345EB" w:rsidRDefault="00D558F6" w:rsidP="00F723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A52E9">
        <w:rPr>
          <w:sz w:val="24"/>
          <w:szCs w:val="24"/>
        </w:rPr>
        <w:t xml:space="preserve"> </w:t>
      </w:r>
      <w:r w:rsidR="00B345EB" w:rsidRPr="00B345EB">
        <w:rPr>
          <w:sz w:val="24"/>
          <w:szCs w:val="24"/>
        </w:rPr>
        <w:t>– More information about study was not associated with feeling more informed</w:t>
      </w:r>
      <w:r w:rsidR="00A10FA0">
        <w:rPr>
          <w:sz w:val="24"/>
          <w:szCs w:val="24"/>
        </w:rPr>
        <w:t>.</w:t>
      </w:r>
    </w:p>
    <w:sectPr w:rsidR="00B345EB" w:rsidRPr="00B345EB">
      <w:headerReference w:type="default" r:id="rId8"/>
      <w:footerReference w:type="even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9937C6" w14:textId="77777777" w:rsidR="006F1CB0" w:rsidRDefault="006F1CB0" w:rsidP="00487B88">
      <w:pPr>
        <w:spacing w:after="0" w:line="240" w:lineRule="auto"/>
      </w:pPr>
      <w:r>
        <w:separator/>
      </w:r>
    </w:p>
  </w:endnote>
  <w:endnote w:type="continuationSeparator" w:id="0">
    <w:p w14:paraId="1B5958BC" w14:textId="77777777" w:rsidR="006F1CB0" w:rsidRDefault="006F1CB0" w:rsidP="00487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AA03BF" w14:textId="77777777" w:rsidR="009D484B" w:rsidRDefault="009D484B" w:rsidP="00381A21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641C7D" w14:textId="77777777" w:rsidR="009D484B" w:rsidRDefault="009D484B" w:rsidP="009D484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E46D65" w14:textId="6A0209B6" w:rsidR="00B75673" w:rsidRPr="009D484B" w:rsidRDefault="009D484B" w:rsidP="009D484B">
    <w:pPr>
      <w:pStyle w:val="Footer"/>
      <w:ind w:right="360"/>
      <w:jc w:val="right"/>
      <w:rPr>
        <w:sz w:val="20"/>
        <w:szCs w:val="20"/>
      </w:rPr>
    </w:pP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484B">
      <w:rPr>
        <w:sz w:val="20"/>
        <w:szCs w:val="20"/>
      </w:rPr>
      <w:t xml:space="preserve">Page </w:t>
    </w:r>
    <w:r w:rsidRPr="009D484B">
      <w:rPr>
        <w:sz w:val="20"/>
        <w:szCs w:val="20"/>
      </w:rPr>
      <w:fldChar w:fldCharType="begin"/>
    </w:r>
    <w:r w:rsidRPr="009D484B">
      <w:rPr>
        <w:sz w:val="20"/>
        <w:szCs w:val="20"/>
      </w:rPr>
      <w:instrText xml:space="preserve"> PAGE </w:instrText>
    </w:r>
    <w:r w:rsidRPr="009D484B">
      <w:rPr>
        <w:sz w:val="20"/>
        <w:szCs w:val="20"/>
      </w:rPr>
      <w:fldChar w:fldCharType="separate"/>
    </w:r>
    <w:r w:rsidR="00CA27E7">
      <w:rPr>
        <w:noProof/>
        <w:sz w:val="20"/>
        <w:szCs w:val="20"/>
      </w:rPr>
      <w:t>8</w:t>
    </w:r>
    <w:r w:rsidRPr="009D484B">
      <w:rPr>
        <w:sz w:val="20"/>
        <w:szCs w:val="20"/>
      </w:rPr>
      <w:fldChar w:fldCharType="end"/>
    </w:r>
    <w:r w:rsidRPr="009D484B">
      <w:rPr>
        <w:sz w:val="20"/>
        <w:szCs w:val="20"/>
      </w:rPr>
      <w:t xml:space="preserve"> of </w:t>
    </w:r>
    <w:r w:rsidRPr="009D484B">
      <w:rPr>
        <w:sz w:val="20"/>
        <w:szCs w:val="20"/>
      </w:rPr>
      <w:fldChar w:fldCharType="begin"/>
    </w:r>
    <w:r w:rsidRPr="009D484B">
      <w:rPr>
        <w:sz w:val="20"/>
        <w:szCs w:val="20"/>
      </w:rPr>
      <w:instrText xml:space="preserve"> NUMPAGES </w:instrText>
    </w:r>
    <w:r w:rsidRPr="009D484B">
      <w:rPr>
        <w:sz w:val="20"/>
        <w:szCs w:val="20"/>
      </w:rPr>
      <w:fldChar w:fldCharType="separate"/>
    </w:r>
    <w:r w:rsidR="00CA27E7">
      <w:rPr>
        <w:noProof/>
        <w:sz w:val="20"/>
        <w:szCs w:val="20"/>
      </w:rPr>
      <w:t>9</w:t>
    </w:r>
    <w:r w:rsidRPr="009D484B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0324E7" w14:textId="77777777" w:rsidR="006F1CB0" w:rsidRDefault="006F1CB0" w:rsidP="00487B88">
      <w:pPr>
        <w:spacing w:after="0" w:line="240" w:lineRule="auto"/>
      </w:pPr>
      <w:r>
        <w:separator/>
      </w:r>
    </w:p>
  </w:footnote>
  <w:footnote w:type="continuationSeparator" w:id="0">
    <w:p w14:paraId="176B56AE" w14:textId="77777777" w:rsidR="006F1CB0" w:rsidRDefault="006F1CB0" w:rsidP="00487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45068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0BA43F" w14:textId="05C5AF8C" w:rsidR="00487B88" w:rsidRDefault="009D484B" w:rsidP="009D484B">
        <w:pPr>
          <w:pStyle w:val="Header"/>
        </w:pPr>
        <w:r>
          <w:t>FRHD*2100 (DE)</w:t>
        </w:r>
        <w:r>
          <w:tab/>
        </w:r>
        <w:r>
          <w:tab/>
          <w:t>Chapter 2</w:t>
        </w:r>
      </w:p>
    </w:sdtContent>
  </w:sdt>
  <w:p w14:paraId="5DA8F2F4" w14:textId="77777777" w:rsidR="00487B88" w:rsidRDefault="00487B8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0C019F"/>
    <w:multiLevelType w:val="hybridMultilevel"/>
    <w:tmpl w:val="A56A573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3350466F"/>
    <w:multiLevelType w:val="hybridMultilevel"/>
    <w:tmpl w:val="99DCF1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C53BBA"/>
    <w:multiLevelType w:val="hybridMultilevel"/>
    <w:tmpl w:val="D5084028"/>
    <w:lvl w:ilvl="0" w:tplc="5744483E">
      <w:start w:val="6"/>
      <w:numFmt w:val="bullet"/>
      <w:lvlText w:val="–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5EB"/>
    <w:rsid w:val="000664E0"/>
    <w:rsid w:val="00077D2E"/>
    <w:rsid w:val="000C0E84"/>
    <w:rsid w:val="000E1C38"/>
    <w:rsid w:val="000E7279"/>
    <w:rsid w:val="0010488E"/>
    <w:rsid w:val="001632D0"/>
    <w:rsid w:val="00174573"/>
    <w:rsid w:val="001A3B7F"/>
    <w:rsid w:val="001A41DA"/>
    <w:rsid w:val="001B76FC"/>
    <w:rsid w:val="002167C4"/>
    <w:rsid w:val="00250AEF"/>
    <w:rsid w:val="003103D7"/>
    <w:rsid w:val="00335D0B"/>
    <w:rsid w:val="003F08B6"/>
    <w:rsid w:val="00423552"/>
    <w:rsid w:val="00450E74"/>
    <w:rsid w:val="00472AEA"/>
    <w:rsid w:val="00487B88"/>
    <w:rsid w:val="00531305"/>
    <w:rsid w:val="00545C43"/>
    <w:rsid w:val="00594150"/>
    <w:rsid w:val="005C25D4"/>
    <w:rsid w:val="006452E9"/>
    <w:rsid w:val="006A0ED3"/>
    <w:rsid w:val="006D7109"/>
    <w:rsid w:val="006F1CB0"/>
    <w:rsid w:val="006F6F84"/>
    <w:rsid w:val="00762DFB"/>
    <w:rsid w:val="00763153"/>
    <w:rsid w:val="00790A90"/>
    <w:rsid w:val="007945B9"/>
    <w:rsid w:val="008316DC"/>
    <w:rsid w:val="008D6455"/>
    <w:rsid w:val="009437A7"/>
    <w:rsid w:val="00967F63"/>
    <w:rsid w:val="009D484B"/>
    <w:rsid w:val="00A10FA0"/>
    <w:rsid w:val="00A216F8"/>
    <w:rsid w:val="00A67A2A"/>
    <w:rsid w:val="00B122D3"/>
    <w:rsid w:val="00B345EB"/>
    <w:rsid w:val="00B75673"/>
    <w:rsid w:val="00C14F81"/>
    <w:rsid w:val="00C8287B"/>
    <w:rsid w:val="00C8739B"/>
    <w:rsid w:val="00CA27E7"/>
    <w:rsid w:val="00CD1180"/>
    <w:rsid w:val="00D558F6"/>
    <w:rsid w:val="00D63A2B"/>
    <w:rsid w:val="00D822A1"/>
    <w:rsid w:val="00DA79CC"/>
    <w:rsid w:val="00DC3D28"/>
    <w:rsid w:val="00E038D0"/>
    <w:rsid w:val="00E55446"/>
    <w:rsid w:val="00E56FE1"/>
    <w:rsid w:val="00EA52E9"/>
    <w:rsid w:val="00EF52DC"/>
    <w:rsid w:val="00EF7F46"/>
    <w:rsid w:val="00F409C2"/>
    <w:rsid w:val="00F7230C"/>
    <w:rsid w:val="00F91C62"/>
    <w:rsid w:val="00FB73D9"/>
    <w:rsid w:val="00FC16CD"/>
    <w:rsid w:val="00FF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212DF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484B"/>
    <w:pPr>
      <w:spacing w:after="0" w:line="240" w:lineRule="auto"/>
      <w:outlineLvl w:val="0"/>
    </w:pPr>
    <w:rPr>
      <w:b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25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7B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7B88"/>
  </w:style>
  <w:style w:type="paragraph" w:styleId="Footer">
    <w:name w:val="footer"/>
    <w:basedOn w:val="Normal"/>
    <w:link w:val="FooterChar"/>
    <w:uiPriority w:val="99"/>
    <w:unhideWhenUsed/>
    <w:rsid w:val="00487B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7B88"/>
  </w:style>
  <w:style w:type="paragraph" w:styleId="BalloonText">
    <w:name w:val="Balloon Text"/>
    <w:basedOn w:val="Normal"/>
    <w:link w:val="BalloonTextChar"/>
    <w:uiPriority w:val="99"/>
    <w:semiHidden/>
    <w:unhideWhenUsed/>
    <w:rsid w:val="00FC16C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6CD"/>
    <w:rPr>
      <w:rFonts w:ascii="Lucida Grande" w:hAnsi="Lucida Grande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9D484B"/>
    <w:pPr>
      <w:spacing w:after="0" w:line="240" w:lineRule="auto"/>
      <w:jc w:val="center"/>
    </w:pPr>
    <w:rPr>
      <w:b/>
      <w:sz w:val="32"/>
      <w:szCs w:val="32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9D484B"/>
    <w:rPr>
      <w:b/>
      <w:sz w:val="32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D484B"/>
    <w:rPr>
      <w:b/>
      <w:sz w:val="24"/>
      <w:szCs w:val="24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9D4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9</Pages>
  <Words>2040</Words>
  <Characters>11629</Characters>
  <Application>Microsoft Macintosh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Hardy</dc:creator>
  <cp:keywords/>
  <dc:description/>
  <cp:lastModifiedBy>Emma de Wit</cp:lastModifiedBy>
  <cp:revision>3</cp:revision>
  <dcterms:created xsi:type="dcterms:W3CDTF">2017-05-05T18:00:00Z</dcterms:created>
  <dcterms:modified xsi:type="dcterms:W3CDTF">2019-01-10T20:25:00Z</dcterms:modified>
</cp:coreProperties>
</file>