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E98" w:rsidRDefault="000372C8">
      <w:r>
        <w:t>Human Resources Planning (HRP)</w:t>
      </w:r>
    </w:p>
    <w:p w:rsidR="000372C8" w:rsidRDefault="000372C8">
      <w:r>
        <w:t>-the process of forecasting future HR needs to ensure that the organization will have the required number and type of employees to meet its strategic objectives</w:t>
      </w:r>
    </w:p>
    <w:p w:rsidR="000372C8" w:rsidRDefault="000372C8">
      <w:r>
        <w:t>Step 1: Forecast the demand for labour</w:t>
      </w:r>
    </w:p>
    <w:p w:rsidR="000372C8" w:rsidRDefault="000372C8">
      <w:r>
        <w:t>Step 2: Analyze Supply</w:t>
      </w:r>
    </w:p>
    <w:p w:rsidR="000372C8" w:rsidRDefault="000372C8">
      <w:r>
        <w:t>Step 3: Implement Human Resources Programs to Balance Supply and Demand</w:t>
      </w:r>
    </w:p>
    <w:p w:rsidR="00E8340B" w:rsidRDefault="00E8340B">
      <w:r>
        <w:t xml:space="preserve">Forecasting Demand </w:t>
      </w:r>
    </w:p>
    <w:p w:rsidR="000372C8" w:rsidRDefault="00E8340B">
      <w:r>
        <w:t>Quantitative Approaches</w:t>
      </w:r>
    </w:p>
    <w:p w:rsidR="00E8340B" w:rsidRDefault="00E8340B">
      <w:r>
        <w:t>-Trend Analysis</w:t>
      </w:r>
    </w:p>
    <w:p w:rsidR="00E8340B" w:rsidRDefault="00E8340B">
      <w:r>
        <w:t>-Ratio Analysis</w:t>
      </w:r>
    </w:p>
    <w:p w:rsidR="00E8340B" w:rsidRDefault="00E8340B">
      <w:r>
        <w:t>-Scatter Plot</w:t>
      </w:r>
    </w:p>
    <w:p w:rsidR="00E8340B" w:rsidRDefault="00E8340B">
      <w:r>
        <w:t>-Regression Analysis</w:t>
      </w:r>
    </w:p>
    <w:p w:rsidR="00E8340B" w:rsidRDefault="00E8340B">
      <w:r>
        <w:t>Qualitative Approaches</w:t>
      </w:r>
    </w:p>
    <w:p w:rsidR="00E8340B" w:rsidRDefault="00E8340B">
      <w:r>
        <w:t>-Nominal group technique</w:t>
      </w:r>
    </w:p>
    <w:p w:rsidR="00E8340B" w:rsidRDefault="00E8340B">
      <w:r>
        <w:tab/>
        <w:t>-Question: What is correlated with peoplepower needed?</w:t>
      </w:r>
    </w:p>
    <w:p w:rsidR="00E8340B" w:rsidRDefault="00E8340B">
      <w:r>
        <w:t>-Delphi Technique</w:t>
      </w:r>
    </w:p>
    <w:p w:rsidR="00E8340B" w:rsidRDefault="005B45F3">
      <w:r>
        <w:t>Forecasting Supply (Internal)</w:t>
      </w:r>
    </w:p>
    <w:p w:rsidR="005B45F3" w:rsidRDefault="005B45F3">
      <w:r>
        <w:t>-Skill Inventories</w:t>
      </w:r>
    </w:p>
    <w:p w:rsidR="005B45F3" w:rsidRDefault="005B45F3">
      <w:r>
        <w:t>-Replacement Charts</w:t>
      </w:r>
    </w:p>
    <w:p w:rsidR="005B45F3" w:rsidRDefault="005B45F3">
      <w:r>
        <w:t>-Succession Planning</w:t>
      </w:r>
    </w:p>
    <w:p w:rsidR="005B45F3" w:rsidRDefault="005B45F3">
      <w:r>
        <w:t>-Markov Analysis</w:t>
      </w:r>
    </w:p>
    <w:p w:rsidR="005B45F3" w:rsidRDefault="003D6CCE">
      <w:r>
        <w:t>Forecasting Supply (External)</w:t>
      </w:r>
    </w:p>
    <w:p w:rsidR="003D6CCE" w:rsidRDefault="003D6CCE">
      <w:r>
        <w:t>-To project supply of outside candidates, employers assess general, national, local and occupational labour market conditions</w:t>
      </w:r>
    </w:p>
    <w:p w:rsidR="003D6CCE" w:rsidRDefault="003D6CCE">
      <w:r>
        <w:t>Layoff Exercise</w:t>
      </w:r>
    </w:p>
    <w:p w:rsidR="003D6CCE" w:rsidRDefault="003D6CCE" w:rsidP="003D6CCE">
      <w:pPr>
        <w:pStyle w:val="ListParagraph"/>
        <w:numPr>
          <w:ilvl w:val="0"/>
          <w:numId w:val="1"/>
        </w:numPr>
      </w:pPr>
      <w:r>
        <w:t>Establish an overall objective for the company</w:t>
      </w:r>
    </w:p>
    <w:p w:rsidR="003D6CCE" w:rsidRDefault="003D6CCE" w:rsidP="003D6CCE">
      <w:pPr>
        <w:pStyle w:val="ListParagraph"/>
        <w:numPr>
          <w:ilvl w:val="0"/>
          <w:numId w:val="1"/>
        </w:numPr>
      </w:pPr>
      <w:r>
        <w:t>Identify a set of decision rules for layoff decisions</w:t>
      </w:r>
    </w:p>
    <w:p w:rsidR="003D6CCE" w:rsidRDefault="003D6CCE" w:rsidP="003D6CCE">
      <w:pPr>
        <w:pStyle w:val="ListParagraph"/>
        <w:numPr>
          <w:ilvl w:val="0"/>
          <w:numId w:val="1"/>
        </w:numPr>
      </w:pPr>
      <w:r>
        <w:lastRenderedPageBreak/>
        <w:t>Apply the rules</w:t>
      </w:r>
    </w:p>
    <w:p w:rsidR="003D6CCE" w:rsidRDefault="003D6CCE" w:rsidP="003D6CCE">
      <w:pPr>
        <w:pStyle w:val="ListParagraph"/>
        <w:numPr>
          <w:ilvl w:val="0"/>
          <w:numId w:val="1"/>
        </w:numPr>
      </w:pPr>
      <w:r>
        <w:t>Assess the costs/benefits to your rules</w:t>
      </w:r>
    </w:p>
    <w:p w:rsidR="003D6CCE" w:rsidRDefault="003D6CCE" w:rsidP="003D6CCE"/>
    <w:sectPr w:rsidR="003D6CCE" w:rsidSect="00620E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B65AC9"/>
    <w:multiLevelType w:val="hybridMultilevel"/>
    <w:tmpl w:val="5FEEA6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0372C8"/>
    <w:rsid w:val="000372C8"/>
    <w:rsid w:val="001603FD"/>
    <w:rsid w:val="003D6CCE"/>
    <w:rsid w:val="005B45F3"/>
    <w:rsid w:val="00620E98"/>
    <w:rsid w:val="00E8340B"/>
    <w:rsid w:val="00F72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E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6C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Ben</cp:lastModifiedBy>
  <cp:revision>3</cp:revision>
  <dcterms:created xsi:type="dcterms:W3CDTF">2011-01-19T15:10:00Z</dcterms:created>
  <dcterms:modified xsi:type="dcterms:W3CDTF">2011-01-19T21:01:00Z</dcterms:modified>
</cp:coreProperties>
</file>