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857CF" w14:textId="71BA7F51" w:rsidR="003D6EDE" w:rsidRDefault="003D6EDE" w:rsidP="003D7006">
      <w:pPr>
        <w:jc w:val="both"/>
        <w:rPr>
          <w:b/>
        </w:rPr>
      </w:pPr>
      <w:r w:rsidRPr="003D6EDE">
        <w:rPr>
          <w:b/>
          <w:noProof/>
          <w:lang w:val="en-CA" w:eastAsia="en-CA"/>
        </w:rPr>
        <w:drawing>
          <wp:inline distT="0" distB="0" distL="0" distR="0" wp14:anchorId="657864DB" wp14:editId="1FCF695E">
            <wp:extent cx="3600450" cy="3678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31043" cy="370941"/>
                    </a:xfrm>
                    <a:prstGeom prst="rect">
                      <a:avLst/>
                    </a:prstGeom>
                    <a:noFill/>
                    <a:ln>
                      <a:noFill/>
                    </a:ln>
                  </pic:spPr>
                </pic:pic>
              </a:graphicData>
            </a:graphic>
          </wp:inline>
        </w:drawing>
      </w:r>
    </w:p>
    <w:p w14:paraId="2F4F37CC" w14:textId="77777777" w:rsidR="003D6EDE" w:rsidRDefault="003D6EDE" w:rsidP="003D7006">
      <w:pPr>
        <w:jc w:val="both"/>
        <w:rPr>
          <w:b/>
        </w:rPr>
      </w:pPr>
    </w:p>
    <w:p w14:paraId="1F587E4E" w14:textId="6F10F00A" w:rsidR="00777713" w:rsidRDefault="00BF07D9" w:rsidP="003D7006">
      <w:pPr>
        <w:jc w:val="both"/>
        <w:rPr>
          <w:b/>
        </w:rPr>
      </w:pPr>
      <w:r w:rsidRPr="00777713">
        <w:rPr>
          <w:b/>
        </w:rPr>
        <w:t xml:space="preserve">FINA 210: Introduction to Real Estate (Section </w:t>
      </w:r>
      <w:r w:rsidR="008E3861">
        <w:rPr>
          <w:b/>
        </w:rPr>
        <w:t>C</w:t>
      </w:r>
      <w:r w:rsidRPr="00777713">
        <w:rPr>
          <w:b/>
        </w:rPr>
        <w:t>)</w:t>
      </w:r>
      <w:r w:rsidR="007B4851">
        <w:rPr>
          <w:b/>
        </w:rPr>
        <w:t>, 3 Cred</w:t>
      </w:r>
      <w:r w:rsidR="001638CE">
        <w:rPr>
          <w:b/>
        </w:rPr>
        <w:t>its</w:t>
      </w:r>
      <w:r w:rsidR="001E288B">
        <w:rPr>
          <w:b/>
        </w:rPr>
        <w:t xml:space="preserve"> </w:t>
      </w:r>
      <w:r w:rsidR="001E288B">
        <w:rPr>
          <w:b/>
        </w:rPr>
        <w:tab/>
      </w:r>
      <w:r w:rsidR="001E288B">
        <w:rPr>
          <w:b/>
        </w:rPr>
        <w:tab/>
      </w:r>
      <w:r w:rsidR="001E288B">
        <w:rPr>
          <w:b/>
        </w:rPr>
        <w:tab/>
      </w:r>
      <w:r w:rsidR="001E288B">
        <w:rPr>
          <w:b/>
        </w:rPr>
        <w:tab/>
        <w:t xml:space="preserve">      </w:t>
      </w:r>
      <w:r w:rsidR="004A55DB">
        <w:rPr>
          <w:b/>
        </w:rPr>
        <w:t>Winter 2019</w:t>
      </w:r>
    </w:p>
    <w:tbl>
      <w:tblPr>
        <w:tblStyle w:val="TableGrid"/>
        <w:tblW w:w="9355" w:type="dxa"/>
        <w:tblLook w:val="04A0" w:firstRow="1" w:lastRow="0" w:firstColumn="1" w:lastColumn="0" w:noHBand="0" w:noVBand="1"/>
      </w:tblPr>
      <w:tblGrid>
        <w:gridCol w:w="3116"/>
        <w:gridCol w:w="6239"/>
      </w:tblGrid>
      <w:tr w:rsidR="0002617D" w14:paraId="0302EAB9" w14:textId="77777777" w:rsidTr="001E288B">
        <w:tc>
          <w:tcPr>
            <w:tcW w:w="3116" w:type="dxa"/>
          </w:tcPr>
          <w:p w14:paraId="4CA71EFD" w14:textId="29C08F3E" w:rsidR="0002617D" w:rsidRDefault="0002617D" w:rsidP="003D7006">
            <w:pPr>
              <w:jc w:val="both"/>
              <w:rPr>
                <w:b/>
              </w:rPr>
            </w:pPr>
            <w:r>
              <w:rPr>
                <w:b/>
              </w:rPr>
              <w:t>INSTRUCTOR</w:t>
            </w:r>
          </w:p>
        </w:tc>
        <w:tc>
          <w:tcPr>
            <w:tcW w:w="6239" w:type="dxa"/>
          </w:tcPr>
          <w:p w14:paraId="425CADCC" w14:textId="78DBD509" w:rsidR="0002617D" w:rsidRPr="00124681" w:rsidRDefault="001B3BAD" w:rsidP="003D7006">
            <w:pPr>
              <w:jc w:val="both"/>
            </w:pPr>
            <w:r w:rsidRPr="00124681">
              <w:t>Alia Alwaid</w:t>
            </w:r>
          </w:p>
        </w:tc>
      </w:tr>
      <w:tr w:rsidR="0002617D" w14:paraId="1589EAF1" w14:textId="77777777" w:rsidTr="001E288B">
        <w:tc>
          <w:tcPr>
            <w:tcW w:w="3116" w:type="dxa"/>
          </w:tcPr>
          <w:p w14:paraId="3148EA11" w14:textId="04FD59D5" w:rsidR="0002617D" w:rsidRDefault="0002617D" w:rsidP="003D7006">
            <w:pPr>
              <w:jc w:val="both"/>
              <w:rPr>
                <w:b/>
              </w:rPr>
            </w:pPr>
            <w:r>
              <w:rPr>
                <w:b/>
              </w:rPr>
              <w:t>EMAIL ADRRESS</w:t>
            </w:r>
            <w:r w:rsidR="001E288B">
              <w:rPr>
                <w:b/>
              </w:rPr>
              <w:t>*</w:t>
            </w:r>
          </w:p>
        </w:tc>
        <w:tc>
          <w:tcPr>
            <w:tcW w:w="6239" w:type="dxa"/>
          </w:tcPr>
          <w:p w14:paraId="55484D57" w14:textId="3639AADF" w:rsidR="0002617D" w:rsidRPr="00124681" w:rsidRDefault="006748A3" w:rsidP="003D7006">
            <w:pPr>
              <w:jc w:val="both"/>
            </w:pPr>
            <w:r>
              <w:t>alia.alwaid@concordia.ca</w:t>
            </w:r>
          </w:p>
        </w:tc>
      </w:tr>
      <w:tr w:rsidR="00A76C10" w14:paraId="7CB55A00" w14:textId="77777777" w:rsidTr="001E288B">
        <w:tc>
          <w:tcPr>
            <w:tcW w:w="3116" w:type="dxa"/>
          </w:tcPr>
          <w:p w14:paraId="31EE535C" w14:textId="577E9BEF" w:rsidR="00A76C10" w:rsidRDefault="00A76C10" w:rsidP="003D7006">
            <w:pPr>
              <w:jc w:val="both"/>
              <w:rPr>
                <w:b/>
              </w:rPr>
            </w:pPr>
            <w:r>
              <w:rPr>
                <w:b/>
              </w:rPr>
              <w:t>DEPARTMENT</w:t>
            </w:r>
          </w:p>
        </w:tc>
        <w:tc>
          <w:tcPr>
            <w:tcW w:w="6239" w:type="dxa"/>
          </w:tcPr>
          <w:p w14:paraId="1F00CC96" w14:textId="1FF4F30C" w:rsidR="00A76C10" w:rsidRDefault="00A76C10" w:rsidP="003D7006">
            <w:pPr>
              <w:jc w:val="both"/>
            </w:pPr>
            <w:r>
              <w:t>Finance</w:t>
            </w:r>
          </w:p>
        </w:tc>
      </w:tr>
      <w:tr w:rsidR="0002617D" w14:paraId="51BF2575" w14:textId="77777777" w:rsidTr="001E288B">
        <w:tc>
          <w:tcPr>
            <w:tcW w:w="3116" w:type="dxa"/>
          </w:tcPr>
          <w:p w14:paraId="65A139A6" w14:textId="02BE8CC2" w:rsidR="0002617D" w:rsidRDefault="001B3BAD" w:rsidP="003D7006">
            <w:pPr>
              <w:jc w:val="both"/>
              <w:rPr>
                <w:b/>
              </w:rPr>
            </w:pPr>
            <w:r>
              <w:rPr>
                <w:b/>
              </w:rPr>
              <w:t>CLASS TIME &amp; LOCATION</w:t>
            </w:r>
          </w:p>
        </w:tc>
        <w:tc>
          <w:tcPr>
            <w:tcW w:w="6239" w:type="dxa"/>
          </w:tcPr>
          <w:p w14:paraId="752D791B" w14:textId="23008E3F" w:rsidR="0002617D" w:rsidRPr="00124681" w:rsidRDefault="008E3861" w:rsidP="003D7006">
            <w:pPr>
              <w:jc w:val="both"/>
            </w:pPr>
            <w:r>
              <w:t>Wed</w:t>
            </w:r>
            <w:r w:rsidR="00124681">
              <w:t xml:space="preserve"> </w:t>
            </w:r>
            <w:r>
              <w:t>11</w:t>
            </w:r>
            <w:r w:rsidR="001417F7">
              <w:t>:</w:t>
            </w:r>
            <w:r w:rsidR="00CE0162">
              <w:t>4</w:t>
            </w:r>
            <w:r w:rsidR="001417F7">
              <w:t>5</w:t>
            </w:r>
            <w:r w:rsidR="0013522F">
              <w:t xml:space="preserve"> </w:t>
            </w:r>
            <w:r w:rsidR="0077091C">
              <w:t>A</w:t>
            </w:r>
            <w:r w:rsidR="0013522F">
              <w:t>M -</w:t>
            </w:r>
            <w:r w:rsidR="00F2116A">
              <w:t xml:space="preserve"> </w:t>
            </w:r>
            <w:r>
              <w:t>2</w:t>
            </w:r>
            <w:r w:rsidR="0013522F">
              <w:t>:</w:t>
            </w:r>
            <w:r w:rsidR="00F2116A">
              <w:t xml:space="preserve">30 </w:t>
            </w:r>
            <w:r>
              <w:t>P</w:t>
            </w:r>
            <w:r w:rsidR="0013522F">
              <w:t>M</w:t>
            </w:r>
            <w:r w:rsidR="002E4B36">
              <w:t>, MB</w:t>
            </w:r>
            <w:r w:rsidR="007E6E23">
              <w:t xml:space="preserve"> </w:t>
            </w:r>
            <w:r>
              <w:t>1.437</w:t>
            </w:r>
            <w:r w:rsidR="0001726E">
              <w:t xml:space="preserve"> </w:t>
            </w:r>
            <w:r w:rsidR="002E4B36">
              <w:t>SGW</w:t>
            </w:r>
          </w:p>
        </w:tc>
      </w:tr>
      <w:tr w:rsidR="0002617D" w14:paraId="25F83A0D" w14:textId="77777777" w:rsidTr="001E288B">
        <w:tc>
          <w:tcPr>
            <w:tcW w:w="3116" w:type="dxa"/>
          </w:tcPr>
          <w:p w14:paraId="3D7EEEF9" w14:textId="4991C4D3" w:rsidR="0002617D" w:rsidRDefault="001B3BAD" w:rsidP="003D7006">
            <w:pPr>
              <w:jc w:val="both"/>
              <w:rPr>
                <w:b/>
              </w:rPr>
            </w:pPr>
            <w:r>
              <w:rPr>
                <w:b/>
              </w:rPr>
              <w:t>OFFICE</w:t>
            </w:r>
          </w:p>
        </w:tc>
        <w:tc>
          <w:tcPr>
            <w:tcW w:w="6239" w:type="dxa"/>
          </w:tcPr>
          <w:p w14:paraId="49A2A77D" w14:textId="62485BE2" w:rsidR="0002617D" w:rsidRPr="00124681" w:rsidRDefault="007E6E23" w:rsidP="003D7006">
            <w:pPr>
              <w:jc w:val="both"/>
            </w:pPr>
            <w:r>
              <w:t xml:space="preserve">MB </w:t>
            </w:r>
            <w:r w:rsidR="0058689A">
              <w:t>1</w:t>
            </w:r>
            <w:r>
              <w:t>2.</w:t>
            </w:r>
            <w:r w:rsidR="0001726E">
              <w:t>236</w:t>
            </w:r>
            <w:r>
              <w:t xml:space="preserve"> SGW</w:t>
            </w:r>
          </w:p>
        </w:tc>
      </w:tr>
      <w:tr w:rsidR="001E288B" w14:paraId="7A6D73DF" w14:textId="77777777" w:rsidTr="001E288B">
        <w:tc>
          <w:tcPr>
            <w:tcW w:w="3116" w:type="dxa"/>
          </w:tcPr>
          <w:p w14:paraId="36B95EE7" w14:textId="77777777" w:rsidR="001E288B" w:rsidRDefault="001E288B" w:rsidP="005B0B91">
            <w:pPr>
              <w:jc w:val="both"/>
              <w:rPr>
                <w:b/>
              </w:rPr>
            </w:pPr>
            <w:r>
              <w:rPr>
                <w:b/>
              </w:rPr>
              <w:t>PHONE</w:t>
            </w:r>
          </w:p>
        </w:tc>
        <w:tc>
          <w:tcPr>
            <w:tcW w:w="6239" w:type="dxa"/>
          </w:tcPr>
          <w:p w14:paraId="007A99DD" w14:textId="77777777" w:rsidR="001E288B" w:rsidRPr="003202F9" w:rsidRDefault="001E288B" w:rsidP="005B0B91">
            <w:pPr>
              <w:jc w:val="both"/>
              <w:rPr>
                <w:b/>
              </w:rPr>
            </w:pPr>
            <w:r w:rsidRPr="003202F9">
              <w:t>Phone: (514) 848-2424 ext. 5123</w:t>
            </w:r>
          </w:p>
        </w:tc>
      </w:tr>
      <w:tr w:rsidR="0002617D" w14:paraId="1EAAECD7" w14:textId="77777777" w:rsidTr="001E288B">
        <w:tc>
          <w:tcPr>
            <w:tcW w:w="3116" w:type="dxa"/>
          </w:tcPr>
          <w:p w14:paraId="21F37760" w14:textId="7D2C993B" w:rsidR="0002617D" w:rsidRDefault="001B3BAD" w:rsidP="003D7006">
            <w:pPr>
              <w:jc w:val="both"/>
              <w:rPr>
                <w:b/>
              </w:rPr>
            </w:pPr>
            <w:r>
              <w:rPr>
                <w:b/>
              </w:rPr>
              <w:t>OFFICE HOURS</w:t>
            </w:r>
          </w:p>
        </w:tc>
        <w:tc>
          <w:tcPr>
            <w:tcW w:w="6239" w:type="dxa"/>
          </w:tcPr>
          <w:p w14:paraId="14377240" w14:textId="5C8CE47C" w:rsidR="0002617D" w:rsidRPr="00124681" w:rsidRDefault="008E3861" w:rsidP="003D7006">
            <w:pPr>
              <w:jc w:val="both"/>
            </w:pPr>
            <w:r>
              <w:t>Wed 10</w:t>
            </w:r>
            <w:r w:rsidR="00EA544A">
              <w:t>:3</w:t>
            </w:r>
            <w:r w:rsidR="001417F7">
              <w:t>0</w:t>
            </w:r>
            <w:r w:rsidR="00910A03">
              <w:t xml:space="preserve"> </w:t>
            </w:r>
            <w:r w:rsidR="00F2116A">
              <w:t>A</w:t>
            </w:r>
            <w:r w:rsidR="001A188F">
              <w:t xml:space="preserve">M – </w:t>
            </w:r>
            <w:r>
              <w:t>11</w:t>
            </w:r>
            <w:r w:rsidR="00EA544A">
              <w:t>:3</w:t>
            </w:r>
            <w:r w:rsidR="001417F7">
              <w:t>0</w:t>
            </w:r>
            <w:r w:rsidR="001A188F">
              <w:t xml:space="preserve"> </w:t>
            </w:r>
            <w:r w:rsidR="00F2116A">
              <w:t>A</w:t>
            </w:r>
            <w:r w:rsidR="001A188F">
              <w:t>M</w:t>
            </w:r>
          </w:p>
        </w:tc>
      </w:tr>
    </w:tbl>
    <w:p w14:paraId="580481BD" w14:textId="77777777" w:rsidR="001E288B" w:rsidRDefault="001E288B" w:rsidP="001E288B">
      <w:pPr>
        <w:jc w:val="both"/>
      </w:pPr>
      <w:r>
        <w:t>*preferred means of contact</w:t>
      </w:r>
    </w:p>
    <w:p w14:paraId="320015B9" w14:textId="77777777" w:rsidR="006C0A2E" w:rsidRPr="006C0A2E" w:rsidRDefault="00223AF4" w:rsidP="003D7006">
      <w:pPr>
        <w:jc w:val="both"/>
      </w:pPr>
      <w:r w:rsidRPr="006C0A2E">
        <w:rPr>
          <w:b/>
        </w:rPr>
        <w:t xml:space="preserve">Introduction </w:t>
      </w:r>
      <w:r w:rsidR="006C0A2E" w:rsidRPr="006C0A2E">
        <w:t>This course introduces the concepts, principles, analytical methods and tools used for investment, development, and evaluation of real estate assets. The course focuses on issues such as market and feasibility analysis, investment property analysis, forms of ownership, valuation by alternate approaches, mortgages, borrower-lender relationships, investing in income property, commercial property financing, real estate investment trusts (REITs), and legal and property rights among co-owners.</w:t>
      </w:r>
    </w:p>
    <w:p w14:paraId="37D83EFC" w14:textId="77777777" w:rsidR="001E288B" w:rsidRPr="006C0A2E" w:rsidRDefault="006C0A2E" w:rsidP="001E288B">
      <w:pPr>
        <w:jc w:val="both"/>
      </w:pPr>
      <w:r w:rsidRPr="006C0A2E">
        <w:t>NOTE: Finance Majors and Minors may not take this course for credit towards their major or minor.</w:t>
      </w:r>
      <w:r w:rsidRPr="006C0A2E">
        <w:br/>
        <w:t>NOTE: Students who have received credit for FINA 450 or for this topic under a COMM 499 number may not take this course for credit.</w:t>
      </w:r>
      <w:r w:rsidR="001E288B">
        <w:t xml:space="preserve"> </w:t>
      </w:r>
      <w:r w:rsidR="001E288B" w:rsidRPr="00CB303D">
        <w:t>However, students may use this course for credits towards the Minor in Real Estate or a business elective.</w:t>
      </w:r>
    </w:p>
    <w:p w14:paraId="3C238C52" w14:textId="77777777" w:rsidR="00223AF4" w:rsidRDefault="00223AF4" w:rsidP="003D7006">
      <w:pPr>
        <w:jc w:val="both"/>
      </w:pPr>
      <w:r w:rsidRPr="00617158">
        <w:rPr>
          <w:b/>
        </w:rPr>
        <w:t>Learning Objectives</w:t>
      </w:r>
      <w:r>
        <w:t xml:space="preserve"> At the end of this course, students should be able to demonstrate a general understanding and specific skills on the following:  </w:t>
      </w:r>
    </w:p>
    <w:p w14:paraId="3ACAF73D" w14:textId="39456FBD" w:rsidR="00223AF4" w:rsidRDefault="00EE083F" w:rsidP="003D7006">
      <w:pPr>
        <w:jc w:val="both"/>
      </w:pPr>
      <w:r>
        <w:t>The real estate industry, market analysis, accounting and tax</w:t>
      </w:r>
      <w:r w:rsidR="009762BC">
        <w:t xml:space="preserve">, </w:t>
      </w:r>
      <w:r w:rsidR="002E06F9">
        <w:t>cash flows</w:t>
      </w:r>
      <w:r w:rsidR="009762BC">
        <w:t xml:space="preserve"> and modeling, property valuation, property finance including development finance, capital markets, mortgage backs securities, and ho</w:t>
      </w:r>
      <w:r w:rsidR="00F479AE">
        <w:t xml:space="preserve">using finance. REITs, </w:t>
      </w:r>
      <w:r w:rsidR="00366C4E">
        <w:t>r</w:t>
      </w:r>
      <w:r w:rsidR="009762BC">
        <w:t>eal estate corporate finance, corpor</w:t>
      </w:r>
      <w:r w:rsidR="002E06F9">
        <w:t>ate real estate and international real estate.</w:t>
      </w:r>
    </w:p>
    <w:p w14:paraId="253D05A4" w14:textId="77777777" w:rsidR="002B4ECC" w:rsidRDefault="00223AF4" w:rsidP="003D7006">
      <w:pPr>
        <w:jc w:val="both"/>
        <w:rPr>
          <w:b/>
        </w:rPr>
      </w:pPr>
      <w:r w:rsidRPr="00617158">
        <w:rPr>
          <w:b/>
        </w:rPr>
        <w:t xml:space="preserve">Textbook (Required) </w:t>
      </w:r>
    </w:p>
    <w:p w14:paraId="177BA3A6" w14:textId="4E20692E" w:rsidR="00223AF4" w:rsidRDefault="002E1BF9" w:rsidP="003D7006">
      <w:pPr>
        <w:pStyle w:val="ListParagraph"/>
        <w:numPr>
          <w:ilvl w:val="0"/>
          <w:numId w:val="8"/>
        </w:numPr>
        <w:jc w:val="both"/>
      </w:pPr>
      <w:r>
        <w:t>Glickman</w:t>
      </w:r>
      <w:r w:rsidR="002751B7">
        <w:t>, E. (2013</w:t>
      </w:r>
      <w:r w:rsidR="00223AF4">
        <w:t xml:space="preserve">). </w:t>
      </w:r>
      <w:r w:rsidR="004C7387">
        <w:t xml:space="preserve">An </w:t>
      </w:r>
      <w:r w:rsidR="002751B7">
        <w:t>Introduction to Real E</w:t>
      </w:r>
      <w:r w:rsidR="00223AF4">
        <w:t>state</w:t>
      </w:r>
      <w:r w:rsidR="002751B7">
        <w:t xml:space="preserve"> Finance</w:t>
      </w:r>
      <w:r w:rsidR="00223AF4">
        <w:t xml:space="preserve">. </w:t>
      </w:r>
      <w:r w:rsidR="00C05585">
        <w:t>Elsevier.</w:t>
      </w:r>
      <w:r w:rsidR="00223AF4">
        <w:t xml:space="preserve">  </w:t>
      </w:r>
    </w:p>
    <w:p w14:paraId="0A694174" w14:textId="4D7D42F5" w:rsidR="002B4ECC" w:rsidRDefault="00223AF4" w:rsidP="003D7006">
      <w:pPr>
        <w:jc w:val="both"/>
        <w:rPr>
          <w:b/>
        </w:rPr>
      </w:pPr>
      <w:r w:rsidRPr="00617158">
        <w:rPr>
          <w:b/>
        </w:rPr>
        <w:t>Supplemental Texts</w:t>
      </w:r>
      <w:r w:rsidR="002B4ECC">
        <w:rPr>
          <w:b/>
        </w:rPr>
        <w:t>/Reading</w:t>
      </w:r>
      <w:r w:rsidRPr="00617158">
        <w:rPr>
          <w:b/>
        </w:rPr>
        <w:t xml:space="preserve"> (</w:t>
      </w:r>
      <w:r w:rsidR="00833E05">
        <w:rPr>
          <w:b/>
        </w:rPr>
        <w:t>Recommended</w:t>
      </w:r>
      <w:r w:rsidRPr="00617158">
        <w:rPr>
          <w:b/>
        </w:rPr>
        <w:t xml:space="preserve">)  </w:t>
      </w:r>
    </w:p>
    <w:p w14:paraId="7A8D13F1" w14:textId="64C76025" w:rsidR="002B4ECC" w:rsidRDefault="00BD62B9" w:rsidP="003D7006">
      <w:pPr>
        <w:pStyle w:val="ListParagraph"/>
        <w:numPr>
          <w:ilvl w:val="0"/>
          <w:numId w:val="9"/>
        </w:numPr>
        <w:jc w:val="both"/>
      </w:pPr>
      <w:r>
        <w:t>Brooks</w:t>
      </w:r>
      <w:r w:rsidR="004D4300">
        <w:t xml:space="preserve">, </w:t>
      </w:r>
      <w:r w:rsidR="004147DD">
        <w:t>S.</w:t>
      </w:r>
      <w:r w:rsidR="004D4300">
        <w:t>M. (</w:t>
      </w:r>
      <w:r w:rsidR="004147DD">
        <w:t xml:space="preserve">2016). </w:t>
      </w:r>
      <w:r w:rsidR="000E6BA1">
        <w:t>Canadian Commercial R</w:t>
      </w:r>
      <w:r w:rsidR="00281FB7">
        <w:t>eal Estate: Theory, Practice, Strategy.</w:t>
      </w:r>
      <w:r w:rsidR="009E7CD0">
        <w:t xml:space="preserve"> </w:t>
      </w:r>
      <w:proofErr w:type="spellStart"/>
      <w:r w:rsidR="009E7CD0">
        <w:t>RealPac</w:t>
      </w:r>
      <w:proofErr w:type="spellEnd"/>
    </w:p>
    <w:p w14:paraId="2AC0F1B1" w14:textId="38CD20F6" w:rsidR="001402F5" w:rsidRDefault="00034C96" w:rsidP="003D7006">
      <w:pPr>
        <w:pStyle w:val="ListParagraph"/>
        <w:numPr>
          <w:ilvl w:val="0"/>
          <w:numId w:val="9"/>
        </w:numPr>
        <w:jc w:val="both"/>
      </w:pPr>
      <w:proofErr w:type="spellStart"/>
      <w:r>
        <w:t>Poorvu</w:t>
      </w:r>
      <w:proofErr w:type="spellEnd"/>
      <w:r>
        <w:t xml:space="preserve">, W.J., </w:t>
      </w:r>
      <w:r w:rsidR="00CD7CEE">
        <w:t>Cruikshank, J.L (</w:t>
      </w:r>
      <w:r w:rsidR="00EE1745">
        <w:t>1999). The Real Estate Game</w:t>
      </w:r>
      <w:r w:rsidR="009E7CD0">
        <w:t>: An Intelligent Guide to Decision Making and Investment</w:t>
      </w:r>
      <w:r w:rsidR="00471EBC">
        <w:t>. The Free Press.</w:t>
      </w:r>
    </w:p>
    <w:p w14:paraId="30765B1B" w14:textId="5AEA7828" w:rsidR="00471EBC" w:rsidRDefault="00F31E42" w:rsidP="003D7006">
      <w:pPr>
        <w:pStyle w:val="ListParagraph"/>
        <w:numPr>
          <w:ilvl w:val="0"/>
          <w:numId w:val="9"/>
        </w:numPr>
        <w:jc w:val="both"/>
      </w:pPr>
      <w:r>
        <w:t>Lewis, M. (2011</w:t>
      </w:r>
      <w:r w:rsidR="006912CF">
        <w:t>). The Big Short. Norton.</w:t>
      </w:r>
    </w:p>
    <w:p w14:paraId="564DFA45" w14:textId="2A4801C3" w:rsidR="00A940E1" w:rsidRPr="00E21E02" w:rsidRDefault="00A940E1" w:rsidP="00A940E1">
      <w:pPr>
        <w:jc w:val="both"/>
        <w:rPr>
          <w:b/>
        </w:rPr>
      </w:pPr>
      <w:r w:rsidRPr="00E21E02">
        <w:rPr>
          <w:b/>
        </w:rPr>
        <w:t>Books on 3hr Reserve at the Library</w:t>
      </w:r>
    </w:p>
    <w:p w14:paraId="2FC52FCD" w14:textId="77777777" w:rsidR="00E21E02" w:rsidRDefault="00E21E02" w:rsidP="00AF5033">
      <w:pPr>
        <w:pStyle w:val="ListParagraph"/>
        <w:numPr>
          <w:ilvl w:val="0"/>
          <w:numId w:val="9"/>
        </w:numPr>
        <w:jc w:val="both"/>
      </w:pPr>
      <w:r>
        <w:t xml:space="preserve">Brooks, S.M. (2016). Canadian Commercial Real Estate: Theory, Practice, Strategy. </w:t>
      </w:r>
      <w:proofErr w:type="spellStart"/>
      <w:r>
        <w:t>RealPac</w:t>
      </w:r>
      <w:proofErr w:type="spellEnd"/>
    </w:p>
    <w:p w14:paraId="6B25F302" w14:textId="77777777" w:rsidR="00D45B32" w:rsidRDefault="00D45B32" w:rsidP="00D45B32">
      <w:pPr>
        <w:pStyle w:val="ListParagraph"/>
        <w:numPr>
          <w:ilvl w:val="0"/>
          <w:numId w:val="9"/>
        </w:numPr>
        <w:jc w:val="both"/>
      </w:pPr>
      <w:r>
        <w:t xml:space="preserve">Glickman, E. (2013). Introduction to Real Estate Finance. Elsevier.  </w:t>
      </w:r>
    </w:p>
    <w:p w14:paraId="432A8ED0" w14:textId="41D4AA94" w:rsidR="00223AF4" w:rsidRDefault="00223AF4" w:rsidP="003D7006">
      <w:pPr>
        <w:jc w:val="both"/>
      </w:pPr>
      <w:r w:rsidRPr="00617158">
        <w:rPr>
          <w:b/>
        </w:rPr>
        <w:lastRenderedPageBreak/>
        <w:t>Instructional Methods</w:t>
      </w:r>
      <w:r w:rsidR="001417F7">
        <w:rPr>
          <w:b/>
        </w:rPr>
        <w:t>:</w:t>
      </w:r>
      <w:r>
        <w:t xml:space="preserve">  I will use Moodle to facilitate interaction and post announcements. Please check your Moodle account regularly to be informed about any changes or news regarding the course. In addition, to receive all the class announcements on time, make sure you have </w:t>
      </w:r>
      <w:r w:rsidR="004A55DB">
        <w:t>your</w:t>
      </w:r>
      <w:r>
        <w:t xml:space="preserve"> email connected to your Moodle account.  </w:t>
      </w:r>
    </w:p>
    <w:p w14:paraId="1AE9BDAC" w14:textId="2BA27E87" w:rsidR="00223AF4" w:rsidRDefault="00223AF4" w:rsidP="003D7006">
      <w:pPr>
        <w:jc w:val="both"/>
      </w:pPr>
      <w:r w:rsidRPr="00544B57">
        <w:rPr>
          <w:b/>
        </w:rPr>
        <w:t>Schedule (Tentative)</w:t>
      </w:r>
      <w:r>
        <w:t xml:space="preserve"> Please note that this schedule is tentative. Changes to this schedule will be announced beforehand.  </w:t>
      </w:r>
    </w:p>
    <w:tbl>
      <w:tblPr>
        <w:tblStyle w:val="TableGrid"/>
        <w:tblW w:w="0" w:type="auto"/>
        <w:tblLook w:val="04A0" w:firstRow="1" w:lastRow="0" w:firstColumn="1" w:lastColumn="0" w:noHBand="0" w:noVBand="1"/>
      </w:tblPr>
      <w:tblGrid>
        <w:gridCol w:w="895"/>
        <w:gridCol w:w="2250"/>
        <w:gridCol w:w="6205"/>
      </w:tblGrid>
      <w:tr w:rsidR="00820A46" w14:paraId="341DA9C3" w14:textId="77777777" w:rsidTr="007B6E03">
        <w:tc>
          <w:tcPr>
            <w:tcW w:w="895" w:type="dxa"/>
          </w:tcPr>
          <w:p w14:paraId="680858AA" w14:textId="18F057A6" w:rsidR="00820A46" w:rsidRDefault="00820A46" w:rsidP="003D7006">
            <w:pPr>
              <w:jc w:val="both"/>
            </w:pPr>
            <w:r>
              <w:t>Session</w:t>
            </w:r>
          </w:p>
        </w:tc>
        <w:tc>
          <w:tcPr>
            <w:tcW w:w="2250" w:type="dxa"/>
          </w:tcPr>
          <w:p w14:paraId="233E58C9" w14:textId="7140A365" w:rsidR="00820A46" w:rsidRDefault="00820A46" w:rsidP="003D7006">
            <w:pPr>
              <w:jc w:val="both"/>
            </w:pPr>
            <w:r>
              <w:t>Date</w:t>
            </w:r>
          </w:p>
        </w:tc>
        <w:tc>
          <w:tcPr>
            <w:tcW w:w="6205" w:type="dxa"/>
          </w:tcPr>
          <w:p w14:paraId="29E0E77F" w14:textId="3542A431" w:rsidR="00820A46" w:rsidRDefault="00907E2C" w:rsidP="003D7006">
            <w:pPr>
              <w:jc w:val="both"/>
            </w:pPr>
            <w:r>
              <w:t>Material Covered, Deliverables</w:t>
            </w:r>
          </w:p>
        </w:tc>
      </w:tr>
      <w:tr w:rsidR="00820A46" w14:paraId="3CE34023" w14:textId="77777777" w:rsidTr="007B6E03">
        <w:tc>
          <w:tcPr>
            <w:tcW w:w="895" w:type="dxa"/>
          </w:tcPr>
          <w:p w14:paraId="71BD09CC" w14:textId="00931178" w:rsidR="00820A46" w:rsidRDefault="00CF5C16" w:rsidP="003D7006">
            <w:pPr>
              <w:jc w:val="both"/>
            </w:pPr>
            <w:r>
              <w:t>1</w:t>
            </w:r>
          </w:p>
        </w:tc>
        <w:tc>
          <w:tcPr>
            <w:tcW w:w="2250" w:type="dxa"/>
          </w:tcPr>
          <w:p w14:paraId="7C2DDE80" w14:textId="1887CFD9" w:rsidR="00820A46" w:rsidRDefault="003C5562" w:rsidP="003D7006">
            <w:pPr>
              <w:jc w:val="both"/>
            </w:pPr>
            <w:r>
              <w:t xml:space="preserve">January </w:t>
            </w:r>
            <w:r w:rsidR="00D36633">
              <w:t>9</w:t>
            </w:r>
            <w:r w:rsidR="007B6E03">
              <w:t>, 201</w:t>
            </w:r>
            <w:r w:rsidR="001417F7">
              <w:t>8</w:t>
            </w:r>
          </w:p>
        </w:tc>
        <w:tc>
          <w:tcPr>
            <w:tcW w:w="6205" w:type="dxa"/>
          </w:tcPr>
          <w:p w14:paraId="06BDDD66" w14:textId="270DFC6E" w:rsidR="00820A46" w:rsidRDefault="00CA11D7" w:rsidP="003D7006">
            <w:pPr>
              <w:jc w:val="both"/>
            </w:pPr>
            <w:r w:rsidRPr="00CA11D7">
              <w:t>Introduction to the Real Estate Industry, Market Analysis, Accounting &amp; Tax</w:t>
            </w:r>
          </w:p>
        </w:tc>
      </w:tr>
      <w:tr w:rsidR="003C5562" w14:paraId="38CD6B33" w14:textId="77777777" w:rsidTr="001E288B">
        <w:trPr>
          <w:trHeight w:val="286"/>
        </w:trPr>
        <w:tc>
          <w:tcPr>
            <w:tcW w:w="895" w:type="dxa"/>
          </w:tcPr>
          <w:p w14:paraId="26FDD709" w14:textId="3FDE9B1C" w:rsidR="003C5562" w:rsidRDefault="003C5562" w:rsidP="003C5562">
            <w:pPr>
              <w:jc w:val="both"/>
            </w:pPr>
            <w:r>
              <w:t>2</w:t>
            </w:r>
          </w:p>
        </w:tc>
        <w:tc>
          <w:tcPr>
            <w:tcW w:w="2250" w:type="dxa"/>
          </w:tcPr>
          <w:p w14:paraId="732F4B2F" w14:textId="2A081354" w:rsidR="003C5562" w:rsidRDefault="003C5562" w:rsidP="003C5562">
            <w:pPr>
              <w:jc w:val="both"/>
            </w:pPr>
            <w:r>
              <w:t>January 1</w:t>
            </w:r>
            <w:r w:rsidR="00D36633">
              <w:t>6</w:t>
            </w:r>
            <w:r>
              <w:t>, 2018</w:t>
            </w:r>
          </w:p>
        </w:tc>
        <w:tc>
          <w:tcPr>
            <w:tcW w:w="6205" w:type="dxa"/>
          </w:tcPr>
          <w:p w14:paraId="78643EE2" w14:textId="5A87FF1E" w:rsidR="003C5562" w:rsidRDefault="003C5562" w:rsidP="003C5562">
            <w:pPr>
              <w:jc w:val="both"/>
            </w:pPr>
            <w:r w:rsidRPr="00523422">
              <w:t>Cash</w:t>
            </w:r>
            <w:r>
              <w:t xml:space="preserve"> </w:t>
            </w:r>
            <w:r w:rsidRPr="00523422">
              <w:t>flows and Modeling</w:t>
            </w:r>
            <w:r>
              <w:t xml:space="preserve">, </w:t>
            </w:r>
            <w:r w:rsidRPr="00E767C9">
              <w:rPr>
                <w:highlight w:val="yellow"/>
              </w:rPr>
              <w:t>Assignment 1</w:t>
            </w:r>
            <w:r w:rsidRPr="00E767C9">
              <w:t xml:space="preserve">, </w:t>
            </w:r>
            <w:r w:rsidRPr="00E767C9">
              <w:rPr>
                <w:highlight w:val="yellow"/>
              </w:rPr>
              <w:t>Quiz 1</w:t>
            </w:r>
          </w:p>
        </w:tc>
      </w:tr>
      <w:tr w:rsidR="003C5562" w14:paraId="7E745EE1" w14:textId="77777777" w:rsidTr="001E288B">
        <w:trPr>
          <w:trHeight w:val="286"/>
        </w:trPr>
        <w:tc>
          <w:tcPr>
            <w:tcW w:w="895" w:type="dxa"/>
          </w:tcPr>
          <w:p w14:paraId="09384A88" w14:textId="53FBFDE6" w:rsidR="003C5562" w:rsidRDefault="003C5562" w:rsidP="003C5562">
            <w:pPr>
              <w:jc w:val="both"/>
            </w:pPr>
            <w:r>
              <w:t>3</w:t>
            </w:r>
          </w:p>
        </w:tc>
        <w:tc>
          <w:tcPr>
            <w:tcW w:w="2250" w:type="dxa"/>
          </w:tcPr>
          <w:p w14:paraId="4F8FFBFA" w14:textId="59879B92" w:rsidR="003C5562" w:rsidRDefault="003C5562" w:rsidP="003C5562">
            <w:pPr>
              <w:jc w:val="both"/>
            </w:pPr>
            <w:r>
              <w:t>January 2</w:t>
            </w:r>
            <w:r w:rsidR="00D36633">
              <w:t>3</w:t>
            </w:r>
            <w:r>
              <w:t>, 2019</w:t>
            </w:r>
          </w:p>
        </w:tc>
        <w:tc>
          <w:tcPr>
            <w:tcW w:w="6205" w:type="dxa"/>
          </w:tcPr>
          <w:p w14:paraId="61C284FA" w14:textId="352ECA63" w:rsidR="003C5562" w:rsidRDefault="003C5562" w:rsidP="003C5562">
            <w:pPr>
              <w:jc w:val="both"/>
            </w:pPr>
            <w:r w:rsidRPr="00523422">
              <w:t>Property Valuation</w:t>
            </w:r>
            <w:r>
              <w:t xml:space="preserve">, </w:t>
            </w:r>
            <w:r w:rsidRPr="00E767C9">
              <w:rPr>
                <w:highlight w:val="yellow"/>
              </w:rPr>
              <w:t>Quiz 2</w:t>
            </w:r>
          </w:p>
        </w:tc>
      </w:tr>
      <w:tr w:rsidR="003C5562" w14:paraId="1F98615C" w14:textId="77777777" w:rsidTr="001E288B">
        <w:trPr>
          <w:trHeight w:val="286"/>
        </w:trPr>
        <w:tc>
          <w:tcPr>
            <w:tcW w:w="895" w:type="dxa"/>
          </w:tcPr>
          <w:p w14:paraId="7666CED1" w14:textId="3F4F797D" w:rsidR="003C5562" w:rsidRDefault="003C5562" w:rsidP="003C5562">
            <w:pPr>
              <w:jc w:val="both"/>
            </w:pPr>
            <w:r>
              <w:t>4</w:t>
            </w:r>
          </w:p>
        </w:tc>
        <w:tc>
          <w:tcPr>
            <w:tcW w:w="2250" w:type="dxa"/>
          </w:tcPr>
          <w:p w14:paraId="61191AB7" w14:textId="7258C79C" w:rsidR="003C5562" w:rsidRDefault="003C5562" w:rsidP="003C5562">
            <w:pPr>
              <w:jc w:val="both"/>
            </w:pPr>
            <w:r>
              <w:t xml:space="preserve">January </w:t>
            </w:r>
            <w:r w:rsidR="00753961">
              <w:t>30</w:t>
            </w:r>
            <w:r>
              <w:t>, 2019</w:t>
            </w:r>
          </w:p>
        </w:tc>
        <w:tc>
          <w:tcPr>
            <w:tcW w:w="6205" w:type="dxa"/>
          </w:tcPr>
          <w:p w14:paraId="1B22C2D0" w14:textId="4FF9F210" w:rsidR="003C5562" w:rsidRDefault="003C5562" w:rsidP="003C5562">
            <w:pPr>
              <w:jc w:val="both"/>
            </w:pPr>
            <w:r w:rsidRPr="00E767C9">
              <w:rPr>
                <w:highlight w:val="yellow"/>
              </w:rPr>
              <w:t>Midterm 1</w:t>
            </w:r>
          </w:p>
        </w:tc>
      </w:tr>
      <w:tr w:rsidR="003C5562" w14:paraId="1FB58BB1" w14:textId="77777777" w:rsidTr="001E288B">
        <w:trPr>
          <w:trHeight w:val="286"/>
        </w:trPr>
        <w:tc>
          <w:tcPr>
            <w:tcW w:w="895" w:type="dxa"/>
          </w:tcPr>
          <w:p w14:paraId="2D8567D2" w14:textId="5687C7A4" w:rsidR="003C5562" w:rsidRDefault="003C5562" w:rsidP="003C5562">
            <w:pPr>
              <w:jc w:val="both"/>
            </w:pPr>
            <w:r>
              <w:t>5</w:t>
            </w:r>
          </w:p>
        </w:tc>
        <w:tc>
          <w:tcPr>
            <w:tcW w:w="2250" w:type="dxa"/>
          </w:tcPr>
          <w:p w14:paraId="71ECBDE0" w14:textId="2A38D70E" w:rsidR="003C5562" w:rsidRDefault="003C5562" w:rsidP="003C5562">
            <w:pPr>
              <w:jc w:val="both"/>
            </w:pPr>
            <w:r>
              <w:t xml:space="preserve">February </w:t>
            </w:r>
            <w:r w:rsidR="00753961">
              <w:t>6</w:t>
            </w:r>
            <w:r>
              <w:t>, 2019</w:t>
            </w:r>
          </w:p>
        </w:tc>
        <w:tc>
          <w:tcPr>
            <w:tcW w:w="6205" w:type="dxa"/>
          </w:tcPr>
          <w:p w14:paraId="223D2B5E" w14:textId="6CEA2B73" w:rsidR="003C5562" w:rsidRDefault="003C5562" w:rsidP="003C5562">
            <w:pPr>
              <w:jc w:val="both"/>
            </w:pPr>
            <w:r w:rsidRPr="00523422">
              <w:t>Property Finance: Debt</w:t>
            </w:r>
          </w:p>
        </w:tc>
      </w:tr>
      <w:tr w:rsidR="003C5562" w14:paraId="0609C36E" w14:textId="77777777" w:rsidTr="001E288B">
        <w:trPr>
          <w:trHeight w:val="286"/>
        </w:trPr>
        <w:tc>
          <w:tcPr>
            <w:tcW w:w="895" w:type="dxa"/>
          </w:tcPr>
          <w:p w14:paraId="0290D204" w14:textId="2CB8636F" w:rsidR="003C5562" w:rsidRDefault="003C5562" w:rsidP="003C5562">
            <w:pPr>
              <w:jc w:val="both"/>
            </w:pPr>
            <w:r>
              <w:t>6</w:t>
            </w:r>
          </w:p>
        </w:tc>
        <w:tc>
          <w:tcPr>
            <w:tcW w:w="2250" w:type="dxa"/>
          </w:tcPr>
          <w:p w14:paraId="08D5A16C" w14:textId="218C6FF1" w:rsidR="003C5562" w:rsidRDefault="003C5562" w:rsidP="003C5562">
            <w:pPr>
              <w:jc w:val="both"/>
            </w:pPr>
            <w:r>
              <w:t>February 1</w:t>
            </w:r>
            <w:r w:rsidR="00D36633">
              <w:t>3</w:t>
            </w:r>
            <w:r>
              <w:t>, 2019</w:t>
            </w:r>
          </w:p>
        </w:tc>
        <w:tc>
          <w:tcPr>
            <w:tcW w:w="6205" w:type="dxa"/>
          </w:tcPr>
          <w:p w14:paraId="069E6809" w14:textId="4D48637C" w:rsidR="003C5562" w:rsidRDefault="003C5562" w:rsidP="003C5562">
            <w:pPr>
              <w:jc w:val="both"/>
            </w:pPr>
            <w:r w:rsidRPr="00BB60BD">
              <w:t>Property Finance: Equity</w:t>
            </w:r>
            <w:r>
              <w:t xml:space="preserve">, </w:t>
            </w:r>
            <w:r w:rsidRPr="00E767C9">
              <w:rPr>
                <w:highlight w:val="yellow"/>
              </w:rPr>
              <w:t>Assignment 2</w:t>
            </w:r>
            <w:r>
              <w:t xml:space="preserve">, </w:t>
            </w:r>
            <w:r w:rsidRPr="00E767C9">
              <w:rPr>
                <w:highlight w:val="yellow"/>
              </w:rPr>
              <w:t>Quiz 3</w:t>
            </w:r>
          </w:p>
        </w:tc>
      </w:tr>
      <w:tr w:rsidR="003C5562" w14:paraId="00E24276" w14:textId="77777777" w:rsidTr="001E288B">
        <w:trPr>
          <w:trHeight w:val="286"/>
        </w:trPr>
        <w:tc>
          <w:tcPr>
            <w:tcW w:w="895" w:type="dxa"/>
          </w:tcPr>
          <w:p w14:paraId="065C5286" w14:textId="50D5F772" w:rsidR="003C5562" w:rsidRDefault="003C5562" w:rsidP="003C5562">
            <w:pPr>
              <w:jc w:val="both"/>
            </w:pPr>
            <w:r>
              <w:t>7</w:t>
            </w:r>
          </w:p>
        </w:tc>
        <w:tc>
          <w:tcPr>
            <w:tcW w:w="2250" w:type="dxa"/>
          </w:tcPr>
          <w:p w14:paraId="1ED69E5F" w14:textId="5B25A314" w:rsidR="003C5562" w:rsidRDefault="003C5562" w:rsidP="003C5562">
            <w:pPr>
              <w:jc w:val="both"/>
            </w:pPr>
            <w:r>
              <w:t xml:space="preserve">February </w:t>
            </w:r>
            <w:r w:rsidR="00D36633">
              <w:t>20</w:t>
            </w:r>
            <w:r>
              <w:t>, 2019</w:t>
            </w:r>
          </w:p>
        </w:tc>
        <w:tc>
          <w:tcPr>
            <w:tcW w:w="6205" w:type="dxa"/>
          </w:tcPr>
          <w:p w14:paraId="2A866520" w14:textId="30F22A26" w:rsidR="003C5562" w:rsidRDefault="003C5562" w:rsidP="003C5562">
            <w:pPr>
              <w:jc w:val="both"/>
            </w:pPr>
            <w:r w:rsidRPr="00BB60BD">
              <w:t>Capital Structure</w:t>
            </w:r>
            <w:r>
              <w:t xml:space="preserve">, </w:t>
            </w:r>
            <w:r w:rsidRPr="00E767C9">
              <w:rPr>
                <w:highlight w:val="yellow"/>
              </w:rPr>
              <w:t>Quiz 4</w:t>
            </w:r>
          </w:p>
        </w:tc>
      </w:tr>
      <w:tr w:rsidR="001E288B" w14:paraId="38B10578" w14:textId="77777777" w:rsidTr="001E288B">
        <w:trPr>
          <w:trHeight w:val="286"/>
        </w:trPr>
        <w:tc>
          <w:tcPr>
            <w:tcW w:w="895" w:type="dxa"/>
          </w:tcPr>
          <w:p w14:paraId="16723CEB" w14:textId="77777777" w:rsidR="001E288B" w:rsidRDefault="001E288B" w:rsidP="005B0B91">
            <w:pPr>
              <w:jc w:val="both"/>
            </w:pPr>
          </w:p>
        </w:tc>
        <w:tc>
          <w:tcPr>
            <w:tcW w:w="2250" w:type="dxa"/>
          </w:tcPr>
          <w:p w14:paraId="3797B1E7" w14:textId="77EA5E80" w:rsidR="001E288B" w:rsidRDefault="001E288B" w:rsidP="005B0B91">
            <w:pPr>
              <w:jc w:val="both"/>
            </w:pPr>
            <w:r>
              <w:t>February 27, 2019</w:t>
            </w:r>
          </w:p>
        </w:tc>
        <w:tc>
          <w:tcPr>
            <w:tcW w:w="6205" w:type="dxa"/>
          </w:tcPr>
          <w:p w14:paraId="5190BD0A" w14:textId="77777777" w:rsidR="001E288B" w:rsidRDefault="001E288B" w:rsidP="005B0B91">
            <w:pPr>
              <w:jc w:val="both"/>
            </w:pPr>
            <w:r>
              <w:t>No Class</w:t>
            </w:r>
          </w:p>
        </w:tc>
      </w:tr>
      <w:tr w:rsidR="003C5562" w14:paraId="0CE9C0C5" w14:textId="77777777" w:rsidTr="001E288B">
        <w:trPr>
          <w:trHeight w:val="286"/>
        </w:trPr>
        <w:tc>
          <w:tcPr>
            <w:tcW w:w="895" w:type="dxa"/>
          </w:tcPr>
          <w:p w14:paraId="343F4C83" w14:textId="75D228E9" w:rsidR="003C5562" w:rsidRDefault="003C5562" w:rsidP="003C5562">
            <w:pPr>
              <w:jc w:val="both"/>
            </w:pPr>
            <w:r>
              <w:t>8</w:t>
            </w:r>
          </w:p>
        </w:tc>
        <w:tc>
          <w:tcPr>
            <w:tcW w:w="2250" w:type="dxa"/>
          </w:tcPr>
          <w:p w14:paraId="7B671301" w14:textId="41CCE365" w:rsidR="003C5562" w:rsidRDefault="003C5562" w:rsidP="003C5562">
            <w:pPr>
              <w:jc w:val="both"/>
            </w:pPr>
            <w:r>
              <w:t xml:space="preserve">March </w:t>
            </w:r>
            <w:r w:rsidR="00D36633">
              <w:t>6</w:t>
            </w:r>
            <w:r>
              <w:t>, 2019</w:t>
            </w:r>
          </w:p>
        </w:tc>
        <w:tc>
          <w:tcPr>
            <w:tcW w:w="6205" w:type="dxa"/>
          </w:tcPr>
          <w:p w14:paraId="3C511043" w14:textId="2E712DD7" w:rsidR="003C5562" w:rsidRDefault="003C5562" w:rsidP="003C5562">
            <w:pPr>
              <w:jc w:val="both"/>
            </w:pPr>
            <w:r w:rsidRPr="00E767C9">
              <w:rPr>
                <w:highlight w:val="yellow"/>
              </w:rPr>
              <w:t>Midterm 2</w:t>
            </w:r>
          </w:p>
        </w:tc>
      </w:tr>
      <w:tr w:rsidR="003C5562" w14:paraId="45A35980" w14:textId="77777777" w:rsidTr="001E288B">
        <w:trPr>
          <w:trHeight w:val="286"/>
        </w:trPr>
        <w:tc>
          <w:tcPr>
            <w:tcW w:w="895" w:type="dxa"/>
          </w:tcPr>
          <w:p w14:paraId="78EF201C" w14:textId="3A734B44" w:rsidR="003C5562" w:rsidRDefault="003C5562" w:rsidP="003C5562">
            <w:pPr>
              <w:jc w:val="both"/>
            </w:pPr>
            <w:r>
              <w:t>9</w:t>
            </w:r>
          </w:p>
        </w:tc>
        <w:tc>
          <w:tcPr>
            <w:tcW w:w="2250" w:type="dxa"/>
          </w:tcPr>
          <w:p w14:paraId="08AFDDC4" w14:textId="63EA13F1" w:rsidR="003C5562" w:rsidRDefault="003C5562" w:rsidP="003C5562">
            <w:pPr>
              <w:jc w:val="both"/>
            </w:pPr>
            <w:r>
              <w:t>March 1</w:t>
            </w:r>
            <w:r w:rsidR="00D36633">
              <w:t>3</w:t>
            </w:r>
            <w:r>
              <w:t>, 2019</w:t>
            </w:r>
          </w:p>
        </w:tc>
        <w:tc>
          <w:tcPr>
            <w:tcW w:w="6205" w:type="dxa"/>
          </w:tcPr>
          <w:p w14:paraId="5DDB6AF6" w14:textId="10D7D471" w:rsidR="003C5562" w:rsidRDefault="003C5562" w:rsidP="003C5562">
            <w:pPr>
              <w:jc w:val="both"/>
            </w:pPr>
            <w:r w:rsidRPr="00BB60BD">
              <w:t>Development Finance</w:t>
            </w:r>
          </w:p>
        </w:tc>
      </w:tr>
      <w:tr w:rsidR="003C5562" w14:paraId="65DF5B9C" w14:textId="77777777" w:rsidTr="001E288B">
        <w:trPr>
          <w:trHeight w:val="537"/>
        </w:trPr>
        <w:tc>
          <w:tcPr>
            <w:tcW w:w="895" w:type="dxa"/>
          </w:tcPr>
          <w:p w14:paraId="0884EE02" w14:textId="3A7BFDAD" w:rsidR="003C5562" w:rsidRDefault="003C5562" w:rsidP="003C5562">
            <w:pPr>
              <w:jc w:val="both"/>
            </w:pPr>
            <w:r>
              <w:t>10</w:t>
            </w:r>
          </w:p>
        </w:tc>
        <w:tc>
          <w:tcPr>
            <w:tcW w:w="2250" w:type="dxa"/>
          </w:tcPr>
          <w:p w14:paraId="6EAB7BBF" w14:textId="740EEAB5" w:rsidR="003C5562" w:rsidRDefault="003C5562" w:rsidP="003C5562">
            <w:pPr>
              <w:jc w:val="both"/>
            </w:pPr>
            <w:r>
              <w:t xml:space="preserve">March </w:t>
            </w:r>
            <w:r w:rsidR="00D36633">
              <w:t>20</w:t>
            </w:r>
            <w:r>
              <w:t>, 2019</w:t>
            </w:r>
          </w:p>
        </w:tc>
        <w:tc>
          <w:tcPr>
            <w:tcW w:w="6205" w:type="dxa"/>
          </w:tcPr>
          <w:p w14:paraId="43B730FE" w14:textId="2FECA721" w:rsidR="003C5562" w:rsidRDefault="003C5562" w:rsidP="003C5562">
            <w:pPr>
              <w:jc w:val="both"/>
            </w:pPr>
            <w:r w:rsidRPr="00B74886">
              <w:t>Capital Markets, Mortgage Backed Securities, Housing Finance</w:t>
            </w:r>
            <w:r>
              <w:t xml:space="preserve">, </w:t>
            </w:r>
            <w:r w:rsidRPr="00E767C9">
              <w:rPr>
                <w:highlight w:val="yellow"/>
              </w:rPr>
              <w:t>Assignment 3</w:t>
            </w:r>
            <w:r>
              <w:t xml:space="preserve">, </w:t>
            </w:r>
            <w:r w:rsidRPr="00E767C9">
              <w:rPr>
                <w:highlight w:val="yellow"/>
              </w:rPr>
              <w:t>Quiz 5</w:t>
            </w:r>
          </w:p>
        </w:tc>
      </w:tr>
      <w:tr w:rsidR="003C5562" w14:paraId="32CB0753" w14:textId="77777777" w:rsidTr="001E288B">
        <w:trPr>
          <w:trHeight w:val="537"/>
        </w:trPr>
        <w:tc>
          <w:tcPr>
            <w:tcW w:w="895" w:type="dxa"/>
          </w:tcPr>
          <w:p w14:paraId="379F5EC1" w14:textId="7254EAE2" w:rsidR="003C5562" w:rsidRDefault="003C5562" w:rsidP="003C5562">
            <w:pPr>
              <w:jc w:val="both"/>
            </w:pPr>
            <w:r>
              <w:t>11</w:t>
            </w:r>
          </w:p>
        </w:tc>
        <w:tc>
          <w:tcPr>
            <w:tcW w:w="2250" w:type="dxa"/>
          </w:tcPr>
          <w:p w14:paraId="7802E7FA" w14:textId="264C6060" w:rsidR="003C5562" w:rsidRDefault="003C5562" w:rsidP="003C5562">
            <w:pPr>
              <w:jc w:val="both"/>
            </w:pPr>
            <w:r>
              <w:t>March 2</w:t>
            </w:r>
            <w:r w:rsidR="00D36633">
              <w:t>7</w:t>
            </w:r>
            <w:r>
              <w:t>, 2019</w:t>
            </w:r>
          </w:p>
        </w:tc>
        <w:tc>
          <w:tcPr>
            <w:tcW w:w="6205" w:type="dxa"/>
          </w:tcPr>
          <w:p w14:paraId="228A682B" w14:textId="0BA41ADC" w:rsidR="003C5562" w:rsidRDefault="003C5562" w:rsidP="003C5562">
            <w:pPr>
              <w:jc w:val="both"/>
            </w:pPr>
            <w:r w:rsidRPr="00B74886">
              <w:t>REITs, Real Estate Corporate Finance, Corporate Real Estate, International Real Estate</w:t>
            </w:r>
            <w:r>
              <w:t xml:space="preserve">, </w:t>
            </w:r>
            <w:bookmarkStart w:id="0" w:name="_GoBack"/>
            <w:bookmarkEnd w:id="0"/>
            <w:r w:rsidRPr="00E767C9">
              <w:rPr>
                <w:highlight w:val="yellow"/>
              </w:rPr>
              <w:t>Quiz 6</w:t>
            </w:r>
          </w:p>
        </w:tc>
      </w:tr>
      <w:tr w:rsidR="003C5562" w14:paraId="748E5EBE" w14:textId="77777777" w:rsidTr="001E288B">
        <w:trPr>
          <w:trHeight w:val="269"/>
        </w:trPr>
        <w:tc>
          <w:tcPr>
            <w:tcW w:w="895" w:type="dxa"/>
          </w:tcPr>
          <w:p w14:paraId="1EA0181C" w14:textId="29A08BFD" w:rsidR="003C5562" w:rsidRDefault="003C5562" w:rsidP="003C5562">
            <w:pPr>
              <w:jc w:val="both"/>
            </w:pPr>
            <w:r>
              <w:t>12</w:t>
            </w:r>
          </w:p>
        </w:tc>
        <w:tc>
          <w:tcPr>
            <w:tcW w:w="2250" w:type="dxa"/>
          </w:tcPr>
          <w:p w14:paraId="7EC9AC68" w14:textId="116B0593" w:rsidR="003C5562" w:rsidRDefault="003C5562" w:rsidP="003C5562">
            <w:pPr>
              <w:jc w:val="both"/>
            </w:pPr>
            <w:r>
              <w:t xml:space="preserve">April </w:t>
            </w:r>
            <w:r w:rsidR="00D36633">
              <w:t>3</w:t>
            </w:r>
            <w:r>
              <w:t>, 2019</w:t>
            </w:r>
          </w:p>
        </w:tc>
        <w:tc>
          <w:tcPr>
            <w:tcW w:w="6205" w:type="dxa"/>
          </w:tcPr>
          <w:p w14:paraId="19E80181" w14:textId="23493326" w:rsidR="003C5562" w:rsidRDefault="003C5562" w:rsidP="003C5562">
            <w:pPr>
              <w:jc w:val="both"/>
            </w:pPr>
            <w:r>
              <w:t>Project Submission*, Term Project Presentations</w:t>
            </w:r>
          </w:p>
        </w:tc>
      </w:tr>
      <w:tr w:rsidR="003C5562" w14:paraId="0B18B53F" w14:textId="77777777" w:rsidTr="001E288B">
        <w:trPr>
          <w:trHeight w:val="269"/>
        </w:trPr>
        <w:tc>
          <w:tcPr>
            <w:tcW w:w="895" w:type="dxa"/>
          </w:tcPr>
          <w:p w14:paraId="71066146" w14:textId="461CF1C6" w:rsidR="003C5562" w:rsidRDefault="003C5562" w:rsidP="003C5562">
            <w:pPr>
              <w:jc w:val="both"/>
            </w:pPr>
            <w:r>
              <w:t>13</w:t>
            </w:r>
          </w:p>
        </w:tc>
        <w:tc>
          <w:tcPr>
            <w:tcW w:w="2250" w:type="dxa"/>
          </w:tcPr>
          <w:p w14:paraId="1CCEA68E" w14:textId="1F6106E0" w:rsidR="003C5562" w:rsidRDefault="003C5562" w:rsidP="003C5562">
            <w:pPr>
              <w:jc w:val="both"/>
            </w:pPr>
            <w:r>
              <w:t xml:space="preserve">April </w:t>
            </w:r>
            <w:r w:rsidR="00D36633">
              <w:t>10</w:t>
            </w:r>
            <w:r>
              <w:t>, 2019</w:t>
            </w:r>
          </w:p>
        </w:tc>
        <w:tc>
          <w:tcPr>
            <w:tcW w:w="6205" w:type="dxa"/>
          </w:tcPr>
          <w:p w14:paraId="3ED84D42" w14:textId="703B055A" w:rsidR="003C5562" w:rsidRDefault="003C5562" w:rsidP="003C5562">
            <w:pPr>
              <w:jc w:val="both"/>
            </w:pPr>
            <w:r>
              <w:t xml:space="preserve">Term Project Presentations </w:t>
            </w:r>
          </w:p>
        </w:tc>
      </w:tr>
    </w:tbl>
    <w:p w14:paraId="1F9DF1A0" w14:textId="7E1D01E9" w:rsidR="00755C45" w:rsidRPr="000B52BC" w:rsidRDefault="000B52BC" w:rsidP="000B52BC">
      <w:pPr>
        <w:jc w:val="both"/>
      </w:pPr>
      <w:r w:rsidRPr="000B52BC">
        <w:t>*exact date for submission will be announced.</w:t>
      </w:r>
    </w:p>
    <w:p w14:paraId="64B9D752" w14:textId="77777777" w:rsidR="00223AF4" w:rsidRPr="0049592D" w:rsidRDefault="00223AF4" w:rsidP="003D7006">
      <w:pPr>
        <w:jc w:val="both"/>
        <w:rPr>
          <w:b/>
        </w:rPr>
      </w:pPr>
      <w:r w:rsidRPr="0049592D">
        <w:rPr>
          <w:b/>
        </w:rPr>
        <w:t xml:space="preserve">Course Assessment and Evaluation   </w:t>
      </w:r>
    </w:p>
    <w:tbl>
      <w:tblPr>
        <w:tblStyle w:val="TableGrid"/>
        <w:tblW w:w="0" w:type="auto"/>
        <w:tblLook w:val="04A0" w:firstRow="1" w:lastRow="0" w:firstColumn="1" w:lastColumn="0" w:noHBand="0" w:noVBand="1"/>
      </w:tblPr>
      <w:tblGrid>
        <w:gridCol w:w="3116"/>
        <w:gridCol w:w="3117"/>
        <w:gridCol w:w="3117"/>
      </w:tblGrid>
      <w:tr w:rsidR="00997683" w14:paraId="0704A62F" w14:textId="64A158B1" w:rsidTr="00EA302D">
        <w:tc>
          <w:tcPr>
            <w:tcW w:w="3116" w:type="dxa"/>
          </w:tcPr>
          <w:p w14:paraId="38E44E87" w14:textId="278C125E" w:rsidR="00997683" w:rsidRDefault="00997683" w:rsidP="003D7006">
            <w:pPr>
              <w:jc w:val="both"/>
            </w:pPr>
            <w:r>
              <w:t>Deliverable</w:t>
            </w:r>
          </w:p>
        </w:tc>
        <w:tc>
          <w:tcPr>
            <w:tcW w:w="3117" w:type="dxa"/>
          </w:tcPr>
          <w:p w14:paraId="29A5524F" w14:textId="54AB8ABC" w:rsidR="00997683" w:rsidRDefault="00997683" w:rsidP="003D7006">
            <w:pPr>
              <w:jc w:val="both"/>
            </w:pPr>
            <w:r>
              <w:t>Weight</w:t>
            </w:r>
          </w:p>
        </w:tc>
        <w:tc>
          <w:tcPr>
            <w:tcW w:w="3117" w:type="dxa"/>
          </w:tcPr>
          <w:p w14:paraId="1CD45A04" w14:textId="385FD6CC" w:rsidR="00997683" w:rsidRDefault="00997683" w:rsidP="003D7006">
            <w:pPr>
              <w:jc w:val="both"/>
            </w:pPr>
            <w:r>
              <w:t>Submission Method</w:t>
            </w:r>
          </w:p>
        </w:tc>
      </w:tr>
      <w:tr w:rsidR="00997683" w14:paraId="10A5E5A8" w14:textId="198E0B85" w:rsidTr="00EA302D">
        <w:tc>
          <w:tcPr>
            <w:tcW w:w="3116" w:type="dxa"/>
          </w:tcPr>
          <w:p w14:paraId="58681F81" w14:textId="2E882C16" w:rsidR="00997683" w:rsidRDefault="00997683" w:rsidP="003D7006">
            <w:pPr>
              <w:jc w:val="both"/>
            </w:pPr>
            <w:r>
              <w:t>Quiz</w:t>
            </w:r>
            <w:r w:rsidR="00E16FC0">
              <w:t>zes</w:t>
            </w:r>
          </w:p>
        </w:tc>
        <w:tc>
          <w:tcPr>
            <w:tcW w:w="3117" w:type="dxa"/>
          </w:tcPr>
          <w:p w14:paraId="2D8D8E2D" w14:textId="3D44B7D1" w:rsidR="00997683" w:rsidRDefault="00997683" w:rsidP="003D7006">
            <w:pPr>
              <w:jc w:val="both"/>
            </w:pPr>
            <w:r>
              <w:t>6%</w:t>
            </w:r>
          </w:p>
        </w:tc>
        <w:tc>
          <w:tcPr>
            <w:tcW w:w="3117" w:type="dxa"/>
          </w:tcPr>
          <w:p w14:paraId="795CAC67" w14:textId="0BE6CE6B" w:rsidR="00997683" w:rsidRDefault="00997683" w:rsidP="003D7006">
            <w:pPr>
              <w:jc w:val="both"/>
            </w:pPr>
            <w:r>
              <w:t>In Class</w:t>
            </w:r>
          </w:p>
        </w:tc>
      </w:tr>
      <w:tr w:rsidR="00997683" w14:paraId="2EA647DA" w14:textId="734EE95F" w:rsidTr="00EA302D">
        <w:tc>
          <w:tcPr>
            <w:tcW w:w="3116" w:type="dxa"/>
          </w:tcPr>
          <w:p w14:paraId="08F1DE1D" w14:textId="13492771" w:rsidR="00997683" w:rsidRDefault="00997683" w:rsidP="003D7006">
            <w:pPr>
              <w:jc w:val="both"/>
            </w:pPr>
            <w:r>
              <w:t>Assignments</w:t>
            </w:r>
          </w:p>
        </w:tc>
        <w:tc>
          <w:tcPr>
            <w:tcW w:w="3117" w:type="dxa"/>
          </w:tcPr>
          <w:p w14:paraId="41E2A37A" w14:textId="21234158" w:rsidR="00997683" w:rsidRDefault="00E61A06" w:rsidP="003D7006">
            <w:pPr>
              <w:jc w:val="both"/>
            </w:pPr>
            <w:r>
              <w:t>9</w:t>
            </w:r>
            <w:r w:rsidR="00997683">
              <w:t>%</w:t>
            </w:r>
          </w:p>
        </w:tc>
        <w:tc>
          <w:tcPr>
            <w:tcW w:w="3117" w:type="dxa"/>
          </w:tcPr>
          <w:p w14:paraId="355BC864" w14:textId="6BA2BB82" w:rsidR="00997683" w:rsidRDefault="00997683" w:rsidP="003D7006">
            <w:pPr>
              <w:jc w:val="both"/>
            </w:pPr>
            <w:r>
              <w:t>Online</w:t>
            </w:r>
          </w:p>
        </w:tc>
      </w:tr>
      <w:tr w:rsidR="00997683" w14:paraId="6E0EDF1F" w14:textId="1D2366F1" w:rsidTr="00EA302D">
        <w:tc>
          <w:tcPr>
            <w:tcW w:w="3116" w:type="dxa"/>
          </w:tcPr>
          <w:p w14:paraId="7D486998" w14:textId="3715FC69" w:rsidR="00997683" w:rsidRDefault="0001726E" w:rsidP="003D7006">
            <w:pPr>
              <w:jc w:val="both"/>
            </w:pPr>
            <w:r>
              <w:t>Term</w:t>
            </w:r>
            <w:r w:rsidR="00997683">
              <w:t xml:space="preserve"> Project</w:t>
            </w:r>
          </w:p>
        </w:tc>
        <w:tc>
          <w:tcPr>
            <w:tcW w:w="3117" w:type="dxa"/>
          </w:tcPr>
          <w:p w14:paraId="5E07D8A3" w14:textId="1F77955E" w:rsidR="00997683" w:rsidRDefault="005243F9" w:rsidP="003D7006">
            <w:pPr>
              <w:jc w:val="both"/>
            </w:pPr>
            <w:r>
              <w:t>15</w:t>
            </w:r>
            <w:r w:rsidR="00997683">
              <w:t>%</w:t>
            </w:r>
          </w:p>
        </w:tc>
        <w:tc>
          <w:tcPr>
            <w:tcW w:w="3117" w:type="dxa"/>
          </w:tcPr>
          <w:p w14:paraId="7230F162" w14:textId="445BE2A9" w:rsidR="00997683" w:rsidRDefault="00997683" w:rsidP="003D7006">
            <w:pPr>
              <w:jc w:val="both"/>
            </w:pPr>
            <w:r>
              <w:t>Online/In Class</w:t>
            </w:r>
          </w:p>
        </w:tc>
      </w:tr>
      <w:tr w:rsidR="00997683" w14:paraId="10659955" w14:textId="5AA92187" w:rsidTr="00EA302D">
        <w:tc>
          <w:tcPr>
            <w:tcW w:w="3116" w:type="dxa"/>
          </w:tcPr>
          <w:p w14:paraId="25DFBD67" w14:textId="48E960F5" w:rsidR="00997683" w:rsidRDefault="00997683" w:rsidP="003D7006">
            <w:pPr>
              <w:jc w:val="both"/>
            </w:pPr>
            <w:r>
              <w:t xml:space="preserve">Midterms </w:t>
            </w:r>
          </w:p>
        </w:tc>
        <w:tc>
          <w:tcPr>
            <w:tcW w:w="3117" w:type="dxa"/>
          </w:tcPr>
          <w:p w14:paraId="1371D0D8" w14:textId="2BC88828" w:rsidR="00997683" w:rsidRDefault="0001726E" w:rsidP="003D7006">
            <w:pPr>
              <w:jc w:val="both"/>
            </w:pPr>
            <w:r>
              <w:t>20</w:t>
            </w:r>
            <w:r w:rsidR="00997683">
              <w:t>%</w:t>
            </w:r>
          </w:p>
        </w:tc>
        <w:tc>
          <w:tcPr>
            <w:tcW w:w="3117" w:type="dxa"/>
          </w:tcPr>
          <w:p w14:paraId="25782BA9" w14:textId="7ABF23C9" w:rsidR="00997683" w:rsidRDefault="00997683" w:rsidP="003D7006">
            <w:pPr>
              <w:jc w:val="both"/>
            </w:pPr>
            <w:r>
              <w:t>In Class</w:t>
            </w:r>
          </w:p>
        </w:tc>
      </w:tr>
      <w:tr w:rsidR="00997683" w14:paraId="40569D85" w14:textId="0E2FB04A" w:rsidTr="00EA302D">
        <w:tc>
          <w:tcPr>
            <w:tcW w:w="3116" w:type="dxa"/>
          </w:tcPr>
          <w:p w14:paraId="4768212B" w14:textId="6E01F5BD" w:rsidR="00997683" w:rsidRDefault="00997683" w:rsidP="003D7006">
            <w:pPr>
              <w:jc w:val="both"/>
            </w:pPr>
            <w:r>
              <w:t xml:space="preserve">Final </w:t>
            </w:r>
          </w:p>
        </w:tc>
        <w:tc>
          <w:tcPr>
            <w:tcW w:w="3117" w:type="dxa"/>
          </w:tcPr>
          <w:p w14:paraId="00CD3EE0" w14:textId="4D94EE45" w:rsidR="00997683" w:rsidRDefault="005243F9" w:rsidP="003D7006">
            <w:pPr>
              <w:jc w:val="both"/>
            </w:pPr>
            <w:r>
              <w:t>50</w:t>
            </w:r>
            <w:r w:rsidR="00997683">
              <w:t>%</w:t>
            </w:r>
          </w:p>
        </w:tc>
        <w:tc>
          <w:tcPr>
            <w:tcW w:w="3117" w:type="dxa"/>
          </w:tcPr>
          <w:p w14:paraId="568ABBB5" w14:textId="522E5A6A" w:rsidR="00997683" w:rsidRDefault="00997683" w:rsidP="003D7006">
            <w:pPr>
              <w:jc w:val="both"/>
            </w:pPr>
            <w:r>
              <w:t>As per Final Exam Schedule</w:t>
            </w:r>
          </w:p>
        </w:tc>
      </w:tr>
    </w:tbl>
    <w:p w14:paraId="62AD062F" w14:textId="3E861716" w:rsidR="00223AF4" w:rsidRDefault="00223AF4" w:rsidP="003D7006">
      <w:pPr>
        <w:jc w:val="both"/>
      </w:pPr>
      <w:r>
        <w:t>A minimum grade of 40% on the final and 50% overall is required to pass the course. Final exam is comprehensive i.e. it includes all topics.</w:t>
      </w:r>
      <w:r w:rsidR="003D7006">
        <w:t xml:space="preserve"> </w:t>
      </w:r>
      <w:r>
        <w:t xml:space="preserve">If you miss </w:t>
      </w:r>
      <w:r w:rsidR="000525DC">
        <w:t xml:space="preserve">any of </w:t>
      </w:r>
      <w:r>
        <w:t>the midterm examination</w:t>
      </w:r>
      <w:r w:rsidR="000525DC">
        <w:t>s</w:t>
      </w:r>
      <w:r>
        <w:t>, the weight will be added to the</w:t>
      </w:r>
      <w:r w:rsidR="000525DC">
        <w:t xml:space="preserve"> </w:t>
      </w:r>
      <w:r>
        <w:t>final exam</w:t>
      </w:r>
      <w:r w:rsidR="00214FFE">
        <w:t>. Acceptable</w:t>
      </w:r>
      <w:r>
        <w:t xml:space="preserve"> reasoning/proof for your absence</w:t>
      </w:r>
      <w:r w:rsidR="00214FFE">
        <w:t xml:space="preserve"> is required</w:t>
      </w:r>
      <w:r>
        <w:t xml:space="preserve">. </w:t>
      </w:r>
    </w:p>
    <w:p w14:paraId="2F15276E" w14:textId="3C5DDE37" w:rsidR="00223AF4" w:rsidRDefault="00223AF4" w:rsidP="003D7006">
      <w:pPr>
        <w:jc w:val="both"/>
      </w:pPr>
      <w:r w:rsidRPr="00F03770">
        <w:rPr>
          <w:b/>
        </w:rPr>
        <w:t xml:space="preserve">Numerical Scores and Letter Grades </w:t>
      </w:r>
      <w:r>
        <w:t xml:space="preserve">Letter grades will be assigned based on the table below. </w:t>
      </w:r>
    </w:p>
    <w:tbl>
      <w:tblPr>
        <w:tblStyle w:val="TableGrid"/>
        <w:tblW w:w="0" w:type="auto"/>
        <w:tblLook w:val="04A0" w:firstRow="1" w:lastRow="0" w:firstColumn="1" w:lastColumn="0" w:noHBand="0" w:noVBand="1"/>
      </w:tblPr>
      <w:tblGrid>
        <w:gridCol w:w="1926"/>
        <w:gridCol w:w="1903"/>
        <w:gridCol w:w="1903"/>
        <w:gridCol w:w="1903"/>
        <w:gridCol w:w="1715"/>
      </w:tblGrid>
      <w:tr w:rsidR="00FC4E74" w14:paraId="7BDAD6ED" w14:textId="7F949A7A" w:rsidTr="001E288B">
        <w:tc>
          <w:tcPr>
            <w:tcW w:w="1926" w:type="dxa"/>
          </w:tcPr>
          <w:p w14:paraId="3BD721C5" w14:textId="17C72484" w:rsidR="00FC4E74" w:rsidRDefault="00FC4E74" w:rsidP="003D7006">
            <w:pPr>
              <w:jc w:val="both"/>
            </w:pPr>
            <w:r>
              <w:t>A</w:t>
            </w:r>
            <w:proofErr w:type="gramStart"/>
            <w:r>
              <w:t>+  90</w:t>
            </w:r>
            <w:proofErr w:type="gramEnd"/>
            <w:r>
              <w:t>-100</w:t>
            </w:r>
          </w:p>
        </w:tc>
        <w:tc>
          <w:tcPr>
            <w:tcW w:w="1903" w:type="dxa"/>
          </w:tcPr>
          <w:p w14:paraId="4737512B" w14:textId="37AC2F1E" w:rsidR="00FC4E74" w:rsidRDefault="00FC4E74" w:rsidP="003D7006">
            <w:pPr>
              <w:jc w:val="both"/>
            </w:pPr>
            <w:r>
              <w:t>B+   77-79</w:t>
            </w:r>
          </w:p>
        </w:tc>
        <w:tc>
          <w:tcPr>
            <w:tcW w:w="1903" w:type="dxa"/>
          </w:tcPr>
          <w:p w14:paraId="02298CA3" w14:textId="67A95393" w:rsidR="00FC4E74" w:rsidRDefault="00FC4E74" w:rsidP="003D7006">
            <w:pPr>
              <w:jc w:val="both"/>
            </w:pPr>
            <w:r>
              <w:t>C+   67-69</w:t>
            </w:r>
          </w:p>
        </w:tc>
        <w:tc>
          <w:tcPr>
            <w:tcW w:w="1903" w:type="dxa"/>
          </w:tcPr>
          <w:p w14:paraId="3031A6DA" w14:textId="440E6690" w:rsidR="00FC4E74" w:rsidRDefault="00FC4E74" w:rsidP="003D7006">
            <w:pPr>
              <w:jc w:val="both"/>
            </w:pPr>
            <w:r>
              <w:t>D+  57-59</w:t>
            </w:r>
          </w:p>
        </w:tc>
        <w:tc>
          <w:tcPr>
            <w:tcW w:w="1715" w:type="dxa"/>
          </w:tcPr>
          <w:p w14:paraId="02F72A44" w14:textId="7972D6EC" w:rsidR="00FC4E74" w:rsidRDefault="00FC4E74" w:rsidP="003D7006">
            <w:pPr>
              <w:jc w:val="both"/>
            </w:pPr>
            <w:r>
              <w:t>FNS &lt;50</w:t>
            </w:r>
          </w:p>
        </w:tc>
      </w:tr>
      <w:tr w:rsidR="00FC4E74" w14:paraId="3BBBCB04" w14:textId="5F1D3490" w:rsidTr="001E288B">
        <w:tc>
          <w:tcPr>
            <w:tcW w:w="1926" w:type="dxa"/>
          </w:tcPr>
          <w:p w14:paraId="15744B38" w14:textId="3915E38B" w:rsidR="00FC4E74" w:rsidRDefault="00FC4E74" w:rsidP="003D7006">
            <w:pPr>
              <w:jc w:val="both"/>
            </w:pPr>
            <w:r>
              <w:t>A    85-89</w:t>
            </w:r>
          </w:p>
        </w:tc>
        <w:tc>
          <w:tcPr>
            <w:tcW w:w="1903" w:type="dxa"/>
          </w:tcPr>
          <w:p w14:paraId="29766668" w14:textId="74FD622C" w:rsidR="00FC4E74" w:rsidRDefault="00FC4E74" w:rsidP="003D7006">
            <w:pPr>
              <w:jc w:val="both"/>
            </w:pPr>
            <w:r>
              <w:t>B     73-76</w:t>
            </w:r>
          </w:p>
        </w:tc>
        <w:tc>
          <w:tcPr>
            <w:tcW w:w="1903" w:type="dxa"/>
          </w:tcPr>
          <w:p w14:paraId="4B1D1DF8" w14:textId="022DA005" w:rsidR="00FC4E74" w:rsidRDefault="00FC4E74" w:rsidP="003D7006">
            <w:pPr>
              <w:jc w:val="both"/>
            </w:pPr>
            <w:r>
              <w:t>C     63-66</w:t>
            </w:r>
          </w:p>
        </w:tc>
        <w:tc>
          <w:tcPr>
            <w:tcW w:w="1903" w:type="dxa"/>
          </w:tcPr>
          <w:p w14:paraId="3E436D10" w14:textId="6B611683" w:rsidR="00FC4E74" w:rsidRDefault="00FC4E74" w:rsidP="003D7006">
            <w:pPr>
              <w:jc w:val="both"/>
            </w:pPr>
            <w:r>
              <w:t>D    53-56</w:t>
            </w:r>
          </w:p>
        </w:tc>
        <w:tc>
          <w:tcPr>
            <w:tcW w:w="1715" w:type="dxa"/>
          </w:tcPr>
          <w:p w14:paraId="7E766B8D" w14:textId="77777777" w:rsidR="00FC4E74" w:rsidRDefault="00FC4E74" w:rsidP="003D7006">
            <w:pPr>
              <w:jc w:val="both"/>
            </w:pPr>
          </w:p>
        </w:tc>
      </w:tr>
      <w:tr w:rsidR="00FC4E74" w14:paraId="52E24308" w14:textId="2008FF01" w:rsidTr="001E288B">
        <w:tc>
          <w:tcPr>
            <w:tcW w:w="1926" w:type="dxa"/>
          </w:tcPr>
          <w:p w14:paraId="2E6827E1" w14:textId="0E0A5039" w:rsidR="00FC4E74" w:rsidRDefault="00FC4E74" w:rsidP="003D7006">
            <w:pPr>
              <w:pStyle w:val="ListParagraph"/>
              <w:numPr>
                <w:ilvl w:val="0"/>
                <w:numId w:val="3"/>
              </w:numPr>
              <w:jc w:val="both"/>
            </w:pPr>
            <w:r>
              <w:t>80-84</w:t>
            </w:r>
          </w:p>
        </w:tc>
        <w:tc>
          <w:tcPr>
            <w:tcW w:w="1903" w:type="dxa"/>
          </w:tcPr>
          <w:p w14:paraId="6CCEAAE4" w14:textId="09253B4F" w:rsidR="00FC4E74" w:rsidRDefault="00FC4E74" w:rsidP="003D7006">
            <w:pPr>
              <w:pStyle w:val="ListParagraph"/>
              <w:numPr>
                <w:ilvl w:val="0"/>
                <w:numId w:val="3"/>
              </w:numPr>
              <w:jc w:val="both"/>
            </w:pPr>
            <w:r>
              <w:t>70-72</w:t>
            </w:r>
          </w:p>
        </w:tc>
        <w:tc>
          <w:tcPr>
            <w:tcW w:w="1903" w:type="dxa"/>
          </w:tcPr>
          <w:p w14:paraId="051AF29A" w14:textId="35EB1D44" w:rsidR="00FC4E74" w:rsidRDefault="00FC4E74" w:rsidP="003D7006">
            <w:pPr>
              <w:pStyle w:val="ListParagraph"/>
              <w:numPr>
                <w:ilvl w:val="0"/>
                <w:numId w:val="3"/>
              </w:numPr>
              <w:jc w:val="both"/>
            </w:pPr>
            <w:r>
              <w:t>60-62</w:t>
            </w:r>
          </w:p>
        </w:tc>
        <w:tc>
          <w:tcPr>
            <w:tcW w:w="1903" w:type="dxa"/>
          </w:tcPr>
          <w:p w14:paraId="4F7EE9F5" w14:textId="11405743" w:rsidR="00FC4E74" w:rsidRDefault="00FC4E74" w:rsidP="003D7006">
            <w:pPr>
              <w:pStyle w:val="ListParagraph"/>
              <w:numPr>
                <w:ilvl w:val="0"/>
                <w:numId w:val="3"/>
              </w:numPr>
              <w:jc w:val="both"/>
            </w:pPr>
            <w:r>
              <w:t>50-52</w:t>
            </w:r>
          </w:p>
        </w:tc>
        <w:tc>
          <w:tcPr>
            <w:tcW w:w="1715" w:type="dxa"/>
          </w:tcPr>
          <w:p w14:paraId="142B89BB" w14:textId="77777777" w:rsidR="00FC4E74" w:rsidRDefault="00FC4E74" w:rsidP="003D7006">
            <w:pPr>
              <w:pStyle w:val="ListParagraph"/>
              <w:ind w:left="360"/>
              <w:jc w:val="both"/>
            </w:pPr>
          </w:p>
        </w:tc>
      </w:tr>
    </w:tbl>
    <w:p w14:paraId="7DBB4B6F" w14:textId="6DB4D18A" w:rsidR="00223AF4" w:rsidRDefault="00223AF4" w:rsidP="003D7006">
      <w:pPr>
        <w:jc w:val="both"/>
      </w:pPr>
      <w:r>
        <w:t>More information about the grading system, examinations, and performance requirements is available in Undergraduate Calendar</w:t>
      </w:r>
      <w:r w:rsidR="00D6391E">
        <w:t>.</w:t>
      </w:r>
    </w:p>
    <w:p w14:paraId="1B8D498D" w14:textId="525BFCE9" w:rsidR="00A52758" w:rsidRDefault="00223AF4" w:rsidP="003D7006">
      <w:pPr>
        <w:jc w:val="both"/>
      </w:pPr>
      <w:r w:rsidRPr="00C8775D">
        <w:rPr>
          <w:b/>
        </w:rPr>
        <w:lastRenderedPageBreak/>
        <w:t>Exam Procedures</w:t>
      </w:r>
      <w:r>
        <w:t xml:space="preserve"> You should bring</w:t>
      </w:r>
      <w:r w:rsidR="004A55DB">
        <w:t xml:space="preserve"> your Concordia Student</w:t>
      </w:r>
      <w:r>
        <w:t xml:space="preserve"> ID with you to all examinations in addition to your calculator and writing implements.  Be sure to bring your own calculator. Students are NOT permitted to bring in their own formula sheet.  </w:t>
      </w:r>
    </w:p>
    <w:p w14:paraId="4EB9C5A7" w14:textId="7B88698F" w:rsidR="00223AF4" w:rsidRDefault="00223AF4" w:rsidP="003D7006">
      <w:pPr>
        <w:jc w:val="both"/>
      </w:pPr>
      <w:r w:rsidRPr="00C8775D">
        <w:rPr>
          <w:b/>
        </w:rPr>
        <w:t xml:space="preserve">Calculator </w:t>
      </w:r>
      <w:r>
        <w:t>A financi</w:t>
      </w:r>
      <w:r w:rsidR="0024010B">
        <w:t xml:space="preserve">al calculator is not essential </w:t>
      </w:r>
      <w:r>
        <w:t xml:space="preserve">for this course. </w:t>
      </w:r>
    </w:p>
    <w:p w14:paraId="47E0673E" w14:textId="7741385E" w:rsidR="00223AF4" w:rsidRDefault="004A55DB" w:rsidP="003D7006">
      <w:pPr>
        <w:jc w:val="both"/>
      </w:pPr>
      <w:r>
        <w:rPr>
          <w:b/>
        </w:rPr>
        <w:t>Term</w:t>
      </w:r>
      <w:r w:rsidR="00223AF4" w:rsidRPr="00EC1427">
        <w:rPr>
          <w:b/>
        </w:rPr>
        <w:t xml:space="preserve"> Project</w:t>
      </w:r>
      <w:r w:rsidR="00223AF4">
        <w:t xml:space="preserve"> Students are </w:t>
      </w:r>
      <w:r>
        <w:t>welcome to work in</w:t>
      </w:r>
      <w:r w:rsidR="00223AF4">
        <w:t xml:space="preserve"> </w:t>
      </w:r>
      <w:r>
        <w:t>team or individually</w:t>
      </w:r>
      <w:r w:rsidR="00223AF4">
        <w:t xml:space="preserve"> on </w:t>
      </w:r>
      <w:r>
        <w:t xml:space="preserve">the term </w:t>
      </w:r>
      <w:r w:rsidR="00223AF4">
        <w:t>projects</w:t>
      </w:r>
      <w:r>
        <w:t xml:space="preserve">. </w:t>
      </w:r>
      <w:r w:rsidR="00223AF4">
        <w:t xml:space="preserve">At the end of the semester, </w:t>
      </w:r>
      <w:r>
        <w:t>students</w:t>
      </w:r>
      <w:r w:rsidR="00223AF4">
        <w:t xml:space="preserve"> will present their work to the class and they will be evaluated by their peers and the instructor. There is no written paper needed for this project, but the presentations have to meet certain criteria which will be announced later in the course.</w:t>
      </w:r>
    </w:p>
    <w:p w14:paraId="4FBBFBC9" w14:textId="542FE31E" w:rsidR="005705E4" w:rsidRDefault="005705E4" w:rsidP="003D7006">
      <w:pPr>
        <w:jc w:val="both"/>
        <w:rPr>
          <w:rFonts w:eastAsia="Times New Roman"/>
        </w:rPr>
      </w:pPr>
      <w:r w:rsidRPr="001E288B">
        <w:rPr>
          <w:rFonts w:eastAsia="Times New Roman"/>
          <w:b/>
        </w:rPr>
        <w:t>Plagiarism</w:t>
      </w:r>
      <w:r w:rsidR="001E288B">
        <w:rPr>
          <w:rFonts w:eastAsia="Times New Roman"/>
        </w:rPr>
        <w:t xml:space="preserve"> </w:t>
      </w:r>
      <w:r>
        <w:rPr>
          <w:rFonts w:eastAsia="Times New Roman"/>
        </w:rPr>
        <w:t>The most common offense under the Academic Code of Conduct is plagiarism, which the Code defines as “the presentation of the work of another person as one’s own or without proper acknowledgement.” This includes material copied word for word from books, journals, Internet sites, professor’s course notes, etc. It refers to material that is paraphrased but closely resembles the original source. It also includes for example the work of a fellow student, an answer on a quiz, data for a lab report, a paper or assignment completed by another student. It might be a paper purchased from any source. Plagiarism does not refer to words alone –it can refer to copying images, graphs, tables and ideas. “Presentation” is not limited to written work. It includes oral presentations, computer assignment and artistic works. Finally, if you translate the work of another person into any other language and do not cite the source, this is also plagiarism. In Simple Words: Do not copy, paraphrase or translate anything from anywhere without saying where you obtained it! (Source: The Academic Integrity Website: concordia.ca/students/academic-integrity)</w:t>
      </w:r>
    </w:p>
    <w:p w14:paraId="0B73909A" w14:textId="5EFE4D7A" w:rsidR="00EE2408" w:rsidRPr="00B95D6E" w:rsidRDefault="00B95D6E" w:rsidP="003D7006">
      <w:pPr>
        <w:jc w:val="both"/>
        <w:rPr>
          <w:rFonts w:eastAsia="Times New Roman"/>
          <w:b/>
        </w:rPr>
      </w:pPr>
      <w:r w:rsidRPr="00B95D6E">
        <w:rPr>
          <w:rFonts w:eastAsia="Times New Roman"/>
          <w:b/>
        </w:rPr>
        <w:t>List of Student Services</w:t>
      </w:r>
    </w:p>
    <w:p w14:paraId="07D0081C" w14:textId="23FC96D6" w:rsidR="009C7B8C" w:rsidRDefault="009C7B8C" w:rsidP="00146FB5">
      <w:pPr>
        <w:spacing w:after="0" w:line="240" w:lineRule="auto"/>
        <w:rPr>
          <w:rFonts w:eastAsia="Times New Roman"/>
        </w:rPr>
      </w:pPr>
      <w:r>
        <w:rPr>
          <w:rFonts w:eastAsia="Times New Roman"/>
        </w:rPr>
        <w:t>1. Academic Advisor</w:t>
      </w:r>
      <w:r w:rsidR="001D05FD">
        <w:rPr>
          <w:rFonts w:eastAsia="Times New Roman"/>
        </w:rPr>
        <w:t xml:space="preserve">: </w:t>
      </w:r>
      <w:r w:rsidR="001D05FD" w:rsidRPr="001D05FD">
        <w:rPr>
          <w:rFonts w:eastAsia="Times New Roman"/>
        </w:rPr>
        <w:t>concordia.ca/jmsb/programs/undergraduate/bachelor/students/advising-policies/academic-advising</w:t>
      </w:r>
      <w:r>
        <w:rPr>
          <w:rFonts w:eastAsia="Times New Roman"/>
        </w:rPr>
        <w:t xml:space="preserve"> </w:t>
      </w:r>
    </w:p>
    <w:p w14:paraId="20ECFD58" w14:textId="77777777" w:rsidR="009C7B8C" w:rsidRDefault="009C7B8C" w:rsidP="00146FB5">
      <w:pPr>
        <w:spacing w:after="0" w:line="240" w:lineRule="auto"/>
        <w:rPr>
          <w:rFonts w:eastAsia="Times New Roman"/>
        </w:rPr>
      </w:pPr>
      <w:r>
        <w:rPr>
          <w:rFonts w:eastAsia="Times New Roman"/>
        </w:rPr>
        <w:t xml:space="preserve">2. Counselling and Psychological Services: concordia.ca/students/counselling-life-skills </w:t>
      </w:r>
    </w:p>
    <w:p w14:paraId="5A9222F8" w14:textId="1BC45193" w:rsidR="009C7B8C" w:rsidRDefault="009C7B8C" w:rsidP="00146FB5">
      <w:pPr>
        <w:spacing w:after="0" w:line="240" w:lineRule="auto"/>
        <w:rPr>
          <w:rFonts w:eastAsia="Times New Roman"/>
        </w:rPr>
      </w:pPr>
      <w:r>
        <w:rPr>
          <w:rFonts w:eastAsia="Times New Roman"/>
        </w:rPr>
        <w:t xml:space="preserve">3. Concordia Library Citation and Style Guides: </w:t>
      </w:r>
      <w:r w:rsidR="00C51FC7" w:rsidRPr="00C51FC7">
        <w:rPr>
          <w:rFonts w:eastAsia="Times New Roman"/>
        </w:rPr>
        <w:t>https://library.concordia.ca/help/citing/</w:t>
      </w:r>
    </w:p>
    <w:p w14:paraId="6077730C" w14:textId="33546786" w:rsidR="009C7B8C" w:rsidRDefault="009C7B8C" w:rsidP="00146FB5">
      <w:pPr>
        <w:spacing w:after="0" w:line="240" w:lineRule="auto"/>
        <w:rPr>
          <w:rFonts w:eastAsia="Times New Roman"/>
        </w:rPr>
      </w:pPr>
      <w:r>
        <w:rPr>
          <w:rFonts w:eastAsia="Times New Roman"/>
        </w:rPr>
        <w:t xml:space="preserve">4. Student Success Centre: concordia.ca/students/success </w:t>
      </w:r>
    </w:p>
    <w:p w14:paraId="48145AF1" w14:textId="77777777" w:rsidR="009C7B8C" w:rsidRDefault="009C7B8C" w:rsidP="00146FB5">
      <w:pPr>
        <w:spacing w:after="0" w:line="240" w:lineRule="auto"/>
        <w:rPr>
          <w:rFonts w:eastAsia="Times New Roman"/>
        </w:rPr>
      </w:pPr>
      <w:r>
        <w:rPr>
          <w:rFonts w:eastAsia="Times New Roman"/>
        </w:rPr>
        <w:t xml:space="preserve">5. Health Services: concordia.ca/students/health </w:t>
      </w:r>
    </w:p>
    <w:p w14:paraId="065AE33A" w14:textId="77777777" w:rsidR="009C7B8C" w:rsidRDefault="009C7B8C" w:rsidP="00146FB5">
      <w:pPr>
        <w:spacing w:after="0" w:line="240" w:lineRule="auto"/>
        <w:rPr>
          <w:rFonts w:eastAsia="Times New Roman"/>
        </w:rPr>
      </w:pPr>
      <w:r>
        <w:rPr>
          <w:rFonts w:eastAsia="Times New Roman"/>
        </w:rPr>
        <w:t>6. Financial Aid and Awards: concordia.ca/offices/</w:t>
      </w:r>
      <w:proofErr w:type="spellStart"/>
      <w:r>
        <w:rPr>
          <w:rFonts w:eastAsia="Times New Roman"/>
        </w:rPr>
        <w:t>faao</w:t>
      </w:r>
      <w:proofErr w:type="spellEnd"/>
      <w:r>
        <w:rPr>
          <w:rFonts w:eastAsia="Times New Roman"/>
        </w:rPr>
        <w:t xml:space="preserve"> </w:t>
      </w:r>
    </w:p>
    <w:p w14:paraId="1205E34B" w14:textId="2A40B275" w:rsidR="009C7B8C" w:rsidRDefault="009C7B8C" w:rsidP="00146FB5">
      <w:pPr>
        <w:spacing w:after="0" w:line="240" w:lineRule="auto"/>
        <w:rPr>
          <w:rFonts w:eastAsia="Times New Roman"/>
        </w:rPr>
      </w:pPr>
      <w:r>
        <w:rPr>
          <w:rFonts w:eastAsia="Times New Roman"/>
        </w:rPr>
        <w:t xml:space="preserve">7. HOJO (Off Campus Housing and Job Bank): </w:t>
      </w:r>
      <w:r w:rsidR="00C51FC7" w:rsidRPr="00C51FC7">
        <w:rPr>
          <w:rFonts w:eastAsia="Times New Roman"/>
        </w:rPr>
        <w:t>https://www.csu.qc.ca/services/housing-and-job-bank-hojo/</w:t>
      </w:r>
    </w:p>
    <w:p w14:paraId="5F2F192B" w14:textId="77777777" w:rsidR="009C7B8C" w:rsidRDefault="009C7B8C" w:rsidP="00146FB5">
      <w:pPr>
        <w:spacing w:after="0" w:line="240" w:lineRule="auto"/>
        <w:rPr>
          <w:rFonts w:eastAsia="Times New Roman"/>
        </w:rPr>
      </w:pPr>
      <w:r>
        <w:rPr>
          <w:rFonts w:eastAsia="Times New Roman"/>
        </w:rPr>
        <w:t xml:space="preserve">8. Academic Integrity: concordia.ca/students/academic-integrity </w:t>
      </w:r>
    </w:p>
    <w:p w14:paraId="77815739" w14:textId="77777777" w:rsidR="009C7B8C" w:rsidRDefault="009C7B8C" w:rsidP="00146FB5">
      <w:pPr>
        <w:spacing w:after="0" w:line="240" w:lineRule="auto"/>
        <w:rPr>
          <w:rFonts w:eastAsia="Times New Roman"/>
        </w:rPr>
      </w:pPr>
      <w:r>
        <w:rPr>
          <w:rFonts w:eastAsia="Times New Roman"/>
        </w:rPr>
        <w:t xml:space="preserve">9. Access Centre for Students with Disabilities: concordia.ca/offices/acsd </w:t>
      </w:r>
    </w:p>
    <w:p w14:paraId="60BCDC94" w14:textId="1630BA22" w:rsidR="009C7B8C" w:rsidRDefault="009C7B8C" w:rsidP="00146FB5">
      <w:pPr>
        <w:spacing w:after="0" w:line="240" w:lineRule="auto"/>
        <w:rPr>
          <w:rFonts w:eastAsia="Times New Roman"/>
        </w:rPr>
      </w:pPr>
      <w:r>
        <w:rPr>
          <w:rFonts w:eastAsia="Times New Roman"/>
        </w:rPr>
        <w:t xml:space="preserve">10. CSU Advocacy Centre: </w:t>
      </w:r>
      <w:r w:rsidR="00C51FC7" w:rsidRPr="00C51FC7">
        <w:rPr>
          <w:rFonts w:eastAsia="Times New Roman"/>
        </w:rPr>
        <w:t>https://www.csu.qc.ca/services/advocacy-centre/</w:t>
      </w:r>
    </w:p>
    <w:p w14:paraId="31CA2567" w14:textId="77777777" w:rsidR="009C7B8C" w:rsidRDefault="009C7B8C" w:rsidP="00146FB5">
      <w:pPr>
        <w:spacing w:after="0" w:line="240" w:lineRule="auto"/>
        <w:rPr>
          <w:rFonts w:eastAsia="Times New Roman"/>
        </w:rPr>
      </w:pPr>
      <w:r>
        <w:rPr>
          <w:rFonts w:eastAsia="Times New Roman"/>
        </w:rPr>
        <w:t xml:space="preserve">11. Dean of Students Office: concordia.ca/offices/dean-students </w:t>
      </w:r>
    </w:p>
    <w:p w14:paraId="158EFAEC" w14:textId="77777777" w:rsidR="009C7B8C" w:rsidRDefault="009C7B8C" w:rsidP="00146FB5">
      <w:pPr>
        <w:spacing w:after="0" w:line="240" w:lineRule="auto"/>
        <w:rPr>
          <w:rFonts w:eastAsia="Times New Roman"/>
        </w:rPr>
      </w:pPr>
      <w:r>
        <w:rPr>
          <w:rFonts w:eastAsia="Times New Roman"/>
        </w:rPr>
        <w:t xml:space="preserve">12. International Students Office: concordia.ca/students/international </w:t>
      </w:r>
    </w:p>
    <w:p w14:paraId="6B7F1DA3" w14:textId="293CE2FD" w:rsidR="00EE2408" w:rsidRDefault="009C7B8C" w:rsidP="00146FB5">
      <w:pPr>
        <w:spacing w:after="0" w:line="240" w:lineRule="auto"/>
        <w:jc w:val="both"/>
        <w:rPr>
          <w:rFonts w:eastAsia="Times New Roman"/>
        </w:rPr>
      </w:pPr>
      <w:r>
        <w:rPr>
          <w:rFonts w:eastAsia="Times New Roman"/>
        </w:rPr>
        <w:t>13. Student Hub: concordia.ca/students</w:t>
      </w:r>
    </w:p>
    <w:p w14:paraId="4B5AB6B9" w14:textId="77777777" w:rsidR="00146FB5" w:rsidRDefault="00146FB5" w:rsidP="00146FB5">
      <w:pPr>
        <w:spacing w:after="0" w:line="240" w:lineRule="auto"/>
        <w:jc w:val="both"/>
      </w:pPr>
    </w:p>
    <w:p w14:paraId="4742A169" w14:textId="24AE7C3C" w:rsidR="00B602F5" w:rsidRPr="00B602F5" w:rsidRDefault="00223AF4" w:rsidP="002C09E1">
      <w:pPr>
        <w:jc w:val="both"/>
        <w:rPr>
          <w:b/>
        </w:rPr>
      </w:pPr>
      <w:r w:rsidRPr="00C12CD7">
        <w:rPr>
          <w:b/>
        </w:rPr>
        <w:t xml:space="preserve">Disclaimer </w:t>
      </w:r>
      <w:r>
        <w:t xml:space="preserve">In the event that the University is unable to provide services or that courses are interrupted due to events beyond the reasonable control of the University, including classroom disruptions, the University reserves the right to modify any element contained in the course outline including but not limited to the grading scheme and the weight accorded to exams or assignments.   </w:t>
      </w:r>
    </w:p>
    <w:sectPr w:rsidR="00B602F5" w:rsidRPr="00B602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66E65"/>
    <w:multiLevelType w:val="hybridMultilevel"/>
    <w:tmpl w:val="B730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710329"/>
    <w:multiLevelType w:val="hybridMultilevel"/>
    <w:tmpl w:val="D0DAF8A8"/>
    <w:lvl w:ilvl="0" w:tplc="FFFFFFFF">
      <w:numFmt w:val="bullet"/>
      <w:lvlText w:val="•"/>
      <w:lvlJc w:val="left"/>
      <w:pPr>
        <w:ind w:left="72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DA3D33"/>
    <w:multiLevelType w:val="hybridMultilevel"/>
    <w:tmpl w:val="3CAC0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8C7BB1"/>
    <w:multiLevelType w:val="hybridMultilevel"/>
    <w:tmpl w:val="18A00818"/>
    <w:lvl w:ilvl="0" w:tplc="FFFFFFFF">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E47EA6"/>
    <w:multiLevelType w:val="hybridMultilevel"/>
    <w:tmpl w:val="D4B6E9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DAB1118"/>
    <w:multiLevelType w:val="hybridMultilevel"/>
    <w:tmpl w:val="E36EA20A"/>
    <w:lvl w:ilvl="0" w:tplc="79A6310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EE5126"/>
    <w:multiLevelType w:val="hybridMultilevel"/>
    <w:tmpl w:val="BB401018"/>
    <w:lvl w:ilvl="0" w:tplc="FFFFFFFF">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E426CAC"/>
    <w:multiLevelType w:val="hybridMultilevel"/>
    <w:tmpl w:val="A4B2BCBC"/>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9A41A2"/>
    <w:multiLevelType w:val="hybridMultilevel"/>
    <w:tmpl w:val="25E8B73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58F4C6A"/>
    <w:multiLevelType w:val="hybridMultilevel"/>
    <w:tmpl w:val="5AD29352"/>
    <w:lvl w:ilvl="0" w:tplc="1610C44E">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53579C"/>
    <w:multiLevelType w:val="hybridMultilevel"/>
    <w:tmpl w:val="6F2EABAE"/>
    <w:lvl w:ilvl="0" w:tplc="FFFFFFFF">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2"/>
  </w:num>
  <w:num w:numId="5">
    <w:abstractNumId w:val="1"/>
  </w:num>
  <w:num w:numId="6">
    <w:abstractNumId w:val="0"/>
  </w:num>
  <w:num w:numId="7">
    <w:abstractNumId w:val="10"/>
  </w:num>
  <w:num w:numId="8">
    <w:abstractNumId w:val="4"/>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7D9"/>
    <w:rsid w:val="0001726E"/>
    <w:rsid w:val="0002617D"/>
    <w:rsid w:val="00034C96"/>
    <w:rsid w:val="000525DC"/>
    <w:rsid w:val="0006766B"/>
    <w:rsid w:val="000A7372"/>
    <w:rsid w:val="000B52BC"/>
    <w:rsid w:val="000D561B"/>
    <w:rsid w:val="000E6BA1"/>
    <w:rsid w:val="000F0E45"/>
    <w:rsid w:val="00124681"/>
    <w:rsid w:val="0013522F"/>
    <w:rsid w:val="001402F5"/>
    <w:rsid w:val="001417F7"/>
    <w:rsid w:val="00146FB5"/>
    <w:rsid w:val="001638CE"/>
    <w:rsid w:val="00176B2F"/>
    <w:rsid w:val="001A188F"/>
    <w:rsid w:val="001B3BAD"/>
    <w:rsid w:val="001B7576"/>
    <w:rsid w:val="001C414E"/>
    <w:rsid w:val="001D05FD"/>
    <w:rsid w:val="001E288B"/>
    <w:rsid w:val="00214FFE"/>
    <w:rsid w:val="00223AF4"/>
    <w:rsid w:val="0024010B"/>
    <w:rsid w:val="00242E5C"/>
    <w:rsid w:val="002708D6"/>
    <w:rsid w:val="002751B7"/>
    <w:rsid w:val="00276307"/>
    <w:rsid w:val="00277977"/>
    <w:rsid w:val="00281FB7"/>
    <w:rsid w:val="002B4ECC"/>
    <w:rsid w:val="002C09E1"/>
    <w:rsid w:val="002E06F9"/>
    <w:rsid w:val="002E1BF9"/>
    <w:rsid w:val="002E39FF"/>
    <w:rsid w:val="002E4B36"/>
    <w:rsid w:val="00336375"/>
    <w:rsid w:val="00365EA2"/>
    <w:rsid w:val="00366C4E"/>
    <w:rsid w:val="003C5562"/>
    <w:rsid w:val="003D6EDE"/>
    <w:rsid w:val="003D7006"/>
    <w:rsid w:val="004147DD"/>
    <w:rsid w:val="00471EBC"/>
    <w:rsid w:val="004734C9"/>
    <w:rsid w:val="00485370"/>
    <w:rsid w:val="0049592D"/>
    <w:rsid w:val="004A55DB"/>
    <w:rsid w:val="004B10DA"/>
    <w:rsid w:val="004C7387"/>
    <w:rsid w:val="004D4300"/>
    <w:rsid w:val="004F6163"/>
    <w:rsid w:val="00503375"/>
    <w:rsid w:val="00523422"/>
    <w:rsid w:val="005243F9"/>
    <w:rsid w:val="00544B57"/>
    <w:rsid w:val="00545378"/>
    <w:rsid w:val="005561CD"/>
    <w:rsid w:val="00563DF2"/>
    <w:rsid w:val="005705E4"/>
    <w:rsid w:val="00570CED"/>
    <w:rsid w:val="00571A16"/>
    <w:rsid w:val="00583CE9"/>
    <w:rsid w:val="0058689A"/>
    <w:rsid w:val="00587EC9"/>
    <w:rsid w:val="00593441"/>
    <w:rsid w:val="006110F7"/>
    <w:rsid w:val="00611F7E"/>
    <w:rsid w:val="00617158"/>
    <w:rsid w:val="006178CC"/>
    <w:rsid w:val="00617F61"/>
    <w:rsid w:val="00636F56"/>
    <w:rsid w:val="00646C85"/>
    <w:rsid w:val="006748A3"/>
    <w:rsid w:val="006912CF"/>
    <w:rsid w:val="006C0A2E"/>
    <w:rsid w:val="006C18AE"/>
    <w:rsid w:val="006C21BB"/>
    <w:rsid w:val="006D27CC"/>
    <w:rsid w:val="007156F8"/>
    <w:rsid w:val="00721E5B"/>
    <w:rsid w:val="007358CC"/>
    <w:rsid w:val="00753961"/>
    <w:rsid w:val="00755C45"/>
    <w:rsid w:val="0077091C"/>
    <w:rsid w:val="00777713"/>
    <w:rsid w:val="007841EC"/>
    <w:rsid w:val="007B4851"/>
    <w:rsid w:val="007B6E03"/>
    <w:rsid w:val="007E6E23"/>
    <w:rsid w:val="00807C25"/>
    <w:rsid w:val="00810716"/>
    <w:rsid w:val="00817E31"/>
    <w:rsid w:val="00820A46"/>
    <w:rsid w:val="00833E05"/>
    <w:rsid w:val="008464B8"/>
    <w:rsid w:val="00852FA9"/>
    <w:rsid w:val="00865E32"/>
    <w:rsid w:val="00892E8A"/>
    <w:rsid w:val="008B5FE9"/>
    <w:rsid w:val="008E3861"/>
    <w:rsid w:val="008F74B3"/>
    <w:rsid w:val="00907E2C"/>
    <w:rsid w:val="00910A03"/>
    <w:rsid w:val="009762BC"/>
    <w:rsid w:val="00997683"/>
    <w:rsid w:val="009C7B8C"/>
    <w:rsid w:val="009D6694"/>
    <w:rsid w:val="009E7CD0"/>
    <w:rsid w:val="00A036A5"/>
    <w:rsid w:val="00A230F0"/>
    <w:rsid w:val="00A44FC4"/>
    <w:rsid w:val="00A52758"/>
    <w:rsid w:val="00A76C10"/>
    <w:rsid w:val="00A940E1"/>
    <w:rsid w:val="00A947B4"/>
    <w:rsid w:val="00AC370A"/>
    <w:rsid w:val="00AF719D"/>
    <w:rsid w:val="00B602F5"/>
    <w:rsid w:val="00B74886"/>
    <w:rsid w:val="00B8359A"/>
    <w:rsid w:val="00B9359A"/>
    <w:rsid w:val="00B95D6E"/>
    <w:rsid w:val="00BB60BD"/>
    <w:rsid w:val="00BD62B9"/>
    <w:rsid w:val="00BF07D9"/>
    <w:rsid w:val="00BF6254"/>
    <w:rsid w:val="00BF7464"/>
    <w:rsid w:val="00C00B7C"/>
    <w:rsid w:val="00C05585"/>
    <w:rsid w:val="00C12CD7"/>
    <w:rsid w:val="00C1440A"/>
    <w:rsid w:val="00C42749"/>
    <w:rsid w:val="00C51FC7"/>
    <w:rsid w:val="00C700B7"/>
    <w:rsid w:val="00C77162"/>
    <w:rsid w:val="00C8775D"/>
    <w:rsid w:val="00C9440B"/>
    <w:rsid w:val="00CA11D7"/>
    <w:rsid w:val="00CA7709"/>
    <w:rsid w:val="00CD1FD3"/>
    <w:rsid w:val="00CD7CEE"/>
    <w:rsid w:val="00CE0162"/>
    <w:rsid w:val="00CF5C16"/>
    <w:rsid w:val="00D36633"/>
    <w:rsid w:val="00D45B32"/>
    <w:rsid w:val="00D6391E"/>
    <w:rsid w:val="00D65E29"/>
    <w:rsid w:val="00D77991"/>
    <w:rsid w:val="00D86D57"/>
    <w:rsid w:val="00DA2CBD"/>
    <w:rsid w:val="00DD7C80"/>
    <w:rsid w:val="00E07F8F"/>
    <w:rsid w:val="00E16FC0"/>
    <w:rsid w:val="00E21E02"/>
    <w:rsid w:val="00E26BDD"/>
    <w:rsid w:val="00E37703"/>
    <w:rsid w:val="00E54379"/>
    <w:rsid w:val="00E61A06"/>
    <w:rsid w:val="00E767C9"/>
    <w:rsid w:val="00E77A31"/>
    <w:rsid w:val="00E84D50"/>
    <w:rsid w:val="00EA544A"/>
    <w:rsid w:val="00EA69E7"/>
    <w:rsid w:val="00EC1427"/>
    <w:rsid w:val="00EE083F"/>
    <w:rsid w:val="00EE1745"/>
    <w:rsid w:val="00EE2408"/>
    <w:rsid w:val="00F03770"/>
    <w:rsid w:val="00F2116A"/>
    <w:rsid w:val="00F31E42"/>
    <w:rsid w:val="00F479AE"/>
    <w:rsid w:val="00F7096E"/>
    <w:rsid w:val="00F93551"/>
    <w:rsid w:val="00FA6548"/>
    <w:rsid w:val="00FC3EBC"/>
    <w:rsid w:val="00FC4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FDD4"/>
  <w15:chartTrackingRefBased/>
  <w15:docId w15:val="{16D3396B-33AC-4902-91A8-B370AC9E3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F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7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02F5"/>
    <w:pPr>
      <w:ind w:left="720"/>
      <w:contextualSpacing/>
    </w:pPr>
  </w:style>
  <w:style w:type="character" w:styleId="Hyperlink">
    <w:name w:val="Hyperlink"/>
    <w:basedOn w:val="DefaultParagraphFont"/>
    <w:uiPriority w:val="99"/>
    <w:unhideWhenUsed/>
    <w:rsid w:val="00611F7E"/>
    <w:rPr>
      <w:color w:val="0563C1" w:themeColor="hyperlink"/>
      <w:u w:val="single"/>
    </w:rPr>
  </w:style>
  <w:style w:type="character" w:customStyle="1" w:styleId="UnresolvedMention1">
    <w:name w:val="Unresolved Mention1"/>
    <w:basedOn w:val="DefaultParagraphFont"/>
    <w:uiPriority w:val="99"/>
    <w:semiHidden/>
    <w:unhideWhenUsed/>
    <w:rsid w:val="00611F7E"/>
    <w:rPr>
      <w:color w:val="808080"/>
      <w:shd w:val="clear" w:color="auto" w:fill="E6E6E6"/>
    </w:rPr>
  </w:style>
  <w:style w:type="character" w:customStyle="1" w:styleId="Heading1Char">
    <w:name w:val="Heading 1 Char"/>
    <w:basedOn w:val="DefaultParagraphFont"/>
    <w:link w:val="Heading1"/>
    <w:uiPriority w:val="9"/>
    <w:rsid w:val="00146FB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dc:creator>
  <cp:keywords/>
  <dc:description/>
  <cp:lastModifiedBy>Joyce Desroches</cp:lastModifiedBy>
  <cp:revision>6</cp:revision>
  <dcterms:created xsi:type="dcterms:W3CDTF">2018-12-04T14:30:00Z</dcterms:created>
  <dcterms:modified xsi:type="dcterms:W3CDTF">2019-01-12T21:16:00Z</dcterms:modified>
</cp:coreProperties>
</file>