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62C6E1" w14:textId="29A603DE" w:rsidR="00C306DE" w:rsidRPr="007900A3" w:rsidRDefault="00C306DE" w:rsidP="00C306DE">
      <w:pPr>
        <w:pStyle w:val="NormalWeb"/>
        <w:rPr>
          <w:b/>
          <w:color w:val="000000" w:themeColor="text1"/>
          <w:u w:val="single"/>
        </w:rPr>
      </w:pPr>
      <w:r w:rsidRPr="007900A3">
        <w:rPr>
          <w:b/>
          <w:color w:val="000000" w:themeColor="text1"/>
          <w:u w:val="single"/>
        </w:rPr>
        <w:t xml:space="preserve">Anonymous </w:t>
      </w:r>
      <w:proofErr w:type="spellStart"/>
      <w:r w:rsidRPr="007900A3">
        <w:rPr>
          <w:b/>
          <w:i/>
          <w:iCs/>
          <w:color w:val="000000" w:themeColor="text1"/>
          <w:u w:val="single"/>
        </w:rPr>
        <w:t>Viderunt</w:t>
      </w:r>
      <w:proofErr w:type="spellEnd"/>
      <w:r w:rsidRPr="007900A3">
        <w:rPr>
          <w:b/>
          <w:i/>
          <w:iCs/>
          <w:color w:val="000000" w:themeColor="text1"/>
          <w:u w:val="single"/>
        </w:rPr>
        <w:t xml:space="preserve"> </w:t>
      </w:r>
      <w:proofErr w:type="spellStart"/>
      <w:r w:rsidRPr="007900A3">
        <w:rPr>
          <w:b/>
          <w:i/>
          <w:iCs/>
          <w:color w:val="000000" w:themeColor="text1"/>
          <w:u w:val="single"/>
        </w:rPr>
        <w:t>omnes</w:t>
      </w:r>
      <w:proofErr w:type="spellEnd"/>
      <w:r w:rsidRPr="007900A3">
        <w:rPr>
          <w:b/>
          <w:i/>
          <w:iCs/>
          <w:color w:val="000000" w:themeColor="text1"/>
          <w:u w:val="single"/>
        </w:rPr>
        <w:t xml:space="preserve"> </w:t>
      </w:r>
      <w:r w:rsidRPr="007900A3">
        <w:rPr>
          <w:b/>
          <w:color w:val="000000" w:themeColor="text1"/>
          <w:u w:val="single"/>
        </w:rPr>
        <w:t>(plainchant version)</w:t>
      </w:r>
    </w:p>
    <w:p w14:paraId="60EF2A3F" w14:textId="79135126" w:rsidR="00A5015C" w:rsidRPr="00092993" w:rsidRDefault="00A5015C" w:rsidP="00A5015C">
      <w:pPr>
        <w:pStyle w:val="NormalWeb"/>
        <w:numPr>
          <w:ilvl w:val="0"/>
          <w:numId w:val="2"/>
        </w:numPr>
        <w:rPr>
          <w:b/>
          <w:color w:val="000000" w:themeColor="text1"/>
        </w:rPr>
      </w:pPr>
      <w:r w:rsidRPr="00092993">
        <w:rPr>
          <w:b/>
          <w:color w:val="000000" w:themeColor="text1"/>
        </w:rPr>
        <w:t>Genre:</w:t>
      </w:r>
      <w:r w:rsidR="00092993">
        <w:rPr>
          <w:b/>
          <w:color w:val="000000" w:themeColor="text1"/>
        </w:rPr>
        <w:t xml:space="preserve"> </w:t>
      </w:r>
      <w:r w:rsidR="00092993">
        <w:rPr>
          <w:color w:val="000000" w:themeColor="text1"/>
        </w:rPr>
        <w:t>plainchant gradual (gradual means part of the mass proper)</w:t>
      </w:r>
    </w:p>
    <w:p w14:paraId="4B623C38" w14:textId="78011211" w:rsidR="00A5015C" w:rsidRDefault="00A5015C" w:rsidP="00A5015C">
      <w:pPr>
        <w:pStyle w:val="NormalWeb"/>
        <w:numPr>
          <w:ilvl w:val="0"/>
          <w:numId w:val="2"/>
        </w:numPr>
        <w:rPr>
          <w:color w:val="000000" w:themeColor="text1"/>
        </w:rPr>
      </w:pPr>
      <w:r w:rsidRPr="00092993">
        <w:rPr>
          <w:b/>
          <w:color w:val="000000" w:themeColor="text1"/>
        </w:rPr>
        <w:t>Text:</w:t>
      </w:r>
      <w:r w:rsidRPr="00092993">
        <w:rPr>
          <w:color w:val="000000" w:themeColor="text1"/>
        </w:rPr>
        <w:t xml:space="preserve"> </w:t>
      </w:r>
      <w:r w:rsidR="00F02EB4">
        <w:rPr>
          <w:color w:val="000000" w:themeColor="text1"/>
        </w:rPr>
        <w:t xml:space="preserve">pre-existent, </w:t>
      </w:r>
      <w:proofErr w:type="spellStart"/>
      <w:r w:rsidRPr="00092993">
        <w:rPr>
          <w:color w:val="000000" w:themeColor="text1"/>
        </w:rPr>
        <w:t>latin</w:t>
      </w:r>
      <w:proofErr w:type="spellEnd"/>
      <w:r w:rsidRPr="00092993">
        <w:rPr>
          <w:color w:val="000000" w:themeColor="text1"/>
        </w:rPr>
        <w:t>, sacred</w:t>
      </w:r>
      <w:r w:rsidR="00092993">
        <w:rPr>
          <w:color w:val="000000" w:themeColor="text1"/>
        </w:rPr>
        <w:t xml:space="preserve">, non-metrical, church mode </w:t>
      </w:r>
    </w:p>
    <w:p w14:paraId="5C1F048B" w14:textId="7CB5FB19" w:rsidR="00F02EB4" w:rsidRPr="00092993" w:rsidRDefault="00F02EB4" w:rsidP="00A5015C">
      <w:pPr>
        <w:pStyle w:val="NormalWeb"/>
        <w:numPr>
          <w:ilvl w:val="0"/>
          <w:numId w:val="2"/>
        </w:numPr>
        <w:rPr>
          <w:color w:val="000000" w:themeColor="text1"/>
        </w:rPr>
      </w:pPr>
      <w:r w:rsidRPr="007900A3">
        <w:rPr>
          <w:b/>
          <w:color w:val="000000" w:themeColor="text1"/>
        </w:rPr>
        <w:t>Rhythm:</w:t>
      </w:r>
      <w:r>
        <w:rPr>
          <w:color w:val="000000" w:themeColor="text1"/>
        </w:rPr>
        <w:t xml:space="preserve"> no meter or beat </w:t>
      </w:r>
    </w:p>
    <w:p w14:paraId="0F962A7F" w14:textId="2098660F" w:rsidR="00A5015C" w:rsidRPr="00092993" w:rsidRDefault="00A5015C" w:rsidP="00A5015C">
      <w:pPr>
        <w:pStyle w:val="NormalWeb"/>
        <w:numPr>
          <w:ilvl w:val="0"/>
          <w:numId w:val="2"/>
        </w:numPr>
        <w:rPr>
          <w:color w:val="000000" w:themeColor="text1"/>
        </w:rPr>
      </w:pPr>
      <w:r w:rsidRPr="00092993">
        <w:rPr>
          <w:b/>
          <w:color w:val="000000" w:themeColor="text1"/>
        </w:rPr>
        <w:t>Texture:</w:t>
      </w:r>
      <w:r w:rsidRPr="00092993">
        <w:rPr>
          <w:color w:val="000000" w:themeColor="text1"/>
        </w:rPr>
        <w:t xml:space="preserve"> monophonic</w:t>
      </w:r>
      <w:r w:rsidR="00D861C7">
        <w:rPr>
          <w:color w:val="000000" w:themeColor="text1"/>
        </w:rPr>
        <w:t xml:space="preserve"> (there’s only one part)</w:t>
      </w:r>
    </w:p>
    <w:p w14:paraId="39842636" w14:textId="0D6A96B7" w:rsidR="00A5015C" w:rsidRPr="00092993" w:rsidRDefault="00A5015C" w:rsidP="00A5015C">
      <w:pPr>
        <w:pStyle w:val="NormalWeb"/>
        <w:numPr>
          <w:ilvl w:val="0"/>
          <w:numId w:val="2"/>
        </w:numPr>
        <w:rPr>
          <w:b/>
          <w:color w:val="000000" w:themeColor="text1"/>
        </w:rPr>
      </w:pPr>
      <w:r w:rsidRPr="00092993">
        <w:rPr>
          <w:b/>
          <w:color w:val="000000" w:themeColor="text1"/>
        </w:rPr>
        <w:t>Performance practice:</w:t>
      </w:r>
      <w:r w:rsidR="00092993">
        <w:rPr>
          <w:b/>
          <w:color w:val="000000" w:themeColor="text1"/>
        </w:rPr>
        <w:t xml:space="preserve"> </w:t>
      </w:r>
      <w:r w:rsidR="00092993">
        <w:rPr>
          <w:color w:val="000000" w:themeColor="text1"/>
        </w:rPr>
        <w:t>direct performance (</w:t>
      </w:r>
      <w:r w:rsidR="00092993">
        <w:rPr>
          <w:color w:val="000000" w:themeColor="text1"/>
        </w:rPr>
        <w:t>solo or unison performance of the music throughout</w:t>
      </w:r>
      <w:r w:rsidR="00092993">
        <w:rPr>
          <w:color w:val="000000" w:themeColor="text1"/>
        </w:rPr>
        <w:t>)</w:t>
      </w:r>
    </w:p>
    <w:p w14:paraId="34EC49CD" w14:textId="69CD68A3" w:rsidR="00A5015C" w:rsidRPr="00092993" w:rsidRDefault="00A5015C" w:rsidP="00A5015C">
      <w:pPr>
        <w:pStyle w:val="NormalWeb"/>
        <w:numPr>
          <w:ilvl w:val="0"/>
          <w:numId w:val="2"/>
        </w:numPr>
        <w:rPr>
          <w:b/>
          <w:color w:val="000000" w:themeColor="text1"/>
        </w:rPr>
      </w:pPr>
      <w:r w:rsidRPr="00092993">
        <w:rPr>
          <w:b/>
          <w:color w:val="000000" w:themeColor="text1"/>
        </w:rPr>
        <w:t>Ensemble:</w:t>
      </w:r>
      <w:r w:rsidR="00092993">
        <w:rPr>
          <w:b/>
          <w:color w:val="000000" w:themeColor="text1"/>
        </w:rPr>
        <w:t xml:space="preserve"> </w:t>
      </w:r>
      <w:r w:rsidR="00092993" w:rsidRPr="00092993">
        <w:rPr>
          <w:color w:val="000000" w:themeColor="text1"/>
        </w:rPr>
        <w:t xml:space="preserve">a </w:t>
      </w:r>
      <w:proofErr w:type="spellStart"/>
      <w:r w:rsidR="00092993" w:rsidRPr="00092993">
        <w:rPr>
          <w:color w:val="000000" w:themeColor="text1"/>
        </w:rPr>
        <w:t>capella</w:t>
      </w:r>
      <w:proofErr w:type="spellEnd"/>
      <w:r w:rsidR="00FD3DFF">
        <w:rPr>
          <w:color w:val="000000" w:themeColor="text1"/>
        </w:rPr>
        <w:t xml:space="preserve"> </w:t>
      </w:r>
      <w:r w:rsidR="00A06414">
        <w:rPr>
          <w:color w:val="000000" w:themeColor="text1"/>
        </w:rPr>
        <w:t>(no instruments or accompaniment)</w:t>
      </w:r>
    </w:p>
    <w:p w14:paraId="390F2C13" w14:textId="061F74E7" w:rsidR="00A5015C" w:rsidRPr="00092993" w:rsidRDefault="00A5015C" w:rsidP="00A5015C">
      <w:pPr>
        <w:pStyle w:val="NormalWeb"/>
        <w:numPr>
          <w:ilvl w:val="0"/>
          <w:numId w:val="2"/>
        </w:numPr>
        <w:rPr>
          <w:b/>
          <w:color w:val="000000" w:themeColor="text1"/>
        </w:rPr>
      </w:pPr>
      <w:r w:rsidRPr="00092993">
        <w:rPr>
          <w:b/>
          <w:color w:val="000000" w:themeColor="text1"/>
        </w:rPr>
        <w:t>Characteristics:</w:t>
      </w:r>
      <w:r w:rsidR="00007A93">
        <w:rPr>
          <w:color w:val="000000" w:themeColor="text1"/>
        </w:rPr>
        <w:t xml:space="preserve"> has a floating quality </w:t>
      </w:r>
    </w:p>
    <w:p w14:paraId="75A02CD8" w14:textId="74D238EA" w:rsidR="00C306DE" w:rsidRPr="007900A3" w:rsidRDefault="00C306DE" w:rsidP="00C306DE">
      <w:pPr>
        <w:pStyle w:val="NormalWeb"/>
        <w:rPr>
          <w:b/>
          <w:color w:val="000000" w:themeColor="text1"/>
          <w:u w:val="single"/>
        </w:rPr>
      </w:pPr>
      <w:r w:rsidRPr="007900A3">
        <w:rPr>
          <w:b/>
          <w:color w:val="000000" w:themeColor="text1"/>
          <w:u w:val="single"/>
        </w:rPr>
        <w:t xml:space="preserve">Hildegard von </w:t>
      </w:r>
      <w:proofErr w:type="spellStart"/>
      <w:r w:rsidRPr="007900A3">
        <w:rPr>
          <w:b/>
          <w:color w:val="000000" w:themeColor="text1"/>
          <w:u w:val="single"/>
        </w:rPr>
        <w:t>Bingen</w:t>
      </w:r>
      <w:proofErr w:type="spellEnd"/>
      <w:r w:rsidRPr="007900A3">
        <w:rPr>
          <w:b/>
          <w:color w:val="000000" w:themeColor="text1"/>
          <w:u w:val="single"/>
        </w:rPr>
        <w:t xml:space="preserve"> </w:t>
      </w:r>
      <w:r w:rsidRPr="007900A3">
        <w:rPr>
          <w:b/>
          <w:i/>
          <w:iCs/>
          <w:color w:val="000000" w:themeColor="text1"/>
          <w:u w:val="single"/>
        </w:rPr>
        <w:t xml:space="preserve">Alleluia! O virga mediatrix </w:t>
      </w:r>
      <w:r w:rsidR="00DD58B7">
        <w:rPr>
          <w:b/>
          <w:color w:val="000000" w:themeColor="text1"/>
          <w:u w:val="single"/>
        </w:rPr>
        <w:t>[performance 1]</w:t>
      </w:r>
    </w:p>
    <w:p w14:paraId="2F260F35" w14:textId="34AEDDC0" w:rsidR="00A5015C" w:rsidRPr="00D415FD" w:rsidRDefault="00A5015C" w:rsidP="00A5015C">
      <w:pPr>
        <w:pStyle w:val="NormalWeb"/>
        <w:numPr>
          <w:ilvl w:val="0"/>
          <w:numId w:val="2"/>
        </w:numPr>
        <w:rPr>
          <w:b/>
          <w:color w:val="000000" w:themeColor="text1"/>
        </w:rPr>
      </w:pPr>
      <w:r w:rsidRPr="00D415FD">
        <w:rPr>
          <w:b/>
          <w:color w:val="000000" w:themeColor="text1"/>
        </w:rPr>
        <w:t>Genre:</w:t>
      </w:r>
      <w:r w:rsidR="006F233F">
        <w:rPr>
          <w:b/>
          <w:color w:val="000000" w:themeColor="text1"/>
        </w:rPr>
        <w:t xml:space="preserve"> </w:t>
      </w:r>
      <w:r w:rsidR="006F233F">
        <w:rPr>
          <w:color w:val="000000" w:themeColor="text1"/>
        </w:rPr>
        <w:t xml:space="preserve">plainchant </w:t>
      </w:r>
      <w:proofErr w:type="spellStart"/>
      <w:r w:rsidR="00DA4168">
        <w:rPr>
          <w:color w:val="000000" w:themeColor="text1"/>
        </w:rPr>
        <w:t>Allelulia</w:t>
      </w:r>
      <w:proofErr w:type="spellEnd"/>
      <w:r w:rsidR="00DA4168">
        <w:rPr>
          <w:color w:val="000000" w:themeColor="text1"/>
        </w:rPr>
        <w:t>, part of the Mass proper</w:t>
      </w:r>
    </w:p>
    <w:p w14:paraId="62222CA2" w14:textId="77777777" w:rsidR="00A5015C" w:rsidRPr="00092993" w:rsidRDefault="00A5015C" w:rsidP="00A5015C">
      <w:pPr>
        <w:pStyle w:val="NormalWeb"/>
        <w:numPr>
          <w:ilvl w:val="0"/>
          <w:numId w:val="2"/>
        </w:numPr>
        <w:rPr>
          <w:color w:val="000000" w:themeColor="text1"/>
        </w:rPr>
      </w:pPr>
      <w:r w:rsidRPr="00D415FD">
        <w:rPr>
          <w:b/>
          <w:color w:val="000000" w:themeColor="text1"/>
        </w:rPr>
        <w:t>Text:</w:t>
      </w:r>
      <w:r w:rsidRPr="00092993">
        <w:rPr>
          <w:color w:val="000000" w:themeColor="text1"/>
        </w:rPr>
        <w:t xml:space="preserve"> </w:t>
      </w:r>
      <w:proofErr w:type="spellStart"/>
      <w:r w:rsidRPr="00092993">
        <w:rPr>
          <w:color w:val="000000" w:themeColor="text1"/>
        </w:rPr>
        <w:t>latin</w:t>
      </w:r>
      <w:proofErr w:type="spellEnd"/>
      <w:r w:rsidRPr="00092993">
        <w:rPr>
          <w:color w:val="000000" w:themeColor="text1"/>
        </w:rPr>
        <w:t>, sacred</w:t>
      </w:r>
    </w:p>
    <w:p w14:paraId="54172E86" w14:textId="337DEC69" w:rsidR="00A5015C" w:rsidRPr="00092993" w:rsidRDefault="00A5015C" w:rsidP="00A5015C">
      <w:pPr>
        <w:pStyle w:val="NormalWeb"/>
        <w:numPr>
          <w:ilvl w:val="0"/>
          <w:numId w:val="2"/>
        </w:numPr>
        <w:rPr>
          <w:color w:val="000000" w:themeColor="text1"/>
        </w:rPr>
      </w:pPr>
      <w:r w:rsidRPr="00D415FD">
        <w:rPr>
          <w:b/>
          <w:color w:val="000000" w:themeColor="text1"/>
        </w:rPr>
        <w:t>Texture:</w:t>
      </w:r>
      <w:r w:rsidRPr="00092993">
        <w:rPr>
          <w:color w:val="000000" w:themeColor="text1"/>
        </w:rPr>
        <w:t xml:space="preserve"> </w:t>
      </w:r>
    </w:p>
    <w:p w14:paraId="1860A532" w14:textId="77777777" w:rsidR="00A5015C" w:rsidRPr="00D415FD" w:rsidRDefault="00A5015C" w:rsidP="00A5015C">
      <w:pPr>
        <w:pStyle w:val="NormalWeb"/>
        <w:numPr>
          <w:ilvl w:val="0"/>
          <w:numId w:val="2"/>
        </w:numPr>
        <w:rPr>
          <w:b/>
          <w:color w:val="000000" w:themeColor="text1"/>
        </w:rPr>
      </w:pPr>
      <w:r w:rsidRPr="00D415FD">
        <w:rPr>
          <w:b/>
          <w:color w:val="000000" w:themeColor="text1"/>
        </w:rPr>
        <w:t>Performance practice:</w:t>
      </w:r>
    </w:p>
    <w:p w14:paraId="4EAE32D3" w14:textId="0BD5A18E" w:rsidR="00A5015C" w:rsidRPr="00D415FD" w:rsidRDefault="00A5015C" w:rsidP="00A5015C">
      <w:pPr>
        <w:pStyle w:val="NormalWeb"/>
        <w:numPr>
          <w:ilvl w:val="0"/>
          <w:numId w:val="2"/>
        </w:numPr>
        <w:rPr>
          <w:b/>
          <w:color w:val="000000" w:themeColor="text1"/>
        </w:rPr>
      </w:pPr>
      <w:r w:rsidRPr="00D415FD">
        <w:rPr>
          <w:b/>
          <w:color w:val="000000" w:themeColor="text1"/>
        </w:rPr>
        <w:t>Ensemble:</w:t>
      </w:r>
      <w:r w:rsidR="00DA4168">
        <w:rPr>
          <w:color w:val="000000" w:themeColor="text1"/>
        </w:rPr>
        <w:t xml:space="preserve"> a single female with soprano soloist with an improvised harp countermelody </w:t>
      </w:r>
    </w:p>
    <w:p w14:paraId="587F8534" w14:textId="3FDE63F7" w:rsidR="00A5015C" w:rsidRDefault="00A5015C" w:rsidP="00C306DE">
      <w:pPr>
        <w:pStyle w:val="NormalWeb"/>
        <w:numPr>
          <w:ilvl w:val="0"/>
          <w:numId w:val="2"/>
        </w:numPr>
        <w:rPr>
          <w:b/>
          <w:color w:val="000000" w:themeColor="text1"/>
        </w:rPr>
      </w:pPr>
      <w:r w:rsidRPr="00D415FD">
        <w:rPr>
          <w:b/>
          <w:color w:val="000000" w:themeColor="text1"/>
        </w:rPr>
        <w:t>Characteristics:</w:t>
      </w:r>
    </w:p>
    <w:p w14:paraId="4A51CD5E" w14:textId="07389956" w:rsidR="00DD58B7" w:rsidRPr="007900A3" w:rsidRDefault="00DD58B7" w:rsidP="00DD58B7">
      <w:pPr>
        <w:pStyle w:val="NormalWeb"/>
        <w:rPr>
          <w:b/>
          <w:color w:val="000000" w:themeColor="text1"/>
          <w:u w:val="single"/>
        </w:rPr>
      </w:pPr>
      <w:r w:rsidRPr="007900A3">
        <w:rPr>
          <w:b/>
          <w:color w:val="000000" w:themeColor="text1"/>
          <w:u w:val="single"/>
        </w:rPr>
        <w:t xml:space="preserve">Hildegard von </w:t>
      </w:r>
      <w:proofErr w:type="spellStart"/>
      <w:r w:rsidRPr="007900A3">
        <w:rPr>
          <w:b/>
          <w:color w:val="000000" w:themeColor="text1"/>
          <w:u w:val="single"/>
        </w:rPr>
        <w:t>Bingen</w:t>
      </w:r>
      <w:proofErr w:type="spellEnd"/>
      <w:r w:rsidRPr="007900A3">
        <w:rPr>
          <w:b/>
          <w:color w:val="000000" w:themeColor="text1"/>
          <w:u w:val="single"/>
        </w:rPr>
        <w:t xml:space="preserve"> </w:t>
      </w:r>
      <w:r w:rsidRPr="007900A3">
        <w:rPr>
          <w:b/>
          <w:i/>
          <w:iCs/>
          <w:color w:val="000000" w:themeColor="text1"/>
          <w:u w:val="single"/>
        </w:rPr>
        <w:t xml:space="preserve">Alleluia! O virga mediatrix </w:t>
      </w:r>
      <w:r>
        <w:rPr>
          <w:b/>
          <w:color w:val="000000" w:themeColor="text1"/>
          <w:u w:val="single"/>
        </w:rPr>
        <w:t xml:space="preserve">[performance </w:t>
      </w:r>
      <w:r>
        <w:rPr>
          <w:b/>
          <w:color w:val="000000" w:themeColor="text1"/>
          <w:u w:val="single"/>
        </w:rPr>
        <w:t>2</w:t>
      </w:r>
      <w:r>
        <w:rPr>
          <w:b/>
          <w:color w:val="000000" w:themeColor="text1"/>
          <w:u w:val="single"/>
        </w:rPr>
        <w:t>]</w:t>
      </w:r>
    </w:p>
    <w:p w14:paraId="3F4076B3" w14:textId="6AC33468" w:rsidR="00DD58B7" w:rsidRPr="00D415FD" w:rsidRDefault="00DD58B7" w:rsidP="00DD58B7">
      <w:pPr>
        <w:pStyle w:val="NormalWeb"/>
        <w:numPr>
          <w:ilvl w:val="0"/>
          <w:numId w:val="2"/>
        </w:numPr>
        <w:rPr>
          <w:b/>
          <w:color w:val="000000" w:themeColor="text1"/>
        </w:rPr>
      </w:pPr>
      <w:r w:rsidRPr="00D415FD">
        <w:rPr>
          <w:b/>
          <w:color w:val="000000" w:themeColor="text1"/>
        </w:rPr>
        <w:t>Genre:</w:t>
      </w:r>
      <w:r w:rsidR="001B2D4A" w:rsidRPr="001B2D4A">
        <w:rPr>
          <w:color w:val="000000" w:themeColor="text1"/>
        </w:rPr>
        <w:t xml:space="preserve"> </w:t>
      </w:r>
      <w:r w:rsidR="001B2D4A">
        <w:rPr>
          <w:color w:val="000000" w:themeColor="text1"/>
        </w:rPr>
        <w:t xml:space="preserve">plainchant </w:t>
      </w:r>
      <w:proofErr w:type="spellStart"/>
      <w:r w:rsidR="001B2D4A">
        <w:rPr>
          <w:color w:val="000000" w:themeColor="text1"/>
        </w:rPr>
        <w:t>Allelulia</w:t>
      </w:r>
      <w:proofErr w:type="spellEnd"/>
      <w:r w:rsidR="001B2D4A">
        <w:rPr>
          <w:color w:val="000000" w:themeColor="text1"/>
        </w:rPr>
        <w:t>, part of the Mass proper</w:t>
      </w:r>
    </w:p>
    <w:p w14:paraId="27168BEB" w14:textId="77777777" w:rsidR="00DD58B7" w:rsidRPr="00092993" w:rsidRDefault="00DD58B7" w:rsidP="00DD58B7">
      <w:pPr>
        <w:pStyle w:val="NormalWeb"/>
        <w:numPr>
          <w:ilvl w:val="0"/>
          <w:numId w:val="2"/>
        </w:numPr>
        <w:rPr>
          <w:color w:val="000000" w:themeColor="text1"/>
        </w:rPr>
      </w:pPr>
      <w:r w:rsidRPr="00D415FD">
        <w:rPr>
          <w:b/>
          <w:color w:val="000000" w:themeColor="text1"/>
        </w:rPr>
        <w:t>Text:</w:t>
      </w:r>
      <w:r w:rsidRPr="00092993">
        <w:rPr>
          <w:color w:val="000000" w:themeColor="text1"/>
        </w:rPr>
        <w:t xml:space="preserve"> </w:t>
      </w:r>
      <w:proofErr w:type="spellStart"/>
      <w:r w:rsidRPr="00092993">
        <w:rPr>
          <w:color w:val="000000" w:themeColor="text1"/>
        </w:rPr>
        <w:t>latin</w:t>
      </w:r>
      <w:proofErr w:type="spellEnd"/>
      <w:r w:rsidRPr="00092993">
        <w:rPr>
          <w:color w:val="000000" w:themeColor="text1"/>
        </w:rPr>
        <w:t>, sacred</w:t>
      </w:r>
    </w:p>
    <w:p w14:paraId="27027683" w14:textId="54F89802" w:rsidR="00DD58B7" w:rsidRPr="00092993" w:rsidRDefault="00DD58B7" w:rsidP="00DD58B7">
      <w:pPr>
        <w:pStyle w:val="NormalWeb"/>
        <w:numPr>
          <w:ilvl w:val="0"/>
          <w:numId w:val="2"/>
        </w:numPr>
        <w:rPr>
          <w:color w:val="000000" w:themeColor="text1"/>
        </w:rPr>
      </w:pPr>
      <w:r w:rsidRPr="00D415FD">
        <w:rPr>
          <w:b/>
          <w:color w:val="000000" w:themeColor="text1"/>
        </w:rPr>
        <w:t>Texture:</w:t>
      </w:r>
      <w:r w:rsidRPr="00092993">
        <w:rPr>
          <w:color w:val="000000" w:themeColor="text1"/>
        </w:rPr>
        <w:t xml:space="preserve"> monophonic</w:t>
      </w:r>
      <w:r w:rsidR="00A833E4">
        <w:rPr>
          <w:color w:val="000000" w:themeColor="text1"/>
        </w:rPr>
        <w:t xml:space="preserve"> (same melody being sung at the same time)</w:t>
      </w:r>
    </w:p>
    <w:p w14:paraId="248945A6" w14:textId="52A6FF08" w:rsidR="00DD58B7" w:rsidRPr="00D415FD" w:rsidRDefault="00DD58B7" w:rsidP="00DD58B7">
      <w:pPr>
        <w:pStyle w:val="NormalWeb"/>
        <w:numPr>
          <w:ilvl w:val="0"/>
          <w:numId w:val="2"/>
        </w:numPr>
        <w:rPr>
          <w:b/>
          <w:color w:val="000000" w:themeColor="text1"/>
        </w:rPr>
      </w:pPr>
      <w:r w:rsidRPr="00D415FD">
        <w:rPr>
          <w:b/>
          <w:color w:val="000000" w:themeColor="text1"/>
        </w:rPr>
        <w:t>Performance practice:</w:t>
      </w:r>
      <w:r w:rsidR="00E04DB0">
        <w:rPr>
          <w:b/>
          <w:color w:val="000000" w:themeColor="text1"/>
        </w:rPr>
        <w:t xml:space="preserve"> </w:t>
      </w:r>
      <w:r w:rsidR="00E04DB0">
        <w:rPr>
          <w:color w:val="000000" w:themeColor="text1"/>
        </w:rPr>
        <w:t xml:space="preserve">responsorial performance </w:t>
      </w:r>
    </w:p>
    <w:p w14:paraId="4141C4C6" w14:textId="4AD3DABA" w:rsidR="00DD58B7" w:rsidRPr="00D415FD" w:rsidRDefault="00DD58B7" w:rsidP="00DD58B7">
      <w:pPr>
        <w:pStyle w:val="NormalWeb"/>
        <w:numPr>
          <w:ilvl w:val="0"/>
          <w:numId w:val="2"/>
        </w:numPr>
        <w:rPr>
          <w:b/>
          <w:color w:val="000000" w:themeColor="text1"/>
        </w:rPr>
      </w:pPr>
      <w:r w:rsidRPr="00D415FD">
        <w:rPr>
          <w:b/>
          <w:color w:val="000000" w:themeColor="text1"/>
        </w:rPr>
        <w:t>Ensemble:</w:t>
      </w:r>
      <w:r w:rsidR="001B2D4A">
        <w:rPr>
          <w:b/>
          <w:color w:val="000000" w:themeColor="text1"/>
        </w:rPr>
        <w:t xml:space="preserve"> </w:t>
      </w:r>
      <w:r w:rsidR="001B2D4A">
        <w:rPr>
          <w:color w:val="000000" w:themeColor="text1"/>
        </w:rPr>
        <w:t xml:space="preserve">a cappella male choir </w:t>
      </w:r>
    </w:p>
    <w:p w14:paraId="46E58FEA" w14:textId="0AE26211" w:rsidR="00DD58B7" w:rsidRPr="004D62EE" w:rsidRDefault="00DD58B7" w:rsidP="00DD58B7">
      <w:pPr>
        <w:pStyle w:val="NormalWeb"/>
        <w:numPr>
          <w:ilvl w:val="0"/>
          <w:numId w:val="2"/>
        </w:numPr>
        <w:rPr>
          <w:b/>
          <w:color w:val="000000" w:themeColor="text1"/>
        </w:rPr>
      </w:pPr>
      <w:r w:rsidRPr="00D415FD">
        <w:rPr>
          <w:b/>
          <w:color w:val="000000" w:themeColor="text1"/>
        </w:rPr>
        <w:t>Characteristics:</w:t>
      </w:r>
      <w:r w:rsidR="007B3FD6">
        <w:rPr>
          <w:color w:val="000000" w:themeColor="text1"/>
        </w:rPr>
        <w:t xml:space="preserve"> melismatic (increasing throughout)</w:t>
      </w:r>
    </w:p>
    <w:p w14:paraId="41D7FCD0" w14:textId="77777777" w:rsidR="00A5015C" w:rsidRPr="00D415FD" w:rsidRDefault="00C306DE" w:rsidP="00C306DE">
      <w:pPr>
        <w:pStyle w:val="NormalWeb"/>
        <w:rPr>
          <w:b/>
          <w:i/>
          <w:iCs/>
          <w:color w:val="000000" w:themeColor="text1"/>
          <w:u w:val="single"/>
        </w:rPr>
      </w:pPr>
      <w:proofErr w:type="spellStart"/>
      <w:r w:rsidRPr="00D415FD">
        <w:rPr>
          <w:b/>
          <w:color w:val="000000" w:themeColor="text1"/>
          <w:u w:val="single"/>
        </w:rPr>
        <w:t>Pérotin</w:t>
      </w:r>
      <w:proofErr w:type="spellEnd"/>
      <w:r w:rsidRPr="00D415FD">
        <w:rPr>
          <w:b/>
          <w:color w:val="000000" w:themeColor="text1"/>
          <w:u w:val="single"/>
        </w:rPr>
        <w:t xml:space="preserve"> </w:t>
      </w:r>
      <w:r w:rsidRPr="00D415FD">
        <w:rPr>
          <w:b/>
          <w:i/>
          <w:iCs/>
          <w:color w:val="000000" w:themeColor="text1"/>
          <w:u w:val="single"/>
        </w:rPr>
        <w:t>Beata viscera</w:t>
      </w:r>
    </w:p>
    <w:p w14:paraId="160A8857" w14:textId="1A4A3079" w:rsidR="00A5015C" w:rsidRPr="00092993" w:rsidRDefault="00A5015C" w:rsidP="00A5015C">
      <w:pPr>
        <w:pStyle w:val="NormalWeb"/>
        <w:numPr>
          <w:ilvl w:val="0"/>
          <w:numId w:val="2"/>
        </w:numPr>
        <w:rPr>
          <w:color w:val="000000" w:themeColor="text1"/>
        </w:rPr>
      </w:pPr>
      <w:r w:rsidRPr="00E22B4A">
        <w:rPr>
          <w:b/>
          <w:color w:val="000000" w:themeColor="text1"/>
        </w:rPr>
        <w:t>Genre:</w:t>
      </w:r>
      <w:r w:rsidR="003A4FF8">
        <w:rPr>
          <w:color w:val="000000" w:themeColor="text1"/>
        </w:rPr>
        <w:t xml:space="preserve"> conductus </w:t>
      </w:r>
      <w:r w:rsidR="00B57496">
        <w:rPr>
          <w:color w:val="000000" w:themeColor="text1"/>
        </w:rPr>
        <w:t xml:space="preserve">(created in the </w:t>
      </w:r>
      <w:proofErr w:type="spellStart"/>
      <w:r w:rsidR="00B57496">
        <w:rPr>
          <w:color w:val="000000" w:themeColor="text1"/>
        </w:rPr>
        <w:t>ars</w:t>
      </w:r>
      <w:proofErr w:type="spellEnd"/>
      <w:r w:rsidR="00B57496">
        <w:rPr>
          <w:color w:val="000000" w:themeColor="text1"/>
        </w:rPr>
        <w:t xml:space="preserve"> </w:t>
      </w:r>
      <w:proofErr w:type="spellStart"/>
      <w:r w:rsidR="00B57496">
        <w:rPr>
          <w:color w:val="000000" w:themeColor="text1"/>
        </w:rPr>
        <w:t>antiqua</w:t>
      </w:r>
      <w:proofErr w:type="spellEnd"/>
      <w:r w:rsidR="00B57496">
        <w:rPr>
          <w:color w:val="000000" w:themeColor="text1"/>
        </w:rPr>
        <w:t xml:space="preserve">) </w:t>
      </w:r>
      <w:r w:rsidR="00B57496" w:rsidRPr="00B57496">
        <w:rPr>
          <w:color w:val="000000" w:themeColor="text1"/>
        </w:rPr>
        <w:sym w:font="Wingdings" w:char="F0E0"/>
      </w:r>
      <w:r w:rsidR="00B57496">
        <w:rPr>
          <w:color w:val="000000" w:themeColor="text1"/>
        </w:rPr>
        <w:t xml:space="preserve"> allowed us to conduct ourselves from place to place </w:t>
      </w:r>
    </w:p>
    <w:p w14:paraId="2D1D1DBD" w14:textId="7AC8A56A" w:rsidR="00A5015C" w:rsidRPr="00092993" w:rsidRDefault="00A5015C" w:rsidP="00A5015C">
      <w:pPr>
        <w:pStyle w:val="NormalWeb"/>
        <w:numPr>
          <w:ilvl w:val="0"/>
          <w:numId w:val="2"/>
        </w:numPr>
        <w:rPr>
          <w:color w:val="000000" w:themeColor="text1"/>
        </w:rPr>
      </w:pPr>
      <w:r w:rsidRPr="00D415FD">
        <w:rPr>
          <w:b/>
          <w:color w:val="000000" w:themeColor="text1"/>
        </w:rPr>
        <w:t>Text:</w:t>
      </w:r>
      <w:r w:rsidRPr="00092993">
        <w:rPr>
          <w:color w:val="000000" w:themeColor="text1"/>
        </w:rPr>
        <w:t xml:space="preserve"> </w:t>
      </w:r>
      <w:proofErr w:type="spellStart"/>
      <w:r w:rsidRPr="00092993">
        <w:rPr>
          <w:color w:val="000000" w:themeColor="text1"/>
        </w:rPr>
        <w:t>latin</w:t>
      </w:r>
      <w:proofErr w:type="spellEnd"/>
      <w:r w:rsidRPr="00092993">
        <w:rPr>
          <w:color w:val="000000" w:themeColor="text1"/>
        </w:rPr>
        <w:t>, sacred</w:t>
      </w:r>
      <w:r w:rsidR="00D415FD">
        <w:rPr>
          <w:color w:val="000000" w:themeColor="text1"/>
        </w:rPr>
        <w:t xml:space="preserve"> (meditation on the Virgin Mary), Metric and Church Mode </w:t>
      </w:r>
    </w:p>
    <w:p w14:paraId="510AB4F9" w14:textId="06B26871" w:rsidR="00A5015C" w:rsidRDefault="00A5015C" w:rsidP="00A5015C">
      <w:pPr>
        <w:pStyle w:val="NormalWeb"/>
        <w:numPr>
          <w:ilvl w:val="0"/>
          <w:numId w:val="2"/>
        </w:numPr>
        <w:rPr>
          <w:color w:val="000000" w:themeColor="text1"/>
        </w:rPr>
      </w:pPr>
      <w:r w:rsidRPr="00756FFA">
        <w:rPr>
          <w:b/>
          <w:color w:val="000000" w:themeColor="text1"/>
        </w:rPr>
        <w:t>Texture:</w:t>
      </w:r>
      <w:r w:rsidRPr="00092993">
        <w:rPr>
          <w:color w:val="000000" w:themeColor="text1"/>
        </w:rPr>
        <w:t xml:space="preserve"> monophonic</w:t>
      </w:r>
    </w:p>
    <w:p w14:paraId="055D5C85" w14:textId="56A582EC" w:rsidR="00CA33B9" w:rsidRPr="00092993" w:rsidRDefault="00CA33B9" w:rsidP="00A5015C">
      <w:pPr>
        <w:pStyle w:val="NormalWeb"/>
        <w:numPr>
          <w:ilvl w:val="0"/>
          <w:numId w:val="2"/>
        </w:numPr>
        <w:rPr>
          <w:color w:val="000000" w:themeColor="text1"/>
        </w:rPr>
      </w:pPr>
      <w:r w:rsidRPr="00CA33B9">
        <w:rPr>
          <w:b/>
          <w:color w:val="000000" w:themeColor="text1"/>
        </w:rPr>
        <w:t>Rhythm:</w:t>
      </w:r>
      <w:r>
        <w:rPr>
          <w:color w:val="000000" w:themeColor="text1"/>
        </w:rPr>
        <w:t xml:space="preserve"> somewhat metric</w:t>
      </w:r>
    </w:p>
    <w:p w14:paraId="22CDA214" w14:textId="7B7E943C" w:rsidR="00A5015C" w:rsidRPr="0053446D" w:rsidRDefault="00A5015C" w:rsidP="00A5015C">
      <w:pPr>
        <w:pStyle w:val="NormalWeb"/>
        <w:numPr>
          <w:ilvl w:val="0"/>
          <w:numId w:val="2"/>
        </w:numPr>
        <w:rPr>
          <w:b/>
          <w:color w:val="000000" w:themeColor="text1"/>
        </w:rPr>
      </w:pPr>
      <w:r w:rsidRPr="0053446D">
        <w:rPr>
          <w:b/>
          <w:color w:val="000000" w:themeColor="text1"/>
        </w:rPr>
        <w:t>Performance practice:</w:t>
      </w:r>
      <w:r w:rsidR="0053446D">
        <w:rPr>
          <w:color w:val="000000" w:themeColor="text1"/>
        </w:rPr>
        <w:t xml:space="preserve"> direct performance </w:t>
      </w:r>
    </w:p>
    <w:p w14:paraId="45CFA924" w14:textId="177C2673" w:rsidR="00A5015C" w:rsidRPr="00092993" w:rsidRDefault="00A5015C" w:rsidP="00A5015C">
      <w:pPr>
        <w:pStyle w:val="NormalWeb"/>
        <w:numPr>
          <w:ilvl w:val="0"/>
          <w:numId w:val="2"/>
        </w:numPr>
        <w:rPr>
          <w:color w:val="000000" w:themeColor="text1"/>
        </w:rPr>
      </w:pPr>
      <w:r w:rsidRPr="0053446D">
        <w:rPr>
          <w:b/>
          <w:color w:val="000000" w:themeColor="text1"/>
        </w:rPr>
        <w:t>Ensemble:</w:t>
      </w:r>
      <w:r w:rsidR="00756FFA">
        <w:rPr>
          <w:color w:val="000000" w:themeColor="text1"/>
        </w:rPr>
        <w:t xml:space="preserve"> a </w:t>
      </w:r>
      <w:proofErr w:type="spellStart"/>
      <w:r w:rsidR="00756FFA">
        <w:rPr>
          <w:color w:val="000000" w:themeColor="text1"/>
        </w:rPr>
        <w:t>capella</w:t>
      </w:r>
      <w:proofErr w:type="spellEnd"/>
      <w:r w:rsidR="00756FFA">
        <w:rPr>
          <w:color w:val="000000" w:themeColor="text1"/>
        </w:rPr>
        <w:t xml:space="preserve">, one female soprano </w:t>
      </w:r>
    </w:p>
    <w:p w14:paraId="4A9895AE" w14:textId="5C620864" w:rsidR="00A5015C" w:rsidRPr="00092993" w:rsidRDefault="00A5015C" w:rsidP="00A5015C">
      <w:pPr>
        <w:pStyle w:val="NormalWeb"/>
        <w:numPr>
          <w:ilvl w:val="0"/>
          <w:numId w:val="2"/>
        </w:numPr>
        <w:rPr>
          <w:color w:val="000000" w:themeColor="text1"/>
        </w:rPr>
      </w:pPr>
      <w:r w:rsidRPr="00DD58B7">
        <w:rPr>
          <w:b/>
          <w:color w:val="000000" w:themeColor="text1"/>
        </w:rPr>
        <w:t>Characteristics:</w:t>
      </w:r>
      <w:r w:rsidR="00CA33B9">
        <w:rPr>
          <w:color w:val="000000" w:themeColor="text1"/>
        </w:rPr>
        <w:t xml:space="preserve"> based on the harmonic theory of church modes (like all medieval music)</w:t>
      </w:r>
    </w:p>
    <w:p w14:paraId="4F4F5EEC" w14:textId="27526747" w:rsidR="00C306DE" w:rsidRPr="00B57496" w:rsidRDefault="00C306DE" w:rsidP="00C306DE">
      <w:pPr>
        <w:pStyle w:val="NormalWeb"/>
        <w:rPr>
          <w:b/>
          <w:color w:val="000000" w:themeColor="text1"/>
          <w:u w:val="single"/>
        </w:rPr>
      </w:pPr>
      <w:proofErr w:type="spellStart"/>
      <w:r w:rsidRPr="00B57496">
        <w:rPr>
          <w:b/>
          <w:color w:val="000000" w:themeColor="text1"/>
          <w:u w:val="single"/>
        </w:rPr>
        <w:t>Pérotin</w:t>
      </w:r>
      <w:proofErr w:type="spellEnd"/>
      <w:r w:rsidRPr="00B57496">
        <w:rPr>
          <w:b/>
          <w:i/>
          <w:iCs/>
          <w:color w:val="000000" w:themeColor="text1"/>
          <w:u w:val="single"/>
        </w:rPr>
        <w:t xml:space="preserve"> </w:t>
      </w:r>
      <w:proofErr w:type="spellStart"/>
      <w:r w:rsidRPr="00B57496">
        <w:rPr>
          <w:b/>
          <w:i/>
          <w:iCs/>
          <w:color w:val="000000" w:themeColor="text1"/>
          <w:u w:val="single"/>
        </w:rPr>
        <w:t>Viderunt</w:t>
      </w:r>
      <w:proofErr w:type="spellEnd"/>
      <w:r w:rsidRPr="00B57496">
        <w:rPr>
          <w:b/>
          <w:i/>
          <w:iCs/>
          <w:color w:val="000000" w:themeColor="text1"/>
          <w:u w:val="single"/>
        </w:rPr>
        <w:t xml:space="preserve"> </w:t>
      </w:r>
      <w:proofErr w:type="spellStart"/>
      <w:r w:rsidRPr="00B57496">
        <w:rPr>
          <w:b/>
          <w:i/>
          <w:iCs/>
          <w:color w:val="000000" w:themeColor="text1"/>
          <w:u w:val="single"/>
        </w:rPr>
        <w:t>omnes</w:t>
      </w:r>
      <w:proofErr w:type="spellEnd"/>
      <w:r w:rsidRPr="00B57496">
        <w:rPr>
          <w:b/>
          <w:i/>
          <w:iCs/>
          <w:color w:val="000000" w:themeColor="text1"/>
          <w:u w:val="single"/>
        </w:rPr>
        <w:t xml:space="preserve"> </w:t>
      </w:r>
      <w:r w:rsidRPr="00B57496">
        <w:rPr>
          <w:b/>
          <w:color w:val="000000" w:themeColor="text1"/>
          <w:u w:val="single"/>
        </w:rPr>
        <w:t>(4-voice organum version)</w:t>
      </w:r>
    </w:p>
    <w:p w14:paraId="78D64BB0" w14:textId="29CCE58D" w:rsidR="00A5015C" w:rsidRPr="00092993" w:rsidRDefault="00A5015C" w:rsidP="00A5015C">
      <w:pPr>
        <w:pStyle w:val="NormalWeb"/>
        <w:numPr>
          <w:ilvl w:val="0"/>
          <w:numId w:val="2"/>
        </w:numPr>
        <w:rPr>
          <w:color w:val="000000" w:themeColor="text1"/>
        </w:rPr>
      </w:pPr>
      <w:r w:rsidRPr="00CA0987">
        <w:rPr>
          <w:b/>
          <w:color w:val="000000" w:themeColor="text1"/>
        </w:rPr>
        <w:t>Genre:</w:t>
      </w:r>
      <w:r w:rsidR="00EA2B62">
        <w:rPr>
          <w:color w:val="000000" w:themeColor="text1"/>
        </w:rPr>
        <w:t xml:space="preserve"> 4-voice florid organum</w:t>
      </w:r>
    </w:p>
    <w:p w14:paraId="50229117" w14:textId="0F00D01C" w:rsidR="00A5015C" w:rsidRPr="00092993" w:rsidRDefault="00A5015C" w:rsidP="00A5015C">
      <w:pPr>
        <w:pStyle w:val="NormalWeb"/>
        <w:numPr>
          <w:ilvl w:val="0"/>
          <w:numId w:val="2"/>
        </w:numPr>
        <w:rPr>
          <w:color w:val="000000" w:themeColor="text1"/>
        </w:rPr>
      </w:pPr>
      <w:r w:rsidRPr="00E22B4A">
        <w:rPr>
          <w:b/>
          <w:color w:val="000000" w:themeColor="text1"/>
        </w:rPr>
        <w:t>Text:</w:t>
      </w:r>
      <w:r w:rsidRPr="00092993">
        <w:rPr>
          <w:color w:val="000000" w:themeColor="text1"/>
        </w:rPr>
        <w:t xml:space="preserve"> </w:t>
      </w:r>
      <w:proofErr w:type="spellStart"/>
      <w:r w:rsidRPr="00092993">
        <w:rPr>
          <w:color w:val="000000" w:themeColor="text1"/>
        </w:rPr>
        <w:t>latin</w:t>
      </w:r>
      <w:proofErr w:type="spellEnd"/>
      <w:r w:rsidRPr="00092993">
        <w:rPr>
          <w:color w:val="000000" w:themeColor="text1"/>
        </w:rPr>
        <w:t>, sacred</w:t>
      </w:r>
      <w:r w:rsidR="00DD58B7">
        <w:rPr>
          <w:color w:val="000000" w:themeColor="text1"/>
        </w:rPr>
        <w:t>, from the Mass Proper</w:t>
      </w:r>
    </w:p>
    <w:p w14:paraId="59250209" w14:textId="7D183C68" w:rsidR="00A5015C" w:rsidRPr="00092993" w:rsidRDefault="00A5015C" w:rsidP="00A5015C">
      <w:pPr>
        <w:pStyle w:val="NormalWeb"/>
        <w:numPr>
          <w:ilvl w:val="0"/>
          <w:numId w:val="2"/>
        </w:numPr>
        <w:rPr>
          <w:color w:val="000000" w:themeColor="text1"/>
        </w:rPr>
      </w:pPr>
      <w:r w:rsidRPr="00E22B4A">
        <w:rPr>
          <w:b/>
          <w:color w:val="000000" w:themeColor="text1"/>
        </w:rPr>
        <w:t>Texture:</w:t>
      </w:r>
      <w:r w:rsidRPr="00092993">
        <w:rPr>
          <w:color w:val="000000" w:themeColor="text1"/>
        </w:rPr>
        <w:t xml:space="preserve"> </w:t>
      </w:r>
      <w:r w:rsidR="00E22B4A">
        <w:rPr>
          <w:color w:val="000000" w:themeColor="text1"/>
        </w:rPr>
        <w:t xml:space="preserve">non-imitative polyphony </w:t>
      </w:r>
    </w:p>
    <w:p w14:paraId="7BCBF592" w14:textId="6DB874D1" w:rsidR="00A5015C" w:rsidRPr="00092993" w:rsidRDefault="00A5015C" w:rsidP="00A5015C">
      <w:pPr>
        <w:pStyle w:val="NormalWeb"/>
        <w:numPr>
          <w:ilvl w:val="0"/>
          <w:numId w:val="2"/>
        </w:numPr>
        <w:rPr>
          <w:color w:val="000000" w:themeColor="text1"/>
        </w:rPr>
      </w:pPr>
      <w:r w:rsidRPr="00CA33B9">
        <w:rPr>
          <w:b/>
          <w:color w:val="000000" w:themeColor="text1"/>
        </w:rPr>
        <w:lastRenderedPageBreak/>
        <w:t>Performance practice:</w:t>
      </w:r>
      <w:r w:rsidR="00CA33B9">
        <w:rPr>
          <w:color w:val="000000" w:themeColor="text1"/>
        </w:rPr>
        <w:t xml:space="preserve"> Direct performance</w:t>
      </w:r>
    </w:p>
    <w:p w14:paraId="5A98EE3B" w14:textId="7BF88F51" w:rsidR="00A5015C" w:rsidRPr="00E22B4A" w:rsidRDefault="00A5015C" w:rsidP="00A5015C">
      <w:pPr>
        <w:pStyle w:val="NormalWeb"/>
        <w:numPr>
          <w:ilvl w:val="0"/>
          <w:numId w:val="2"/>
        </w:numPr>
        <w:rPr>
          <w:b/>
          <w:color w:val="000000" w:themeColor="text1"/>
        </w:rPr>
      </w:pPr>
      <w:r w:rsidRPr="00E22B4A">
        <w:rPr>
          <w:b/>
          <w:color w:val="000000" w:themeColor="text1"/>
        </w:rPr>
        <w:t>Ensemble:</w:t>
      </w:r>
      <w:r w:rsidR="00E22B4A">
        <w:rPr>
          <w:color w:val="000000" w:themeColor="text1"/>
        </w:rPr>
        <w:t xml:space="preserve"> acapella </w:t>
      </w:r>
    </w:p>
    <w:p w14:paraId="1F50C65B" w14:textId="682F9236" w:rsidR="00A5015C" w:rsidRPr="00092993" w:rsidRDefault="00A5015C" w:rsidP="00C306DE">
      <w:pPr>
        <w:pStyle w:val="NormalWeb"/>
        <w:numPr>
          <w:ilvl w:val="0"/>
          <w:numId w:val="2"/>
        </w:numPr>
        <w:rPr>
          <w:color w:val="000000" w:themeColor="text1"/>
        </w:rPr>
      </w:pPr>
      <w:r w:rsidRPr="00092993">
        <w:rPr>
          <w:color w:val="000000" w:themeColor="text1"/>
        </w:rPr>
        <w:t>Characteristics:</w:t>
      </w:r>
    </w:p>
    <w:p w14:paraId="6B4C9F03" w14:textId="77777777" w:rsidR="00A5015C" w:rsidRPr="00F30D86" w:rsidRDefault="00C306DE" w:rsidP="00C306DE">
      <w:pPr>
        <w:spacing w:before="100" w:beforeAutospacing="1" w:after="100" w:afterAutospacing="1"/>
        <w:rPr>
          <w:b/>
          <w:i/>
          <w:iCs/>
          <w:color w:val="000000" w:themeColor="text1"/>
          <w:u w:val="single"/>
        </w:rPr>
      </w:pPr>
      <w:r w:rsidRPr="00C306DE">
        <w:rPr>
          <w:b/>
          <w:color w:val="000000" w:themeColor="text1"/>
          <w:u w:val="single"/>
        </w:rPr>
        <w:t xml:space="preserve">Guillaume da Machaut </w:t>
      </w:r>
      <w:r w:rsidRPr="00F30D86">
        <w:rPr>
          <w:b/>
          <w:i/>
          <w:iCs/>
          <w:color w:val="000000" w:themeColor="text1"/>
          <w:u w:val="single"/>
        </w:rPr>
        <w:t xml:space="preserve">Tres </w:t>
      </w:r>
      <w:proofErr w:type="spellStart"/>
      <w:r w:rsidRPr="00F30D86">
        <w:rPr>
          <w:b/>
          <w:i/>
          <w:iCs/>
          <w:color w:val="000000" w:themeColor="text1"/>
          <w:u w:val="single"/>
        </w:rPr>
        <w:t>douce</w:t>
      </w:r>
      <w:proofErr w:type="spellEnd"/>
      <w:r w:rsidRPr="00F30D86">
        <w:rPr>
          <w:b/>
          <w:i/>
          <w:iCs/>
          <w:color w:val="000000" w:themeColor="text1"/>
          <w:u w:val="single"/>
        </w:rPr>
        <w:t xml:space="preserve"> dame que</w:t>
      </w:r>
    </w:p>
    <w:p w14:paraId="757D3517" w14:textId="5B757472" w:rsidR="00A5015C" w:rsidRPr="00F30D86" w:rsidRDefault="00A5015C" w:rsidP="00A5015C">
      <w:pPr>
        <w:pStyle w:val="NormalWeb"/>
        <w:numPr>
          <w:ilvl w:val="0"/>
          <w:numId w:val="2"/>
        </w:numPr>
        <w:rPr>
          <w:b/>
          <w:color w:val="000000" w:themeColor="text1"/>
        </w:rPr>
      </w:pPr>
      <w:r w:rsidRPr="00F30D86">
        <w:rPr>
          <w:b/>
          <w:color w:val="000000" w:themeColor="text1"/>
        </w:rPr>
        <w:t>Genre:</w:t>
      </w:r>
      <w:r w:rsidR="005D237E">
        <w:rPr>
          <w:b/>
          <w:color w:val="000000" w:themeColor="text1"/>
        </w:rPr>
        <w:t xml:space="preserve"> </w:t>
      </w:r>
      <w:r w:rsidR="005D237E" w:rsidRPr="00BF39C0">
        <w:rPr>
          <w:color w:val="000000" w:themeColor="text1"/>
        </w:rPr>
        <w:t>ballade</w:t>
      </w:r>
      <w:r w:rsidR="005D237E">
        <w:rPr>
          <w:b/>
          <w:color w:val="000000" w:themeColor="text1"/>
        </w:rPr>
        <w:t xml:space="preserve"> </w:t>
      </w:r>
      <w:r w:rsidR="005D237E" w:rsidRPr="005D237E">
        <w:rPr>
          <w:color w:val="000000" w:themeColor="text1"/>
        </w:rPr>
        <w:t>(ars nova ballade)</w:t>
      </w:r>
    </w:p>
    <w:p w14:paraId="5F6AAF0F" w14:textId="5E5A2ABE" w:rsidR="00A5015C" w:rsidRPr="00F30D86" w:rsidRDefault="00A5015C" w:rsidP="00A5015C">
      <w:pPr>
        <w:pStyle w:val="NormalWeb"/>
        <w:numPr>
          <w:ilvl w:val="0"/>
          <w:numId w:val="2"/>
        </w:numPr>
        <w:rPr>
          <w:b/>
          <w:color w:val="000000" w:themeColor="text1"/>
        </w:rPr>
      </w:pPr>
      <w:r w:rsidRPr="00F30D86">
        <w:rPr>
          <w:b/>
          <w:color w:val="000000" w:themeColor="text1"/>
        </w:rPr>
        <w:t xml:space="preserve">Text: </w:t>
      </w:r>
      <w:r w:rsidR="00F30D86">
        <w:rPr>
          <w:color w:val="000000" w:themeColor="text1"/>
        </w:rPr>
        <w:t>vernacular (French) and</w:t>
      </w:r>
      <w:r w:rsidRPr="00F30D86">
        <w:rPr>
          <w:color w:val="000000" w:themeColor="text1"/>
        </w:rPr>
        <w:t xml:space="preserve"> </w:t>
      </w:r>
      <w:r w:rsidR="00C62BB2">
        <w:rPr>
          <w:color w:val="000000" w:themeColor="text1"/>
        </w:rPr>
        <w:t xml:space="preserve">secular, </w:t>
      </w:r>
      <w:proofErr w:type="spellStart"/>
      <w:r w:rsidR="00C62BB2">
        <w:rPr>
          <w:color w:val="000000" w:themeColor="text1"/>
        </w:rPr>
        <w:t>ars</w:t>
      </w:r>
      <w:proofErr w:type="spellEnd"/>
      <w:r w:rsidR="00C62BB2">
        <w:rPr>
          <w:color w:val="000000" w:themeColor="text1"/>
        </w:rPr>
        <w:t xml:space="preserve"> nova </w:t>
      </w:r>
    </w:p>
    <w:p w14:paraId="1ACACE75" w14:textId="66F64B0D" w:rsidR="00A5015C" w:rsidRPr="00F30D86" w:rsidRDefault="00A5015C" w:rsidP="00A5015C">
      <w:pPr>
        <w:pStyle w:val="NormalWeb"/>
        <w:numPr>
          <w:ilvl w:val="0"/>
          <w:numId w:val="2"/>
        </w:numPr>
        <w:rPr>
          <w:b/>
          <w:color w:val="000000" w:themeColor="text1"/>
        </w:rPr>
      </w:pPr>
      <w:r w:rsidRPr="00F30D86">
        <w:rPr>
          <w:b/>
          <w:color w:val="000000" w:themeColor="text1"/>
        </w:rPr>
        <w:t xml:space="preserve">Texture: </w:t>
      </w:r>
      <w:r w:rsidR="00314CC5">
        <w:rPr>
          <w:color w:val="000000" w:themeColor="text1"/>
        </w:rPr>
        <w:t>2-voice, non-imitative polyphony (two independent melodies)</w:t>
      </w:r>
    </w:p>
    <w:p w14:paraId="715F2994" w14:textId="7C71CCB5" w:rsidR="00A5015C" w:rsidRPr="00F30D86" w:rsidRDefault="00A5015C" w:rsidP="00A5015C">
      <w:pPr>
        <w:pStyle w:val="NormalWeb"/>
        <w:numPr>
          <w:ilvl w:val="0"/>
          <w:numId w:val="2"/>
        </w:numPr>
        <w:rPr>
          <w:b/>
          <w:color w:val="000000" w:themeColor="text1"/>
        </w:rPr>
      </w:pPr>
      <w:r w:rsidRPr="00F30D86">
        <w:rPr>
          <w:b/>
          <w:color w:val="000000" w:themeColor="text1"/>
        </w:rPr>
        <w:t>Performance practice:</w:t>
      </w:r>
      <w:r w:rsidR="007F17BE">
        <w:rPr>
          <w:b/>
          <w:color w:val="000000" w:themeColor="text1"/>
        </w:rPr>
        <w:t xml:space="preserve"> </w:t>
      </w:r>
      <w:r w:rsidR="007F17BE" w:rsidRPr="007F17BE">
        <w:rPr>
          <w:color w:val="000000" w:themeColor="text1"/>
        </w:rPr>
        <w:t>direct performance</w:t>
      </w:r>
    </w:p>
    <w:p w14:paraId="6ACB131E" w14:textId="492063DF" w:rsidR="00A5015C" w:rsidRPr="00F30D86" w:rsidRDefault="00A5015C" w:rsidP="00A5015C">
      <w:pPr>
        <w:pStyle w:val="NormalWeb"/>
        <w:numPr>
          <w:ilvl w:val="0"/>
          <w:numId w:val="2"/>
        </w:numPr>
        <w:rPr>
          <w:b/>
          <w:color w:val="000000" w:themeColor="text1"/>
        </w:rPr>
      </w:pPr>
      <w:r w:rsidRPr="00F30D86">
        <w:rPr>
          <w:b/>
          <w:color w:val="000000" w:themeColor="text1"/>
        </w:rPr>
        <w:t>Ensemble:</w:t>
      </w:r>
      <w:r w:rsidR="001110DF">
        <w:rPr>
          <w:color w:val="000000" w:themeColor="text1"/>
        </w:rPr>
        <w:t xml:space="preserve"> solo soprano voice with a harp</w:t>
      </w:r>
    </w:p>
    <w:p w14:paraId="0BA94596" w14:textId="6C8BB4E8" w:rsidR="00A5015C" w:rsidRPr="00F30D86" w:rsidRDefault="00A5015C" w:rsidP="00A5015C">
      <w:pPr>
        <w:pStyle w:val="NormalWeb"/>
        <w:numPr>
          <w:ilvl w:val="0"/>
          <w:numId w:val="2"/>
        </w:numPr>
        <w:rPr>
          <w:b/>
          <w:color w:val="000000" w:themeColor="text1"/>
        </w:rPr>
      </w:pPr>
      <w:r w:rsidRPr="00F30D86">
        <w:rPr>
          <w:b/>
          <w:color w:val="000000" w:themeColor="text1"/>
        </w:rPr>
        <w:t>Characteristics:</w:t>
      </w:r>
      <w:r w:rsidR="007F17BE">
        <w:rPr>
          <w:b/>
          <w:color w:val="000000" w:themeColor="text1"/>
        </w:rPr>
        <w:t xml:space="preserve"> </w:t>
      </w:r>
      <w:proofErr w:type="spellStart"/>
      <w:r w:rsidR="007F17BE" w:rsidRPr="007F17BE">
        <w:rPr>
          <w:color w:val="000000" w:themeColor="text1"/>
        </w:rPr>
        <w:t>ars</w:t>
      </w:r>
      <w:proofErr w:type="spellEnd"/>
      <w:r w:rsidR="007F17BE" w:rsidRPr="007F17BE">
        <w:rPr>
          <w:color w:val="000000" w:themeColor="text1"/>
        </w:rPr>
        <w:t xml:space="preserve"> nova style</w:t>
      </w:r>
      <w:r w:rsidR="007F17BE">
        <w:rPr>
          <w:b/>
          <w:color w:val="000000" w:themeColor="text1"/>
        </w:rPr>
        <w:t xml:space="preserve"> </w:t>
      </w:r>
    </w:p>
    <w:p w14:paraId="32F95735" w14:textId="3CCFE06C" w:rsidR="00C306DE" w:rsidRPr="007974EF" w:rsidRDefault="00C306DE" w:rsidP="00C306DE">
      <w:pPr>
        <w:spacing w:before="100" w:beforeAutospacing="1" w:after="100" w:afterAutospacing="1"/>
        <w:rPr>
          <w:b/>
          <w:i/>
          <w:iCs/>
          <w:color w:val="000000" w:themeColor="text1"/>
          <w:u w:val="single"/>
        </w:rPr>
      </w:pPr>
      <w:r w:rsidRPr="00C306DE">
        <w:rPr>
          <w:b/>
          <w:color w:val="000000" w:themeColor="text1"/>
          <w:u w:val="single"/>
        </w:rPr>
        <w:t xml:space="preserve">Guillaume da Machaut </w:t>
      </w:r>
      <w:r w:rsidRPr="007974EF">
        <w:rPr>
          <w:b/>
          <w:i/>
          <w:iCs/>
          <w:color w:val="000000" w:themeColor="text1"/>
          <w:u w:val="single"/>
        </w:rPr>
        <w:t xml:space="preserve">Agnus Dei </w:t>
      </w:r>
      <w:r w:rsidRPr="007974EF">
        <w:rPr>
          <w:b/>
          <w:color w:val="000000" w:themeColor="text1"/>
          <w:u w:val="single"/>
        </w:rPr>
        <w:t xml:space="preserve">from </w:t>
      </w:r>
      <w:r w:rsidRPr="007974EF">
        <w:rPr>
          <w:b/>
          <w:i/>
          <w:iCs/>
          <w:color w:val="000000" w:themeColor="text1"/>
          <w:u w:val="single"/>
        </w:rPr>
        <w:t>The Notre Dame Mass</w:t>
      </w:r>
    </w:p>
    <w:p w14:paraId="1C7484F9" w14:textId="056296C4" w:rsidR="00A5015C" w:rsidRPr="007974EF" w:rsidRDefault="00A5015C" w:rsidP="00A5015C">
      <w:pPr>
        <w:pStyle w:val="NormalWeb"/>
        <w:numPr>
          <w:ilvl w:val="0"/>
          <w:numId w:val="2"/>
        </w:numPr>
        <w:rPr>
          <w:b/>
          <w:color w:val="000000" w:themeColor="text1"/>
        </w:rPr>
      </w:pPr>
      <w:r w:rsidRPr="007974EF">
        <w:rPr>
          <w:b/>
          <w:color w:val="000000" w:themeColor="text1"/>
        </w:rPr>
        <w:t>Genre:</w:t>
      </w:r>
      <w:r w:rsidR="00FA5D88">
        <w:rPr>
          <w:b/>
          <w:color w:val="000000" w:themeColor="text1"/>
        </w:rPr>
        <w:t xml:space="preserve"> </w:t>
      </w:r>
      <w:r w:rsidR="00FA5D88">
        <w:rPr>
          <w:color w:val="000000" w:themeColor="text1"/>
        </w:rPr>
        <w:t>Mass movement (</w:t>
      </w:r>
      <w:proofErr w:type="spellStart"/>
      <w:r w:rsidR="00FA5D88">
        <w:rPr>
          <w:color w:val="000000" w:themeColor="text1"/>
        </w:rPr>
        <w:t>ars</w:t>
      </w:r>
      <w:proofErr w:type="spellEnd"/>
      <w:r w:rsidR="00FA5D88">
        <w:rPr>
          <w:color w:val="000000" w:themeColor="text1"/>
        </w:rPr>
        <w:t xml:space="preserve"> nova Mass movement)</w:t>
      </w:r>
    </w:p>
    <w:p w14:paraId="3D1DFED4" w14:textId="05DC0AE3" w:rsidR="00A5015C" w:rsidRPr="007974EF" w:rsidRDefault="00A5015C" w:rsidP="00A5015C">
      <w:pPr>
        <w:pStyle w:val="NormalWeb"/>
        <w:numPr>
          <w:ilvl w:val="0"/>
          <w:numId w:val="2"/>
        </w:numPr>
        <w:rPr>
          <w:b/>
          <w:color w:val="000000" w:themeColor="text1"/>
        </w:rPr>
      </w:pPr>
      <w:r w:rsidRPr="007974EF">
        <w:rPr>
          <w:b/>
          <w:color w:val="000000" w:themeColor="text1"/>
        </w:rPr>
        <w:t xml:space="preserve">Text: </w:t>
      </w:r>
      <w:proofErr w:type="spellStart"/>
      <w:r w:rsidRPr="007974EF">
        <w:rPr>
          <w:color w:val="000000" w:themeColor="text1"/>
        </w:rPr>
        <w:t>latin</w:t>
      </w:r>
      <w:proofErr w:type="spellEnd"/>
      <w:r w:rsidRPr="007974EF">
        <w:rPr>
          <w:color w:val="000000" w:themeColor="text1"/>
        </w:rPr>
        <w:t>, sacred</w:t>
      </w:r>
      <w:r w:rsidR="004E0026">
        <w:rPr>
          <w:color w:val="000000" w:themeColor="text1"/>
        </w:rPr>
        <w:t xml:space="preserve"> (part of the mass ordinary)</w:t>
      </w:r>
    </w:p>
    <w:p w14:paraId="42C5D199" w14:textId="02466CAD" w:rsidR="00A5015C" w:rsidRPr="007974EF" w:rsidRDefault="00A5015C" w:rsidP="00A5015C">
      <w:pPr>
        <w:pStyle w:val="NormalWeb"/>
        <w:numPr>
          <w:ilvl w:val="0"/>
          <w:numId w:val="2"/>
        </w:numPr>
        <w:rPr>
          <w:b/>
          <w:color w:val="000000" w:themeColor="text1"/>
        </w:rPr>
      </w:pPr>
      <w:r w:rsidRPr="007974EF">
        <w:rPr>
          <w:b/>
          <w:color w:val="000000" w:themeColor="text1"/>
        </w:rPr>
        <w:t xml:space="preserve">Texture: </w:t>
      </w:r>
      <w:r w:rsidR="00FA5D88">
        <w:rPr>
          <w:color w:val="000000" w:themeColor="text1"/>
        </w:rPr>
        <w:t>4-voice non-imitative polyphony</w:t>
      </w:r>
      <w:r w:rsidR="00E62324">
        <w:rPr>
          <w:color w:val="000000" w:themeColor="text1"/>
        </w:rPr>
        <w:t xml:space="preserve"> (four independent melodies)</w:t>
      </w:r>
    </w:p>
    <w:p w14:paraId="3A06B878" w14:textId="77777777" w:rsidR="00A5015C" w:rsidRPr="007974EF" w:rsidRDefault="00A5015C" w:rsidP="00A5015C">
      <w:pPr>
        <w:pStyle w:val="NormalWeb"/>
        <w:numPr>
          <w:ilvl w:val="0"/>
          <w:numId w:val="2"/>
        </w:numPr>
        <w:rPr>
          <w:b/>
          <w:color w:val="000000" w:themeColor="text1"/>
        </w:rPr>
      </w:pPr>
      <w:r w:rsidRPr="007974EF">
        <w:rPr>
          <w:b/>
          <w:color w:val="000000" w:themeColor="text1"/>
        </w:rPr>
        <w:t>Performance practice:</w:t>
      </w:r>
    </w:p>
    <w:p w14:paraId="2EDF9DED" w14:textId="3F77EC46" w:rsidR="00A5015C" w:rsidRPr="007974EF" w:rsidRDefault="00A5015C" w:rsidP="00A5015C">
      <w:pPr>
        <w:pStyle w:val="NormalWeb"/>
        <w:numPr>
          <w:ilvl w:val="0"/>
          <w:numId w:val="2"/>
        </w:numPr>
        <w:rPr>
          <w:b/>
          <w:color w:val="000000" w:themeColor="text1"/>
        </w:rPr>
      </w:pPr>
      <w:r w:rsidRPr="007974EF">
        <w:rPr>
          <w:b/>
          <w:color w:val="000000" w:themeColor="text1"/>
        </w:rPr>
        <w:t>Ensemble:</w:t>
      </w:r>
      <w:r w:rsidR="002A20BC">
        <w:rPr>
          <w:color w:val="000000" w:themeColor="text1"/>
        </w:rPr>
        <w:t xml:space="preserve"> a </w:t>
      </w:r>
      <w:proofErr w:type="spellStart"/>
      <w:r w:rsidR="002A20BC">
        <w:rPr>
          <w:color w:val="000000" w:themeColor="text1"/>
        </w:rPr>
        <w:t>capella</w:t>
      </w:r>
      <w:proofErr w:type="spellEnd"/>
      <w:r w:rsidR="002A20BC">
        <w:rPr>
          <w:color w:val="000000" w:themeColor="text1"/>
        </w:rPr>
        <w:t xml:space="preserve"> </w:t>
      </w:r>
      <w:r w:rsidR="00A833E4">
        <w:rPr>
          <w:color w:val="000000" w:themeColor="text1"/>
        </w:rPr>
        <w:t xml:space="preserve">men </w:t>
      </w:r>
      <w:r w:rsidR="00964923">
        <w:rPr>
          <w:color w:val="000000" w:themeColor="text1"/>
        </w:rPr>
        <w:t>(four male voices)</w:t>
      </w:r>
    </w:p>
    <w:p w14:paraId="0DE16F39" w14:textId="1BADDD94" w:rsidR="00A5015C" w:rsidRPr="007974EF" w:rsidRDefault="00A5015C" w:rsidP="00C306DE">
      <w:pPr>
        <w:pStyle w:val="NormalWeb"/>
        <w:numPr>
          <w:ilvl w:val="0"/>
          <w:numId w:val="2"/>
        </w:numPr>
        <w:rPr>
          <w:b/>
          <w:color w:val="000000" w:themeColor="text1"/>
        </w:rPr>
      </w:pPr>
      <w:r w:rsidRPr="007974EF">
        <w:rPr>
          <w:b/>
          <w:color w:val="000000" w:themeColor="text1"/>
        </w:rPr>
        <w:t>Characteristics:</w:t>
      </w:r>
      <w:r w:rsidR="00ED10DC">
        <w:rPr>
          <w:b/>
          <w:color w:val="000000" w:themeColor="text1"/>
        </w:rPr>
        <w:t xml:space="preserve"> </w:t>
      </w:r>
      <w:proofErr w:type="spellStart"/>
      <w:r w:rsidR="00ED10DC" w:rsidRPr="00ED10DC">
        <w:rPr>
          <w:color w:val="000000" w:themeColor="text1"/>
        </w:rPr>
        <w:t>ars</w:t>
      </w:r>
      <w:proofErr w:type="spellEnd"/>
      <w:r w:rsidR="00ED10DC" w:rsidRPr="00ED10DC">
        <w:rPr>
          <w:color w:val="000000" w:themeColor="text1"/>
        </w:rPr>
        <w:t xml:space="preserve"> nova style</w:t>
      </w:r>
    </w:p>
    <w:p w14:paraId="22936412" w14:textId="77777777" w:rsidR="00C306DE" w:rsidRPr="00C306DE" w:rsidRDefault="00C306DE" w:rsidP="00C306DE">
      <w:pPr>
        <w:spacing w:before="100" w:beforeAutospacing="1" w:after="100" w:afterAutospacing="1"/>
        <w:rPr>
          <w:color w:val="000000" w:themeColor="text1"/>
          <w:u w:val="single"/>
        </w:rPr>
      </w:pPr>
      <w:r w:rsidRPr="00C306DE">
        <w:rPr>
          <w:b/>
          <w:bCs/>
          <w:color w:val="000000" w:themeColor="text1"/>
          <w:u w:val="single"/>
        </w:rPr>
        <w:t xml:space="preserve">Renaissance Period </w:t>
      </w:r>
    </w:p>
    <w:p w14:paraId="21579F07" w14:textId="2C85AF15" w:rsidR="00C306DE" w:rsidRPr="00B57496" w:rsidRDefault="00C306DE" w:rsidP="00C306DE">
      <w:pPr>
        <w:pStyle w:val="NormalWeb"/>
        <w:rPr>
          <w:b/>
          <w:i/>
          <w:iCs/>
          <w:color w:val="000000" w:themeColor="text1"/>
          <w:u w:val="single"/>
        </w:rPr>
      </w:pPr>
      <w:r w:rsidRPr="00C306DE">
        <w:rPr>
          <w:b/>
          <w:color w:val="000000" w:themeColor="text1"/>
          <w:u w:val="single"/>
        </w:rPr>
        <w:t xml:space="preserve">Guillaume Dufay </w:t>
      </w:r>
      <w:r w:rsidRPr="00B57496">
        <w:rPr>
          <w:b/>
          <w:i/>
          <w:iCs/>
          <w:color w:val="000000" w:themeColor="text1"/>
          <w:u w:val="single"/>
        </w:rPr>
        <w:t xml:space="preserve">Kyrie </w:t>
      </w:r>
      <w:r w:rsidRPr="00B57496">
        <w:rPr>
          <w:b/>
          <w:color w:val="000000" w:themeColor="text1"/>
          <w:u w:val="single"/>
        </w:rPr>
        <w:t xml:space="preserve">from </w:t>
      </w:r>
      <w:proofErr w:type="spellStart"/>
      <w:r w:rsidRPr="00B57496">
        <w:rPr>
          <w:b/>
          <w:i/>
          <w:iCs/>
          <w:color w:val="000000" w:themeColor="text1"/>
          <w:u w:val="single"/>
        </w:rPr>
        <w:t>Missa</w:t>
      </w:r>
      <w:proofErr w:type="spellEnd"/>
      <w:r w:rsidRPr="00B57496">
        <w:rPr>
          <w:b/>
          <w:i/>
          <w:iCs/>
          <w:color w:val="000000" w:themeColor="text1"/>
          <w:u w:val="single"/>
        </w:rPr>
        <w:t xml:space="preserve"> </w:t>
      </w:r>
      <w:proofErr w:type="spellStart"/>
      <w:r w:rsidRPr="00B57496">
        <w:rPr>
          <w:b/>
          <w:i/>
          <w:iCs/>
          <w:color w:val="000000" w:themeColor="text1"/>
          <w:u w:val="single"/>
        </w:rPr>
        <w:t>l’homme</w:t>
      </w:r>
      <w:proofErr w:type="spellEnd"/>
      <w:r w:rsidRPr="00B57496">
        <w:rPr>
          <w:b/>
          <w:i/>
          <w:iCs/>
          <w:color w:val="000000" w:themeColor="text1"/>
          <w:u w:val="single"/>
        </w:rPr>
        <w:t xml:space="preserve"> </w:t>
      </w:r>
      <w:proofErr w:type="spellStart"/>
      <w:r w:rsidRPr="00B57496">
        <w:rPr>
          <w:b/>
          <w:i/>
          <w:iCs/>
          <w:color w:val="000000" w:themeColor="text1"/>
          <w:u w:val="single"/>
        </w:rPr>
        <w:t>arme</w:t>
      </w:r>
      <w:proofErr w:type="spellEnd"/>
      <w:r w:rsidRPr="00B57496">
        <w:rPr>
          <w:b/>
          <w:i/>
          <w:iCs/>
          <w:color w:val="000000" w:themeColor="text1"/>
          <w:u w:val="single"/>
        </w:rPr>
        <w:t>́</w:t>
      </w:r>
    </w:p>
    <w:p w14:paraId="0864D219" w14:textId="1348342C" w:rsidR="00A5015C" w:rsidRPr="00092993" w:rsidRDefault="00A5015C" w:rsidP="00A5015C">
      <w:pPr>
        <w:pStyle w:val="NormalWeb"/>
        <w:numPr>
          <w:ilvl w:val="0"/>
          <w:numId w:val="2"/>
        </w:numPr>
        <w:rPr>
          <w:color w:val="000000" w:themeColor="text1"/>
        </w:rPr>
      </w:pPr>
      <w:r w:rsidRPr="00BF39C0">
        <w:rPr>
          <w:b/>
          <w:color w:val="000000" w:themeColor="text1"/>
        </w:rPr>
        <w:t>Genre:</w:t>
      </w:r>
      <w:r w:rsidR="00BF39C0">
        <w:rPr>
          <w:color w:val="000000" w:themeColor="text1"/>
        </w:rPr>
        <w:t xml:space="preserve"> Mass movement, part of mass </w:t>
      </w:r>
      <w:proofErr w:type="spellStart"/>
      <w:r w:rsidR="00BF39C0">
        <w:rPr>
          <w:color w:val="000000" w:themeColor="text1"/>
        </w:rPr>
        <w:t>ordinairy</w:t>
      </w:r>
      <w:proofErr w:type="spellEnd"/>
    </w:p>
    <w:p w14:paraId="1EDCB0B9" w14:textId="14CDD643" w:rsidR="00A5015C" w:rsidRPr="00092993" w:rsidRDefault="00A5015C" w:rsidP="00A5015C">
      <w:pPr>
        <w:pStyle w:val="NormalWeb"/>
        <w:numPr>
          <w:ilvl w:val="0"/>
          <w:numId w:val="2"/>
        </w:numPr>
        <w:rPr>
          <w:color w:val="000000" w:themeColor="text1"/>
        </w:rPr>
      </w:pPr>
      <w:r w:rsidRPr="00BF39C0">
        <w:rPr>
          <w:b/>
          <w:color w:val="000000" w:themeColor="text1"/>
        </w:rPr>
        <w:t>Text:</w:t>
      </w:r>
      <w:r w:rsidRPr="00092993">
        <w:rPr>
          <w:color w:val="000000" w:themeColor="text1"/>
        </w:rPr>
        <w:t xml:space="preserve"> </w:t>
      </w:r>
      <w:proofErr w:type="spellStart"/>
      <w:r w:rsidR="00BF39C0">
        <w:rPr>
          <w:color w:val="000000" w:themeColor="text1"/>
        </w:rPr>
        <w:t>greek</w:t>
      </w:r>
      <w:proofErr w:type="spellEnd"/>
      <w:r w:rsidRPr="00092993">
        <w:rPr>
          <w:color w:val="000000" w:themeColor="text1"/>
        </w:rPr>
        <w:t>, sacred</w:t>
      </w:r>
    </w:p>
    <w:p w14:paraId="1374600F" w14:textId="6783A077" w:rsidR="00A5015C" w:rsidRPr="00092993" w:rsidRDefault="00A5015C" w:rsidP="00A5015C">
      <w:pPr>
        <w:pStyle w:val="NormalWeb"/>
        <w:numPr>
          <w:ilvl w:val="0"/>
          <w:numId w:val="2"/>
        </w:numPr>
        <w:rPr>
          <w:color w:val="000000" w:themeColor="text1"/>
        </w:rPr>
      </w:pPr>
      <w:r w:rsidRPr="00BF39C0">
        <w:rPr>
          <w:b/>
          <w:color w:val="000000" w:themeColor="text1"/>
        </w:rPr>
        <w:t>Texture:</w:t>
      </w:r>
      <w:r w:rsidRPr="00092993">
        <w:rPr>
          <w:color w:val="000000" w:themeColor="text1"/>
        </w:rPr>
        <w:t xml:space="preserve"> </w:t>
      </w:r>
      <w:proofErr w:type="gramStart"/>
      <w:r w:rsidR="00BF39C0">
        <w:rPr>
          <w:color w:val="000000" w:themeColor="text1"/>
        </w:rPr>
        <w:t>4 part</w:t>
      </w:r>
      <w:proofErr w:type="gramEnd"/>
      <w:r w:rsidR="00BF39C0">
        <w:rPr>
          <w:color w:val="000000" w:themeColor="text1"/>
        </w:rPr>
        <w:t xml:space="preserve"> imitative polyphony</w:t>
      </w:r>
    </w:p>
    <w:p w14:paraId="7295D16C" w14:textId="77777777" w:rsidR="00A5015C" w:rsidRPr="00092993" w:rsidRDefault="00A5015C" w:rsidP="00A5015C">
      <w:pPr>
        <w:pStyle w:val="NormalWeb"/>
        <w:numPr>
          <w:ilvl w:val="0"/>
          <w:numId w:val="2"/>
        </w:numPr>
        <w:rPr>
          <w:color w:val="000000" w:themeColor="text1"/>
        </w:rPr>
      </w:pPr>
      <w:r w:rsidRPr="00092993">
        <w:rPr>
          <w:color w:val="000000" w:themeColor="text1"/>
        </w:rPr>
        <w:t>Performance practice:</w:t>
      </w:r>
    </w:p>
    <w:p w14:paraId="7890225A" w14:textId="0A8492AC" w:rsidR="00A5015C" w:rsidRPr="00092993" w:rsidRDefault="00A5015C" w:rsidP="00A5015C">
      <w:pPr>
        <w:pStyle w:val="NormalWeb"/>
        <w:numPr>
          <w:ilvl w:val="0"/>
          <w:numId w:val="2"/>
        </w:numPr>
        <w:rPr>
          <w:color w:val="000000" w:themeColor="text1"/>
        </w:rPr>
      </w:pPr>
      <w:r w:rsidRPr="00BF39C0">
        <w:rPr>
          <w:b/>
          <w:color w:val="000000" w:themeColor="text1"/>
        </w:rPr>
        <w:t>Ensemble:</w:t>
      </w:r>
      <w:r w:rsidR="00BF39C0">
        <w:rPr>
          <w:color w:val="000000" w:themeColor="text1"/>
        </w:rPr>
        <w:t xml:space="preserve"> SATB + a </w:t>
      </w:r>
      <w:proofErr w:type="spellStart"/>
      <w:r w:rsidR="00BF39C0">
        <w:rPr>
          <w:color w:val="000000" w:themeColor="text1"/>
        </w:rPr>
        <w:t>capella</w:t>
      </w:r>
      <w:proofErr w:type="spellEnd"/>
      <w:r w:rsidR="00BF39C0">
        <w:rPr>
          <w:color w:val="000000" w:themeColor="text1"/>
        </w:rPr>
        <w:t xml:space="preserve"> </w:t>
      </w:r>
    </w:p>
    <w:p w14:paraId="1F9A9578" w14:textId="3FAFD716" w:rsidR="00A5015C" w:rsidRPr="00092993" w:rsidRDefault="00A5015C" w:rsidP="00C306DE">
      <w:pPr>
        <w:pStyle w:val="NormalWeb"/>
        <w:numPr>
          <w:ilvl w:val="0"/>
          <w:numId w:val="2"/>
        </w:numPr>
        <w:rPr>
          <w:color w:val="000000" w:themeColor="text1"/>
        </w:rPr>
      </w:pPr>
      <w:r w:rsidRPr="00092993">
        <w:rPr>
          <w:color w:val="000000" w:themeColor="text1"/>
        </w:rPr>
        <w:t>Characteristics:</w:t>
      </w:r>
      <w:r w:rsidR="00BF39C0">
        <w:rPr>
          <w:color w:val="000000" w:themeColor="text1"/>
        </w:rPr>
        <w:t xml:space="preserve"> </w:t>
      </w:r>
    </w:p>
    <w:p w14:paraId="78C6A7F8" w14:textId="617D0AC3" w:rsidR="00C306DE" w:rsidRPr="00B57496" w:rsidRDefault="00C306DE" w:rsidP="00C306DE">
      <w:pPr>
        <w:spacing w:before="100" w:beforeAutospacing="1" w:after="100" w:afterAutospacing="1"/>
        <w:rPr>
          <w:b/>
          <w:i/>
          <w:iCs/>
          <w:color w:val="000000" w:themeColor="text1"/>
          <w:u w:val="single"/>
        </w:rPr>
      </w:pPr>
      <w:r w:rsidRPr="00C306DE">
        <w:rPr>
          <w:b/>
          <w:color w:val="000000" w:themeColor="text1"/>
          <w:u w:val="single"/>
        </w:rPr>
        <w:t xml:space="preserve">Josquin </w:t>
      </w:r>
      <w:proofErr w:type="spellStart"/>
      <w:r w:rsidRPr="00C306DE">
        <w:rPr>
          <w:b/>
          <w:color w:val="000000" w:themeColor="text1"/>
          <w:u w:val="single"/>
        </w:rPr>
        <w:t>Desprez</w:t>
      </w:r>
      <w:proofErr w:type="spellEnd"/>
      <w:r w:rsidRPr="00C306DE">
        <w:rPr>
          <w:b/>
          <w:color w:val="000000" w:themeColor="text1"/>
          <w:u w:val="single"/>
        </w:rPr>
        <w:t xml:space="preserve"> </w:t>
      </w:r>
      <w:r w:rsidRPr="00B57496">
        <w:rPr>
          <w:b/>
          <w:i/>
          <w:iCs/>
          <w:color w:val="000000" w:themeColor="text1"/>
          <w:u w:val="single"/>
        </w:rPr>
        <w:t xml:space="preserve">Ave Maria . . . </w:t>
      </w:r>
      <w:proofErr w:type="spellStart"/>
      <w:r w:rsidRPr="00B57496">
        <w:rPr>
          <w:b/>
          <w:i/>
          <w:iCs/>
          <w:color w:val="000000" w:themeColor="text1"/>
          <w:u w:val="single"/>
        </w:rPr>
        <w:t>virgo</w:t>
      </w:r>
      <w:proofErr w:type="spellEnd"/>
      <w:r w:rsidRPr="00B57496">
        <w:rPr>
          <w:b/>
          <w:i/>
          <w:iCs/>
          <w:color w:val="000000" w:themeColor="text1"/>
          <w:u w:val="single"/>
        </w:rPr>
        <w:t xml:space="preserve"> </w:t>
      </w:r>
      <w:proofErr w:type="spellStart"/>
      <w:r w:rsidRPr="00B57496">
        <w:rPr>
          <w:b/>
          <w:i/>
          <w:iCs/>
          <w:color w:val="000000" w:themeColor="text1"/>
          <w:u w:val="single"/>
        </w:rPr>
        <w:t>serena</w:t>
      </w:r>
      <w:proofErr w:type="spellEnd"/>
    </w:p>
    <w:p w14:paraId="09768B37" w14:textId="58D2253B" w:rsidR="00A5015C" w:rsidRPr="00092993" w:rsidRDefault="00A5015C" w:rsidP="00A5015C">
      <w:pPr>
        <w:pStyle w:val="NormalWeb"/>
        <w:numPr>
          <w:ilvl w:val="0"/>
          <w:numId w:val="2"/>
        </w:numPr>
        <w:rPr>
          <w:color w:val="000000" w:themeColor="text1"/>
        </w:rPr>
      </w:pPr>
      <w:r w:rsidRPr="00BF39C0">
        <w:rPr>
          <w:b/>
          <w:color w:val="000000" w:themeColor="text1"/>
        </w:rPr>
        <w:t>Genre:</w:t>
      </w:r>
      <w:r w:rsidR="00BF39C0">
        <w:rPr>
          <w:color w:val="000000" w:themeColor="text1"/>
        </w:rPr>
        <w:t xml:space="preserve"> High Renaissance Motet</w:t>
      </w:r>
    </w:p>
    <w:p w14:paraId="23C76D76" w14:textId="77777777" w:rsidR="00A5015C" w:rsidRPr="00092993" w:rsidRDefault="00A5015C" w:rsidP="00A5015C">
      <w:pPr>
        <w:pStyle w:val="NormalWeb"/>
        <w:numPr>
          <w:ilvl w:val="0"/>
          <w:numId w:val="2"/>
        </w:numPr>
        <w:rPr>
          <w:color w:val="000000" w:themeColor="text1"/>
        </w:rPr>
      </w:pPr>
      <w:r w:rsidRPr="00BF39C0">
        <w:rPr>
          <w:b/>
          <w:color w:val="000000" w:themeColor="text1"/>
        </w:rPr>
        <w:t>Text:</w:t>
      </w:r>
      <w:r w:rsidRPr="00092993">
        <w:rPr>
          <w:color w:val="000000" w:themeColor="text1"/>
        </w:rPr>
        <w:t xml:space="preserve"> </w:t>
      </w:r>
      <w:proofErr w:type="spellStart"/>
      <w:r w:rsidRPr="00092993">
        <w:rPr>
          <w:color w:val="000000" w:themeColor="text1"/>
        </w:rPr>
        <w:t>latin</w:t>
      </w:r>
      <w:proofErr w:type="spellEnd"/>
      <w:r w:rsidRPr="00092993">
        <w:rPr>
          <w:color w:val="000000" w:themeColor="text1"/>
        </w:rPr>
        <w:t>, sacred</w:t>
      </w:r>
    </w:p>
    <w:p w14:paraId="34BF0F5A" w14:textId="632C281C" w:rsidR="00A5015C" w:rsidRPr="00092993" w:rsidRDefault="00A5015C" w:rsidP="00A5015C">
      <w:pPr>
        <w:pStyle w:val="NormalWeb"/>
        <w:numPr>
          <w:ilvl w:val="0"/>
          <w:numId w:val="2"/>
        </w:numPr>
        <w:rPr>
          <w:color w:val="000000" w:themeColor="text1"/>
        </w:rPr>
      </w:pPr>
      <w:r w:rsidRPr="00BF39C0">
        <w:rPr>
          <w:b/>
          <w:color w:val="000000" w:themeColor="text1"/>
        </w:rPr>
        <w:t>Texture:</w:t>
      </w:r>
      <w:r w:rsidRPr="00092993">
        <w:rPr>
          <w:color w:val="000000" w:themeColor="text1"/>
        </w:rPr>
        <w:t xml:space="preserve"> </w:t>
      </w:r>
      <w:proofErr w:type="gramStart"/>
      <w:r w:rsidR="00BF39C0">
        <w:rPr>
          <w:color w:val="000000" w:themeColor="text1"/>
        </w:rPr>
        <w:t>4 part</w:t>
      </w:r>
      <w:proofErr w:type="gramEnd"/>
      <w:r w:rsidR="00BF39C0">
        <w:rPr>
          <w:color w:val="000000" w:themeColor="text1"/>
        </w:rPr>
        <w:t xml:space="preserve"> imitative polyphony</w:t>
      </w:r>
    </w:p>
    <w:p w14:paraId="20BCAE1D" w14:textId="77777777" w:rsidR="00A5015C" w:rsidRPr="00092993" w:rsidRDefault="00A5015C" w:rsidP="00A5015C">
      <w:pPr>
        <w:pStyle w:val="NormalWeb"/>
        <w:numPr>
          <w:ilvl w:val="0"/>
          <w:numId w:val="2"/>
        </w:numPr>
        <w:rPr>
          <w:color w:val="000000" w:themeColor="text1"/>
        </w:rPr>
      </w:pPr>
      <w:r w:rsidRPr="00092993">
        <w:rPr>
          <w:color w:val="000000" w:themeColor="text1"/>
        </w:rPr>
        <w:t>Performance practice:</w:t>
      </w:r>
    </w:p>
    <w:p w14:paraId="01704DC7" w14:textId="1CC53287" w:rsidR="00A5015C" w:rsidRPr="00092993" w:rsidRDefault="00A5015C" w:rsidP="00A5015C">
      <w:pPr>
        <w:pStyle w:val="NormalWeb"/>
        <w:numPr>
          <w:ilvl w:val="0"/>
          <w:numId w:val="2"/>
        </w:numPr>
        <w:rPr>
          <w:color w:val="000000" w:themeColor="text1"/>
        </w:rPr>
      </w:pPr>
      <w:r w:rsidRPr="00D234E6">
        <w:rPr>
          <w:b/>
          <w:color w:val="000000" w:themeColor="text1"/>
        </w:rPr>
        <w:t>Ensemble:</w:t>
      </w:r>
      <w:r w:rsidR="00D234E6">
        <w:rPr>
          <w:color w:val="000000" w:themeColor="text1"/>
        </w:rPr>
        <w:t xml:space="preserve"> SATB</w:t>
      </w:r>
      <w:r w:rsidR="00B57496">
        <w:rPr>
          <w:color w:val="000000" w:themeColor="text1"/>
        </w:rPr>
        <w:t xml:space="preserve">, </w:t>
      </w:r>
      <w:proofErr w:type="gramStart"/>
      <w:r w:rsidR="00B57496">
        <w:rPr>
          <w:color w:val="000000" w:themeColor="text1"/>
        </w:rPr>
        <w:t>4 part</w:t>
      </w:r>
      <w:proofErr w:type="gramEnd"/>
      <w:r w:rsidR="00B57496">
        <w:rPr>
          <w:color w:val="000000" w:themeColor="text1"/>
        </w:rPr>
        <w:t xml:space="preserve"> choir;</w:t>
      </w:r>
      <w:r w:rsidR="00D234E6">
        <w:rPr>
          <w:color w:val="000000" w:themeColor="text1"/>
        </w:rPr>
        <w:t xml:space="preserve"> A Capella</w:t>
      </w:r>
      <w:r w:rsidR="00B57496">
        <w:rPr>
          <w:color w:val="000000" w:themeColor="text1"/>
        </w:rPr>
        <w:t xml:space="preserve">; </w:t>
      </w:r>
    </w:p>
    <w:p w14:paraId="5CE1263B" w14:textId="56F817A8" w:rsidR="00D234E6" w:rsidRDefault="00D234E6" w:rsidP="00C306DE">
      <w:pPr>
        <w:pStyle w:val="NormalWeb"/>
        <w:numPr>
          <w:ilvl w:val="0"/>
          <w:numId w:val="2"/>
        </w:numPr>
        <w:rPr>
          <w:color w:val="000000" w:themeColor="text1"/>
        </w:rPr>
      </w:pPr>
      <w:r w:rsidRPr="00D234E6">
        <w:rPr>
          <w:b/>
          <w:color w:val="000000" w:themeColor="text1"/>
        </w:rPr>
        <w:t>Form:</w:t>
      </w:r>
      <w:r>
        <w:rPr>
          <w:color w:val="000000" w:themeColor="text1"/>
        </w:rPr>
        <w:t xml:space="preserve"> Ternary (3 parts A-B-A)</w:t>
      </w:r>
    </w:p>
    <w:p w14:paraId="06B066F8" w14:textId="6B45F48B" w:rsidR="00B57496" w:rsidRPr="00B57496" w:rsidRDefault="00B57496" w:rsidP="00B57496">
      <w:pPr>
        <w:pStyle w:val="NormalWeb"/>
        <w:numPr>
          <w:ilvl w:val="0"/>
          <w:numId w:val="2"/>
        </w:numPr>
        <w:rPr>
          <w:color w:val="000000" w:themeColor="text1"/>
        </w:rPr>
      </w:pPr>
      <w:r w:rsidRPr="00092993">
        <w:rPr>
          <w:color w:val="000000" w:themeColor="text1"/>
        </w:rPr>
        <w:t>Characteristics:</w:t>
      </w:r>
    </w:p>
    <w:p w14:paraId="1DD5269C" w14:textId="361F193F" w:rsidR="00D234E6" w:rsidRPr="00B57496" w:rsidRDefault="00C306DE" w:rsidP="00C306DE">
      <w:pPr>
        <w:spacing w:before="100" w:beforeAutospacing="1" w:after="100" w:afterAutospacing="1"/>
        <w:rPr>
          <w:b/>
          <w:i/>
          <w:color w:val="000000" w:themeColor="text1"/>
          <w:u w:val="single"/>
        </w:rPr>
      </w:pPr>
      <w:r w:rsidRPr="00C306DE">
        <w:rPr>
          <w:b/>
          <w:color w:val="000000" w:themeColor="text1"/>
          <w:u w:val="single"/>
        </w:rPr>
        <w:t xml:space="preserve">Michael </w:t>
      </w:r>
      <w:proofErr w:type="spellStart"/>
      <w:r w:rsidRPr="00C306DE">
        <w:rPr>
          <w:b/>
          <w:color w:val="000000" w:themeColor="text1"/>
          <w:u w:val="single"/>
        </w:rPr>
        <w:t>Praetorius</w:t>
      </w:r>
      <w:proofErr w:type="spellEnd"/>
      <w:r w:rsidRPr="00C306DE">
        <w:rPr>
          <w:b/>
          <w:color w:val="000000" w:themeColor="text1"/>
          <w:u w:val="single"/>
        </w:rPr>
        <w:t xml:space="preserve"> </w:t>
      </w:r>
      <w:r w:rsidRPr="00B57496">
        <w:rPr>
          <w:b/>
          <w:i/>
          <w:color w:val="000000" w:themeColor="text1"/>
          <w:u w:val="single"/>
        </w:rPr>
        <w:t xml:space="preserve">La </w:t>
      </w:r>
      <w:proofErr w:type="spellStart"/>
      <w:r w:rsidRPr="00B57496">
        <w:rPr>
          <w:b/>
          <w:i/>
          <w:color w:val="000000" w:themeColor="text1"/>
          <w:u w:val="single"/>
        </w:rPr>
        <w:t>Bourée</w:t>
      </w:r>
      <w:proofErr w:type="spellEnd"/>
    </w:p>
    <w:p w14:paraId="582F2CF8" w14:textId="5833BEE2" w:rsidR="00C67F40" w:rsidRPr="00092993" w:rsidRDefault="00C67F40" w:rsidP="00C67F40">
      <w:pPr>
        <w:pStyle w:val="NormalWeb"/>
        <w:numPr>
          <w:ilvl w:val="0"/>
          <w:numId w:val="2"/>
        </w:numPr>
        <w:rPr>
          <w:color w:val="000000" w:themeColor="text1"/>
        </w:rPr>
      </w:pPr>
      <w:r w:rsidRPr="00092993">
        <w:rPr>
          <w:color w:val="000000" w:themeColor="text1"/>
        </w:rPr>
        <w:t>Genre:</w:t>
      </w:r>
      <w:r>
        <w:rPr>
          <w:color w:val="000000" w:themeColor="text1"/>
        </w:rPr>
        <w:t xml:space="preserve"> </w:t>
      </w:r>
      <w:proofErr w:type="spellStart"/>
      <w:r>
        <w:rPr>
          <w:color w:val="000000" w:themeColor="text1"/>
        </w:rPr>
        <w:t>Bouree</w:t>
      </w:r>
      <w:proofErr w:type="spellEnd"/>
    </w:p>
    <w:p w14:paraId="24DD0E65" w14:textId="42DF1E69" w:rsidR="00C67F40" w:rsidRPr="00092993" w:rsidRDefault="00C67F40" w:rsidP="00C67F40">
      <w:pPr>
        <w:pStyle w:val="NormalWeb"/>
        <w:numPr>
          <w:ilvl w:val="0"/>
          <w:numId w:val="2"/>
        </w:numPr>
        <w:rPr>
          <w:color w:val="000000" w:themeColor="text1"/>
        </w:rPr>
      </w:pPr>
      <w:r w:rsidRPr="00092993">
        <w:rPr>
          <w:color w:val="000000" w:themeColor="text1"/>
        </w:rPr>
        <w:lastRenderedPageBreak/>
        <w:t xml:space="preserve">Text: </w:t>
      </w:r>
    </w:p>
    <w:p w14:paraId="4F7E0C89" w14:textId="542EC1D6" w:rsidR="00C67F40" w:rsidRPr="00092993" w:rsidRDefault="00C67F40" w:rsidP="00C67F40">
      <w:pPr>
        <w:pStyle w:val="NormalWeb"/>
        <w:numPr>
          <w:ilvl w:val="0"/>
          <w:numId w:val="2"/>
        </w:numPr>
        <w:rPr>
          <w:color w:val="000000" w:themeColor="text1"/>
        </w:rPr>
      </w:pPr>
      <w:r w:rsidRPr="00092993">
        <w:rPr>
          <w:color w:val="000000" w:themeColor="text1"/>
        </w:rPr>
        <w:t xml:space="preserve">Texture: </w:t>
      </w:r>
    </w:p>
    <w:p w14:paraId="31B3C76D" w14:textId="77777777" w:rsidR="00C67F40" w:rsidRPr="00092993" w:rsidRDefault="00C67F40" w:rsidP="00C67F40">
      <w:pPr>
        <w:pStyle w:val="NormalWeb"/>
        <w:numPr>
          <w:ilvl w:val="0"/>
          <w:numId w:val="2"/>
        </w:numPr>
        <w:rPr>
          <w:color w:val="000000" w:themeColor="text1"/>
        </w:rPr>
      </w:pPr>
      <w:r w:rsidRPr="00092993">
        <w:rPr>
          <w:color w:val="000000" w:themeColor="text1"/>
        </w:rPr>
        <w:t>Performance practice:</w:t>
      </w:r>
    </w:p>
    <w:p w14:paraId="58F66A67" w14:textId="1C764834" w:rsidR="00C67F40" w:rsidRPr="00092993" w:rsidRDefault="00C67F40" w:rsidP="00C67F40">
      <w:pPr>
        <w:pStyle w:val="NormalWeb"/>
        <w:numPr>
          <w:ilvl w:val="0"/>
          <w:numId w:val="2"/>
        </w:numPr>
        <w:rPr>
          <w:color w:val="000000" w:themeColor="text1"/>
        </w:rPr>
      </w:pPr>
      <w:r w:rsidRPr="00092993">
        <w:rPr>
          <w:color w:val="000000" w:themeColor="text1"/>
        </w:rPr>
        <w:t>Ensemble:</w:t>
      </w:r>
      <w:r>
        <w:rPr>
          <w:color w:val="000000" w:themeColor="text1"/>
        </w:rPr>
        <w:t xml:space="preserve"> Mixed consort of instruments </w:t>
      </w:r>
    </w:p>
    <w:p w14:paraId="797130BA" w14:textId="6017A812" w:rsidR="00D234E6" w:rsidRPr="00C67F40" w:rsidRDefault="00C67F40" w:rsidP="00C306DE">
      <w:pPr>
        <w:pStyle w:val="NormalWeb"/>
        <w:numPr>
          <w:ilvl w:val="0"/>
          <w:numId w:val="2"/>
        </w:numPr>
        <w:rPr>
          <w:color w:val="000000" w:themeColor="text1"/>
        </w:rPr>
      </w:pPr>
      <w:r w:rsidRPr="00092993">
        <w:rPr>
          <w:color w:val="000000" w:themeColor="text1"/>
        </w:rPr>
        <w:t>Characteristics:</w:t>
      </w:r>
    </w:p>
    <w:p w14:paraId="0247F396" w14:textId="64462F43" w:rsidR="00C306DE" w:rsidRPr="00B57496" w:rsidRDefault="00D234E6" w:rsidP="00C306DE">
      <w:pPr>
        <w:spacing w:before="100" w:beforeAutospacing="1" w:after="100" w:afterAutospacing="1"/>
        <w:rPr>
          <w:b/>
          <w:color w:val="000000" w:themeColor="text1"/>
          <w:u w:val="single"/>
        </w:rPr>
      </w:pPr>
      <w:r w:rsidRPr="00C306DE">
        <w:rPr>
          <w:b/>
          <w:color w:val="000000" w:themeColor="text1"/>
          <w:u w:val="single"/>
        </w:rPr>
        <w:t xml:space="preserve">Michael </w:t>
      </w:r>
      <w:proofErr w:type="spellStart"/>
      <w:r w:rsidRPr="00C306DE">
        <w:rPr>
          <w:b/>
          <w:color w:val="000000" w:themeColor="text1"/>
          <w:u w:val="single"/>
        </w:rPr>
        <w:t>Praetorius</w:t>
      </w:r>
      <w:proofErr w:type="spellEnd"/>
      <w:r w:rsidRPr="00C306DE">
        <w:rPr>
          <w:b/>
          <w:color w:val="000000" w:themeColor="text1"/>
          <w:u w:val="single"/>
        </w:rPr>
        <w:t xml:space="preserve"> </w:t>
      </w:r>
      <w:r w:rsidR="00C306DE" w:rsidRPr="00B57496">
        <w:rPr>
          <w:b/>
          <w:i/>
          <w:color w:val="000000" w:themeColor="text1"/>
          <w:u w:val="single"/>
        </w:rPr>
        <w:t>Courante</w:t>
      </w:r>
      <w:r w:rsidR="00C306DE" w:rsidRPr="00B57496">
        <w:rPr>
          <w:b/>
          <w:color w:val="000000" w:themeColor="text1"/>
          <w:u w:val="single"/>
        </w:rPr>
        <w:t xml:space="preserve"> (dances from </w:t>
      </w:r>
      <w:r w:rsidR="00C306DE" w:rsidRPr="00B57496">
        <w:rPr>
          <w:b/>
          <w:i/>
          <w:iCs/>
          <w:color w:val="000000" w:themeColor="text1"/>
          <w:u w:val="single"/>
        </w:rPr>
        <w:t>Terpsichore</w:t>
      </w:r>
      <w:r w:rsidR="00C306DE" w:rsidRPr="00B57496">
        <w:rPr>
          <w:b/>
          <w:color w:val="000000" w:themeColor="text1"/>
          <w:u w:val="single"/>
        </w:rPr>
        <w:t xml:space="preserve">) </w:t>
      </w:r>
    </w:p>
    <w:p w14:paraId="3FFB2644" w14:textId="45FA202E" w:rsidR="00A5015C" w:rsidRPr="00092993" w:rsidRDefault="00A5015C" w:rsidP="00A5015C">
      <w:pPr>
        <w:pStyle w:val="NormalWeb"/>
        <w:numPr>
          <w:ilvl w:val="0"/>
          <w:numId w:val="2"/>
        </w:numPr>
        <w:rPr>
          <w:color w:val="000000" w:themeColor="text1"/>
        </w:rPr>
      </w:pPr>
      <w:r w:rsidRPr="00092993">
        <w:rPr>
          <w:color w:val="000000" w:themeColor="text1"/>
        </w:rPr>
        <w:t>Genre:</w:t>
      </w:r>
      <w:r w:rsidR="00811B8B">
        <w:rPr>
          <w:color w:val="000000" w:themeColor="text1"/>
        </w:rPr>
        <w:t xml:space="preserve"> courante </w:t>
      </w:r>
    </w:p>
    <w:p w14:paraId="20F7DCAA" w14:textId="43D97442" w:rsidR="00A5015C" w:rsidRPr="00092993" w:rsidRDefault="00A5015C" w:rsidP="00A5015C">
      <w:pPr>
        <w:pStyle w:val="NormalWeb"/>
        <w:numPr>
          <w:ilvl w:val="0"/>
          <w:numId w:val="2"/>
        </w:numPr>
        <w:rPr>
          <w:color w:val="000000" w:themeColor="text1"/>
        </w:rPr>
      </w:pPr>
      <w:r w:rsidRPr="00092993">
        <w:rPr>
          <w:color w:val="000000" w:themeColor="text1"/>
        </w:rPr>
        <w:t xml:space="preserve">Text: </w:t>
      </w:r>
    </w:p>
    <w:p w14:paraId="5FD9370E" w14:textId="09E58F5E" w:rsidR="00A5015C" w:rsidRPr="00092993" w:rsidRDefault="00A5015C" w:rsidP="00A5015C">
      <w:pPr>
        <w:pStyle w:val="NormalWeb"/>
        <w:numPr>
          <w:ilvl w:val="0"/>
          <w:numId w:val="2"/>
        </w:numPr>
        <w:rPr>
          <w:color w:val="000000" w:themeColor="text1"/>
        </w:rPr>
      </w:pPr>
      <w:r w:rsidRPr="00092993">
        <w:rPr>
          <w:color w:val="000000" w:themeColor="text1"/>
        </w:rPr>
        <w:t xml:space="preserve">Texture: </w:t>
      </w:r>
    </w:p>
    <w:p w14:paraId="2B21F100" w14:textId="77777777" w:rsidR="00A5015C" w:rsidRPr="00092993" w:rsidRDefault="00A5015C" w:rsidP="00A5015C">
      <w:pPr>
        <w:pStyle w:val="NormalWeb"/>
        <w:numPr>
          <w:ilvl w:val="0"/>
          <w:numId w:val="2"/>
        </w:numPr>
        <w:rPr>
          <w:color w:val="000000" w:themeColor="text1"/>
        </w:rPr>
      </w:pPr>
      <w:r w:rsidRPr="00092993">
        <w:rPr>
          <w:color w:val="000000" w:themeColor="text1"/>
        </w:rPr>
        <w:t>Performance practice:</w:t>
      </w:r>
    </w:p>
    <w:p w14:paraId="50274977" w14:textId="34340AA2" w:rsidR="00A5015C" w:rsidRPr="00092993" w:rsidRDefault="00A5015C" w:rsidP="00A5015C">
      <w:pPr>
        <w:pStyle w:val="NormalWeb"/>
        <w:numPr>
          <w:ilvl w:val="0"/>
          <w:numId w:val="2"/>
        </w:numPr>
        <w:rPr>
          <w:color w:val="000000" w:themeColor="text1"/>
        </w:rPr>
      </w:pPr>
      <w:r w:rsidRPr="00092993">
        <w:rPr>
          <w:color w:val="000000" w:themeColor="text1"/>
        </w:rPr>
        <w:t>Ensemble:</w:t>
      </w:r>
      <w:r w:rsidR="00C67F40">
        <w:rPr>
          <w:color w:val="000000" w:themeColor="text1"/>
        </w:rPr>
        <w:t xml:space="preserve"> mixed consort of instr</w:t>
      </w:r>
      <w:r w:rsidR="0054496B">
        <w:rPr>
          <w:color w:val="000000" w:themeColor="text1"/>
        </w:rPr>
        <w:t xml:space="preserve">uments </w:t>
      </w:r>
    </w:p>
    <w:p w14:paraId="19B4966A" w14:textId="6EAD9613" w:rsidR="00A5015C" w:rsidRPr="00092993" w:rsidRDefault="00A5015C" w:rsidP="00C306DE">
      <w:pPr>
        <w:pStyle w:val="NormalWeb"/>
        <w:numPr>
          <w:ilvl w:val="0"/>
          <w:numId w:val="2"/>
        </w:numPr>
        <w:rPr>
          <w:color w:val="000000" w:themeColor="text1"/>
        </w:rPr>
      </w:pPr>
      <w:r w:rsidRPr="00092993">
        <w:rPr>
          <w:color w:val="000000" w:themeColor="text1"/>
        </w:rPr>
        <w:t>Characteristics:</w:t>
      </w:r>
    </w:p>
    <w:p w14:paraId="52785FEC" w14:textId="14634919" w:rsidR="00C306DE" w:rsidRPr="00B57496" w:rsidRDefault="00C306DE" w:rsidP="00C306DE">
      <w:pPr>
        <w:spacing w:before="100" w:beforeAutospacing="1" w:after="100" w:afterAutospacing="1"/>
        <w:rPr>
          <w:b/>
          <w:i/>
          <w:iCs/>
          <w:color w:val="000000" w:themeColor="text1"/>
          <w:u w:val="single"/>
        </w:rPr>
      </w:pPr>
      <w:r w:rsidRPr="00C306DE">
        <w:rPr>
          <w:b/>
          <w:color w:val="000000" w:themeColor="text1"/>
          <w:u w:val="single"/>
        </w:rPr>
        <w:t xml:space="preserve">Claudio Monteverdi </w:t>
      </w:r>
      <w:proofErr w:type="spellStart"/>
      <w:r w:rsidRPr="00B57496">
        <w:rPr>
          <w:b/>
          <w:i/>
          <w:iCs/>
          <w:color w:val="000000" w:themeColor="text1"/>
          <w:u w:val="single"/>
        </w:rPr>
        <w:t>Ohime</w:t>
      </w:r>
      <w:proofErr w:type="spellEnd"/>
      <w:r w:rsidRPr="00B57496">
        <w:rPr>
          <w:b/>
          <w:i/>
          <w:iCs/>
          <w:color w:val="000000" w:themeColor="text1"/>
          <w:u w:val="single"/>
        </w:rPr>
        <w:t xml:space="preserve">́, se </w:t>
      </w:r>
      <w:proofErr w:type="spellStart"/>
      <w:r w:rsidRPr="00B57496">
        <w:rPr>
          <w:b/>
          <w:i/>
          <w:iCs/>
          <w:color w:val="000000" w:themeColor="text1"/>
          <w:u w:val="single"/>
        </w:rPr>
        <w:t>tanta</w:t>
      </w:r>
      <w:proofErr w:type="spellEnd"/>
      <w:r w:rsidRPr="00B57496">
        <w:rPr>
          <w:b/>
          <w:i/>
          <w:iCs/>
          <w:color w:val="000000" w:themeColor="text1"/>
          <w:u w:val="single"/>
        </w:rPr>
        <w:t xml:space="preserve"> </w:t>
      </w:r>
      <w:proofErr w:type="spellStart"/>
      <w:r w:rsidRPr="00B57496">
        <w:rPr>
          <w:b/>
          <w:i/>
          <w:iCs/>
          <w:color w:val="000000" w:themeColor="text1"/>
          <w:u w:val="single"/>
        </w:rPr>
        <w:t>amate</w:t>
      </w:r>
      <w:proofErr w:type="spellEnd"/>
    </w:p>
    <w:p w14:paraId="25D88685" w14:textId="376C15B9" w:rsidR="00A5015C" w:rsidRPr="00092993" w:rsidRDefault="00A5015C" w:rsidP="00A5015C">
      <w:pPr>
        <w:pStyle w:val="NormalWeb"/>
        <w:numPr>
          <w:ilvl w:val="0"/>
          <w:numId w:val="2"/>
        </w:numPr>
        <w:rPr>
          <w:color w:val="000000" w:themeColor="text1"/>
        </w:rPr>
      </w:pPr>
      <w:r w:rsidRPr="00092993">
        <w:rPr>
          <w:color w:val="000000" w:themeColor="text1"/>
        </w:rPr>
        <w:t>Genre:</w:t>
      </w:r>
      <w:r w:rsidR="00E90BC1">
        <w:rPr>
          <w:color w:val="000000" w:themeColor="text1"/>
        </w:rPr>
        <w:t xml:space="preserve"> madrigal </w:t>
      </w:r>
    </w:p>
    <w:p w14:paraId="7EAD7135" w14:textId="35E39FD1" w:rsidR="00A5015C" w:rsidRPr="00092993" w:rsidRDefault="00A5015C" w:rsidP="00A5015C">
      <w:pPr>
        <w:pStyle w:val="NormalWeb"/>
        <w:numPr>
          <w:ilvl w:val="0"/>
          <w:numId w:val="2"/>
        </w:numPr>
        <w:rPr>
          <w:color w:val="000000" w:themeColor="text1"/>
        </w:rPr>
      </w:pPr>
      <w:r w:rsidRPr="00092993">
        <w:rPr>
          <w:color w:val="000000" w:themeColor="text1"/>
        </w:rPr>
        <w:t xml:space="preserve">Text: </w:t>
      </w:r>
      <w:r w:rsidR="00E90BC1">
        <w:rPr>
          <w:color w:val="000000" w:themeColor="text1"/>
        </w:rPr>
        <w:t xml:space="preserve">Italian and secular </w:t>
      </w:r>
    </w:p>
    <w:p w14:paraId="5EDCF6BD" w14:textId="28D2199E" w:rsidR="00A5015C" w:rsidRPr="00092993" w:rsidRDefault="00A5015C" w:rsidP="00A5015C">
      <w:pPr>
        <w:pStyle w:val="NormalWeb"/>
        <w:numPr>
          <w:ilvl w:val="0"/>
          <w:numId w:val="2"/>
        </w:numPr>
        <w:rPr>
          <w:color w:val="000000" w:themeColor="text1"/>
        </w:rPr>
      </w:pPr>
      <w:r w:rsidRPr="00092993">
        <w:rPr>
          <w:color w:val="000000" w:themeColor="text1"/>
        </w:rPr>
        <w:t xml:space="preserve">Texture: </w:t>
      </w:r>
      <w:r w:rsidR="00E45CB0">
        <w:rPr>
          <w:color w:val="000000" w:themeColor="text1"/>
        </w:rPr>
        <w:t>primarily polyphonic</w:t>
      </w:r>
    </w:p>
    <w:p w14:paraId="5DF28D7F" w14:textId="77777777" w:rsidR="00A5015C" w:rsidRPr="00092993" w:rsidRDefault="00A5015C" w:rsidP="00A5015C">
      <w:pPr>
        <w:pStyle w:val="NormalWeb"/>
        <w:numPr>
          <w:ilvl w:val="0"/>
          <w:numId w:val="2"/>
        </w:numPr>
        <w:rPr>
          <w:color w:val="000000" w:themeColor="text1"/>
        </w:rPr>
      </w:pPr>
      <w:r w:rsidRPr="00092993">
        <w:rPr>
          <w:color w:val="000000" w:themeColor="text1"/>
        </w:rPr>
        <w:t>Performance practice:</w:t>
      </w:r>
    </w:p>
    <w:p w14:paraId="3D2B1D00" w14:textId="22A956F7" w:rsidR="00A5015C" w:rsidRPr="00092993" w:rsidRDefault="00A5015C" w:rsidP="00A5015C">
      <w:pPr>
        <w:pStyle w:val="NormalWeb"/>
        <w:numPr>
          <w:ilvl w:val="0"/>
          <w:numId w:val="2"/>
        </w:numPr>
        <w:rPr>
          <w:color w:val="000000" w:themeColor="text1"/>
        </w:rPr>
      </w:pPr>
      <w:r w:rsidRPr="00092993">
        <w:rPr>
          <w:color w:val="000000" w:themeColor="text1"/>
        </w:rPr>
        <w:t>Ensemble:</w:t>
      </w:r>
      <w:r w:rsidR="00D62916">
        <w:rPr>
          <w:color w:val="000000" w:themeColor="text1"/>
        </w:rPr>
        <w:t xml:space="preserve"> a cappella (SSATB)</w:t>
      </w:r>
    </w:p>
    <w:p w14:paraId="3FF7F0AA" w14:textId="20E63F23" w:rsidR="00A5015C" w:rsidRPr="00092993" w:rsidRDefault="00A5015C" w:rsidP="00C306DE">
      <w:pPr>
        <w:pStyle w:val="NormalWeb"/>
        <w:numPr>
          <w:ilvl w:val="0"/>
          <w:numId w:val="2"/>
        </w:numPr>
        <w:rPr>
          <w:color w:val="000000" w:themeColor="text1"/>
        </w:rPr>
      </w:pPr>
      <w:r w:rsidRPr="00092993">
        <w:rPr>
          <w:color w:val="000000" w:themeColor="text1"/>
        </w:rPr>
        <w:t>Characteristics:</w:t>
      </w:r>
    </w:p>
    <w:p w14:paraId="535F6C12" w14:textId="77777777" w:rsidR="00B57496" w:rsidRDefault="00B57496" w:rsidP="00C306DE">
      <w:pPr>
        <w:pStyle w:val="NormalWeb"/>
        <w:rPr>
          <w:color w:val="000000" w:themeColor="text1"/>
          <w:u w:val="single"/>
        </w:rPr>
      </w:pPr>
    </w:p>
    <w:p w14:paraId="399E9504" w14:textId="77777777" w:rsidR="00B57496" w:rsidRDefault="00B57496" w:rsidP="00C306DE">
      <w:pPr>
        <w:pStyle w:val="NormalWeb"/>
        <w:rPr>
          <w:color w:val="000000" w:themeColor="text1"/>
          <w:u w:val="single"/>
        </w:rPr>
      </w:pPr>
    </w:p>
    <w:p w14:paraId="6AB9111B" w14:textId="77777777" w:rsidR="00B57496" w:rsidRDefault="00B57496" w:rsidP="00C306DE">
      <w:pPr>
        <w:pStyle w:val="NormalWeb"/>
        <w:rPr>
          <w:color w:val="000000" w:themeColor="text1"/>
          <w:u w:val="single"/>
        </w:rPr>
      </w:pPr>
    </w:p>
    <w:p w14:paraId="51D77249" w14:textId="13C79558" w:rsidR="00C306DE" w:rsidRPr="00092993" w:rsidRDefault="00C306DE" w:rsidP="00C306DE">
      <w:pPr>
        <w:pStyle w:val="NormalWeb"/>
        <w:rPr>
          <w:color w:val="000000" w:themeColor="text1"/>
          <w:u w:val="single"/>
        </w:rPr>
      </w:pPr>
      <w:r w:rsidRPr="00092993">
        <w:rPr>
          <w:color w:val="000000" w:themeColor="text1"/>
          <w:u w:val="single"/>
        </w:rPr>
        <w:t>TERM LIST</w:t>
      </w:r>
      <w:r w:rsidRPr="00092993">
        <w:rPr>
          <w:color w:val="000000" w:themeColor="text1"/>
          <w:u w:val="single"/>
        </w:rPr>
        <w:br/>
      </w:r>
      <w:r w:rsidRPr="00092993">
        <w:rPr>
          <w:b/>
          <w:bCs/>
          <w:color w:val="000000" w:themeColor="text1"/>
          <w:u w:val="single"/>
        </w:rPr>
        <w:t xml:space="preserve">Medieval Period: </w:t>
      </w:r>
      <w:r w:rsidRPr="00092993">
        <w:rPr>
          <w:color w:val="000000" w:themeColor="text1"/>
          <w:u w:val="single"/>
        </w:rPr>
        <w:t xml:space="preserve">450-1450 </w:t>
      </w:r>
    </w:p>
    <w:p w14:paraId="413D34A3" w14:textId="4554E392"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 xml:space="preserve">Manuscript: </w:t>
      </w:r>
    </w:p>
    <w:p w14:paraId="5AD5604B" w14:textId="0092E86C"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sacred / secular (culture, music, etc.)</w:t>
      </w:r>
      <w:r w:rsidR="00092993" w:rsidRPr="00092993">
        <w:rPr>
          <w:color w:val="000000" w:themeColor="text1"/>
          <w:u w:val="single"/>
        </w:rPr>
        <w:t>:</w:t>
      </w:r>
    </w:p>
    <w:p w14:paraId="35ACCDA6" w14:textId="77777777" w:rsidR="00092993" w:rsidRDefault="00092993" w:rsidP="00092993">
      <w:pPr>
        <w:pStyle w:val="NormalWeb"/>
        <w:numPr>
          <w:ilvl w:val="1"/>
          <w:numId w:val="1"/>
        </w:numPr>
      </w:pPr>
      <w:r w:rsidRPr="00092993">
        <w:rPr>
          <w:b/>
          <w:bCs/>
        </w:rPr>
        <w:t>Early Christianity</w:t>
      </w:r>
      <w:r w:rsidRPr="00092993">
        <w:t xml:space="preserve">, like its ancestor </w:t>
      </w:r>
      <w:r w:rsidRPr="00092993">
        <w:rPr>
          <w:b/>
          <w:bCs/>
        </w:rPr>
        <w:t>Judaism</w:t>
      </w:r>
      <w:r w:rsidRPr="00092993">
        <w:t xml:space="preserve">, was a social institution </w:t>
      </w:r>
      <w:r w:rsidRPr="00092993">
        <w:rPr>
          <w:b/>
          <w:bCs/>
        </w:rPr>
        <w:t xml:space="preserve">that inherited a very long and important </w:t>
      </w:r>
      <w:r w:rsidRPr="00092993">
        <w:rPr>
          <w:b/>
          <w:bCs/>
          <w:i/>
          <w:iCs/>
        </w:rPr>
        <w:t xml:space="preserve">written </w:t>
      </w:r>
      <w:r w:rsidRPr="00092993">
        <w:rPr>
          <w:b/>
          <w:bCs/>
        </w:rPr>
        <w:t>historical tradition</w:t>
      </w:r>
      <w:r w:rsidRPr="00092993">
        <w:t xml:space="preserve">, consisting of a vast collection of sacred texts: for instance, the old and new testaments of the Bible, the biographies and testimonies of saints and other church fathers, numerous canonic interpretations of scripture, etc. This reliance on scripture gave the Christian church a special reason to preserve literacy during the political turmoil of the early medieval period, and to promote it among priests, monks, nuns, and other members of the clergy. </w:t>
      </w:r>
    </w:p>
    <w:p w14:paraId="1EEB1DAD" w14:textId="41EE5739" w:rsidR="00092993" w:rsidRPr="00092993" w:rsidRDefault="00092993" w:rsidP="00092993">
      <w:pPr>
        <w:pStyle w:val="NormalWeb"/>
        <w:numPr>
          <w:ilvl w:val="1"/>
          <w:numId w:val="1"/>
        </w:numPr>
      </w:pPr>
      <w:r w:rsidRPr="00092993">
        <w:t xml:space="preserve">The manuscripts created, copied and disseminated by this relatively small class of literate men and women provide evidence that music—in addition to architecture </w:t>
      </w:r>
      <w:r w:rsidRPr="00092993">
        <w:lastRenderedPageBreak/>
        <w:t>and the visual arts—was an essential medium of worship in the early Christian Church.</w:t>
      </w:r>
    </w:p>
    <w:p w14:paraId="7FB9E317" w14:textId="77777777"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 xml:space="preserve">liturgy (as in Roman Catholic liturgy) </w:t>
      </w:r>
    </w:p>
    <w:p w14:paraId="5B3A4599" w14:textId="77777777"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 xml:space="preserve">plainchant (Gregorian Chant) </w:t>
      </w:r>
    </w:p>
    <w:p w14:paraId="67CD539A" w14:textId="29639D13" w:rsidR="00C306DE" w:rsidRPr="00092993" w:rsidRDefault="00C306DE" w:rsidP="00C306DE">
      <w:pPr>
        <w:pStyle w:val="NormalWeb"/>
        <w:numPr>
          <w:ilvl w:val="1"/>
          <w:numId w:val="1"/>
        </w:numPr>
        <w:rPr>
          <w:color w:val="000000" w:themeColor="text1"/>
          <w:u w:val="single"/>
        </w:rPr>
      </w:pPr>
      <w:r w:rsidRPr="00092993">
        <w:rPr>
          <w:color w:val="000000" w:themeColor="text1"/>
          <w:u w:val="single"/>
        </w:rPr>
        <w:t xml:space="preserve">Know the stylistic traits of plainchant </w:t>
      </w:r>
    </w:p>
    <w:p w14:paraId="2BE9F6D5" w14:textId="77777777" w:rsidR="00F70810" w:rsidRPr="00092993" w:rsidRDefault="00F70810" w:rsidP="00F70810">
      <w:pPr>
        <w:pStyle w:val="ListParagraph"/>
        <w:numPr>
          <w:ilvl w:val="2"/>
          <w:numId w:val="1"/>
        </w:numPr>
        <w:spacing w:line="240" w:lineRule="auto"/>
        <w:rPr>
          <w:rFonts w:ascii="Times New Roman" w:hAnsi="Times New Roman" w:cs="Times New Roman"/>
          <w:color w:val="000000" w:themeColor="text1"/>
          <w:sz w:val="24"/>
          <w:szCs w:val="24"/>
        </w:rPr>
      </w:pPr>
      <w:r w:rsidRPr="00092993">
        <w:rPr>
          <w:rFonts w:ascii="Times New Roman" w:hAnsi="Times New Roman" w:cs="Times New Roman"/>
          <w:color w:val="000000" w:themeColor="text1"/>
          <w:sz w:val="24"/>
          <w:szCs w:val="24"/>
        </w:rPr>
        <w:t>The texts are preexistent</w:t>
      </w:r>
      <w:r w:rsidRPr="00092993">
        <w:rPr>
          <w:rFonts w:ascii="Times New Roman" w:hAnsi="Times New Roman" w:cs="Times New Roman"/>
          <w:color w:val="000000" w:themeColor="text1"/>
          <w:sz w:val="24"/>
          <w:szCs w:val="24"/>
        </w:rPr>
        <w:t xml:space="preserve"> </w:t>
      </w:r>
      <w:proofErr w:type="gramStart"/>
      <w:r w:rsidRPr="00092993">
        <w:rPr>
          <w:rFonts w:ascii="Times New Roman" w:hAnsi="Times New Roman" w:cs="Times New Roman"/>
          <w:color w:val="000000" w:themeColor="text1"/>
          <w:sz w:val="24"/>
          <w:szCs w:val="24"/>
        </w:rPr>
        <w:t xml:space="preserve">–  </w:t>
      </w:r>
      <w:r w:rsidRPr="00092993">
        <w:rPr>
          <w:rFonts w:ascii="Times New Roman" w:hAnsi="Times New Roman" w:cs="Times New Roman"/>
          <w:color w:val="000000" w:themeColor="text1"/>
          <w:sz w:val="24"/>
          <w:szCs w:val="24"/>
        </w:rPr>
        <w:t>Chant</w:t>
      </w:r>
      <w:proofErr w:type="gramEnd"/>
      <w:r w:rsidRPr="00092993">
        <w:rPr>
          <w:rFonts w:ascii="Times New Roman" w:hAnsi="Times New Roman" w:cs="Times New Roman"/>
          <w:color w:val="000000" w:themeColor="text1"/>
          <w:sz w:val="24"/>
          <w:szCs w:val="24"/>
        </w:rPr>
        <w:t xml:space="preserve"> text are </w:t>
      </w:r>
      <w:proofErr w:type="spellStart"/>
      <w:r w:rsidRPr="00092993">
        <w:rPr>
          <w:rFonts w:ascii="Times New Roman" w:hAnsi="Times New Roman" w:cs="Times New Roman"/>
          <w:color w:val="000000" w:themeColor="text1"/>
          <w:sz w:val="24"/>
          <w:szCs w:val="24"/>
        </w:rPr>
        <w:t>latin</w:t>
      </w:r>
      <w:proofErr w:type="spellEnd"/>
      <w:r w:rsidRPr="00092993">
        <w:rPr>
          <w:rFonts w:ascii="Times New Roman" w:hAnsi="Times New Roman" w:cs="Times New Roman"/>
          <w:color w:val="000000" w:themeColor="text1"/>
          <w:sz w:val="24"/>
          <w:szCs w:val="24"/>
        </w:rPr>
        <w:t xml:space="preserve"> and sacred (they’re used in the religious context of worship </w:t>
      </w:r>
      <w:r w:rsidRPr="00092993">
        <w:rPr>
          <w:rFonts w:ascii="Times New Roman" w:hAnsi="Times New Roman" w:cs="Times New Roman"/>
          <w:sz w:val="24"/>
          <w:szCs w:val="24"/>
        </w:rPr>
        <w:sym w:font="Wingdings" w:char="F0E0"/>
      </w:r>
      <w:r w:rsidRPr="00092993">
        <w:rPr>
          <w:rFonts w:ascii="Times New Roman" w:hAnsi="Times New Roman" w:cs="Times New Roman"/>
          <w:color w:val="000000" w:themeColor="text1"/>
          <w:sz w:val="24"/>
          <w:szCs w:val="24"/>
        </w:rPr>
        <w:t xml:space="preserve"> this is what makes it sacred)</w:t>
      </w:r>
    </w:p>
    <w:p w14:paraId="544BC790" w14:textId="77777777" w:rsidR="00F70810" w:rsidRPr="00092993" w:rsidRDefault="00F70810" w:rsidP="00F70810">
      <w:pPr>
        <w:pStyle w:val="ListParagraph"/>
        <w:numPr>
          <w:ilvl w:val="2"/>
          <w:numId w:val="1"/>
        </w:numPr>
        <w:spacing w:line="240" w:lineRule="auto"/>
        <w:rPr>
          <w:rFonts w:ascii="Times New Roman" w:hAnsi="Times New Roman" w:cs="Times New Roman"/>
          <w:color w:val="000000" w:themeColor="text1"/>
          <w:sz w:val="24"/>
          <w:szCs w:val="24"/>
        </w:rPr>
      </w:pPr>
      <w:r w:rsidRPr="00092993">
        <w:rPr>
          <w:rFonts w:ascii="Times New Roman" w:hAnsi="Times New Roman" w:cs="Times New Roman"/>
          <w:color w:val="000000" w:themeColor="text1"/>
          <w:sz w:val="24"/>
          <w:szCs w:val="24"/>
        </w:rPr>
        <w:t xml:space="preserve">Sometime chants change because (a) of a mistake in rewriting it, or (b) on purpose </w:t>
      </w:r>
    </w:p>
    <w:p w14:paraId="376DF0C3" w14:textId="77777777" w:rsidR="00F70810" w:rsidRPr="00092993" w:rsidRDefault="00F70810" w:rsidP="00F70810">
      <w:pPr>
        <w:pStyle w:val="ListParagraph"/>
        <w:numPr>
          <w:ilvl w:val="2"/>
          <w:numId w:val="1"/>
        </w:numPr>
        <w:spacing w:line="240" w:lineRule="auto"/>
        <w:rPr>
          <w:rFonts w:ascii="Times New Roman" w:hAnsi="Times New Roman" w:cs="Times New Roman"/>
          <w:color w:val="000000" w:themeColor="text1"/>
          <w:sz w:val="24"/>
          <w:szCs w:val="24"/>
        </w:rPr>
      </w:pPr>
      <w:r w:rsidRPr="00092993">
        <w:rPr>
          <w:rFonts w:ascii="Times New Roman" w:hAnsi="Times New Roman" w:cs="Times New Roman"/>
          <w:color w:val="000000" w:themeColor="text1"/>
          <w:sz w:val="24"/>
          <w:szCs w:val="24"/>
        </w:rPr>
        <w:t>Chants are monophonic (there’s only one part/one melody), they have no beat</w:t>
      </w:r>
    </w:p>
    <w:p w14:paraId="6BBF852A" w14:textId="77777777" w:rsidR="00F70810" w:rsidRPr="00092993" w:rsidRDefault="00F70810" w:rsidP="00F70810">
      <w:pPr>
        <w:pStyle w:val="ListParagraph"/>
        <w:numPr>
          <w:ilvl w:val="2"/>
          <w:numId w:val="1"/>
        </w:numPr>
        <w:spacing w:line="240" w:lineRule="auto"/>
        <w:rPr>
          <w:rFonts w:ascii="Times New Roman" w:hAnsi="Times New Roman" w:cs="Times New Roman"/>
          <w:color w:val="000000" w:themeColor="text1"/>
          <w:sz w:val="24"/>
          <w:szCs w:val="24"/>
        </w:rPr>
      </w:pPr>
      <w:r w:rsidRPr="00092993">
        <w:rPr>
          <w:rFonts w:ascii="Times New Roman" w:hAnsi="Times New Roman" w:cs="Times New Roman"/>
          <w:color w:val="000000" w:themeColor="text1"/>
          <w:sz w:val="24"/>
          <w:szCs w:val="24"/>
        </w:rPr>
        <w:t>Chant is a performance practice (it’s a way of performing something)</w:t>
      </w:r>
      <w:r w:rsidRPr="00092993">
        <w:rPr>
          <w:rFonts w:ascii="Times New Roman" w:hAnsi="Times New Roman" w:cs="Times New Roman"/>
          <w:color w:val="000000" w:themeColor="text1"/>
          <w:sz w:val="24"/>
          <w:szCs w:val="24"/>
        </w:rPr>
        <w:t xml:space="preserve">: </w:t>
      </w:r>
      <w:r w:rsidRPr="00092993">
        <w:rPr>
          <w:rFonts w:ascii="Times New Roman" w:hAnsi="Times New Roman" w:cs="Times New Roman"/>
          <w:color w:val="000000" w:themeColor="text1"/>
          <w:sz w:val="24"/>
          <w:szCs w:val="24"/>
        </w:rPr>
        <w:t>The genre of the music depends on the text itself</w:t>
      </w:r>
    </w:p>
    <w:p w14:paraId="6D8DAC9A" w14:textId="1687F1FF" w:rsidR="00F70810" w:rsidRPr="00092993" w:rsidRDefault="00F70810" w:rsidP="00FF3726">
      <w:pPr>
        <w:pStyle w:val="ListParagraph"/>
        <w:numPr>
          <w:ilvl w:val="2"/>
          <w:numId w:val="1"/>
        </w:numPr>
        <w:spacing w:line="240" w:lineRule="auto"/>
        <w:rPr>
          <w:rFonts w:ascii="Times New Roman" w:hAnsi="Times New Roman" w:cs="Times New Roman"/>
          <w:color w:val="000000" w:themeColor="text1"/>
          <w:sz w:val="24"/>
          <w:szCs w:val="24"/>
        </w:rPr>
      </w:pPr>
      <w:r w:rsidRPr="00092993">
        <w:rPr>
          <w:rFonts w:ascii="Times New Roman" w:hAnsi="Times New Roman" w:cs="Times New Roman"/>
          <w:color w:val="000000" w:themeColor="text1"/>
          <w:sz w:val="24"/>
          <w:szCs w:val="24"/>
        </w:rPr>
        <w:t>2 places that you find chant in the church (2 worship situations where you find chant):</w:t>
      </w:r>
      <w:r w:rsidRPr="00092993">
        <w:rPr>
          <w:rFonts w:ascii="Times New Roman" w:hAnsi="Times New Roman" w:cs="Times New Roman"/>
          <w:color w:val="000000" w:themeColor="text1"/>
          <w:sz w:val="24"/>
          <w:szCs w:val="24"/>
        </w:rPr>
        <w:t xml:space="preserve"> the divine office and mass</w:t>
      </w:r>
    </w:p>
    <w:p w14:paraId="3D73D5DF" w14:textId="77777777" w:rsidR="00092993" w:rsidRPr="00092993" w:rsidRDefault="00C306DE" w:rsidP="00092993">
      <w:pPr>
        <w:pStyle w:val="NormalWeb"/>
        <w:numPr>
          <w:ilvl w:val="0"/>
          <w:numId w:val="1"/>
        </w:numPr>
        <w:rPr>
          <w:color w:val="000000" w:themeColor="text1"/>
        </w:rPr>
      </w:pPr>
      <w:r w:rsidRPr="00092993">
        <w:rPr>
          <w:color w:val="000000" w:themeColor="text1"/>
          <w:u w:val="single"/>
        </w:rPr>
        <w:t>Divine Office</w:t>
      </w:r>
      <w:r w:rsidR="00596D70" w:rsidRPr="00092993">
        <w:rPr>
          <w:color w:val="000000" w:themeColor="text1"/>
          <w:u w:val="single"/>
        </w:rPr>
        <w:t xml:space="preserve">: </w:t>
      </w:r>
      <w:r w:rsidR="00092993" w:rsidRPr="00092993">
        <w:rPr>
          <w:color w:val="000000" w:themeColor="text1"/>
        </w:rPr>
        <w:t>grew out of synagogue practice, for people who have dedicated their life to the church. The divine office is what monks and nuns do, it’s why they live in seclusion. They worship and speak or sing certain texts all the time.</w:t>
      </w:r>
    </w:p>
    <w:p w14:paraId="1FE0AB06" w14:textId="77777777" w:rsidR="00092993" w:rsidRPr="00092993" w:rsidRDefault="00092993" w:rsidP="00092993">
      <w:pPr>
        <w:pStyle w:val="NormalWeb"/>
        <w:numPr>
          <w:ilvl w:val="1"/>
          <w:numId w:val="1"/>
        </w:numPr>
        <w:rPr>
          <w:color w:val="000000" w:themeColor="text1"/>
        </w:rPr>
      </w:pPr>
      <w:r w:rsidRPr="00092993">
        <w:rPr>
          <w:color w:val="000000" w:themeColor="text1"/>
        </w:rPr>
        <w:t xml:space="preserve">Saint Benedict wrote how monks/nuns should live </w:t>
      </w:r>
      <w:r w:rsidRPr="00092993">
        <w:rPr>
          <w:color w:val="000000" w:themeColor="text1"/>
        </w:rPr>
        <w:t xml:space="preserve">They must perform particular chants on particular days at specific times </w:t>
      </w:r>
    </w:p>
    <w:p w14:paraId="2CCE4A8A" w14:textId="3B1279FE" w:rsidR="00092993" w:rsidRPr="00092993" w:rsidRDefault="00C306DE" w:rsidP="00092993">
      <w:pPr>
        <w:pStyle w:val="NormalWeb"/>
        <w:numPr>
          <w:ilvl w:val="0"/>
          <w:numId w:val="1"/>
        </w:numPr>
        <w:rPr>
          <w:color w:val="000000" w:themeColor="text1"/>
          <w:u w:val="single"/>
        </w:rPr>
      </w:pPr>
      <w:r w:rsidRPr="00092993">
        <w:rPr>
          <w:color w:val="000000" w:themeColor="text1"/>
          <w:u w:val="single"/>
        </w:rPr>
        <w:t>Mass</w:t>
      </w:r>
      <w:r w:rsidR="00092993" w:rsidRPr="00092993">
        <w:rPr>
          <w:color w:val="000000" w:themeColor="text1"/>
          <w:u w:val="single"/>
        </w:rPr>
        <w:t>:</w:t>
      </w:r>
      <w:r w:rsidRPr="00092993">
        <w:rPr>
          <w:color w:val="000000" w:themeColor="text1"/>
          <w:u w:val="single"/>
        </w:rPr>
        <w:t xml:space="preserve"> </w:t>
      </w:r>
      <w:r w:rsidR="00092993" w:rsidRPr="00092993">
        <w:rPr>
          <w:color w:val="000000" w:themeColor="text1"/>
        </w:rPr>
        <w:t>public worship service, has a particular structure</w:t>
      </w:r>
    </w:p>
    <w:p w14:paraId="6FD916ED" w14:textId="3F20711E" w:rsidR="00C306DE" w:rsidRPr="00092993" w:rsidRDefault="00092993" w:rsidP="00092993">
      <w:pPr>
        <w:pStyle w:val="NormalWeb"/>
        <w:numPr>
          <w:ilvl w:val="1"/>
          <w:numId w:val="1"/>
        </w:numPr>
        <w:rPr>
          <w:color w:val="000000" w:themeColor="text1"/>
        </w:rPr>
      </w:pPr>
      <w:r w:rsidRPr="00092993">
        <w:rPr>
          <w:color w:val="000000" w:themeColor="text1"/>
        </w:rPr>
        <w:t xml:space="preserve">All other texts change every day  </w:t>
      </w:r>
    </w:p>
    <w:p w14:paraId="2C4C0066" w14:textId="48F52898" w:rsidR="00C306DE" w:rsidRPr="00092993" w:rsidRDefault="00C306DE" w:rsidP="00C306DE">
      <w:pPr>
        <w:pStyle w:val="NormalWeb"/>
        <w:numPr>
          <w:ilvl w:val="1"/>
          <w:numId w:val="1"/>
        </w:numPr>
        <w:rPr>
          <w:color w:val="000000" w:themeColor="text1"/>
          <w:u w:val="single"/>
        </w:rPr>
      </w:pPr>
      <w:r w:rsidRPr="00092993">
        <w:rPr>
          <w:color w:val="000000" w:themeColor="text1"/>
          <w:u w:val="single"/>
        </w:rPr>
        <w:t>Proper of Mass (or Mass Proper)</w:t>
      </w:r>
      <w:r w:rsidR="00092993" w:rsidRPr="00092993">
        <w:rPr>
          <w:color w:val="000000" w:themeColor="text1"/>
          <w:u w:val="single"/>
        </w:rPr>
        <w:t>:</w:t>
      </w:r>
      <w:r w:rsidR="00092993" w:rsidRPr="00092993">
        <w:rPr>
          <w:color w:val="000000" w:themeColor="text1"/>
        </w:rPr>
        <w:t xml:space="preserve"> </w:t>
      </w:r>
      <w:r w:rsidR="00092993" w:rsidRPr="00092993">
        <w:rPr>
          <w:color w:val="000000" w:themeColor="text1"/>
        </w:rPr>
        <w:t>a chant is only appropriate/proper one time per year</w:t>
      </w:r>
    </w:p>
    <w:p w14:paraId="6FF2D85B" w14:textId="19204563" w:rsidR="00C306DE" w:rsidRPr="00092993" w:rsidRDefault="00C306DE" w:rsidP="00C306DE">
      <w:pPr>
        <w:pStyle w:val="NormalWeb"/>
        <w:numPr>
          <w:ilvl w:val="1"/>
          <w:numId w:val="1"/>
        </w:numPr>
        <w:rPr>
          <w:color w:val="000000" w:themeColor="text1"/>
          <w:u w:val="single"/>
        </w:rPr>
      </w:pPr>
      <w:r w:rsidRPr="00092993">
        <w:rPr>
          <w:color w:val="000000" w:themeColor="text1"/>
          <w:u w:val="single"/>
        </w:rPr>
        <w:t>Ordinary of Mass (or Mass Ordinary)</w:t>
      </w:r>
      <w:r w:rsidR="00092993" w:rsidRPr="00092993">
        <w:rPr>
          <w:color w:val="000000" w:themeColor="text1"/>
          <w:u w:val="single"/>
        </w:rPr>
        <w:t xml:space="preserve">: </w:t>
      </w:r>
      <w:r w:rsidR="00092993" w:rsidRPr="00092993">
        <w:rPr>
          <w:color w:val="000000" w:themeColor="text1"/>
        </w:rPr>
        <w:t>the texts never change/happen everyday</w:t>
      </w:r>
    </w:p>
    <w:p w14:paraId="4B39F5FD" w14:textId="77777777" w:rsidR="00C306DE" w:rsidRPr="00092993" w:rsidRDefault="00C306DE" w:rsidP="00C306DE">
      <w:pPr>
        <w:pStyle w:val="NormalWeb"/>
        <w:numPr>
          <w:ilvl w:val="2"/>
          <w:numId w:val="1"/>
        </w:numPr>
        <w:rPr>
          <w:color w:val="000000" w:themeColor="text1"/>
          <w:u w:val="single"/>
        </w:rPr>
      </w:pPr>
      <w:r w:rsidRPr="00092993">
        <w:rPr>
          <w:color w:val="000000" w:themeColor="text1"/>
          <w:u w:val="single"/>
        </w:rPr>
        <w:t>Kyrie</w:t>
      </w:r>
    </w:p>
    <w:p w14:paraId="4159EF29" w14:textId="77777777" w:rsidR="00C306DE" w:rsidRPr="00092993" w:rsidRDefault="00C306DE" w:rsidP="00C306DE">
      <w:pPr>
        <w:pStyle w:val="NormalWeb"/>
        <w:numPr>
          <w:ilvl w:val="2"/>
          <w:numId w:val="1"/>
        </w:numPr>
        <w:rPr>
          <w:color w:val="000000" w:themeColor="text1"/>
          <w:u w:val="single"/>
        </w:rPr>
      </w:pPr>
      <w:r w:rsidRPr="00092993">
        <w:rPr>
          <w:color w:val="000000" w:themeColor="text1"/>
          <w:u w:val="single"/>
        </w:rPr>
        <w:t>Gloria</w:t>
      </w:r>
    </w:p>
    <w:p w14:paraId="0A61E04A" w14:textId="77777777" w:rsidR="00C306DE" w:rsidRPr="00092993" w:rsidRDefault="00C306DE" w:rsidP="00C306DE">
      <w:pPr>
        <w:pStyle w:val="NormalWeb"/>
        <w:numPr>
          <w:ilvl w:val="2"/>
          <w:numId w:val="1"/>
        </w:numPr>
        <w:rPr>
          <w:color w:val="000000" w:themeColor="text1"/>
          <w:u w:val="single"/>
        </w:rPr>
      </w:pPr>
      <w:r w:rsidRPr="00092993">
        <w:rPr>
          <w:color w:val="000000" w:themeColor="text1"/>
          <w:u w:val="single"/>
        </w:rPr>
        <w:t xml:space="preserve">Credo </w:t>
      </w:r>
    </w:p>
    <w:p w14:paraId="062FE35D" w14:textId="77777777" w:rsidR="00C306DE" w:rsidRPr="00092993" w:rsidRDefault="00C306DE" w:rsidP="00C306DE">
      <w:pPr>
        <w:pStyle w:val="NormalWeb"/>
        <w:numPr>
          <w:ilvl w:val="2"/>
          <w:numId w:val="1"/>
        </w:numPr>
        <w:rPr>
          <w:color w:val="000000" w:themeColor="text1"/>
          <w:u w:val="single"/>
        </w:rPr>
      </w:pPr>
      <w:r w:rsidRPr="00092993">
        <w:rPr>
          <w:color w:val="000000" w:themeColor="text1"/>
          <w:u w:val="single"/>
        </w:rPr>
        <w:t xml:space="preserve">Sanctus </w:t>
      </w:r>
    </w:p>
    <w:p w14:paraId="07E7CC17" w14:textId="76320B59" w:rsidR="00C306DE" w:rsidRPr="00092993" w:rsidRDefault="00C306DE" w:rsidP="00C306DE">
      <w:pPr>
        <w:pStyle w:val="NormalWeb"/>
        <w:numPr>
          <w:ilvl w:val="2"/>
          <w:numId w:val="1"/>
        </w:numPr>
        <w:rPr>
          <w:color w:val="000000" w:themeColor="text1"/>
          <w:u w:val="single"/>
        </w:rPr>
      </w:pPr>
      <w:r w:rsidRPr="00092993">
        <w:rPr>
          <w:color w:val="000000" w:themeColor="text1"/>
          <w:u w:val="single"/>
        </w:rPr>
        <w:t xml:space="preserve">Agnus </w:t>
      </w:r>
      <w:proofErr w:type="spellStart"/>
      <w:r w:rsidRPr="00092993">
        <w:rPr>
          <w:color w:val="000000" w:themeColor="text1"/>
          <w:u w:val="single"/>
        </w:rPr>
        <w:t>dei</w:t>
      </w:r>
      <w:proofErr w:type="spellEnd"/>
      <w:r w:rsidRPr="00092993">
        <w:rPr>
          <w:color w:val="000000" w:themeColor="text1"/>
          <w:u w:val="single"/>
        </w:rPr>
        <w:t xml:space="preserve"> </w:t>
      </w:r>
    </w:p>
    <w:p w14:paraId="23807C2D" w14:textId="77777777"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 xml:space="preserve">church modes (medieval modes) </w:t>
      </w:r>
    </w:p>
    <w:p w14:paraId="607BF6E0" w14:textId="7F741617"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 xml:space="preserve">performance practice in plainchant </w:t>
      </w:r>
    </w:p>
    <w:p w14:paraId="14D4494A" w14:textId="77777777" w:rsidR="00C306DE" w:rsidRPr="00092993" w:rsidRDefault="00C306DE" w:rsidP="00C306DE">
      <w:pPr>
        <w:pStyle w:val="NormalWeb"/>
        <w:numPr>
          <w:ilvl w:val="1"/>
          <w:numId w:val="1"/>
        </w:numPr>
        <w:rPr>
          <w:color w:val="000000" w:themeColor="text1"/>
          <w:u w:val="single"/>
        </w:rPr>
      </w:pPr>
      <w:r w:rsidRPr="00092993">
        <w:rPr>
          <w:color w:val="000000" w:themeColor="text1"/>
          <w:u w:val="single"/>
        </w:rPr>
        <w:t xml:space="preserve">direct performance </w:t>
      </w:r>
    </w:p>
    <w:p w14:paraId="0A2461DE" w14:textId="77777777" w:rsidR="00C306DE" w:rsidRPr="00092993" w:rsidRDefault="00C306DE" w:rsidP="00C306DE">
      <w:pPr>
        <w:pStyle w:val="NormalWeb"/>
        <w:numPr>
          <w:ilvl w:val="1"/>
          <w:numId w:val="1"/>
        </w:numPr>
        <w:rPr>
          <w:color w:val="000000" w:themeColor="text1"/>
          <w:u w:val="single"/>
        </w:rPr>
      </w:pPr>
      <w:r w:rsidRPr="00092993">
        <w:rPr>
          <w:color w:val="000000" w:themeColor="text1"/>
          <w:u w:val="single"/>
        </w:rPr>
        <w:t xml:space="preserve">responsorial performance </w:t>
      </w:r>
    </w:p>
    <w:p w14:paraId="0EBACFBC" w14:textId="2F0C68FC" w:rsidR="00C306DE" w:rsidRPr="00092993" w:rsidRDefault="00C306DE" w:rsidP="00C306DE">
      <w:pPr>
        <w:pStyle w:val="NormalWeb"/>
        <w:numPr>
          <w:ilvl w:val="1"/>
          <w:numId w:val="1"/>
        </w:numPr>
        <w:rPr>
          <w:color w:val="000000" w:themeColor="text1"/>
          <w:u w:val="single"/>
        </w:rPr>
      </w:pPr>
      <w:r w:rsidRPr="00092993">
        <w:rPr>
          <w:color w:val="000000" w:themeColor="text1"/>
          <w:u w:val="single"/>
        </w:rPr>
        <w:t xml:space="preserve">antiphonal performance </w:t>
      </w:r>
    </w:p>
    <w:p w14:paraId="0031CDBF" w14:textId="77777777"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 xml:space="preserve">St. Augustine’s </w:t>
      </w:r>
      <w:r w:rsidRPr="00092993">
        <w:rPr>
          <w:i/>
          <w:iCs/>
          <w:color w:val="000000" w:themeColor="text1"/>
          <w:u w:val="single"/>
        </w:rPr>
        <w:t xml:space="preserve">Confessions </w:t>
      </w:r>
      <w:r w:rsidRPr="00092993">
        <w:rPr>
          <w:color w:val="000000" w:themeColor="text1"/>
          <w:u w:val="single"/>
        </w:rPr>
        <w:t>(4</w:t>
      </w:r>
      <w:proofErr w:type="spellStart"/>
      <w:r w:rsidRPr="00092993">
        <w:rPr>
          <w:color w:val="000000" w:themeColor="text1"/>
          <w:position w:val="10"/>
          <w:u w:val="single"/>
        </w:rPr>
        <w:t>th</w:t>
      </w:r>
      <w:proofErr w:type="spellEnd"/>
      <w:r w:rsidRPr="00092993">
        <w:rPr>
          <w:color w:val="000000" w:themeColor="text1"/>
          <w:position w:val="10"/>
          <w:u w:val="single"/>
        </w:rPr>
        <w:t xml:space="preserve"> </w:t>
      </w:r>
      <w:r w:rsidRPr="00092993">
        <w:rPr>
          <w:color w:val="000000" w:themeColor="text1"/>
          <w:u w:val="single"/>
        </w:rPr>
        <w:t xml:space="preserve">century) </w:t>
      </w:r>
    </w:p>
    <w:p w14:paraId="7B2E5F2D" w14:textId="77777777"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 xml:space="preserve">gradual (Medieval musical genre) </w:t>
      </w:r>
    </w:p>
    <w:p w14:paraId="4813D4A5" w14:textId="77777777"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 xml:space="preserve">Hildegard von </w:t>
      </w:r>
      <w:proofErr w:type="spellStart"/>
      <w:r w:rsidRPr="00092993">
        <w:rPr>
          <w:color w:val="000000" w:themeColor="text1"/>
          <w:u w:val="single"/>
        </w:rPr>
        <w:t>Bingen</w:t>
      </w:r>
      <w:proofErr w:type="spellEnd"/>
      <w:r w:rsidRPr="00092993">
        <w:rPr>
          <w:color w:val="000000" w:themeColor="text1"/>
          <w:u w:val="single"/>
        </w:rPr>
        <w:t xml:space="preserve"> (1098-1179)</w:t>
      </w:r>
    </w:p>
    <w:p w14:paraId="2FC02967" w14:textId="358846E0"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 xml:space="preserve">Alleluia (Medieval musical genre) </w:t>
      </w:r>
    </w:p>
    <w:p w14:paraId="1369554F" w14:textId="05475F81"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D</w:t>
      </w:r>
      <w:r w:rsidRPr="00092993">
        <w:rPr>
          <w:color w:val="000000" w:themeColor="text1"/>
          <w:u w:val="single"/>
        </w:rPr>
        <w:t>rone</w:t>
      </w:r>
    </w:p>
    <w:p w14:paraId="7A01208B" w14:textId="710978B9" w:rsidR="00C306DE" w:rsidRPr="00092993" w:rsidRDefault="00C306DE" w:rsidP="00C306DE">
      <w:pPr>
        <w:pStyle w:val="NormalWeb"/>
        <w:numPr>
          <w:ilvl w:val="0"/>
          <w:numId w:val="1"/>
        </w:numPr>
        <w:rPr>
          <w:color w:val="000000" w:themeColor="text1"/>
          <w:u w:val="single"/>
        </w:rPr>
      </w:pPr>
      <w:proofErr w:type="gramStart"/>
      <w:r w:rsidRPr="00092993">
        <w:rPr>
          <w:color w:val="000000" w:themeColor="text1"/>
          <w:u w:val="single"/>
        </w:rPr>
        <w:t>Also</w:t>
      </w:r>
      <w:proofErr w:type="gramEnd"/>
      <w:r w:rsidRPr="00092993">
        <w:rPr>
          <w:color w:val="000000" w:themeColor="text1"/>
          <w:u w:val="single"/>
        </w:rPr>
        <w:t xml:space="preserve"> in 12</w:t>
      </w:r>
      <w:proofErr w:type="spellStart"/>
      <w:r w:rsidRPr="00092993">
        <w:rPr>
          <w:color w:val="000000" w:themeColor="text1"/>
          <w:position w:val="10"/>
          <w:u w:val="single"/>
        </w:rPr>
        <w:t>th</w:t>
      </w:r>
      <w:proofErr w:type="spellEnd"/>
      <w:r w:rsidRPr="00092993">
        <w:rPr>
          <w:color w:val="000000" w:themeColor="text1"/>
          <w:position w:val="10"/>
          <w:u w:val="single"/>
        </w:rPr>
        <w:t xml:space="preserve"> </w:t>
      </w:r>
      <w:r w:rsidRPr="00092993">
        <w:rPr>
          <w:color w:val="000000" w:themeColor="text1"/>
          <w:u w:val="single"/>
        </w:rPr>
        <w:t xml:space="preserve">century </w:t>
      </w:r>
    </w:p>
    <w:p w14:paraId="6EA913CF" w14:textId="77777777" w:rsidR="00C306DE" w:rsidRPr="00092993" w:rsidRDefault="00C306DE" w:rsidP="00C306DE">
      <w:pPr>
        <w:pStyle w:val="NormalWeb"/>
        <w:numPr>
          <w:ilvl w:val="1"/>
          <w:numId w:val="1"/>
        </w:numPr>
        <w:rPr>
          <w:color w:val="000000" w:themeColor="text1"/>
          <w:u w:val="single"/>
        </w:rPr>
      </w:pPr>
      <w:r w:rsidRPr="00092993">
        <w:rPr>
          <w:color w:val="000000" w:themeColor="text1"/>
          <w:u w:val="single"/>
        </w:rPr>
        <w:t xml:space="preserve">earliest manuscripts of secular music </w:t>
      </w:r>
    </w:p>
    <w:p w14:paraId="636B9683" w14:textId="77777777" w:rsidR="00C306DE" w:rsidRPr="00092993" w:rsidRDefault="00C306DE" w:rsidP="00C306DE">
      <w:pPr>
        <w:pStyle w:val="NormalWeb"/>
        <w:numPr>
          <w:ilvl w:val="1"/>
          <w:numId w:val="1"/>
        </w:numPr>
        <w:rPr>
          <w:color w:val="000000" w:themeColor="text1"/>
          <w:u w:val="single"/>
        </w:rPr>
      </w:pPr>
      <w:r w:rsidRPr="00092993">
        <w:rPr>
          <w:color w:val="000000" w:themeColor="text1"/>
          <w:u w:val="single"/>
        </w:rPr>
        <w:t xml:space="preserve">earliest manuscripts of instrumental music </w:t>
      </w:r>
    </w:p>
    <w:p w14:paraId="184A6351" w14:textId="6769DDB7" w:rsidR="00C306DE" w:rsidRPr="00092993" w:rsidRDefault="00C306DE" w:rsidP="00C306DE">
      <w:pPr>
        <w:pStyle w:val="NormalWeb"/>
        <w:numPr>
          <w:ilvl w:val="1"/>
          <w:numId w:val="1"/>
        </w:numPr>
        <w:rPr>
          <w:color w:val="000000" w:themeColor="text1"/>
          <w:u w:val="single"/>
        </w:rPr>
      </w:pPr>
      <w:r w:rsidRPr="00092993">
        <w:rPr>
          <w:color w:val="000000" w:themeColor="text1"/>
          <w:u w:val="single"/>
        </w:rPr>
        <w:t xml:space="preserve">earliest manuscripts of polyphonic music </w:t>
      </w:r>
    </w:p>
    <w:p w14:paraId="30AD53C3" w14:textId="04732BAC"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organum</w:t>
      </w:r>
    </w:p>
    <w:p w14:paraId="4744F2F0" w14:textId="77777777" w:rsidR="00C306DE" w:rsidRPr="00092993" w:rsidRDefault="00C306DE" w:rsidP="00C306DE">
      <w:pPr>
        <w:pStyle w:val="NormalWeb"/>
        <w:numPr>
          <w:ilvl w:val="1"/>
          <w:numId w:val="1"/>
        </w:numPr>
        <w:rPr>
          <w:color w:val="000000" w:themeColor="text1"/>
          <w:u w:val="single"/>
        </w:rPr>
      </w:pPr>
      <w:r w:rsidRPr="00092993">
        <w:rPr>
          <w:color w:val="000000" w:themeColor="text1"/>
          <w:u w:val="single"/>
        </w:rPr>
        <w:lastRenderedPageBreak/>
        <w:t xml:space="preserve">parallel organum </w:t>
      </w:r>
    </w:p>
    <w:p w14:paraId="78D0E6C6" w14:textId="515F1211" w:rsidR="00C306DE" w:rsidRPr="00092993" w:rsidRDefault="00C306DE" w:rsidP="00C306DE">
      <w:pPr>
        <w:pStyle w:val="NormalWeb"/>
        <w:numPr>
          <w:ilvl w:val="1"/>
          <w:numId w:val="1"/>
        </w:numPr>
        <w:rPr>
          <w:color w:val="000000" w:themeColor="text1"/>
          <w:u w:val="single"/>
        </w:rPr>
      </w:pPr>
      <w:r w:rsidRPr="00092993">
        <w:rPr>
          <w:color w:val="000000" w:themeColor="text1"/>
          <w:u w:val="single"/>
        </w:rPr>
        <w:t xml:space="preserve">florid organum </w:t>
      </w:r>
    </w:p>
    <w:p w14:paraId="23DE15C1" w14:textId="77777777"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 xml:space="preserve">troubadour / </w:t>
      </w:r>
      <w:proofErr w:type="spellStart"/>
      <w:r w:rsidRPr="00092993">
        <w:rPr>
          <w:color w:val="000000" w:themeColor="text1"/>
          <w:u w:val="single"/>
        </w:rPr>
        <w:t>trouvère</w:t>
      </w:r>
      <w:proofErr w:type="spellEnd"/>
      <w:r w:rsidRPr="00092993">
        <w:rPr>
          <w:color w:val="000000" w:themeColor="text1"/>
          <w:u w:val="single"/>
        </w:rPr>
        <w:t xml:space="preserve"> </w:t>
      </w:r>
    </w:p>
    <w:p w14:paraId="1038042E" w14:textId="77777777"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jongleur</w:t>
      </w:r>
    </w:p>
    <w:p w14:paraId="01323DA8" w14:textId="4D59FC7C" w:rsidR="00C306DE" w:rsidRPr="00092993" w:rsidRDefault="00C306DE" w:rsidP="00C306DE">
      <w:pPr>
        <w:pStyle w:val="NormalWeb"/>
        <w:numPr>
          <w:ilvl w:val="0"/>
          <w:numId w:val="1"/>
        </w:numPr>
        <w:rPr>
          <w:color w:val="000000" w:themeColor="text1"/>
          <w:u w:val="single"/>
        </w:rPr>
      </w:pPr>
      <w:proofErr w:type="spellStart"/>
      <w:r w:rsidRPr="00092993">
        <w:rPr>
          <w:color w:val="000000" w:themeColor="text1"/>
          <w:u w:val="single"/>
        </w:rPr>
        <w:t>estampie</w:t>
      </w:r>
      <w:proofErr w:type="spellEnd"/>
      <w:r w:rsidRPr="00092993">
        <w:rPr>
          <w:color w:val="000000" w:themeColor="text1"/>
          <w:u w:val="single"/>
        </w:rPr>
        <w:t xml:space="preserve"> </w:t>
      </w:r>
    </w:p>
    <w:p w14:paraId="6E7A6A8B" w14:textId="6956532D"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courtier</w:t>
      </w:r>
    </w:p>
    <w:p w14:paraId="3840558E" w14:textId="171F0B92"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ballade</w:t>
      </w:r>
    </w:p>
    <w:p w14:paraId="31E2A878" w14:textId="77777777"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 xml:space="preserve">cantus </w:t>
      </w:r>
      <w:proofErr w:type="spellStart"/>
      <w:r w:rsidRPr="00092993">
        <w:rPr>
          <w:color w:val="000000" w:themeColor="text1"/>
          <w:u w:val="single"/>
        </w:rPr>
        <w:t>firmus</w:t>
      </w:r>
      <w:proofErr w:type="spellEnd"/>
      <w:r w:rsidRPr="00092993">
        <w:rPr>
          <w:color w:val="000000" w:themeColor="text1"/>
          <w:u w:val="single"/>
        </w:rPr>
        <w:t xml:space="preserve"> / cantus </w:t>
      </w:r>
      <w:proofErr w:type="spellStart"/>
      <w:r w:rsidRPr="00092993">
        <w:rPr>
          <w:color w:val="000000" w:themeColor="text1"/>
          <w:u w:val="single"/>
        </w:rPr>
        <w:t>firmus</w:t>
      </w:r>
      <w:proofErr w:type="spellEnd"/>
      <w:r w:rsidRPr="00092993">
        <w:rPr>
          <w:color w:val="000000" w:themeColor="text1"/>
          <w:u w:val="single"/>
        </w:rPr>
        <w:t xml:space="preserve"> composition</w:t>
      </w:r>
    </w:p>
    <w:p w14:paraId="5EAB2280" w14:textId="77777777"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 xml:space="preserve">Notre Dame School (12-14th century) </w:t>
      </w:r>
    </w:p>
    <w:p w14:paraId="42336BF7" w14:textId="77777777" w:rsidR="00C306DE" w:rsidRPr="00092993" w:rsidRDefault="00C306DE" w:rsidP="00C306DE">
      <w:pPr>
        <w:pStyle w:val="NormalWeb"/>
        <w:numPr>
          <w:ilvl w:val="0"/>
          <w:numId w:val="1"/>
        </w:numPr>
        <w:rPr>
          <w:color w:val="000000" w:themeColor="text1"/>
          <w:u w:val="single"/>
        </w:rPr>
      </w:pPr>
      <w:proofErr w:type="spellStart"/>
      <w:r w:rsidRPr="00092993">
        <w:rPr>
          <w:color w:val="000000" w:themeColor="text1"/>
          <w:u w:val="single"/>
        </w:rPr>
        <w:t>Perotin</w:t>
      </w:r>
      <w:proofErr w:type="spellEnd"/>
      <w:r w:rsidRPr="00092993">
        <w:rPr>
          <w:color w:val="000000" w:themeColor="text1"/>
          <w:u w:val="single"/>
        </w:rPr>
        <w:t xml:space="preserve"> « the Great » (fl. c. 1200) </w:t>
      </w:r>
    </w:p>
    <w:p w14:paraId="29E1ADE6" w14:textId="51D92B4B"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conductus (Medieval musical genre)</w:t>
      </w:r>
    </w:p>
    <w:p w14:paraId="334B5DDD" w14:textId="6D5CBA01" w:rsidR="00C306DE" w:rsidRPr="00092993" w:rsidRDefault="00C306DE" w:rsidP="00C306DE">
      <w:pPr>
        <w:pStyle w:val="NormalWeb"/>
        <w:numPr>
          <w:ilvl w:val="0"/>
          <w:numId w:val="1"/>
        </w:numPr>
        <w:rPr>
          <w:color w:val="000000" w:themeColor="text1"/>
          <w:u w:val="single"/>
        </w:rPr>
      </w:pPr>
      <w:proofErr w:type="spellStart"/>
      <w:r w:rsidRPr="00092993">
        <w:rPr>
          <w:color w:val="000000" w:themeColor="text1"/>
          <w:u w:val="single"/>
        </w:rPr>
        <w:t>ars</w:t>
      </w:r>
      <w:proofErr w:type="spellEnd"/>
      <w:r w:rsidRPr="00092993">
        <w:rPr>
          <w:color w:val="000000" w:themeColor="text1"/>
          <w:u w:val="single"/>
        </w:rPr>
        <w:t xml:space="preserve"> </w:t>
      </w:r>
      <w:proofErr w:type="spellStart"/>
      <w:r w:rsidRPr="00092993">
        <w:rPr>
          <w:color w:val="000000" w:themeColor="text1"/>
          <w:u w:val="single"/>
        </w:rPr>
        <w:t>antiqua</w:t>
      </w:r>
      <w:proofErr w:type="spellEnd"/>
      <w:r w:rsidRPr="00092993">
        <w:rPr>
          <w:color w:val="000000" w:themeColor="text1"/>
          <w:u w:val="single"/>
        </w:rPr>
        <w:t xml:space="preserve"> / </w:t>
      </w:r>
      <w:proofErr w:type="spellStart"/>
      <w:r w:rsidRPr="00092993">
        <w:rPr>
          <w:color w:val="000000" w:themeColor="text1"/>
          <w:u w:val="single"/>
        </w:rPr>
        <w:t>ars</w:t>
      </w:r>
      <w:proofErr w:type="spellEnd"/>
      <w:r w:rsidRPr="00092993">
        <w:rPr>
          <w:color w:val="000000" w:themeColor="text1"/>
          <w:u w:val="single"/>
        </w:rPr>
        <w:t xml:space="preserve"> nova (style terms)</w:t>
      </w:r>
    </w:p>
    <w:p w14:paraId="78FB8375" w14:textId="77777777" w:rsidR="00C306DE" w:rsidRPr="00092993" w:rsidRDefault="00C306DE" w:rsidP="00C306DE">
      <w:pPr>
        <w:pStyle w:val="NormalWeb"/>
        <w:numPr>
          <w:ilvl w:val="0"/>
          <w:numId w:val="1"/>
        </w:numPr>
        <w:rPr>
          <w:color w:val="000000" w:themeColor="text1"/>
          <w:u w:val="single"/>
        </w:rPr>
      </w:pPr>
      <w:proofErr w:type="spellStart"/>
      <w:r w:rsidRPr="00092993">
        <w:rPr>
          <w:color w:val="000000" w:themeColor="text1"/>
          <w:u w:val="single"/>
        </w:rPr>
        <w:t>ars</w:t>
      </w:r>
      <w:proofErr w:type="spellEnd"/>
      <w:r w:rsidRPr="00092993">
        <w:rPr>
          <w:color w:val="000000" w:themeColor="text1"/>
          <w:u w:val="single"/>
        </w:rPr>
        <w:t xml:space="preserve"> nova music notation (how innovative?) </w:t>
      </w:r>
    </w:p>
    <w:p w14:paraId="73070A0D" w14:textId="1958A696"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 xml:space="preserve">Guillaume da Machaut (c. 1300-1377) </w:t>
      </w:r>
    </w:p>
    <w:p w14:paraId="7019809E" w14:textId="77777777" w:rsidR="00C306DE" w:rsidRPr="00092993" w:rsidRDefault="00C306DE" w:rsidP="00C306DE">
      <w:pPr>
        <w:pStyle w:val="NormalWeb"/>
        <w:numPr>
          <w:ilvl w:val="1"/>
          <w:numId w:val="1"/>
        </w:numPr>
        <w:rPr>
          <w:color w:val="000000" w:themeColor="text1"/>
          <w:u w:val="single"/>
        </w:rPr>
      </w:pPr>
      <w:r w:rsidRPr="00092993">
        <w:rPr>
          <w:i/>
          <w:iCs/>
          <w:color w:val="000000" w:themeColor="text1"/>
          <w:u w:val="single"/>
        </w:rPr>
        <w:t xml:space="preserve">Notre Dame Mass </w:t>
      </w:r>
      <w:r w:rsidRPr="00092993">
        <w:rPr>
          <w:color w:val="000000" w:themeColor="text1"/>
          <w:u w:val="single"/>
        </w:rPr>
        <w:t xml:space="preserve">(historical significance) </w:t>
      </w:r>
    </w:p>
    <w:p w14:paraId="675857CF" w14:textId="77777777" w:rsidR="00C306DE" w:rsidRPr="00092993" w:rsidRDefault="00C306DE" w:rsidP="00C306DE">
      <w:pPr>
        <w:pStyle w:val="NormalWeb"/>
        <w:rPr>
          <w:color w:val="000000" w:themeColor="text1"/>
          <w:u w:val="single"/>
        </w:rPr>
      </w:pPr>
      <w:r w:rsidRPr="00092993">
        <w:rPr>
          <w:b/>
          <w:bCs/>
          <w:color w:val="000000" w:themeColor="text1"/>
          <w:u w:val="single"/>
        </w:rPr>
        <w:t xml:space="preserve">Renaissance Period: </w:t>
      </w:r>
      <w:r w:rsidRPr="00092993">
        <w:rPr>
          <w:color w:val="000000" w:themeColor="text1"/>
          <w:u w:val="single"/>
        </w:rPr>
        <w:t xml:space="preserve">1450-1600 </w:t>
      </w:r>
    </w:p>
    <w:p w14:paraId="78BEF2DF" w14:textId="50783FA2"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humanism</w:t>
      </w:r>
    </w:p>
    <w:p w14:paraId="730DCF6A" w14:textId="77777777"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 xml:space="preserve">moveable-type printing press, c.1450 </w:t>
      </w:r>
    </w:p>
    <w:p w14:paraId="3595079C" w14:textId="77777777"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 xml:space="preserve">Lutheran Reformation, early 16th century </w:t>
      </w:r>
    </w:p>
    <w:p w14:paraId="1D681CD2" w14:textId="73DB0D2A"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 xml:space="preserve">Counter-Reformation, late 16th century </w:t>
      </w:r>
    </w:p>
    <w:p w14:paraId="25BA6ACD" w14:textId="7BA0144F" w:rsidR="00C306DE" w:rsidRPr="00092993" w:rsidRDefault="00C306DE" w:rsidP="00C306DE">
      <w:pPr>
        <w:pStyle w:val="NormalWeb"/>
        <w:numPr>
          <w:ilvl w:val="1"/>
          <w:numId w:val="1"/>
        </w:numPr>
        <w:rPr>
          <w:color w:val="000000" w:themeColor="text1"/>
          <w:u w:val="single"/>
        </w:rPr>
      </w:pPr>
      <w:r w:rsidRPr="00092993">
        <w:rPr>
          <w:color w:val="000000" w:themeColor="text1"/>
          <w:u w:val="single"/>
        </w:rPr>
        <w:t>Council of Trent</w:t>
      </w:r>
    </w:p>
    <w:p w14:paraId="4D338FD6" w14:textId="77777777"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 xml:space="preserve">Guillaume Dufay (c.1400-1474) </w:t>
      </w:r>
    </w:p>
    <w:p w14:paraId="04BDE7CC" w14:textId="0472237A" w:rsidR="00C306DE" w:rsidRPr="00092993" w:rsidRDefault="00C306DE" w:rsidP="00C306DE">
      <w:pPr>
        <w:pStyle w:val="NormalWeb"/>
        <w:numPr>
          <w:ilvl w:val="0"/>
          <w:numId w:val="1"/>
        </w:numPr>
        <w:rPr>
          <w:color w:val="000000" w:themeColor="text1"/>
          <w:u w:val="single"/>
        </w:rPr>
      </w:pPr>
      <w:proofErr w:type="spellStart"/>
      <w:r w:rsidRPr="00092993">
        <w:rPr>
          <w:i/>
          <w:iCs/>
          <w:color w:val="000000" w:themeColor="text1"/>
          <w:u w:val="single"/>
        </w:rPr>
        <w:t>L’homme</w:t>
      </w:r>
      <w:proofErr w:type="spellEnd"/>
      <w:r w:rsidRPr="00092993">
        <w:rPr>
          <w:i/>
          <w:iCs/>
          <w:color w:val="000000" w:themeColor="text1"/>
          <w:u w:val="single"/>
        </w:rPr>
        <w:t xml:space="preserve"> </w:t>
      </w:r>
      <w:proofErr w:type="spellStart"/>
      <w:r w:rsidRPr="00092993">
        <w:rPr>
          <w:i/>
          <w:iCs/>
          <w:color w:val="000000" w:themeColor="text1"/>
          <w:u w:val="single"/>
        </w:rPr>
        <w:t>arme</w:t>
      </w:r>
      <w:proofErr w:type="spellEnd"/>
      <w:r w:rsidRPr="00092993">
        <w:rPr>
          <w:i/>
          <w:iCs/>
          <w:color w:val="000000" w:themeColor="text1"/>
          <w:u w:val="single"/>
        </w:rPr>
        <w:t>́</w:t>
      </w:r>
    </w:p>
    <w:p w14:paraId="6D230DC7" w14:textId="74D48B0B"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word painting</w:t>
      </w:r>
    </w:p>
    <w:p w14:paraId="74D03B30" w14:textId="737B959F"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point of imitation</w:t>
      </w:r>
    </w:p>
    <w:p w14:paraId="54D401CA" w14:textId="77777777"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 xml:space="preserve">Josquin </w:t>
      </w:r>
      <w:proofErr w:type="spellStart"/>
      <w:r w:rsidRPr="00092993">
        <w:rPr>
          <w:color w:val="000000" w:themeColor="text1"/>
          <w:u w:val="single"/>
        </w:rPr>
        <w:t>Desprez</w:t>
      </w:r>
      <w:proofErr w:type="spellEnd"/>
      <w:r w:rsidRPr="00092993">
        <w:rPr>
          <w:color w:val="000000" w:themeColor="text1"/>
          <w:u w:val="single"/>
        </w:rPr>
        <w:t xml:space="preserve"> (1440-1521) </w:t>
      </w:r>
    </w:p>
    <w:p w14:paraId="036BF3CA" w14:textId="0C4F2F3D"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motet</w:t>
      </w:r>
    </w:p>
    <w:p w14:paraId="3E0CEE12" w14:textId="77777777"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 xml:space="preserve">Claudio Monteverdi (1567-1643) </w:t>
      </w:r>
    </w:p>
    <w:p w14:paraId="12C267CB" w14:textId="4714A3FF"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madrigal</w:t>
      </w:r>
    </w:p>
    <w:p w14:paraId="3B267304" w14:textId="77777777"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 xml:space="preserve">Giovanni Palestrina (1525-1594) </w:t>
      </w:r>
    </w:p>
    <w:p w14:paraId="0F7A5D0B" w14:textId="77777777"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 xml:space="preserve">Michael </w:t>
      </w:r>
      <w:proofErr w:type="spellStart"/>
      <w:r w:rsidRPr="00092993">
        <w:rPr>
          <w:color w:val="000000" w:themeColor="text1"/>
          <w:u w:val="single"/>
        </w:rPr>
        <w:t>Praetorius</w:t>
      </w:r>
      <w:proofErr w:type="spellEnd"/>
      <w:r w:rsidRPr="00092993">
        <w:rPr>
          <w:color w:val="000000" w:themeColor="text1"/>
          <w:u w:val="single"/>
        </w:rPr>
        <w:t xml:space="preserve"> (1571-1621) </w:t>
      </w:r>
    </w:p>
    <w:p w14:paraId="6FEE5D25" w14:textId="26785000" w:rsidR="00C306DE" w:rsidRPr="00092993" w:rsidRDefault="00C306DE" w:rsidP="00C306DE">
      <w:pPr>
        <w:pStyle w:val="NormalWeb"/>
        <w:numPr>
          <w:ilvl w:val="0"/>
          <w:numId w:val="1"/>
        </w:numPr>
        <w:rPr>
          <w:color w:val="000000" w:themeColor="text1"/>
          <w:u w:val="single"/>
        </w:rPr>
      </w:pPr>
      <w:proofErr w:type="spellStart"/>
      <w:r w:rsidRPr="00092993">
        <w:rPr>
          <w:color w:val="000000" w:themeColor="text1"/>
          <w:u w:val="single"/>
        </w:rPr>
        <w:t>bourée</w:t>
      </w:r>
      <w:proofErr w:type="spellEnd"/>
    </w:p>
    <w:p w14:paraId="78EA47BF" w14:textId="4C345385"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 xml:space="preserve">courante </w:t>
      </w:r>
    </w:p>
    <w:p w14:paraId="26D0CF93" w14:textId="77777777" w:rsidR="00C306DE" w:rsidRPr="00092993" w:rsidRDefault="00C306DE" w:rsidP="00C306DE">
      <w:pPr>
        <w:pStyle w:val="NormalWeb"/>
        <w:rPr>
          <w:color w:val="000000" w:themeColor="text1"/>
          <w:u w:val="single"/>
        </w:rPr>
      </w:pPr>
      <w:r w:rsidRPr="00092993">
        <w:rPr>
          <w:b/>
          <w:bCs/>
          <w:color w:val="000000" w:themeColor="text1"/>
          <w:u w:val="single"/>
        </w:rPr>
        <w:t xml:space="preserve">General Terminology and Concepts </w:t>
      </w:r>
    </w:p>
    <w:p w14:paraId="5DB86CDA" w14:textId="7B57987D" w:rsidR="00F70810" w:rsidRPr="00092993" w:rsidRDefault="00C306DE" w:rsidP="00F70810">
      <w:pPr>
        <w:pStyle w:val="NormalWeb"/>
        <w:numPr>
          <w:ilvl w:val="0"/>
          <w:numId w:val="1"/>
        </w:numPr>
        <w:rPr>
          <w:color w:val="000000" w:themeColor="text1"/>
        </w:rPr>
      </w:pPr>
      <w:r w:rsidRPr="00092993">
        <w:rPr>
          <w:color w:val="000000" w:themeColor="text1"/>
          <w:u w:val="single"/>
        </w:rPr>
        <w:t>genre</w:t>
      </w:r>
      <w:r w:rsidR="00F70810" w:rsidRPr="00092993">
        <w:rPr>
          <w:color w:val="000000" w:themeColor="text1"/>
          <w:u w:val="single"/>
        </w:rPr>
        <w:t>:</w:t>
      </w:r>
      <w:r w:rsidR="00F70810" w:rsidRPr="00092993">
        <w:rPr>
          <w:color w:val="000000" w:themeColor="text1"/>
        </w:rPr>
        <w:t xml:space="preserve"> </w:t>
      </w:r>
      <w:r w:rsidR="00F70810" w:rsidRPr="00092993">
        <w:rPr>
          <w:color w:val="000000" w:themeColor="text1"/>
        </w:rPr>
        <w:t>a specific category of musical composition, as defined by that composition’s stylistic traits, taking all relevant aspects into consideration: for instance, a plainchant, an organum, a</w:t>
      </w:r>
      <w:r w:rsidR="00F70810" w:rsidRPr="00092993">
        <w:rPr>
          <w:color w:val="000000" w:themeColor="text1"/>
        </w:rPr>
        <w:t xml:space="preserve"> </w:t>
      </w:r>
      <w:r w:rsidR="00F70810" w:rsidRPr="00092993">
        <w:rPr>
          <w:color w:val="000000" w:themeColor="text1"/>
        </w:rPr>
        <w:t xml:space="preserve">string quartet, a piano sonata, a symphony, an opera buffa, a rock opera, a polka Mass, etc. </w:t>
      </w:r>
    </w:p>
    <w:p w14:paraId="44A9B2C6" w14:textId="4E1C1B0F" w:rsidR="00F70810" w:rsidRPr="00092993" w:rsidRDefault="00F70810" w:rsidP="00F70810">
      <w:pPr>
        <w:pStyle w:val="NormalWeb"/>
        <w:numPr>
          <w:ilvl w:val="1"/>
          <w:numId w:val="1"/>
        </w:numPr>
        <w:rPr>
          <w:color w:val="000000" w:themeColor="text1"/>
        </w:rPr>
      </w:pPr>
      <w:r w:rsidRPr="00092993">
        <w:rPr>
          <w:color w:val="000000" w:themeColor="text1"/>
        </w:rPr>
        <w:t xml:space="preserve">A specific genre definition should provide a more or less narrow list of style traits that will be shared by all works of the same genre and time period. Therefore, knowing the genre of a piece of music can help you to know what to expect from the piece. </w:t>
      </w:r>
    </w:p>
    <w:p w14:paraId="49872E06" w14:textId="41AEABF0" w:rsidR="00C306DE" w:rsidRPr="00092993" w:rsidRDefault="00F70810" w:rsidP="00F70810">
      <w:pPr>
        <w:pStyle w:val="NormalWeb"/>
        <w:numPr>
          <w:ilvl w:val="1"/>
          <w:numId w:val="1"/>
        </w:numPr>
        <w:rPr>
          <w:color w:val="000000" w:themeColor="text1"/>
        </w:rPr>
      </w:pPr>
      <w:r w:rsidRPr="00092993">
        <w:rPr>
          <w:color w:val="000000" w:themeColor="text1"/>
        </w:rPr>
        <w:lastRenderedPageBreak/>
        <w:t xml:space="preserve">It is a fact of music history that some genres changed definition over time, so knowing the style traits and genre of a particular work can often help you to know when it was composed. </w:t>
      </w:r>
    </w:p>
    <w:p w14:paraId="0734D375" w14:textId="77777777" w:rsidR="00A5015C" w:rsidRPr="00092993" w:rsidRDefault="00C306DE" w:rsidP="00C306DE">
      <w:pPr>
        <w:pStyle w:val="NormalWeb"/>
        <w:numPr>
          <w:ilvl w:val="0"/>
          <w:numId w:val="1"/>
        </w:numPr>
        <w:rPr>
          <w:color w:val="000000" w:themeColor="text1"/>
          <w:u w:val="single"/>
        </w:rPr>
      </w:pPr>
      <w:r w:rsidRPr="00092993">
        <w:rPr>
          <w:color w:val="000000" w:themeColor="text1"/>
          <w:u w:val="single"/>
        </w:rPr>
        <w:t>ensemble</w:t>
      </w:r>
      <w:r w:rsidR="00A5015C" w:rsidRPr="00092993">
        <w:rPr>
          <w:color w:val="000000" w:themeColor="text1"/>
          <w:u w:val="single"/>
        </w:rPr>
        <w:t>:</w:t>
      </w:r>
      <w:r w:rsidR="00A5015C" w:rsidRPr="00092993">
        <w:rPr>
          <w:color w:val="000000" w:themeColor="text1"/>
        </w:rPr>
        <w:t xml:space="preserve"> the instruments and/or voices. </w:t>
      </w:r>
    </w:p>
    <w:p w14:paraId="24993961" w14:textId="34781AF4" w:rsidR="00C306DE" w:rsidRPr="00092993" w:rsidRDefault="00A5015C" w:rsidP="00A5015C">
      <w:pPr>
        <w:pStyle w:val="NormalWeb"/>
        <w:numPr>
          <w:ilvl w:val="1"/>
          <w:numId w:val="1"/>
        </w:numPr>
        <w:rPr>
          <w:color w:val="000000" w:themeColor="text1"/>
          <w:u w:val="single"/>
        </w:rPr>
      </w:pPr>
      <w:r w:rsidRPr="00092993">
        <w:rPr>
          <w:color w:val="000000" w:themeColor="text1"/>
        </w:rPr>
        <w:t xml:space="preserve">Is the work for multiple parts? </w:t>
      </w:r>
      <w:r w:rsidR="00055BBA" w:rsidRPr="00092993">
        <w:rPr>
          <w:color w:val="000000" w:themeColor="text1"/>
        </w:rPr>
        <w:t>Strings? keyboard? Solo voice + instruments?</w:t>
      </w:r>
    </w:p>
    <w:p w14:paraId="7EAECF70" w14:textId="0FFE3D84" w:rsidR="00055BBA" w:rsidRPr="00092993" w:rsidRDefault="00055BBA" w:rsidP="00A5015C">
      <w:pPr>
        <w:pStyle w:val="NormalWeb"/>
        <w:numPr>
          <w:ilvl w:val="1"/>
          <w:numId w:val="1"/>
        </w:numPr>
        <w:rPr>
          <w:color w:val="000000" w:themeColor="text1"/>
        </w:rPr>
      </w:pPr>
      <w:r w:rsidRPr="00092993">
        <w:rPr>
          <w:color w:val="000000" w:themeColor="text1"/>
        </w:rPr>
        <w:t xml:space="preserve">What </w:t>
      </w:r>
      <w:proofErr w:type="spellStart"/>
      <w:r w:rsidRPr="00092993">
        <w:rPr>
          <w:color w:val="000000" w:themeColor="text1"/>
        </w:rPr>
        <w:t>role</w:t>
      </w:r>
      <w:proofErr w:type="spellEnd"/>
      <w:r w:rsidRPr="00092993">
        <w:rPr>
          <w:color w:val="000000" w:themeColor="text1"/>
        </w:rPr>
        <w:t xml:space="preserve"> do the various instruments play? Are they all of equal importance or are some more prominent than others?</w:t>
      </w:r>
    </w:p>
    <w:p w14:paraId="278AB870" w14:textId="600B3268" w:rsidR="00055BBA" w:rsidRPr="00092993" w:rsidRDefault="00055BBA" w:rsidP="00A5015C">
      <w:pPr>
        <w:pStyle w:val="NormalWeb"/>
        <w:numPr>
          <w:ilvl w:val="1"/>
          <w:numId w:val="1"/>
        </w:numPr>
        <w:rPr>
          <w:color w:val="000000" w:themeColor="text1"/>
        </w:rPr>
      </w:pPr>
      <w:r w:rsidRPr="00092993">
        <w:rPr>
          <w:color w:val="000000" w:themeColor="text1"/>
        </w:rPr>
        <w:t xml:space="preserve">Are the various instruments used to carry the main melody or as soloists? </w:t>
      </w:r>
    </w:p>
    <w:p w14:paraId="2899A53C" w14:textId="46346806" w:rsidR="00763790" w:rsidRPr="00092993" w:rsidRDefault="00763790" w:rsidP="00A5015C">
      <w:pPr>
        <w:pStyle w:val="NormalWeb"/>
        <w:numPr>
          <w:ilvl w:val="1"/>
          <w:numId w:val="1"/>
        </w:numPr>
        <w:rPr>
          <w:color w:val="000000" w:themeColor="text1"/>
        </w:rPr>
      </w:pPr>
      <w:r w:rsidRPr="00092993">
        <w:rPr>
          <w:color w:val="000000" w:themeColor="text1"/>
        </w:rPr>
        <w:t xml:space="preserve">Does the work include vocalists? </w:t>
      </w:r>
    </w:p>
    <w:p w14:paraId="638796A1" w14:textId="1BD8BD71" w:rsidR="00763790" w:rsidRPr="00092993" w:rsidRDefault="00763790" w:rsidP="00A5015C">
      <w:pPr>
        <w:pStyle w:val="NormalWeb"/>
        <w:numPr>
          <w:ilvl w:val="1"/>
          <w:numId w:val="1"/>
        </w:numPr>
        <w:rPr>
          <w:color w:val="000000" w:themeColor="text1"/>
        </w:rPr>
      </w:pPr>
      <w:r w:rsidRPr="00092993">
        <w:rPr>
          <w:color w:val="000000" w:themeColor="text1"/>
        </w:rPr>
        <w:t>If there is a text, what is the language and content/meaning of the text? Who wrote it?</w:t>
      </w:r>
    </w:p>
    <w:p w14:paraId="64E84C0D" w14:textId="379563A4" w:rsidR="00763790" w:rsidRPr="00092993" w:rsidRDefault="00763790" w:rsidP="00A5015C">
      <w:pPr>
        <w:pStyle w:val="NormalWeb"/>
        <w:numPr>
          <w:ilvl w:val="1"/>
          <w:numId w:val="1"/>
        </w:numPr>
        <w:rPr>
          <w:color w:val="000000" w:themeColor="text1"/>
        </w:rPr>
      </w:pPr>
      <w:r w:rsidRPr="00092993">
        <w:rPr>
          <w:color w:val="000000" w:themeColor="text1"/>
        </w:rPr>
        <w:t xml:space="preserve">Dynamics: the relative loudness or softness at any given point in the music </w:t>
      </w:r>
    </w:p>
    <w:p w14:paraId="0BC53C4B" w14:textId="77777777"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 xml:space="preserve">general ranges of human voices </w:t>
      </w:r>
    </w:p>
    <w:p w14:paraId="54A2DD87" w14:textId="0A2D6D42" w:rsidR="00C306DE" w:rsidRPr="00092993" w:rsidRDefault="00C306DE" w:rsidP="00C306DE">
      <w:pPr>
        <w:pStyle w:val="NormalWeb"/>
        <w:numPr>
          <w:ilvl w:val="1"/>
          <w:numId w:val="1"/>
        </w:numPr>
        <w:rPr>
          <w:color w:val="000000" w:themeColor="text1"/>
          <w:u w:val="single"/>
        </w:rPr>
      </w:pPr>
      <w:r w:rsidRPr="00092993">
        <w:rPr>
          <w:color w:val="000000" w:themeColor="text1"/>
          <w:u w:val="single"/>
        </w:rPr>
        <w:t xml:space="preserve">soprano </w:t>
      </w:r>
    </w:p>
    <w:p w14:paraId="226E96AE" w14:textId="77777777" w:rsidR="00C306DE" w:rsidRPr="00092993" w:rsidRDefault="00C306DE" w:rsidP="00C306DE">
      <w:pPr>
        <w:pStyle w:val="NormalWeb"/>
        <w:numPr>
          <w:ilvl w:val="1"/>
          <w:numId w:val="1"/>
        </w:numPr>
        <w:rPr>
          <w:color w:val="000000" w:themeColor="text1"/>
          <w:u w:val="single"/>
        </w:rPr>
      </w:pPr>
      <w:r w:rsidRPr="00092993">
        <w:rPr>
          <w:color w:val="000000" w:themeColor="text1"/>
          <w:u w:val="single"/>
        </w:rPr>
        <w:t xml:space="preserve">alto </w:t>
      </w:r>
    </w:p>
    <w:p w14:paraId="529475B4" w14:textId="77777777" w:rsidR="00C306DE" w:rsidRPr="00092993" w:rsidRDefault="00C306DE" w:rsidP="00C306DE">
      <w:pPr>
        <w:pStyle w:val="NormalWeb"/>
        <w:numPr>
          <w:ilvl w:val="1"/>
          <w:numId w:val="1"/>
        </w:numPr>
        <w:rPr>
          <w:color w:val="000000" w:themeColor="text1"/>
          <w:u w:val="single"/>
        </w:rPr>
      </w:pPr>
      <w:r w:rsidRPr="00092993">
        <w:rPr>
          <w:color w:val="000000" w:themeColor="text1"/>
          <w:u w:val="single"/>
        </w:rPr>
        <w:t xml:space="preserve">tenor </w:t>
      </w:r>
    </w:p>
    <w:p w14:paraId="07196262" w14:textId="07974DE8" w:rsidR="00C306DE" w:rsidRPr="00092993" w:rsidRDefault="00C306DE" w:rsidP="00C306DE">
      <w:pPr>
        <w:pStyle w:val="NormalWeb"/>
        <w:numPr>
          <w:ilvl w:val="1"/>
          <w:numId w:val="1"/>
        </w:numPr>
        <w:rPr>
          <w:color w:val="000000" w:themeColor="text1"/>
          <w:u w:val="single"/>
        </w:rPr>
      </w:pPr>
      <w:r w:rsidRPr="00092993">
        <w:rPr>
          <w:color w:val="000000" w:themeColor="text1"/>
          <w:u w:val="single"/>
        </w:rPr>
        <w:t xml:space="preserve">bass </w:t>
      </w:r>
    </w:p>
    <w:p w14:paraId="1C859BFB" w14:textId="4CBDACC5"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SATB choir</w:t>
      </w:r>
    </w:p>
    <w:p w14:paraId="63D0106E" w14:textId="40133563"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a cappella</w:t>
      </w:r>
    </w:p>
    <w:p w14:paraId="15EE9D17" w14:textId="77777777"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 xml:space="preserve">metrical / non-metrical </w:t>
      </w:r>
    </w:p>
    <w:p w14:paraId="5EFAA2D0" w14:textId="49E2D68B"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monophony / monophonic texture</w:t>
      </w:r>
      <w:r w:rsidR="001416C6" w:rsidRPr="00092993">
        <w:rPr>
          <w:color w:val="000000" w:themeColor="text1"/>
          <w:u w:val="single"/>
        </w:rPr>
        <w:t xml:space="preserve">: </w:t>
      </w:r>
      <w:r w:rsidR="001416C6" w:rsidRPr="00092993">
        <w:rPr>
          <w:color w:val="000000" w:themeColor="text1"/>
        </w:rPr>
        <w:t>having a single unaccompanied melodic line</w:t>
      </w:r>
    </w:p>
    <w:p w14:paraId="7CC84942" w14:textId="77777777"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 xml:space="preserve">polyphony / polyphonic texture </w:t>
      </w:r>
    </w:p>
    <w:p w14:paraId="28068894" w14:textId="77777777"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 xml:space="preserve">imitative polyphony </w:t>
      </w:r>
    </w:p>
    <w:p w14:paraId="5E7C60FE" w14:textId="77777777"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 xml:space="preserve">non-imitative polyphony </w:t>
      </w:r>
    </w:p>
    <w:p w14:paraId="3C922F5E" w14:textId="77777777"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 xml:space="preserve">homophony / homophonic texture </w:t>
      </w:r>
    </w:p>
    <w:p w14:paraId="712DEEC2" w14:textId="078F256D" w:rsidR="00C306DE" w:rsidRPr="00092993" w:rsidRDefault="00C306DE" w:rsidP="00C306DE">
      <w:pPr>
        <w:pStyle w:val="NormalWeb"/>
        <w:numPr>
          <w:ilvl w:val="1"/>
          <w:numId w:val="1"/>
        </w:numPr>
        <w:rPr>
          <w:color w:val="000000" w:themeColor="text1"/>
          <w:u w:val="single"/>
        </w:rPr>
      </w:pPr>
      <w:r w:rsidRPr="00092993">
        <w:rPr>
          <w:color w:val="000000" w:themeColor="text1"/>
          <w:u w:val="single"/>
        </w:rPr>
        <w:t>melody + accompaniment</w:t>
      </w:r>
      <w:r w:rsidR="001416C6" w:rsidRPr="00092993">
        <w:rPr>
          <w:color w:val="000000" w:themeColor="text1"/>
          <w:u w:val="single"/>
        </w:rPr>
        <w:t>:</w:t>
      </w:r>
      <w:r w:rsidR="001416C6" w:rsidRPr="00092993">
        <w:rPr>
          <w:color w:val="000000" w:themeColor="text1"/>
        </w:rPr>
        <w:t xml:space="preserve"> melody is the linear component of music</w:t>
      </w:r>
      <w:r w:rsidR="00691562" w:rsidRPr="00691562">
        <w:rPr>
          <w:color w:val="000000" w:themeColor="text1"/>
        </w:rPr>
        <w:t>, pitch and rhythms in succession that form a characteristic whole, often the most memorable part of musical texture</w:t>
      </w:r>
      <w:r w:rsidR="00691562">
        <w:rPr>
          <w:color w:val="000000" w:themeColor="text1"/>
          <w:u w:val="single"/>
        </w:rPr>
        <w:t xml:space="preserve"> </w:t>
      </w:r>
    </w:p>
    <w:p w14:paraId="220F1592" w14:textId="77777777" w:rsidR="00855F2D" w:rsidRPr="00092993" w:rsidRDefault="00C306DE" w:rsidP="00C306DE">
      <w:pPr>
        <w:pStyle w:val="NormalWeb"/>
        <w:numPr>
          <w:ilvl w:val="0"/>
          <w:numId w:val="1"/>
        </w:numPr>
        <w:rPr>
          <w:color w:val="000000" w:themeColor="text1"/>
          <w:u w:val="single"/>
        </w:rPr>
      </w:pPr>
      <w:r w:rsidRPr="00092993">
        <w:rPr>
          <w:color w:val="000000" w:themeColor="text1"/>
          <w:u w:val="single"/>
        </w:rPr>
        <w:t xml:space="preserve">homorhythm / </w:t>
      </w:r>
      <w:proofErr w:type="spellStart"/>
      <w:r w:rsidRPr="00092993">
        <w:rPr>
          <w:color w:val="000000" w:themeColor="text1"/>
          <w:u w:val="single"/>
        </w:rPr>
        <w:t>homorhythmic</w:t>
      </w:r>
      <w:proofErr w:type="spellEnd"/>
      <w:r w:rsidRPr="00092993">
        <w:rPr>
          <w:color w:val="000000" w:themeColor="text1"/>
          <w:u w:val="single"/>
        </w:rPr>
        <w:t xml:space="preserve"> texture </w:t>
      </w:r>
    </w:p>
    <w:p w14:paraId="248AD46B" w14:textId="7D03E043" w:rsidR="00855F2D" w:rsidRPr="00092993" w:rsidRDefault="00C306DE" w:rsidP="00C306DE">
      <w:pPr>
        <w:pStyle w:val="NormalWeb"/>
        <w:numPr>
          <w:ilvl w:val="0"/>
          <w:numId w:val="1"/>
        </w:numPr>
        <w:rPr>
          <w:color w:val="000000" w:themeColor="text1"/>
          <w:u w:val="single"/>
        </w:rPr>
      </w:pPr>
      <w:r w:rsidRPr="00092993">
        <w:rPr>
          <w:color w:val="000000" w:themeColor="text1"/>
          <w:u w:val="single"/>
        </w:rPr>
        <w:t>Two types of text setting</w:t>
      </w:r>
      <w:bookmarkStart w:id="0" w:name="_GoBack"/>
      <w:bookmarkEnd w:id="0"/>
    </w:p>
    <w:p w14:paraId="035B7D2E" w14:textId="67DDFBB7" w:rsidR="00855F2D" w:rsidRPr="00092993" w:rsidRDefault="00C306DE" w:rsidP="00C306DE">
      <w:pPr>
        <w:pStyle w:val="NormalWeb"/>
        <w:numPr>
          <w:ilvl w:val="0"/>
          <w:numId w:val="1"/>
        </w:numPr>
        <w:rPr>
          <w:color w:val="000000" w:themeColor="text1"/>
          <w:u w:val="single"/>
        </w:rPr>
      </w:pPr>
      <w:r w:rsidRPr="00092993">
        <w:rPr>
          <w:color w:val="000000" w:themeColor="text1"/>
          <w:u w:val="single"/>
        </w:rPr>
        <w:t>syllabic</w:t>
      </w:r>
    </w:p>
    <w:p w14:paraId="30324ECE" w14:textId="18BF70EA" w:rsidR="00C306DE" w:rsidRPr="00092993" w:rsidRDefault="00C306DE" w:rsidP="00C306DE">
      <w:pPr>
        <w:pStyle w:val="NormalWeb"/>
        <w:numPr>
          <w:ilvl w:val="0"/>
          <w:numId w:val="1"/>
        </w:numPr>
        <w:rPr>
          <w:color w:val="000000" w:themeColor="text1"/>
          <w:u w:val="single"/>
        </w:rPr>
      </w:pPr>
      <w:r w:rsidRPr="00092993">
        <w:rPr>
          <w:color w:val="000000" w:themeColor="text1"/>
          <w:u w:val="single"/>
        </w:rPr>
        <w:t xml:space="preserve">melismatic (melisma) </w:t>
      </w:r>
    </w:p>
    <w:p w14:paraId="18126F55" w14:textId="6BFD8E75" w:rsidR="00855F2D" w:rsidRPr="00092993" w:rsidRDefault="00C306DE" w:rsidP="00855F2D">
      <w:pPr>
        <w:pStyle w:val="NormalWeb"/>
        <w:numPr>
          <w:ilvl w:val="0"/>
          <w:numId w:val="1"/>
        </w:numPr>
        <w:rPr>
          <w:color w:val="000000" w:themeColor="text1"/>
          <w:u w:val="single"/>
        </w:rPr>
      </w:pPr>
      <w:r w:rsidRPr="00092993">
        <w:rPr>
          <w:color w:val="000000" w:themeColor="text1"/>
          <w:u w:val="single"/>
        </w:rPr>
        <w:t>pitch</w:t>
      </w:r>
      <w:r w:rsidR="001416C6" w:rsidRPr="00092993">
        <w:rPr>
          <w:color w:val="000000" w:themeColor="text1"/>
          <w:u w:val="single"/>
        </w:rPr>
        <w:t xml:space="preserve">: </w:t>
      </w:r>
      <w:r w:rsidR="001416C6" w:rsidRPr="00092993">
        <w:rPr>
          <w:color w:val="000000" w:themeColor="text1"/>
        </w:rPr>
        <w:t>a sound-producing vibration that beats at a definite and prescribed rate of speed. Example: pitch A = 440 MHz</w:t>
      </w:r>
    </w:p>
    <w:p w14:paraId="69C1A9DD" w14:textId="77777777" w:rsidR="001416C6" w:rsidRPr="00092993" w:rsidRDefault="001416C6" w:rsidP="001416C6">
      <w:pPr>
        <w:pStyle w:val="ListParagraph"/>
        <w:numPr>
          <w:ilvl w:val="1"/>
          <w:numId w:val="1"/>
        </w:numPr>
        <w:spacing w:before="100" w:beforeAutospacing="1" w:after="100" w:afterAutospacing="1" w:line="240" w:lineRule="auto"/>
        <w:rPr>
          <w:rFonts w:ascii="Times New Roman" w:eastAsia="Times New Roman" w:hAnsi="Times New Roman" w:cs="Times New Roman"/>
          <w:color w:val="auto"/>
          <w:sz w:val="24"/>
          <w:szCs w:val="24"/>
          <w:lang w:val="en-CA" w:eastAsia="en-US"/>
        </w:rPr>
      </w:pPr>
      <w:r w:rsidRPr="00092993">
        <w:rPr>
          <w:rFonts w:ascii="Times New Roman" w:eastAsia="Times New Roman" w:hAnsi="Times New Roman" w:cs="Times New Roman"/>
          <w:color w:val="auto"/>
          <w:sz w:val="24"/>
          <w:szCs w:val="24"/>
          <w:lang w:val="en-CA" w:eastAsia="en-US"/>
        </w:rPr>
        <w:t xml:space="preserve">Musical instruments are designed to produce focused, clear pitches through the manipulation of lengths of pipe or string and/or through the closing and opening of holes in an instrument’s body. </w:t>
      </w:r>
    </w:p>
    <w:p w14:paraId="794F1410" w14:textId="1DB1C98F" w:rsidR="001416C6" w:rsidRPr="00092993" w:rsidRDefault="001416C6" w:rsidP="001416C6">
      <w:pPr>
        <w:pStyle w:val="ListParagraph"/>
        <w:numPr>
          <w:ilvl w:val="1"/>
          <w:numId w:val="1"/>
        </w:numPr>
        <w:spacing w:before="100" w:beforeAutospacing="1" w:after="100" w:afterAutospacing="1" w:line="240" w:lineRule="auto"/>
        <w:rPr>
          <w:rFonts w:ascii="Times New Roman" w:eastAsia="Times New Roman" w:hAnsi="Times New Roman" w:cs="Times New Roman"/>
          <w:color w:val="auto"/>
          <w:sz w:val="24"/>
          <w:szCs w:val="24"/>
          <w:lang w:val="en-CA" w:eastAsia="en-US"/>
        </w:rPr>
      </w:pPr>
      <w:r w:rsidRPr="00092993">
        <w:rPr>
          <w:rFonts w:ascii="Times New Roman" w:eastAsia="Times New Roman" w:hAnsi="Times New Roman" w:cs="Times New Roman"/>
          <w:color w:val="auto"/>
          <w:sz w:val="24"/>
          <w:szCs w:val="24"/>
          <w:lang w:val="en-CA" w:eastAsia="en-US"/>
        </w:rPr>
        <w:t>Since the early Medieval era, pitches in Western Europe have been designated using only the first seven letters of the alphabet, in a system that repeats for each octave</w:t>
      </w:r>
      <w:r w:rsidRPr="00092993">
        <w:rPr>
          <w:rFonts w:ascii="Times New Roman" w:eastAsia="Times New Roman" w:hAnsi="Times New Roman" w:cs="Times New Roman"/>
          <w:color w:val="auto"/>
          <w:sz w:val="24"/>
          <w:szCs w:val="24"/>
          <w:lang w:val="en-CA" w:eastAsia="en-US"/>
        </w:rPr>
        <w:t xml:space="preserve">: </w:t>
      </w:r>
      <w:r w:rsidRPr="00092993">
        <w:rPr>
          <w:rFonts w:ascii="Times New Roman" w:hAnsi="Times New Roman" w:cs="Times New Roman"/>
          <w:b/>
          <w:bCs/>
          <w:sz w:val="24"/>
          <w:szCs w:val="24"/>
        </w:rPr>
        <w:t xml:space="preserve">ABCDEFG </w:t>
      </w:r>
    </w:p>
    <w:p w14:paraId="0ECA018E" w14:textId="621AE217" w:rsidR="00F70810" w:rsidRPr="00092993" w:rsidRDefault="00C306DE" w:rsidP="00F70810">
      <w:pPr>
        <w:pStyle w:val="NormalWeb"/>
        <w:numPr>
          <w:ilvl w:val="0"/>
          <w:numId w:val="1"/>
        </w:numPr>
        <w:rPr>
          <w:color w:val="000000" w:themeColor="text1"/>
        </w:rPr>
      </w:pPr>
      <w:r w:rsidRPr="00092993">
        <w:rPr>
          <w:color w:val="000000" w:themeColor="text1"/>
          <w:u w:val="single"/>
        </w:rPr>
        <w:t>interval (measured in ‘1⁄2 steps’)</w:t>
      </w:r>
      <w:r w:rsidR="00F70810" w:rsidRPr="00092993">
        <w:rPr>
          <w:color w:val="000000" w:themeColor="text1"/>
          <w:u w:val="single"/>
        </w:rPr>
        <w:t xml:space="preserve">: </w:t>
      </w:r>
      <w:r w:rsidR="00F70810" w:rsidRPr="00092993">
        <w:rPr>
          <w:color w:val="000000" w:themeColor="text1"/>
        </w:rPr>
        <w:t xml:space="preserve">the distance in frequency between any two pitches, either upward (higher) or downward (lower), regardless of how large or small the distance. Intervals might be described generally as ‘large’ or ‘small’, but they can also be discussed much more specifically by a variety of culturally-based (man-made) systems and terms. </w:t>
      </w:r>
    </w:p>
    <w:p w14:paraId="10ABA5F8" w14:textId="077A78BC" w:rsidR="00855F2D" w:rsidRPr="00092993" w:rsidRDefault="00F70810" w:rsidP="00F70810">
      <w:pPr>
        <w:pStyle w:val="NormalWeb"/>
        <w:numPr>
          <w:ilvl w:val="1"/>
          <w:numId w:val="1"/>
        </w:numPr>
        <w:rPr>
          <w:color w:val="000000" w:themeColor="text1"/>
        </w:rPr>
      </w:pPr>
      <w:r w:rsidRPr="00092993">
        <w:rPr>
          <w:color w:val="000000" w:themeColor="text1"/>
        </w:rPr>
        <w:lastRenderedPageBreak/>
        <w:t xml:space="preserve">There are specific names for intervals of specific size: for instance, a minor second (also called a half step), a major second (also called a whole step), a major third, a perfect fourth, etc. </w:t>
      </w:r>
    </w:p>
    <w:p w14:paraId="2DBAAA65" w14:textId="77777777" w:rsidR="00F70810" w:rsidRPr="00092993" w:rsidRDefault="00C306DE" w:rsidP="00F70810">
      <w:pPr>
        <w:pStyle w:val="NormalWeb"/>
        <w:numPr>
          <w:ilvl w:val="0"/>
          <w:numId w:val="1"/>
        </w:numPr>
        <w:rPr>
          <w:color w:val="000000" w:themeColor="text1"/>
        </w:rPr>
      </w:pPr>
      <w:r w:rsidRPr="00092993">
        <w:rPr>
          <w:color w:val="000000" w:themeColor="text1"/>
          <w:u w:val="single"/>
        </w:rPr>
        <w:t>octave (12 ‘half steps’ per octave)</w:t>
      </w:r>
      <w:r w:rsidR="00F70810" w:rsidRPr="00092993">
        <w:rPr>
          <w:color w:val="000000" w:themeColor="text1"/>
          <w:u w:val="single"/>
        </w:rPr>
        <w:t>:</w:t>
      </w:r>
      <w:r w:rsidR="00F70810" w:rsidRPr="00092993">
        <w:rPr>
          <w:color w:val="000000" w:themeColor="text1"/>
        </w:rPr>
        <w:t xml:space="preserve"> </w:t>
      </w:r>
      <w:r w:rsidR="00F70810" w:rsidRPr="00092993">
        <w:rPr>
          <w:color w:val="000000" w:themeColor="text1"/>
        </w:rPr>
        <w:t xml:space="preserve">a natural phenomenon dictated by the physics of sound, and a fundamental property of sound recognized in all musical cultures by a wide variety of names. </w:t>
      </w:r>
    </w:p>
    <w:p w14:paraId="6D27B6F6" w14:textId="77777777" w:rsidR="00F70810" w:rsidRPr="00092993" w:rsidRDefault="00F70810" w:rsidP="00F70810">
      <w:pPr>
        <w:pStyle w:val="NormalWeb"/>
        <w:numPr>
          <w:ilvl w:val="1"/>
          <w:numId w:val="1"/>
        </w:numPr>
        <w:rPr>
          <w:color w:val="000000" w:themeColor="text1"/>
        </w:rPr>
      </w:pPr>
      <w:r w:rsidRPr="00092993">
        <w:rPr>
          <w:color w:val="000000" w:themeColor="text1"/>
        </w:rPr>
        <w:t xml:space="preserve">An octave is the interval between two pitches the frequencies of which are in a 2:1 mathematical ratio: i.e., the higher pitch vibrates at twice (or 4x, or 8x, etc.) the speed of the lower. </w:t>
      </w:r>
    </w:p>
    <w:p w14:paraId="51359F96" w14:textId="4935D03C" w:rsidR="00855F2D" w:rsidRPr="00092993" w:rsidRDefault="00F70810" w:rsidP="00F70810">
      <w:pPr>
        <w:pStyle w:val="NormalWeb"/>
        <w:numPr>
          <w:ilvl w:val="1"/>
          <w:numId w:val="1"/>
        </w:numPr>
        <w:rPr>
          <w:color w:val="000000" w:themeColor="text1"/>
        </w:rPr>
      </w:pPr>
      <w:r w:rsidRPr="00092993">
        <w:rPr>
          <w:color w:val="000000" w:themeColor="text1"/>
        </w:rPr>
        <w:t xml:space="preserve">Pitches that are one or more octaves apart are given the same letter name in Western music theory. </w:t>
      </w:r>
    </w:p>
    <w:p w14:paraId="2EE6F4EF" w14:textId="0AB81362" w:rsidR="00855F2D" w:rsidRPr="00092993" w:rsidRDefault="00C306DE" w:rsidP="00855F2D">
      <w:pPr>
        <w:pStyle w:val="NormalWeb"/>
        <w:numPr>
          <w:ilvl w:val="0"/>
          <w:numId w:val="1"/>
        </w:numPr>
        <w:rPr>
          <w:color w:val="000000" w:themeColor="text1"/>
          <w:u w:val="single"/>
        </w:rPr>
      </w:pPr>
      <w:r w:rsidRPr="00092993">
        <w:rPr>
          <w:color w:val="000000" w:themeColor="text1"/>
          <w:u w:val="single"/>
        </w:rPr>
        <w:t>equal-temperament tuning</w:t>
      </w:r>
      <w:r w:rsidR="00F70810" w:rsidRPr="00092993">
        <w:rPr>
          <w:color w:val="000000" w:themeColor="text1"/>
          <w:u w:val="single"/>
        </w:rPr>
        <w:t>:</w:t>
      </w:r>
      <w:r w:rsidR="00F70810" w:rsidRPr="00092993">
        <w:rPr>
          <w:color w:val="000000" w:themeColor="text1"/>
        </w:rPr>
        <w:t xml:space="preserve"> </w:t>
      </w:r>
      <w:r w:rsidR="00F70810" w:rsidRPr="00092993">
        <w:t>the man-made division of the octave into 12 equal intervals, each of which is called a ‘</w:t>
      </w:r>
      <w:r w:rsidR="00F70810" w:rsidRPr="00092993">
        <w:rPr>
          <w:b/>
          <w:bCs/>
        </w:rPr>
        <w:t>half step</w:t>
      </w:r>
      <w:r w:rsidR="00F70810" w:rsidRPr="00092993">
        <w:t>’ or a ‘</w:t>
      </w:r>
      <w:r w:rsidR="00F70810" w:rsidRPr="00092993">
        <w:rPr>
          <w:b/>
          <w:bCs/>
        </w:rPr>
        <w:t>minor second</w:t>
      </w:r>
      <w:r w:rsidR="00F70810" w:rsidRPr="00092993">
        <w:t>’ (the smallest interval in the equal temperament system). Instruments in Western Europe were tuned this way since about 1700.</w:t>
      </w:r>
    </w:p>
    <w:p w14:paraId="0CD9E126" w14:textId="77777777" w:rsidR="00855F2D" w:rsidRPr="00092993" w:rsidRDefault="00C306DE" w:rsidP="00855F2D">
      <w:pPr>
        <w:pStyle w:val="NormalWeb"/>
        <w:numPr>
          <w:ilvl w:val="0"/>
          <w:numId w:val="1"/>
        </w:numPr>
        <w:rPr>
          <w:color w:val="000000" w:themeColor="text1"/>
          <w:u w:val="single"/>
        </w:rPr>
      </w:pPr>
      <w:r w:rsidRPr="00092993">
        <w:rPr>
          <w:color w:val="000000" w:themeColor="text1"/>
          <w:u w:val="single"/>
        </w:rPr>
        <w:t>pitch names use the following letters</w:t>
      </w:r>
      <w:r w:rsidR="00855F2D" w:rsidRPr="00092993">
        <w:rPr>
          <w:color w:val="000000" w:themeColor="text1"/>
          <w:u w:val="single"/>
        </w:rPr>
        <w:t>:</w:t>
      </w:r>
      <w:r w:rsidRPr="00092993">
        <w:rPr>
          <w:color w:val="000000" w:themeColor="text1"/>
          <w:u w:val="single"/>
        </w:rPr>
        <w:t xml:space="preserve"> ABCD EFG </w:t>
      </w:r>
    </w:p>
    <w:p w14:paraId="15060DA1" w14:textId="794951F3" w:rsidR="00C306DE" w:rsidRPr="00092993" w:rsidRDefault="00C306DE" w:rsidP="00855F2D">
      <w:pPr>
        <w:pStyle w:val="NormalWeb"/>
        <w:numPr>
          <w:ilvl w:val="0"/>
          <w:numId w:val="1"/>
        </w:numPr>
        <w:rPr>
          <w:color w:val="000000" w:themeColor="text1"/>
          <w:u w:val="single"/>
        </w:rPr>
      </w:pPr>
      <w:r w:rsidRPr="00092993">
        <w:rPr>
          <w:color w:val="000000" w:themeColor="text1"/>
          <w:u w:val="single"/>
        </w:rPr>
        <w:t xml:space="preserve">accidentals </w:t>
      </w:r>
    </w:p>
    <w:p w14:paraId="7E34E757" w14:textId="7B9F0A2B" w:rsidR="00855F2D" w:rsidRPr="00092993" w:rsidRDefault="00C306DE" w:rsidP="001416C6">
      <w:pPr>
        <w:pStyle w:val="ListParagraph"/>
        <w:numPr>
          <w:ilvl w:val="1"/>
          <w:numId w:val="1"/>
        </w:numPr>
        <w:rPr>
          <w:rFonts w:ascii="Times New Roman" w:eastAsia="Times New Roman" w:hAnsi="Times New Roman" w:cs="Times New Roman"/>
          <w:color w:val="000000" w:themeColor="text1"/>
          <w:sz w:val="24"/>
          <w:szCs w:val="24"/>
          <w:lang w:val="en-CA" w:eastAsia="en-US"/>
        </w:rPr>
      </w:pPr>
      <w:r w:rsidRPr="00092993">
        <w:rPr>
          <w:rFonts w:ascii="Times New Roman" w:hAnsi="Times New Roman" w:cs="Times New Roman"/>
          <w:color w:val="000000" w:themeColor="text1"/>
          <w:sz w:val="24"/>
          <w:szCs w:val="24"/>
          <w:u w:val="single"/>
        </w:rPr>
        <w:t xml:space="preserve">sharp </w:t>
      </w:r>
      <w:r w:rsidR="00855F2D" w:rsidRPr="00092993">
        <w:rPr>
          <w:rFonts w:ascii="Times New Roman" w:hAnsi="Times New Roman" w:cs="Times New Roman"/>
          <w:color w:val="000000" w:themeColor="text1"/>
          <w:sz w:val="24"/>
          <w:szCs w:val="24"/>
          <w:u w:val="single"/>
        </w:rPr>
        <w:t xml:space="preserve"># </w:t>
      </w:r>
      <w:r w:rsidR="00855F2D" w:rsidRPr="00092993">
        <w:rPr>
          <w:rFonts w:ascii="Times New Roman" w:hAnsi="Times New Roman" w:cs="Times New Roman"/>
          <w:color w:val="000000" w:themeColor="text1"/>
          <w:sz w:val="24"/>
          <w:szCs w:val="24"/>
          <w:u w:val="single"/>
        </w:rPr>
        <w:t>raises half step</w:t>
      </w:r>
      <w:r w:rsidR="001416C6" w:rsidRPr="00092993">
        <w:rPr>
          <w:rFonts w:ascii="Times New Roman" w:hAnsi="Times New Roman" w:cs="Times New Roman"/>
          <w:color w:val="000000" w:themeColor="text1"/>
          <w:sz w:val="24"/>
          <w:szCs w:val="24"/>
          <w:u w:val="single"/>
        </w:rPr>
        <w:t>:</w:t>
      </w:r>
      <w:r w:rsidR="001416C6" w:rsidRPr="00092993">
        <w:rPr>
          <w:rFonts w:ascii="Times New Roman" w:hAnsi="Times New Roman" w:cs="Times New Roman"/>
          <w:color w:val="000000" w:themeColor="text1"/>
          <w:sz w:val="24"/>
          <w:szCs w:val="24"/>
        </w:rPr>
        <w:t xml:space="preserve"> </w:t>
      </w:r>
      <w:r w:rsidR="001416C6" w:rsidRPr="00092993">
        <w:rPr>
          <w:rFonts w:ascii="Times New Roman" w:eastAsia="Times New Roman" w:hAnsi="Times New Roman" w:cs="Times New Roman"/>
          <w:color w:val="000000" w:themeColor="text1"/>
          <w:sz w:val="24"/>
          <w:szCs w:val="24"/>
          <w:lang w:val="en-CA" w:eastAsia="en-US"/>
        </w:rPr>
        <w:t xml:space="preserve"># (called ‘sharp’) raises the pitch one half step (i.e., C# is one half step higher than C) </w:t>
      </w:r>
    </w:p>
    <w:p w14:paraId="4FCC3DCA" w14:textId="42ADB7E4" w:rsidR="00855F2D" w:rsidRPr="00092993" w:rsidRDefault="00C306DE" w:rsidP="001416C6">
      <w:pPr>
        <w:pStyle w:val="ListParagraph"/>
        <w:numPr>
          <w:ilvl w:val="1"/>
          <w:numId w:val="1"/>
        </w:numPr>
        <w:rPr>
          <w:rFonts w:ascii="Times New Roman" w:eastAsia="Times New Roman" w:hAnsi="Times New Roman" w:cs="Times New Roman"/>
          <w:color w:val="000000" w:themeColor="text1"/>
          <w:sz w:val="24"/>
          <w:szCs w:val="24"/>
          <w:lang w:val="en-CA" w:eastAsia="en-US"/>
        </w:rPr>
      </w:pPr>
      <w:r w:rsidRPr="00092993">
        <w:rPr>
          <w:rFonts w:ascii="Times New Roman" w:hAnsi="Times New Roman" w:cs="Times New Roman"/>
          <w:color w:val="000000" w:themeColor="text1"/>
          <w:sz w:val="24"/>
          <w:szCs w:val="24"/>
          <w:u w:val="single"/>
        </w:rPr>
        <w:t xml:space="preserve">flat </w:t>
      </w:r>
      <w:r w:rsidR="00855F2D" w:rsidRPr="00092993">
        <w:rPr>
          <w:rFonts w:ascii="Times New Roman" w:hAnsi="Times New Roman" w:cs="Times New Roman"/>
          <w:b/>
          <w:i/>
          <w:color w:val="000000" w:themeColor="text1"/>
          <w:sz w:val="24"/>
          <w:szCs w:val="24"/>
          <w:u w:val="single"/>
        </w:rPr>
        <w:t xml:space="preserve">b </w:t>
      </w:r>
      <w:r w:rsidR="00855F2D" w:rsidRPr="00092993">
        <w:rPr>
          <w:rFonts w:ascii="Times New Roman" w:hAnsi="Times New Roman" w:cs="Times New Roman"/>
          <w:color w:val="000000" w:themeColor="text1"/>
          <w:sz w:val="24"/>
          <w:szCs w:val="24"/>
          <w:u w:val="single"/>
        </w:rPr>
        <w:t>lowers half step</w:t>
      </w:r>
      <w:r w:rsidR="001416C6" w:rsidRPr="00092993">
        <w:rPr>
          <w:rFonts w:ascii="Times New Roman" w:hAnsi="Times New Roman" w:cs="Times New Roman"/>
          <w:color w:val="000000" w:themeColor="text1"/>
          <w:sz w:val="24"/>
          <w:szCs w:val="24"/>
          <w:u w:val="single"/>
        </w:rPr>
        <w:t>:</w:t>
      </w:r>
      <w:r w:rsidR="001416C6" w:rsidRPr="00092993">
        <w:rPr>
          <w:rFonts w:ascii="Times New Roman" w:hAnsi="Times New Roman" w:cs="Times New Roman"/>
          <w:color w:val="000000" w:themeColor="text1"/>
          <w:sz w:val="24"/>
          <w:szCs w:val="24"/>
        </w:rPr>
        <w:t xml:space="preserve"> </w:t>
      </w:r>
      <w:r w:rsidR="001416C6" w:rsidRPr="00092993">
        <w:rPr>
          <w:rFonts w:ascii="Times New Roman" w:eastAsia="Times New Roman" w:hAnsi="Times New Roman" w:cs="Times New Roman"/>
          <w:color w:val="000000" w:themeColor="text1"/>
          <w:sz w:val="24"/>
          <w:szCs w:val="24"/>
          <w:lang w:val="en-CA" w:eastAsia="en-US"/>
        </w:rPr>
        <w:t xml:space="preserve">b (called ‘flat’) lowers the pitch one half step (i.e., Bb is one half step lower than B) </w:t>
      </w:r>
    </w:p>
    <w:p w14:paraId="257B9C1D" w14:textId="77777777" w:rsidR="001416C6" w:rsidRPr="00092993" w:rsidRDefault="00C306DE" w:rsidP="001416C6">
      <w:pPr>
        <w:pStyle w:val="ListParagraph"/>
        <w:numPr>
          <w:ilvl w:val="1"/>
          <w:numId w:val="1"/>
        </w:numPr>
        <w:rPr>
          <w:rFonts w:ascii="Times New Roman" w:eastAsia="Times New Roman" w:hAnsi="Times New Roman" w:cs="Times New Roman"/>
          <w:b/>
          <w:i/>
          <w:color w:val="000000" w:themeColor="text1"/>
          <w:sz w:val="24"/>
          <w:szCs w:val="24"/>
          <w:u w:val="single"/>
          <w:lang w:val="en-CA" w:eastAsia="en-US"/>
        </w:rPr>
      </w:pPr>
      <w:r w:rsidRPr="00092993">
        <w:rPr>
          <w:rFonts w:ascii="Times New Roman" w:hAnsi="Times New Roman" w:cs="Times New Roman"/>
          <w:color w:val="000000" w:themeColor="text1"/>
          <w:sz w:val="24"/>
          <w:szCs w:val="24"/>
          <w:u w:val="single"/>
        </w:rPr>
        <w:t xml:space="preserve">natural </w:t>
      </w:r>
      <w:r w:rsidR="00855F2D" w:rsidRPr="00092993">
        <w:rPr>
          <w:rFonts w:ascii="Times New Roman" w:hAnsi="Times New Roman" w:cs="Times New Roman"/>
          <w:color w:val="000000" w:themeColor="text1"/>
          <w:sz w:val="24"/>
          <w:szCs w:val="24"/>
          <w:u w:val="single"/>
        </w:rPr>
        <w:t>(natural sign)</w:t>
      </w:r>
      <w:r w:rsidRPr="00092993">
        <w:rPr>
          <w:rFonts w:ascii="Times New Roman" w:hAnsi="Times New Roman" w:cs="Times New Roman"/>
          <w:color w:val="000000" w:themeColor="text1"/>
          <w:sz w:val="24"/>
          <w:szCs w:val="24"/>
          <w:u w:val="single"/>
        </w:rPr>
        <w:t xml:space="preserve"> cancels </w:t>
      </w:r>
      <w:proofErr w:type="gramStart"/>
      <w:r w:rsidR="00855F2D" w:rsidRPr="00092993">
        <w:rPr>
          <w:rFonts w:ascii="Times New Roman" w:hAnsi="Times New Roman" w:cs="Times New Roman"/>
          <w:color w:val="000000" w:themeColor="text1"/>
          <w:sz w:val="24"/>
          <w:szCs w:val="24"/>
          <w:u w:val="single"/>
        </w:rPr>
        <w:t xml:space="preserve"># </w:t>
      </w:r>
      <w:r w:rsidRPr="00092993">
        <w:rPr>
          <w:rFonts w:ascii="Times New Roman" w:hAnsi="Times New Roman" w:cs="Times New Roman"/>
          <w:color w:val="000000" w:themeColor="text1"/>
          <w:sz w:val="24"/>
          <w:szCs w:val="24"/>
          <w:u w:val="single"/>
        </w:rPr>
        <w:t xml:space="preserve"> and</w:t>
      </w:r>
      <w:proofErr w:type="gramEnd"/>
      <w:r w:rsidRPr="00092993">
        <w:rPr>
          <w:rFonts w:ascii="Times New Roman" w:hAnsi="Times New Roman" w:cs="Times New Roman"/>
          <w:color w:val="000000" w:themeColor="text1"/>
          <w:sz w:val="24"/>
          <w:szCs w:val="24"/>
          <w:u w:val="single"/>
        </w:rPr>
        <w:t xml:space="preserve"> </w:t>
      </w:r>
      <w:r w:rsidR="00855F2D" w:rsidRPr="00092993">
        <w:rPr>
          <w:rFonts w:ascii="Times New Roman" w:hAnsi="Times New Roman" w:cs="Times New Roman"/>
          <w:b/>
          <w:i/>
          <w:color w:val="000000" w:themeColor="text1"/>
          <w:sz w:val="24"/>
          <w:szCs w:val="24"/>
          <w:u w:val="single"/>
        </w:rPr>
        <w:t>b</w:t>
      </w:r>
      <w:r w:rsidR="001416C6" w:rsidRPr="00092993">
        <w:rPr>
          <w:rFonts w:ascii="Times New Roman" w:hAnsi="Times New Roman" w:cs="Times New Roman"/>
          <w:b/>
          <w:i/>
          <w:color w:val="000000" w:themeColor="text1"/>
          <w:sz w:val="24"/>
          <w:szCs w:val="24"/>
          <w:u w:val="single"/>
        </w:rPr>
        <w:t>:</w:t>
      </w:r>
      <w:r w:rsidR="001416C6" w:rsidRPr="00092993">
        <w:rPr>
          <w:rFonts w:ascii="Times New Roman" w:hAnsi="Times New Roman" w:cs="Times New Roman"/>
          <w:color w:val="000000" w:themeColor="text1"/>
          <w:sz w:val="24"/>
          <w:szCs w:val="24"/>
        </w:rPr>
        <w:t xml:space="preserve"> </w:t>
      </w:r>
      <w:r w:rsidR="001416C6" w:rsidRPr="00092993">
        <w:rPr>
          <w:rFonts w:ascii="Segoe UI Symbol" w:eastAsia="Times New Roman" w:hAnsi="Segoe UI Symbol" w:cs="Segoe UI Symbol"/>
          <w:color w:val="000000" w:themeColor="text1"/>
          <w:sz w:val="24"/>
          <w:szCs w:val="24"/>
          <w:lang w:val="en-CA" w:eastAsia="en-US"/>
        </w:rPr>
        <w:t>♮</w:t>
      </w:r>
      <w:r w:rsidR="001416C6" w:rsidRPr="00092993">
        <w:rPr>
          <w:rFonts w:ascii="Times New Roman" w:eastAsia="Times New Roman" w:hAnsi="Times New Roman" w:cs="Times New Roman"/>
          <w:color w:val="000000" w:themeColor="text1"/>
          <w:sz w:val="24"/>
          <w:szCs w:val="24"/>
          <w:lang w:val="en-CA" w:eastAsia="en-US"/>
        </w:rPr>
        <w:t xml:space="preserve"> (called ‘natural’) may be added to a note that is neither sharp nor flat, simply for clarity: i.e., the pitch C may be written simply ‘C’ or ‘C</w:t>
      </w:r>
      <w:r w:rsidR="001416C6" w:rsidRPr="00092993">
        <w:rPr>
          <w:rFonts w:ascii="Segoe UI Symbol" w:eastAsia="Times New Roman" w:hAnsi="Segoe UI Symbol" w:cs="Segoe UI Symbol"/>
          <w:color w:val="000000" w:themeColor="text1"/>
          <w:sz w:val="24"/>
          <w:szCs w:val="24"/>
          <w:lang w:val="en-CA" w:eastAsia="en-US"/>
        </w:rPr>
        <w:t>♮</w:t>
      </w:r>
      <w:r w:rsidR="001416C6" w:rsidRPr="00092993">
        <w:rPr>
          <w:rFonts w:ascii="Times New Roman" w:eastAsia="Times New Roman" w:hAnsi="Times New Roman" w:cs="Times New Roman"/>
          <w:color w:val="000000" w:themeColor="text1"/>
          <w:sz w:val="24"/>
          <w:szCs w:val="24"/>
          <w:lang w:val="en-CA" w:eastAsia="en-US"/>
        </w:rPr>
        <w:t xml:space="preserve">’, they mean the same thing. </w:t>
      </w:r>
    </w:p>
    <w:p w14:paraId="1E5E3D63" w14:textId="16503775" w:rsidR="00C306DE" w:rsidRPr="00092993" w:rsidRDefault="00C306DE" w:rsidP="001416C6">
      <w:pPr>
        <w:pStyle w:val="NormalWeb"/>
        <w:numPr>
          <w:ilvl w:val="1"/>
          <w:numId w:val="1"/>
        </w:numPr>
        <w:rPr>
          <w:color w:val="000000" w:themeColor="text1"/>
          <w:u w:val="single"/>
        </w:rPr>
      </w:pPr>
    </w:p>
    <w:p w14:paraId="0235BD04" w14:textId="74A6973B" w:rsidR="00C306DE" w:rsidRPr="00092993" w:rsidRDefault="00C306DE" w:rsidP="001D7D94">
      <w:pPr>
        <w:pStyle w:val="NormalWeb"/>
        <w:rPr>
          <w:color w:val="000000" w:themeColor="text1"/>
          <w:u w:val="single"/>
        </w:rPr>
      </w:pPr>
    </w:p>
    <w:p w14:paraId="5D33C7CD" w14:textId="2DC90C60" w:rsidR="001D7D94" w:rsidRPr="00092993" w:rsidRDefault="001D7D94" w:rsidP="001D7D94">
      <w:pPr>
        <w:pStyle w:val="NormalWeb"/>
        <w:rPr>
          <w:color w:val="000000" w:themeColor="text1"/>
          <w:u w:val="single"/>
        </w:rPr>
      </w:pPr>
      <w:r w:rsidRPr="00092993">
        <w:rPr>
          <w:color w:val="000000" w:themeColor="text1"/>
          <w:u w:val="single"/>
        </w:rPr>
        <w:t xml:space="preserve">Dancers accompanied by a </w:t>
      </w:r>
      <w:proofErr w:type="spellStart"/>
      <w:r w:rsidRPr="00092993">
        <w:rPr>
          <w:color w:val="000000" w:themeColor="text1"/>
          <w:u w:val="single"/>
        </w:rPr>
        <w:t>lute</w:t>
      </w:r>
      <w:proofErr w:type="spellEnd"/>
      <w:r w:rsidRPr="00092993">
        <w:rPr>
          <w:color w:val="000000" w:themeColor="text1"/>
          <w:u w:val="single"/>
        </w:rPr>
        <w:t xml:space="preserve"> player (lutenist) </w:t>
      </w:r>
    </w:p>
    <w:p w14:paraId="14EC97AB" w14:textId="3BB68201" w:rsidR="001D7D94" w:rsidRPr="00092993" w:rsidRDefault="001D7D94" w:rsidP="001D7D94">
      <w:pPr>
        <w:pStyle w:val="NormalWeb"/>
        <w:rPr>
          <w:color w:val="000000" w:themeColor="text1"/>
          <w:u w:val="single"/>
        </w:rPr>
      </w:pPr>
      <w:r w:rsidRPr="00092993">
        <w:rPr>
          <w:color w:val="000000" w:themeColor="text1"/>
          <w:u w:val="single"/>
        </w:rPr>
        <w:fldChar w:fldCharType="begin"/>
      </w:r>
      <w:r w:rsidRPr="00092993">
        <w:rPr>
          <w:color w:val="000000" w:themeColor="text1"/>
          <w:u w:val="single"/>
        </w:rPr>
        <w:instrText xml:space="preserve"> INCLUDEPICTURE "/var/folders/br/0xc338vs3z3c9q5hhcypmn6m0000gn/T/com.microsoft.Word/WebArchiveCopyPasteTempFiles/page2image5994336" \* MERGEFORMATINET </w:instrText>
      </w:r>
      <w:r w:rsidRPr="00092993">
        <w:rPr>
          <w:color w:val="000000" w:themeColor="text1"/>
          <w:u w:val="single"/>
        </w:rPr>
        <w:fldChar w:fldCharType="separate"/>
      </w:r>
      <w:r w:rsidRPr="00092993">
        <w:rPr>
          <w:noProof/>
          <w:color w:val="000000" w:themeColor="text1"/>
          <w:u w:val="single"/>
        </w:rPr>
        <w:drawing>
          <wp:inline distT="0" distB="0" distL="0" distR="0" wp14:anchorId="63A62FC9" wp14:editId="79842089">
            <wp:extent cx="3561806" cy="2360458"/>
            <wp:effectExtent l="0" t="0" r="0" b="1905"/>
            <wp:docPr id="2" name="Picture 2" descr="page2image5994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2image599433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8687" cy="2365018"/>
                    </a:xfrm>
                    <a:prstGeom prst="rect">
                      <a:avLst/>
                    </a:prstGeom>
                    <a:noFill/>
                    <a:ln>
                      <a:noFill/>
                    </a:ln>
                  </pic:spPr>
                </pic:pic>
              </a:graphicData>
            </a:graphic>
          </wp:inline>
        </w:drawing>
      </w:r>
      <w:r w:rsidRPr="00092993">
        <w:rPr>
          <w:color w:val="000000" w:themeColor="text1"/>
          <w:u w:val="single"/>
        </w:rPr>
        <w:fldChar w:fldCharType="end"/>
      </w:r>
    </w:p>
    <w:p w14:paraId="0B665E60" w14:textId="0489F632" w:rsidR="001D7D94" w:rsidRPr="00092993" w:rsidRDefault="001D7D94" w:rsidP="001D7D94">
      <w:pPr>
        <w:rPr>
          <w:color w:val="000000" w:themeColor="text1"/>
          <w:u w:val="single"/>
        </w:rPr>
      </w:pPr>
    </w:p>
    <w:p w14:paraId="3604AA3F" w14:textId="77777777" w:rsidR="001D7D94" w:rsidRPr="00092993" w:rsidRDefault="001D7D94" w:rsidP="001D7D94">
      <w:pPr>
        <w:pStyle w:val="NormalWeb"/>
        <w:rPr>
          <w:color w:val="000000" w:themeColor="text1"/>
          <w:u w:val="single"/>
        </w:rPr>
      </w:pPr>
    </w:p>
    <w:p w14:paraId="0BDD0E14" w14:textId="77777777" w:rsidR="00C306DE" w:rsidRPr="00092993" w:rsidRDefault="00C306DE" w:rsidP="00C306DE">
      <w:pPr>
        <w:pStyle w:val="NormalWeb"/>
        <w:rPr>
          <w:color w:val="000000" w:themeColor="text1"/>
          <w:u w:val="single"/>
        </w:rPr>
      </w:pPr>
    </w:p>
    <w:p w14:paraId="23794AF2" w14:textId="77777777" w:rsidR="00C306DE" w:rsidRPr="00092993" w:rsidRDefault="00C306DE" w:rsidP="00C306DE">
      <w:pPr>
        <w:rPr>
          <w:color w:val="000000" w:themeColor="text1"/>
          <w:u w:val="single"/>
        </w:rPr>
      </w:pPr>
    </w:p>
    <w:sectPr w:rsidR="00C306DE" w:rsidRPr="00092993" w:rsidSect="00F2554C">
      <w:headerReference w:type="even" r:id="rId8"/>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68DD31" w14:textId="77777777" w:rsidR="00E26369" w:rsidRDefault="00E26369" w:rsidP="00F70810">
      <w:r>
        <w:separator/>
      </w:r>
    </w:p>
  </w:endnote>
  <w:endnote w:type="continuationSeparator" w:id="0">
    <w:p w14:paraId="419C35A4" w14:textId="77777777" w:rsidR="00E26369" w:rsidRDefault="00E26369" w:rsidP="00F70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NewRomanPSMT">
    <w:altName w:val="Times New Roman"/>
    <w:panose1 w:val="02020603050405020304"/>
    <w:charset w:val="00"/>
    <w:family w:val="roman"/>
    <w:pitch w:val="default"/>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77B04F" w14:textId="77777777" w:rsidR="00E26369" w:rsidRDefault="00E26369" w:rsidP="00F70810">
      <w:r>
        <w:separator/>
      </w:r>
    </w:p>
  </w:footnote>
  <w:footnote w:type="continuationSeparator" w:id="0">
    <w:p w14:paraId="7A187C66" w14:textId="77777777" w:rsidR="00E26369" w:rsidRDefault="00E26369" w:rsidP="00F708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54319233"/>
      <w:docPartObj>
        <w:docPartGallery w:val="Page Numbers (Top of Page)"/>
        <w:docPartUnique/>
      </w:docPartObj>
    </w:sdtPr>
    <w:sdtContent>
      <w:p w14:paraId="5D0F9E3F" w14:textId="401793D9" w:rsidR="00F70810" w:rsidRDefault="00F70810" w:rsidP="00BC5AB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6F8ACF3" w14:textId="77777777" w:rsidR="00F70810" w:rsidRDefault="00F70810" w:rsidP="00F7081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52283436"/>
      <w:docPartObj>
        <w:docPartGallery w:val="Page Numbers (Top of Page)"/>
        <w:docPartUnique/>
      </w:docPartObj>
    </w:sdtPr>
    <w:sdtContent>
      <w:p w14:paraId="2DD6E0B3" w14:textId="74EE0F55" w:rsidR="00F70810" w:rsidRDefault="00F70810" w:rsidP="00BC5AB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567E55C" w14:textId="77777777" w:rsidR="00F70810" w:rsidRDefault="00F70810" w:rsidP="00F70810">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D731F2"/>
    <w:multiLevelType w:val="hybridMultilevel"/>
    <w:tmpl w:val="8424C246"/>
    <w:lvl w:ilvl="0" w:tplc="32929020">
      <w:start w:val="2"/>
      <w:numFmt w:val="bullet"/>
      <w:lvlText w:val="-"/>
      <w:lvlJc w:val="left"/>
      <w:pPr>
        <w:ind w:left="720" w:hanging="360"/>
      </w:pPr>
      <w:rPr>
        <w:rFonts w:ascii="TimesNewRomanPSMT" w:eastAsia="Times New Roman" w:hAnsi="TimesNewRomanPSMT"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1D59E2"/>
    <w:multiLevelType w:val="hybridMultilevel"/>
    <w:tmpl w:val="117AF854"/>
    <w:lvl w:ilvl="0" w:tplc="230AB354">
      <w:start w:val="1"/>
      <w:numFmt w:val="bullet"/>
      <w:lvlText w:val="-"/>
      <w:lvlJc w:val="left"/>
      <w:pPr>
        <w:ind w:left="720" w:hanging="360"/>
      </w:pPr>
      <w:rPr>
        <w:rFonts w:ascii="Calibri" w:eastAsiaTheme="majorEastAsia"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6057222"/>
    <w:multiLevelType w:val="hybridMultilevel"/>
    <w:tmpl w:val="ADE6D6C8"/>
    <w:lvl w:ilvl="0" w:tplc="5D4A6A9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4F26984"/>
    <w:multiLevelType w:val="hybridMultilevel"/>
    <w:tmpl w:val="CAEAF53C"/>
    <w:lvl w:ilvl="0" w:tplc="DE969A38">
      <w:start w:val="3"/>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E35"/>
    <w:rsid w:val="00007A93"/>
    <w:rsid w:val="00055BBA"/>
    <w:rsid w:val="00092993"/>
    <w:rsid w:val="001110DF"/>
    <w:rsid w:val="001416C6"/>
    <w:rsid w:val="001B0707"/>
    <w:rsid w:val="001B2D4A"/>
    <w:rsid w:val="001D7D94"/>
    <w:rsid w:val="002A20BC"/>
    <w:rsid w:val="00310E35"/>
    <w:rsid w:val="00314CC5"/>
    <w:rsid w:val="003A4FF8"/>
    <w:rsid w:val="004D62EE"/>
    <w:rsid w:val="004E0026"/>
    <w:rsid w:val="0053446D"/>
    <w:rsid w:val="0054496B"/>
    <w:rsid w:val="00596D70"/>
    <w:rsid w:val="005D237E"/>
    <w:rsid w:val="00691562"/>
    <w:rsid w:val="006F233F"/>
    <w:rsid w:val="00756FFA"/>
    <w:rsid w:val="00763790"/>
    <w:rsid w:val="007900A3"/>
    <w:rsid w:val="007974EF"/>
    <w:rsid w:val="007B3FD6"/>
    <w:rsid w:val="007F17BE"/>
    <w:rsid w:val="00811B8B"/>
    <w:rsid w:val="00855F2D"/>
    <w:rsid w:val="00964923"/>
    <w:rsid w:val="00A06414"/>
    <w:rsid w:val="00A5015C"/>
    <w:rsid w:val="00A833E4"/>
    <w:rsid w:val="00B57496"/>
    <w:rsid w:val="00BF39C0"/>
    <w:rsid w:val="00C306DE"/>
    <w:rsid w:val="00C62BB2"/>
    <w:rsid w:val="00C67F40"/>
    <w:rsid w:val="00CA0987"/>
    <w:rsid w:val="00CA33B9"/>
    <w:rsid w:val="00D234E6"/>
    <w:rsid w:val="00D415FD"/>
    <w:rsid w:val="00D62916"/>
    <w:rsid w:val="00D861C7"/>
    <w:rsid w:val="00DA4168"/>
    <w:rsid w:val="00DD58B7"/>
    <w:rsid w:val="00E04DB0"/>
    <w:rsid w:val="00E22B4A"/>
    <w:rsid w:val="00E26369"/>
    <w:rsid w:val="00E45CB0"/>
    <w:rsid w:val="00E62324"/>
    <w:rsid w:val="00E90BC1"/>
    <w:rsid w:val="00EA2B62"/>
    <w:rsid w:val="00ED10DC"/>
    <w:rsid w:val="00F02EB4"/>
    <w:rsid w:val="00F2554C"/>
    <w:rsid w:val="00F30D86"/>
    <w:rsid w:val="00F50512"/>
    <w:rsid w:val="00F70810"/>
    <w:rsid w:val="00FA5D88"/>
    <w:rsid w:val="00FD3DFF"/>
    <w:rsid w:val="00FF372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111BB6CA"/>
  <w15:chartTrackingRefBased/>
  <w15:docId w15:val="{96C1BDD2-B21E-F441-84BB-08784AA20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7D94"/>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306DE"/>
    <w:pPr>
      <w:spacing w:before="100" w:beforeAutospacing="1" w:after="100" w:afterAutospacing="1"/>
    </w:pPr>
  </w:style>
  <w:style w:type="paragraph" w:styleId="ListParagraph">
    <w:name w:val="List Paragraph"/>
    <w:basedOn w:val="Normal"/>
    <w:uiPriority w:val="34"/>
    <w:unhideWhenUsed/>
    <w:qFormat/>
    <w:rsid w:val="001416C6"/>
    <w:pPr>
      <w:spacing w:after="120" w:line="259" w:lineRule="auto"/>
      <w:ind w:left="720"/>
      <w:contextualSpacing/>
    </w:pPr>
    <w:rPr>
      <w:rFonts w:asciiTheme="minorHAnsi" w:eastAsiaTheme="minorHAnsi" w:hAnsiTheme="minorHAnsi" w:cstheme="minorBidi"/>
      <w:color w:val="595959" w:themeColor="text1" w:themeTint="A6"/>
      <w:sz w:val="30"/>
      <w:szCs w:val="30"/>
      <w:lang w:val="en-US" w:eastAsia="ja-JP"/>
    </w:rPr>
  </w:style>
  <w:style w:type="paragraph" w:styleId="Header">
    <w:name w:val="header"/>
    <w:basedOn w:val="Normal"/>
    <w:link w:val="HeaderChar"/>
    <w:uiPriority w:val="99"/>
    <w:unhideWhenUsed/>
    <w:rsid w:val="00F70810"/>
    <w:pPr>
      <w:tabs>
        <w:tab w:val="center" w:pos="4680"/>
        <w:tab w:val="right" w:pos="9360"/>
      </w:tabs>
    </w:pPr>
  </w:style>
  <w:style w:type="character" w:customStyle="1" w:styleId="HeaderChar">
    <w:name w:val="Header Char"/>
    <w:basedOn w:val="DefaultParagraphFont"/>
    <w:link w:val="Header"/>
    <w:uiPriority w:val="99"/>
    <w:rsid w:val="00F70810"/>
    <w:rPr>
      <w:rFonts w:ascii="Times New Roman" w:eastAsia="Times New Roman" w:hAnsi="Times New Roman" w:cs="Times New Roman"/>
    </w:rPr>
  </w:style>
  <w:style w:type="character" w:styleId="PageNumber">
    <w:name w:val="page number"/>
    <w:basedOn w:val="DefaultParagraphFont"/>
    <w:uiPriority w:val="99"/>
    <w:semiHidden/>
    <w:unhideWhenUsed/>
    <w:rsid w:val="00F708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215053">
      <w:bodyDiv w:val="1"/>
      <w:marLeft w:val="0"/>
      <w:marRight w:val="0"/>
      <w:marTop w:val="0"/>
      <w:marBottom w:val="0"/>
      <w:divBdr>
        <w:top w:val="none" w:sz="0" w:space="0" w:color="auto"/>
        <w:left w:val="none" w:sz="0" w:space="0" w:color="auto"/>
        <w:bottom w:val="none" w:sz="0" w:space="0" w:color="auto"/>
        <w:right w:val="none" w:sz="0" w:space="0" w:color="auto"/>
      </w:divBdr>
      <w:divsChild>
        <w:div w:id="885336884">
          <w:marLeft w:val="0"/>
          <w:marRight w:val="0"/>
          <w:marTop w:val="0"/>
          <w:marBottom w:val="0"/>
          <w:divBdr>
            <w:top w:val="none" w:sz="0" w:space="0" w:color="auto"/>
            <w:left w:val="none" w:sz="0" w:space="0" w:color="auto"/>
            <w:bottom w:val="none" w:sz="0" w:space="0" w:color="auto"/>
            <w:right w:val="none" w:sz="0" w:space="0" w:color="auto"/>
          </w:divBdr>
          <w:divsChild>
            <w:div w:id="1535190300">
              <w:marLeft w:val="0"/>
              <w:marRight w:val="0"/>
              <w:marTop w:val="0"/>
              <w:marBottom w:val="0"/>
              <w:divBdr>
                <w:top w:val="none" w:sz="0" w:space="0" w:color="auto"/>
                <w:left w:val="none" w:sz="0" w:space="0" w:color="auto"/>
                <w:bottom w:val="none" w:sz="0" w:space="0" w:color="auto"/>
                <w:right w:val="none" w:sz="0" w:space="0" w:color="auto"/>
              </w:divBdr>
              <w:divsChild>
                <w:div w:id="143651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346686">
      <w:bodyDiv w:val="1"/>
      <w:marLeft w:val="0"/>
      <w:marRight w:val="0"/>
      <w:marTop w:val="0"/>
      <w:marBottom w:val="0"/>
      <w:divBdr>
        <w:top w:val="none" w:sz="0" w:space="0" w:color="auto"/>
        <w:left w:val="none" w:sz="0" w:space="0" w:color="auto"/>
        <w:bottom w:val="none" w:sz="0" w:space="0" w:color="auto"/>
        <w:right w:val="none" w:sz="0" w:space="0" w:color="auto"/>
      </w:divBdr>
      <w:divsChild>
        <w:div w:id="1423836418">
          <w:marLeft w:val="0"/>
          <w:marRight w:val="0"/>
          <w:marTop w:val="0"/>
          <w:marBottom w:val="0"/>
          <w:divBdr>
            <w:top w:val="none" w:sz="0" w:space="0" w:color="auto"/>
            <w:left w:val="none" w:sz="0" w:space="0" w:color="auto"/>
            <w:bottom w:val="none" w:sz="0" w:space="0" w:color="auto"/>
            <w:right w:val="none" w:sz="0" w:space="0" w:color="auto"/>
          </w:divBdr>
          <w:divsChild>
            <w:div w:id="982349594">
              <w:marLeft w:val="0"/>
              <w:marRight w:val="0"/>
              <w:marTop w:val="0"/>
              <w:marBottom w:val="0"/>
              <w:divBdr>
                <w:top w:val="none" w:sz="0" w:space="0" w:color="auto"/>
                <w:left w:val="none" w:sz="0" w:space="0" w:color="auto"/>
                <w:bottom w:val="none" w:sz="0" w:space="0" w:color="auto"/>
                <w:right w:val="none" w:sz="0" w:space="0" w:color="auto"/>
              </w:divBdr>
              <w:divsChild>
                <w:div w:id="1592592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377137">
      <w:bodyDiv w:val="1"/>
      <w:marLeft w:val="0"/>
      <w:marRight w:val="0"/>
      <w:marTop w:val="0"/>
      <w:marBottom w:val="0"/>
      <w:divBdr>
        <w:top w:val="none" w:sz="0" w:space="0" w:color="auto"/>
        <w:left w:val="none" w:sz="0" w:space="0" w:color="auto"/>
        <w:bottom w:val="none" w:sz="0" w:space="0" w:color="auto"/>
        <w:right w:val="none" w:sz="0" w:space="0" w:color="auto"/>
      </w:divBdr>
      <w:divsChild>
        <w:div w:id="773404347">
          <w:marLeft w:val="0"/>
          <w:marRight w:val="0"/>
          <w:marTop w:val="0"/>
          <w:marBottom w:val="0"/>
          <w:divBdr>
            <w:top w:val="none" w:sz="0" w:space="0" w:color="auto"/>
            <w:left w:val="none" w:sz="0" w:space="0" w:color="auto"/>
            <w:bottom w:val="none" w:sz="0" w:space="0" w:color="auto"/>
            <w:right w:val="none" w:sz="0" w:space="0" w:color="auto"/>
          </w:divBdr>
          <w:divsChild>
            <w:div w:id="817263632">
              <w:marLeft w:val="0"/>
              <w:marRight w:val="0"/>
              <w:marTop w:val="0"/>
              <w:marBottom w:val="0"/>
              <w:divBdr>
                <w:top w:val="none" w:sz="0" w:space="0" w:color="auto"/>
                <w:left w:val="none" w:sz="0" w:space="0" w:color="auto"/>
                <w:bottom w:val="none" w:sz="0" w:space="0" w:color="auto"/>
                <w:right w:val="none" w:sz="0" w:space="0" w:color="auto"/>
              </w:divBdr>
              <w:divsChild>
                <w:div w:id="1139614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558268">
      <w:bodyDiv w:val="1"/>
      <w:marLeft w:val="0"/>
      <w:marRight w:val="0"/>
      <w:marTop w:val="0"/>
      <w:marBottom w:val="0"/>
      <w:divBdr>
        <w:top w:val="none" w:sz="0" w:space="0" w:color="auto"/>
        <w:left w:val="none" w:sz="0" w:space="0" w:color="auto"/>
        <w:bottom w:val="none" w:sz="0" w:space="0" w:color="auto"/>
        <w:right w:val="none" w:sz="0" w:space="0" w:color="auto"/>
      </w:divBdr>
      <w:divsChild>
        <w:div w:id="1505049883">
          <w:marLeft w:val="0"/>
          <w:marRight w:val="0"/>
          <w:marTop w:val="0"/>
          <w:marBottom w:val="0"/>
          <w:divBdr>
            <w:top w:val="none" w:sz="0" w:space="0" w:color="auto"/>
            <w:left w:val="none" w:sz="0" w:space="0" w:color="auto"/>
            <w:bottom w:val="none" w:sz="0" w:space="0" w:color="auto"/>
            <w:right w:val="none" w:sz="0" w:space="0" w:color="auto"/>
          </w:divBdr>
          <w:divsChild>
            <w:div w:id="1369987057">
              <w:marLeft w:val="0"/>
              <w:marRight w:val="0"/>
              <w:marTop w:val="0"/>
              <w:marBottom w:val="0"/>
              <w:divBdr>
                <w:top w:val="none" w:sz="0" w:space="0" w:color="auto"/>
                <w:left w:val="none" w:sz="0" w:space="0" w:color="auto"/>
                <w:bottom w:val="none" w:sz="0" w:space="0" w:color="auto"/>
                <w:right w:val="none" w:sz="0" w:space="0" w:color="auto"/>
              </w:divBdr>
              <w:divsChild>
                <w:div w:id="108934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140470">
      <w:bodyDiv w:val="1"/>
      <w:marLeft w:val="0"/>
      <w:marRight w:val="0"/>
      <w:marTop w:val="0"/>
      <w:marBottom w:val="0"/>
      <w:divBdr>
        <w:top w:val="none" w:sz="0" w:space="0" w:color="auto"/>
        <w:left w:val="none" w:sz="0" w:space="0" w:color="auto"/>
        <w:bottom w:val="none" w:sz="0" w:space="0" w:color="auto"/>
        <w:right w:val="none" w:sz="0" w:space="0" w:color="auto"/>
      </w:divBdr>
      <w:divsChild>
        <w:div w:id="1641114733">
          <w:marLeft w:val="0"/>
          <w:marRight w:val="0"/>
          <w:marTop w:val="0"/>
          <w:marBottom w:val="0"/>
          <w:divBdr>
            <w:top w:val="none" w:sz="0" w:space="0" w:color="auto"/>
            <w:left w:val="none" w:sz="0" w:space="0" w:color="auto"/>
            <w:bottom w:val="none" w:sz="0" w:space="0" w:color="auto"/>
            <w:right w:val="none" w:sz="0" w:space="0" w:color="auto"/>
          </w:divBdr>
          <w:divsChild>
            <w:div w:id="438525289">
              <w:marLeft w:val="0"/>
              <w:marRight w:val="0"/>
              <w:marTop w:val="0"/>
              <w:marBottom w:val="0"/>
              <w:divBdr>
                <w:top w:val="none" w:sz="0" w:space="0" w:color="auto"/>
                <w:left w:val="none" w:sz="0" w:space="0" w:color="auto"/>
                <w:bottom w:val="none" w:sz="0" w:space="0" w:color="auto"/>
                <w:right w:val="none" w:sz="0" w:space="0" w:color="auto"/>
              </w:divBdr>
              <w:divsChild>
                <w:div w:id="596327118">
                  <w:marLeft w:val="0"/>
                  <w:marRight w:val="0"/>
                  <w:marTop w:val="0"/>
                  <w:marBottom w:val="0"/>
                  <w:divBdr>
                    <w:top w:val="none" w:sz="0" w:space="0" w:color="auto"/>
                    <w:left w:val="none" w:sz="0" w:space="0" w:color="auto"/>
                    <w:bottom w:val="none" w:sz="0" w:space="0" w:color="auto"/>
                    <w:right w:val="none" w:sz="0" w:space="0" w:color="auto"/>
                  </w:divBdr>
                </w:div>
              </w:divsChild>
            </w:div>
            <w:div w:id="1203447002">
              <w:marLeft w:val="0"/>
              <w:marRight w:val="0"/>
              <w:marTop w:val="0"/>
              <w:marBottom w:val="0"/>
              <w:divBdr>
                <w:top w:val="none" w:sz="0" w:space="0" w:color="auto"/>
                <w:left w:val="none" w:sz="0" w:space="0" w:color="auto"/>
                <w:bottom w:val="none" w:sz="0" w:space="0" w:color="auto"/>
                <w:right w:val="none" w:sz="0" w:space="0" w:color="auto"/>
              </w:divBdr>
              <w:divsChild>
                <w:div w:id="870337693">
                  <w:marLeft w:val="0"/>
                  <w:marRight w:val="0"/>
                  <w:marTop w:val="0"/>
                  <w:marBottom w:val="0"/>
                  <w:divBdr>
                    <w:top w:val="none" w:sz="0" w:space="0" w:color="auto"/>
                    <w:left w:val="none" w:sz="0" w:space="0" w:color="auto"/>
                    <w:bottom w:val="none" w:sz="0" w:space="0" w:color="auto"/>
                    <w:right w:val="none" w:sz="0" w:space="0" w:color="auto"/>
                  </w:divBdr>
                </w:div>
                <w:div w:id="906646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076337">
      <w:bodyDiv w:val="1"/>
      <w:marLeft w:val="0"/>
      <w:marRight w:val="0"/>
      <w:marTop w:val="0"/>
      <w:marBottom w:val="0"/>
      <w:divBdr>
        <w:top w:val="none" w:sz="0" w:space="0" w:color="auto"/>
        <w:left w:val="none" w:sz="0" w:space="0" w:color="auto"/>
        <w:bottom w:val="none" w:sz="0" w:space="0" w:color="auto"/>
        <w:right w:val="none" w:sz="0" w:space="0" w:color="auto"/>
      </w:divBdr>
      <w:divsChild>
        <w:div w:id="1385909078">
          <w:marLeft w:val="0"/>
          <w:marRight w:val="0"/>
          <w:marTop w:val="0"/>
          <w:marBottom w:val="0"/>
          <w:divBdr>
            <w:top w:val="none" w:sz="0" w:space="0" w:color="auto"/>
            <w:left w:val="none" w:sz="0" w:space="0" w:color="auto"/>
            <w:bottom w:val="none" w:sz="0" w:space="0" w:color="auto"/>
            <w:right w:val="none" w:sz="0" w:space="0" w:color="auto"/>
          </w:divBdr>
          <w:divsChild>
            <w:div w:id="1194728214">
              <w:marLeft w:val="0"/>
              <w:marRight w:val="0"/>
              <w:marTop w:val="0"/>
              <w:marBottom w:val="0"/>
              <w:divBdr>
                <w:top w:val="none" w:sz="0" w:space="0" w:color="auto"/>
                <w:left w:val="none" w:sz="0" w:space="0" w:color="auto"/>
                <w:bottom w:val="none" w:sz="0" w:space="0" w:color="auto"/>
                <w:right w:val="none" w:sz="0" w:space="0" w:color="auto"/>
              </w:divBdr>
              <w:divsChild>
                <w:div w:id="1113983632">
                  <w:marLeft w:val="0"/>
                  <w:marRight w:val="0"/>
                  <w:marTop w:val="0"/>
                  <w:marBottom w:val="0"/>
                  <w:divBdr>
                    <w:top w:val="none" w:sz="0" w:space="0" w:color="auto"/>
                    <w:left w:val="none" w:sz="0" w:space="0" w:color="auto"/>
                    <w:bottom w:val="none" w:sz="0" w:space="0" w:color="auto"/>
                    <w:right w:val="none" w:sz="0" w:space="0" w:color="auto"/>
                  </w:divBdr>
                </w:div>
              </w:divsChild>
            </w:div>
            <w:div w:id="1731034903">
              <w:marLeft w:val="0"/>
              <w:marRight w:val="0"/>
              <w:marTop w:val="0"/>
              <w:marBottom w:val="0"/>
              <w:divBdr>
                <w:top w:val="none" w:sz="0" w:space="0" w:color="auto"/>
                <w:left w:val="none" w:sz="0" w:space="0" w:color="auto"/>
                <w:bottom w:val="none" w:sz="0" w:space="0" w:color="auto"/>
                <w:right w:val="none" w:sz="0" w:space="0" w:color="auto"/>
              </w:divBdr>
              <w:divsChild>
                <w:div w:id="923493921">
                  <w:marLeft w:val="0"/>
                  <w:marRight w:val="0"/>
                  <w:marTop w:val="0"/>
                  <w:marBottom w:val="0"/>
                  <w:divBdr>
                    <w:top w:val="none" w:sz="0" w:space="0" w:color="auto"/>
                    <w:left w:val="none" w:sz="0" w:space="0" w:color="auto"/>
                    <w:bottom w:val="none" w:sz="0" w:space="0" w:color="auto"/>
                    <w:right w:val="none" w:sz="0" w:space="0" w:color="auto"/>
                  </w:divBdr>
                </w:div>
                <w:div w:id="768811239">
                  <w:marLeft w:val="0"/>
                  <w:marRight w:val="0"/>
                  <w:marTop w:val="0"/>
                  <w:marBottom w:val="0"/>
                  <w:divBdr>
                    <w:top w:val="none" w:sz="0" w:space="0" w:color="auto"/>
                    <w:left w:val="none" w:sz="0" w:space="0" w:color="auto"/>
                    <w:bottom w:val="none" w:sz="0" w:space="0" w:color="auto"/>
                    <w:right w:val="none" w:sz="0" w:space="0" w:color="auto"/>
                  </w:divBdr>
                </w:div>
                <w:div w:id="1516768079">
                  <w:marLeft w:val="0"/>
                  <w:marRight w:val="0"/>
                  <w:marTop w:val="0"/>
                  <w:marBottom w:val="0"/>
                  <w:divBdr>
                    <w:top w:val="none" w:sz="0" w:space="0" w:color="auto"/>
                    <w:left w:val="none" w:sz="0" w:space="0" w:color="auto"/>
                    <w:bottom w:val="none" w:sz="0" w:space="0" w:color="auto"/>
                    <w:right w:val="none" w:sz="0" w:space="0" w:color="auto"/>
                  </w:divBdr>
                </w:div>
              </w:divsChild>
            </w:div>
            <w:div w:id="2046170736">
              <w:marLeft w:val="0"/>
              <w:marRight w:val="0"/>
              <w:marTop w:val="0"/>
              <w:marBottom w:val="0"/>
              <w:divBdr>
                <w:top w:val="none" w:sz="0" w:space="0" w:color="auto"/>
                <w:left w:val="none" w:sz="0" w:space="0" w:color="auto"/>
                <w:bottom w:val="none" w:sz="0" w:space="0" w:color="auto"/>
                <w:right w:val="none" w:sz="0" w:space="0" w:color="auto"/>
              </w:divBdr>
              <w:divsChild>
                <w:div w:id="980577267">
                  <w:marLeft w:val="0"/>
                  <w:marRight w:val="0"/>
                  <w:marTop w:val="0"/>
                  <w:marBottom w:val="0"/>
                  <w:divBdr>
                    <w:top w:val="none" w:sz="0" w:space="0" w:color="auto"/>
                    <w:left w:val="none" w:sz="0" w:space="0" w:color="auto"/>
                    <w:bottom w:val="none" w:sz="0" w:space="0" w:color="auto"/>
                    <w:right w:val="none" w:sz="0" w:space="0" w:color="auto"/>
                  </w:divBdr>
                </w:div>
              </w:divsChild>
            </w:div>
            <w:div w:id="1773043436">
              <w:marLeft w:val="0"/>
              <w:marRight w:val="0"/>
              <w:marTop w:val="0"/>
              <w:marBottom w:val="0"/>
              <w:divBdr>
                <w:top w:val="none" w:sz="0" w:space="0" w:color="auto"/>
                <w:left w:val="none" w:sz="0" w:space="0" w:color="auto"/>
                <w:bottom w:val="none" w:sz="0" w:space="0" w:color="auto"/>
                <w:right w:val="none" w:sz="0" w:space="0" w:color="auto"/>
              </w:divBdr>
              <w:divsChild>
                <w:div w:id="120914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390303">
          <w:marLeft w:val="0"/>
          <w:marRight w:val="0"/>
          <w:marTop w:val="0"/>
          <w:marBottom w:val="0"/>
          <w:divBdr>
            <w:top w:val="none" w:sz="0" w:space="0" w:color="auto"/>
            <w:left w:val="none" w:sz="0" w:space="0" w:color="auto"/>
            <w:bottom w:val="none" w:sz="0" w:space="0" w:color="auto"/>
            <w:right w:val="none" w:sz="0" w:space="0" w:color="auto"/>
          </w:divBdr>
          <w:divsChild>
            <w:div w:id="1433209295">
              <w:marLeft w:val="0"/>
              <w:marRight w:val="0"/>
              <w:marTop w:val="0"/>
              <w:marBottom w:val="0"/>
              <w:divBdr>
                <w:top w:val="none" w:sz="0" w:space="0" w:color="auto"/>
                <w:left w:val="none" w:sz="0" w:space="0" w:color="auto"/>
                <w:bottom w:val="none" w:sz="0" w:space="0" w:color="auto"/>
                <w:right w:val="none" w:sz="0" w:space="0" w:color="auto"/>
              </w:divBdr>
              <w:divsChild>
                <w:div w:id="986086969">
                  <w:marLeft w:val="0"/>
                  <w:marRight w:val="0"/>
                  <w:marTop w:val="0"/>
                  <w:marBottom w:val="0"/>
                  <w:divBdr>
                    <w:top w:val="none" w:sz="0" w:space="0" w:color="auto"/>
                    <w:left w:val="none" w:sz="0" w:space="0" w:color="auto"/>
                    <w:bottom w:val="none" w:sz="0" w:space="0" w:color="auto"/>
                    <w:right w:val="none" w:sz="0" w:space="0" w:color="auto"/>
                  </w:divBdr>
                </w:div>
                <w:div w:id="2019697191">
                  <w:marLeft w:val="0"/>
                  <w:marRight w:val="0"/>
                  <w:marTop w:val="0"/>
                  <w:marBottom w:val="0"/>
                  <w:divBdr>
                    <w:top w:val="none" w:sz="0" w:space="0" w:color="auto"/>
                    <w:left w:val="none" w:sz="0" w:space="0" w:color="auto"/>
                    <w:bottom w:val="none" w:sz="0" w:space="0" w:color="auto"/>
                    <w:right w:val="none" w:sz="0" w:space="0" w:color="auto"/>
                  </w:divBdr>
                </w:div>
              </w:divsChild>
            </w:div>
            <w:div w:id="1419211377">
              <w:marLeft w:val="0"/>
              <w:marRight w:val="0"/>
              <w:marTop w:val="0"/>
              <w:marBottom w:val="0"/>
              <w:divBdr>
                <w:top w:val="none" w:sz="0" w:space="0" w:color="auto"/>
                <w:left w:val="none" w:sz="0" w:space="0" w:color="auto"/>
                <w:bottom w:val="none" w:sz="0" w:space="0" w:color="auto"/>
                <w:right w:val="none" w:sz="0" w:space="0" w:color="auto"/>
              </w:divBdr>
              <w:divsChild>
                <w:div w:id="1228883257">
                  <w:marLeft w:val="0"/>
                  <w:marRight w:val="0"/>
                  <w:marTop w:val="0"/>
                  <w:marBottom w:val="0"/>
                  <w:divBdr>
                    <w:top w:val="none" w:sz="0" w:space="0" w:color="auto"/>
                    <w:left w:val="none" w:sz="0" w:space="0" w:color="auto"/>
                    <w:bottom w:val="none" w:sz="0" w:space="0" w:color="auto"/>
                    <w:right w:val="none" w:sz="0" w:space="0" w:color="auto"/>
                  </w:divBdr>
                </w:div>
                <w:div w:id="1028677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674024">
      <w:bodyDiv w:val="1"/>
      <w:marLeft w:val="0"/>
      <w:marRight w:val="0"/>
      <w:marTop w:val="0"/>
      <w:marBottom w:val="0"/>
      <w:divBdr>
        <w:top w:val="none" w:sz="0" w:space="0" w:color="auto"/>
        <w:left w:val="none" w:sz="0" w:space="0" w:color="auto"/>
        <w:bottom w:val="none" w:sz="0" w:space="0" w:color="auto"/>
        <w:right w:val="none" w:sz="0" w:space="0" w:color="auto"/>
      </w:divBdr>
      <w:divsChild>
        <w:div w:id="1804232593">
          <w:marLeft w:val="0"/>
          <w:marRight w:val="0"/>
          <w:marTop w:val="0"/>
          <w:marBottom w:val="0"/>
          <w:divBdr>
            <w:top w:val="none" w:sz="0" w:space="0" w:color="auto"/>
            <w:left w:val="none" w:sz="0" w:space="0" w:color="auto"/>
            <w:bottom w:val="none" w:sz="0" w:space="0" w:color="auto"/>
            <w:right w:val="none" w:sz="0" w:space="0" w:color="auto"/>
          </w:divBdr>
          <w:divsChild>
            <w:div w:id="1114325516">
              <w:marLeft w:val="0"/>
              <w:marRight w:val="0"/>
              <w:marTop w:val="0"/>
              <w:marBottom w:val="0"/>
              <w:divBdr>
                <w:top w:val="none" w:sz="0" w:space="0" w:color="auto"/>
                <w:left w:val="none" w:sz="0" w:space="0" w:color="auto"/>
                <w:bottom w:val="none" w:sz="0" w:space="0" w:color="auto"/>
                <w:right w:val="none" w:sz="0" w:space="0" w:color="auto"/>
              </w:divBdr>
              <w:divsChild>
                <w:div w:id="1037269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238579">
      <w:bodyDiv w:val="1"/>
      <w:marLeft w:val="0"/>
      <w:marRight w:val="0"/>
      <w:marTop w:val="0"/>
      <w:marBottom w:val="0"/>
      <w:divBdr>
        <w:top w:val="none" w:sz="0" w:space="0" w:color="auto"/>
        <w:left w:val="none" w:sz="0" w:space="0" w:color="auto"/>
        <w:bottom w:val="none" w:sz="0" w:space="0" w:color="auto"/>
        <w:right w:val="none" w:sz="0" w:space="0" w:color="auto"/>
      </w:divBdr>
      <w:divsChild>
        <w:div w:id="673998784">
          <w:marLeft w:val="0"/>
          <w:marRight w:val="0"/>
          <w:marTop w:val="0"/>
          <w:marBottom w:val="0"/>
          <w:divBdr>
            <w:top w:val="none" w:sz="0" w:space="0" w:color="auto"/>
            <w:left w:val="none" w:sz="0" w:space="0" w:color="auto"/>
            <w:bottom w:val="none" w:sz="0" w:space="0" w:color="auto"/>
            <w:right w:val="none" w:sz="0" w:space="0" w:color="auto"/>
          </w:divBdr>
          <w:divsChild>
            <w:div w:id="298150727">
              <w:marLeft w:val="0"/>
              <w:marRight w:val="0"/>
              <w:marTop w:val="0"/>
              <w:marBottom w:val="0"/>
              <w:divBdr>
                <w:top w:val="none" w:sz="0" w:space="0" w:color="auto"/>
                <w:left w:val="none" w:sz="0" w:space="0" w:color="auto"/>
                <w:bottom w:val="none" w:sz="0" w:space="0" w:color="auto"/>
                <w:right w:val="none" w:sz="0" w:space="0" w:color="auto"/>
              </w:divBdr>
              <w:divsChild>
                <w:div w:id="1050807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718427">
      <w:bodyDiv w:val="1"/>
      <w:marLeft w:val="0"/>
      <w:marRight w:val="0"/>
      <w:marTop w:val="0"/>
      <w:marBottom w:val="0"/>
      <w:divBdr>
        <w:top w:val="none" w:sz="0" w:space="0" w:color="auto"/>
        <w:left w:val="none" w:sz="0" w:space="0" w:color="auto"/>
        <w:bottom w:val="none" w:sz="0" w:space="0" w:color="auto"/>
        <w:right w:val="none" w:sz="0" w:space="0" w:color="auto"/>
      </w:divBdr>
      <w:divsChild>
        <w:div w:id="1847016051">
          <w:marLeft w:val="0"/>
          <w:marRight w:val="0"/>
          <w:marTop w:val="0"/>
          <w:marBottom w:val="0"/>
          <w:divBdr>
            <w:top w:val="none" w:sz="0" w:space="0" w:color="auto"/>
            <w:left w:val="none" w:sz="0" w:space="0" w:color="auto"/>
            <w:bottom w:val="none" w:sz="0" w:space="0" w:color="auto"/>
            <w:right w:val="none" w:sz="0" w:space="0" w:color="auto"/>
          </w:divBdr>
          <w:divsChild>
            <w:div w:id="108551426">
              <w:marLeft w:val="0"/>
              <w:marRight w:val="0"/>
              <w:marTop w:val="0"/>
              <w:marBottom w:val="0"/>
              <w:divBdr>
                <w:top w:val="none" w:sz="0" w:space="0" w:color="auto"/>
                <w:left w:val="none" w:sz="0" w:space="0" w:color="auto"/>
                <w:bottom w:val="none" w:sz="0" w:space="0" w:color="auto"/>
                <w:right w:val="none" w:sz="0" w:space="0" w:color="auto"/>
              </w:divBdr>
              <w:divsChild>
                <w:div w:id="1517114314">
                  <w:marLeft w:val="0"/>
                  <w:marRight w:val="0"/>
                  <w:marTop w:val="0"/>
                  <w:marBottom w:val="0"/>
                  <w:divBdr>
                    <w:top w:val="none" w:sz="0" w:space="0" w:color="auto"/>
                    <w:left w:val="none" w:sz="0" w:space="0" w:color="auto"/>
                    <w:bottom w:val="none" w:sz="0" w:space="0" w:color="auto"/>
                    <w:right w:val="none" w:sz="0" w:space="0" w:color="auto"/>
                  </w:divBdr>
                </w:div>
              </w:divsChild>
            </w:div>
            <w:div w:id="896817364">
              <w:marLeft w:val="0"/>
              <w:marRight w:val="0"/>
              <w:marTop w:val="0"/>
              <w:marBottom w:val="0"/>
              <w:divBdr>
                <w:top w:val="none" w:sz="0" w:space="0" w:color="auto"/>
                <w:left w:val="none" w:sz="0" w:space="0" w:color="auto"/>
                <w:bottom w:val="none" w:sz="0" w:space="0" w:color="auto"/>
                <w:right w:val="none" w:sz="0" w:space="0" w:color="auto"/>
              </w:divBdr>
              <w:divsChild>
                <w:div w:id="1116018629">
                  <w:marLeft w:val="0"/>
                  <w:marRight w:val="0"/>
                  <w:marTop w:val="0"/>
                  <w:marBottom w:val="0"/>
                  <w:divBdr>
                    <w:top w:val="none" w:sz="0" w:space="0" w:color="auto"/>
                    <w:left w:val="none" w:sz="0" w:space="0" w:color="auto"/>
                    <w:bottom w:val="none" w:sz="0" w:space="0" w:color="auto"/>
                    <w:right w:val="none" w:sz="0" w:space="0" w:color="auto"/>
                  </w:divBdr>
                </w:div>
                <w:div w:id="181602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245532">
      <w:bodyDiv w:val="1"/>
      <w:marLeft w:val="0"/>
      <w:marRight w:val="0"/>
      <w:marTop w:val="0"/>
      <w:marBottom w:val="0"/>
      <w:divBdr>
        <w:top w:val="none" w:sz="0" w:space="0" w:color="auto"/>
        <w:left w:val="none" w:sz="0" w:space="0" w:color="auto"/>
        <w:bottom w:val="none" w:sz="0" w:space="0" w:color="auto"/>
        <w:right w:val="none" w:sz="0" w:space="0" w:color="auto"/>
      </w:divBdr>
      <w:divsChild>
        <w:div w:id="1106119393">
          <w:marLeft w:val="0"/>
          <w:marRight w:val="0"/>
          <w:marTop w:val="0"/>
          <w:marBottom w:val="0"/>
          <w:divBdr>
            <w:top w:val="none" w:sz="0" w:space="0" w:color="auto"/>
            <w:left w:val="none" w:sz="0" w:space="0" w:color="auto"/>
            <w:bottom w:val="none" w:sz="0" w:space="0" w:color="auto"/>
            <w:right w:val="none" w:sz="0" w:space="0" w:color="auto"/>
          </w:divBdr>
          <w:divsChild>
            <w:div w:id="1703937079">
              <w:marLeft w:val="0"/>
              <w:marRight w:val="0"/>
              <w:marTop w:val="0"/>
              <w:marBottom w:val="0"/>
              <w:divBdr>
                <w:top w:val="none" w:sz="0" w:space="0" w:color="auto"/>
                <w:left w:val="none" w:sz="0" w:space="0" w:color="auto"/>
                <w:bottom w:val="none" w:sz="0" w:space="0" w:color="auto"/>
                <w:right w:val="none" w:sz="0" w:space="0" w:color="auto"/>
              </w:divBdr>
              <w:divsChild>
                <w:div w:id="209250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095234">
      <w:bodyDiv w:val="1"/>
      <w:marLeft w:val="0"/>
      <w:marRight w:val="0"/>
      <w:marTop w:val="0"/>
      <w:marBottom w:val="0"/>
      <w:divBdr>
        <w:top w:val="none" w:sz="0" w:space="0" w:color="auto"/>
        <w:left w:val="none" w:sz="0" w:space="0" w:color="auto"/>
        <w:bottom w:val="none" w:sz="0" w:space="0" w:color="auto"/>
        <w:right w:val="none" w:sz="0" w:space="0" w:color="auto"/>
      </w:divBdr>
    </w:div>
    <w:div w:id="1728147768">
      <w:bodyDiv w:val="1"/>
      <w:marLeft w:val="0"/>
      <w:marRight w:val="0"/>
      <w:marTop w:val="0"/>
      <w:marBottom w:val="0"/>
      <w:divBdr>
        <w:top w:val="none" w:sz="0" w:space="0" w:color="auto"/>
        <w:left w:val="none" w:sz="0" w:space="0" w:color="auto"/>
        <w:bottom w:val="none" w:sz="0" w:space="0" w:color="auto"/>
        <w:right w:val="none" w:sz="0" w:space="0" w:color="auto"/>
      </w:divBdr>
      <w:divsChild>
        <w:div w:id="1292324418">
          <w:marLeft w:val="0"/>
          <w:marRight w:val="0"/>
          <w:marTop w:val="0"/>
          <w:marBottom w:val="0"/>
          <w:divBdr>
            <w:top w:val="none" w:sz="0" w:space="0" w:color="auto"/>
            <w:left w:val="none" w:sz="0" w:space="0" w:color="auto"/>
            <w:bottom w:val="none" w:sz="0" w:space="0" w:color="auto"/>
            <w:right w:val="none" w:sz="0" w:space="0" w:color="auto"/>
          </w:divBdr>
          <w:divsChild>
            <w:div w:id="1087264199">
              <w:marLeft w:val="0"/>
              <w:marRight w:val="0"/>
              <w:marTop w:val="0"/>
              <w:marBottom w:val="0"/>
              <w:divBdr>
                <w:top w:val="none" w:sz="0" w:space="0" w:color="auto"/>
                <w:left w:val="none" w:sz="0" w:space="0" w:color="auto"/>
                <w:bottom w:val="none" w:sz="0" w:space="0" w:color="auto"/>
                <w:right w:val="none" w:sz="0" w:space="0" w:color="auto"/>
              </w:divBdr>
              <w:divsChild>
                <w:div w:id="69573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401429">
      <w:bodyDiv w:val="1"/>
      <w:marLeft w:val="0"/>
      <w:marRight w:val="0"/>
      <w:marTop w:val="0"/>
      <w:marBottom w:val="0"/>
      <w:divBdr>
        <w:top w:val="none" w:sz="0" w:space="0" w:color="auto"/>
        <w:left w:val="none" w:sz="0" w:space="0" w:color="auto"/>
        <w:bottom w:val="none" w:sz="0" w:space="0" w:color="auto"/>
        <w:right w:val="none" w:sz="0" w:space="0" w:color="auto"/>
      </w:divBdr>
      <w:divsChild>
        <w:div w:id="833225687">
          <w:marLeft w:val="0"/>
          <w:marRight w:val="0"/>
          <w:marTop w:val="0"/>
          <w:marBottom w:val="0"/>
          <w:divBdr>
            <w:top w:val="none" w:sz="0" w:space="0" w:color="auto"/>
            <w:left w:val="none" w:sz="0" w:space="0" w:color="auto"/>
            <w:bottom w:val="none" w:sz="0" w:space="0" w:color="auto"/>
            <w:right w:val="none" w:sz="0" w:space="0" w:color="auto"/>
          </w:divBdr>
          <w:divsChild>
            <w:div w:id="1266768245">
              <w:marLeft w:val="0"/>
              <w:marRight w:val="0"/>
              <w:marTop w:val="0"/>
              <w:marBottom w:val="0"/>
              <w:divBdr>
                <w:top w:val="none" w:sz="0" w:space="0" w:color="auto"/>
                <w:left w:val="none" w:sz="0" w:space="0" w:color="auto"/>
                <w:bottom w:val="none" w:sz="0" w:space="0" w:color="auto"/>
                <w:right w:val="none" w:sz="0" w:space="0" w:color="auto"/>
              </w:divBdr>
              <w:divsChild>
                <w:div w:id="50924643">
                  <w:marLeft w:val="0"/>
                  <w:marRight w:val="0"/>
                  <w:marTop w:val="0"/>
                  <w:marBottom w:val="0"/>
                  <w:divBdr>
                    <w:top w:val="none" w:sz="0" w:space="0" w:color="auto"/>
                    <w:left w:val="none" w:sz="0" w:space="0" w:color="auto"/>
                    <w:bottom w:val="none" w:sz="0" w:space="0" w:color="auto"/>
                    <w:right w:val="none" w:sz="0" w:space="0" w:color="auto"/>
                  </w:divBdr>
                </w:div>
              </w:divsChild>
            </w:div>
            <w:div w:id="1288513443">
              <w:marLeft w:val="0"/>
              <w:marRight w:val="0"/>
              <w:marTop w:val="0"/>
              <w:marBottom w:val="0"/>
              <w:divBdr>
                <w:top w:val="none" w:sz="0" w:space="0" w:color="auto"/>
                <w:left w:val="none" w:sz="0" w:space="0" w:color="auto"/>
                <w:bottom w:val="none" w:sz="0" w:space="0" w:color="auto"/>
                <w:right w:val="none" w:sz="0" w:space="0" w:color="auto"/>
              </w:divBdr>
              <w:divsChild>
                <w:div w:id="196087845">
                  <w:marLeft w:val="0"/>
                  <w:marRight w:val="0"/>
                  <w:marTop w:val="0"/>
                  <w:marBottom w:val="0"/>
                  <w:divBdr>
                    <w:top w:val="none" w:sz="0" w:space="0" w:color="auto"/>
                    <w:left w:val="none" w:sz="0" w:space="0" w:color="auto"/>
                    <w:bottom w:val="none" w:sz="0" w:space="0" w:color="auto"/>
                    <w:right w:val="none" w:sz="0" w:space="0" w:color="auto"/>
                  </w:divBdr>
                </w:div>
                <w:div w:id="1869487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086344">
      <w:bodyDiv w:val="1"/>
      <w:marLeft w:val="0"/>
      <w:marRight w:val="0"/>
      <w:marTop w:val="0"/>
      <w:marBottom w:val="0"/>
      <w:divBdr>
        <w:top w:val="none" w:sz="0" w:space="0" w:color="auto"/>
        <w:left w:val="none" w:sz="0" w:space="0" w:color="auto"/>
        <w:bottom w:val="none" w:sz="0" w:space="0" w:color="auto"/>
        <w:right w:val="none" w:sz="0" w:space="0" w:color="auto"/>
      </w:divBdr>
      <w:divsChild>
        <w:div w:id="1583485249">
          <w:marLeft w:val="0"/>
          <w:marRight w:val="0"/>
          <w:marTop w:val="0"/>
          <w:marBottom w:val="0"/>
          <w:divBdr>
            <w:top w:val="none" w:sz="0" w:space="0" w:color="auto"/>
            <w:left w:val="none" w:sz="0" w:space="0" w:color="auto"/>
            <w:bottom w:val="none" w:sz="0" w:space="0" w:color="auto"/>
            <w:right w:val="none" w:sz="0" w:space="0" w:color="auto"/>
          </w:divBdr>
          <w:divsChild>
            <w:div w:id="705105673">
              <w:marLeft w:val="0"/>
              <w:marRight w:val="0"/>
              <w:marTop w:val="0"/>
              <w:marBottom w:val="0"/>
              <w:divBdr>
                <w:top w:val="none" w:sz="0" w:space="0" w:color="auto"/>
                <w:left w:val="none" w:sz="0" w:space="0" w:color="auto"/>
                <w:bottom w:val="none" w:sz="0" w:space="0" w:color="auto"/>
                <w:right w:val="none" w:sz="0" w:space="0" w:color="auto"/>
              </w:divBdr>
              <w:divsChild>
                <w:div w:id="704601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668000">
      <w:bodyDiv w:val="1"/>
      <w:marLeft w:val="0"/>
      <w:marRight w:val="0"/>
      <w:marTop w:val="0"/>
      <w:marBottom w:val="0"/>
      <w:divBdr>
        <w:top w:val="none" w:sz="0" w:space="0" w:color="auto"/>
        <w:left w:val="none" w:sz="0" w:space="0" w:color="auto"/>
        <w:bottom w:val="none" w:sz="0" w:space="0" w:color="auto"/>
        <w:right w:val="none" w:sz="0" w:space="0" w:color="auto"/>
      </w:divBdr>
      <w:divsChild>
        <w:div w:id="542407098">
          <w:marLeft w:val="0"/>
          <w:marRight w:val="0"/>
          <w:marTop w:val="0"/>
          <w:marBottom w:val="0"/>
          <w:divBdr>
            <w:top w:val="none" w:sz="0" w:space="0" w:color="auto"/>
            <w:left w:val="none" w:sz="0" w:space="0" w:color="auto"/>
            <w:bottom w:val="none" w:sz="0" w:space="0" w:color="auto"/>
            <w:right w:val="none" w:sz="0" w:space="0" w:color="auto"/>
          </w:divBdr>
        </w:div>
      </w:divsChild>
    </w:div>
    <w:div w:id="1880899830">
      <w:bodyDiv w:val="1"/>
      <w:marLeft w:val="0"/>
      <w:marRight w:val="0"/>
      <w:marTop w:val="0"/>
      <w:marBottom w:val="0"/>
      <w:divBdr>
        <w:top w:val="none" w:sz="0" w:space="0" w:color="auto"/>
        <w:left w:val="none" w:sz="0" w:space="0" w:color="auto"/>
        <w:bottom w:val="none" w:sz="0" w:space="0" w:color="auto"/>
        <w:right w:val="none" w:sz="0" w:space="0" w:color="auto"/>
      </w:divBdr>
      <w:divsChild>
        <w:div w:id="454954855">
          <w:marLeft w:val="0"/>
          <w:marRight w:val="0"/>
          <w:marTop w:val="0"/>
          <w:marBottom w:val="0"/>
          <w:divBdr>
            <w:top w:val="none" w:sz="0" w:space="0" w:color="auto"/>
            <w:left w:val="none" w:sz="0" w:space="0" w:color="auto"/>
            <w:bottom w:val="none" w:sz="0" w:space="0" w:color="auto"/>
            <w:right w:val="none" w:sz="0" w:space="0" w:color="auto"/>
          </w:divBdr>
          <w:divsChild>
            <w:div w:id="1579749144">
              <w:marLeft w:val="0"/>
              <w:marRight w:val="0"/>
              <w:marTop w:val="0"/>
              <w:marBottom w:val="0"/>
              <w:divBdr>
                <w:top w:val="none" w:sz="0" w:space="0" w:color="auto"/>
                <w:left w:val="none" w:sz="0" w:space="0" w:color="auto"/>
                <w:bottom w:val="none" w:sz="0" w:space="0" w:color="auto"/>
                <w:right w:val="none" w:sz="0" w:space="0" w:color="auto"/>
              </w:divBdr>
              <w:divsChild>
                <w:div w:id="36552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258344">
      <w:bodyDiv w:val="1"/>
      <w:marLeft w:val="0"/>
      <w:marRight w:val="0"/>
      <w:marTop w:val="0"/>
      <w:marBottom w:val="0"/>
      <w:divBdr>
        <w:top w:val="none" w:sz="0" w:space="0" w:color="auto"/>
        <w:left w:val="none" w:sz="0" w:space="0" w:color="auto"/>
        <w:bottom w:val="none" w:sz="0" w:space="0" w:color="auto"/>
        <w:right w:val="none" w:sz="0" w:space="0" w:color="auto"/>
      </w:divBdr>
      <w:divsChild>
        <w:div w:id="1258320520">
          <w:marLeft w:val="0"/>
          <w:marRight w:val="0"/>
          <w:marTop w:val="0"/>
          <w:marBottom w:val="0"/>
          <w:divBdr>
            <w:top w:val="none" w:sz="0" w:space="0" w:color="auto"/>
            <w:left w:val="none" w:sz="0" w:space="0" w:color="auto"/>
            <w:bottom w:val="none" w:sz="0" w:space="0" w:color="auto"/>
            <w:right w:val="none" w:sz="0" w:space="0" w:color="auto"/>
          </w:divBdr>
          <w:divsChild>
            <w:div w:id="1461803600">
              <w:marLeft w:val="0"/>
              <w:marRight w:val="0"/>
              <w:marTop w:val="0"/>
              <w:marBottom w:val="0"/>
              <w:divBdr>
                <w:top w:val="none" w:sz="0" w:space="0" w:color="auto"/>
                <w:left w:val="none" w:sz="0" w:space="0" w:color="auto"/>
                <w:bottom w:val="none" w:sz="0" w:space="0" w:color="auto"/>
                <w:right w:val="none" w:sz="0" w:space="0" w:color="auto"/>
              </w:divBdr>
              <w:divsChild>
                <w:div w:id="182971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TotalTime>
  <Pages>8</Pages>
  <Words>1664</Words>
  <Characters>9486</Characters>
  <Application>Microsoft Office Word</Application>
  <DocSecurity>0</DocSecurity>
  <Lines>79</Lines>
  <Paragraphs>22</Paragraphs>
  <ScaleCrop>false</ScaleCrop>
  <Company/>
  <LinksUpToDate>false</LinksUpToDate>
  <CharactersWithSpaces>11128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Marissa Kyres</dc:creator>
  <cp:keywords/>
  <dc:description/>
  <cp:lastModifiedBy>Marissa Kyres</cp:lastModifiedBy>
  <cp:revision>60</cp:revision>
  <dcterms:created xsi:type="dcterms:W3CDTF">2019-01-24T01:12:00Z</dcterms:created>
  <dcterms:modified xsi:type="dcterms:W3CDTF">2019-01-25T04:30:00Z</dcterms:modified>
</cp:coreProperties>
</file>