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03EA" w:rsidRDefault="006F03EA" w:rsidP="00FD243A">
      <w:pPr>
        <w:widowControl w:val="0"/>
        <w:tabs>
          <w:tab w:val="center" w:pos="4860"/>
        </w:tabs>
        <w:autoSpaceDE w:val="0"/>
        <w:autoSpaceDN w:val="0"/>
        <w:adjustRightInd w:val="0"/>
        <w:spacing w:after="0" w:line="240" w:lineRule="auto"/>
        <w:jc w:val="center"/>
        <w:rPr>
          <w:rFonts w:eastAsia="Times New Roman" w:cstheme="minorHAnsi"/>
          <w:b/>
          <w:bCs/>
          <w:sz w:val="32"/>
          <w:szCs w:val="32"/>
          <w:lang w:val="en-GB" w:eastAsia="en-US"/>
        </w:rPr>
      </w:pPr>
    </w:p>
    <w:p w:rsidR="00742A5D" w:rsidRDefault="00742A5D" w:rsidP="00FD243A">
      <w:pPr>
        <w:widowControl w:val="0"/>
        <w:tabs>
          <w:tab w:val="center" w:pos="4860"/>
        </w:tabs>
        <w:autoSpaceDE w:val="0"/>
        <w:autoSpaceDN w:val="0"/>
        <w:adjustRightInd w:val="0"/>
        <w:spacing w:after="0" w:line="240" w:lineRule="auto"/>
        <w:jc w:val="center"/>
        <w:rPr>
          <w:rFonts w:eastAsia="Times New Roman" w:cstheme="minorHAnsi"/>
          <w:b/>
          <w:bCs/>
          <w:sz w:val="32"/>
          <w:szCs w:val="32"/>
          <w:lang w:val="en-GB" w:eastAsia="en-US"/>
        </w:rPr>
      </w:pPr>
    </w:p>
    <w:p w:rsidR="00742A5D" w:rsidRDefault="00742A5D" w:rsidP="00FD243A">
      <w:pPr>
        <w:widowControl w:val="0"/>
        <w:tabs>
          <w:tab w:val="center" w:pos="4860"/>
        </w:tabs>
        <w:autoSpaceDE w:val="0"/>
        <w:autoSpaceDN w:val="0"/>
        <w:adjustRightInd w:val="0"/>
        <w:spacing w:after="0" w:line="240" w:lineRule="auto"/>
        <w:jc w:val="center"/>
        <w:rPr>
          <w:rFonts w:eastAsia="Times New Roman" w:cstheme="minorHAnsi"/>
          <w:b/>
          <w:bCs/>
          <w:sz w:val="32"/>
          <w:szCs w:val="32"/>
          <w:lang w:val="en-GB" w:eastAsia="en-US"/>
        </w:rPr>
      </w:pPr>
    </w:p>
    <w:p w:rsidR="00742A5D" w:rsidRDefault="00742A5D" w:rsidP="00FD243A">
      <w:pPr>
        <w:widowControl w:val="0"/>
        <w:tabs>
          <w:tab w:val="center" w:pos="4860"/>
        </w:tabs>
        <w:autoSpaceDE w:val="0"/>
        <w:autoSpaceDN w:val="0"/>
        <w:adjustRightInd w:val="0"/>
        <w:spacing w:after="0" w:line="240" w:lineRule="auto"/>
        <w:jc w:val="center"/>
        <w:rPr>
          <w:rFonts w:eastAsia="Times New Roman" w:cstheme="minorHAnsi"/>
          <w:b/>
          <w:bCs/>
          <w:sz w:val="32"/>
          <w:szCs w:val="32"/>
          <w:lang w:val="en-GB" w:eastAsia="en-US"/>
        </w:rPr>
      </w:pPr>
    </w:p>
    <w:p w:rsidR="006F03EA" w:rsidRPr="009A7EEF" w:rsidRDefault="006F03EA" w:rsidP="00FD243A">
      <w:pPr>
        <w:widowControl w:val="0"/>
        <w:tabs>
          <w:tab w:val="center" w:pos="4860"/>
        </w:tabs>
        <w:autoSpaceDE w:val="0"/>
        <w:autoSpaceDN w:val="0"/>
        <w:adjustRightInd w:val="0"/>
        <w:spacing w:after="0" w:line="240" w:lineRule="auto"/>
        <w:jc w:val="center"/>
        <w:rPr>
          <w:rFonts w:eastAsia="Times New Roman" w:cstheme="minorHAnsi"/>
          <w:b/>
          <w:bCs/>
          <w:sz w:val="32"/>
          <w:szCs w:val="32"/>
          <w:lang w:val="en-GB" w:eastAsia="en-US"/>
        </w:rPr>
      </w:pPr>
    </w:p>
    <w:p w:rsidR="00FD243A" w:rsidRPr="009A7EEF" w:rsidRDefault="00FD243A"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r w:rsidRPr="009A7EEF">
        <w:rPr>
          <w:rFonts w:ascii="Times New Roman" w:eastAsia="Times New Roman" w:hAnsi="Times New Roman" w:cs="Times New Roman"/>
          <w:b/>
          <w:bCs/>
          <w:sz w:val="32"/>
          <w:szCs w:val="32"/>
          <w:lang w:val="en-GB" w:eastAsia="en-US"/>
        </w:rPr>
        <w:t>Lab BCH2333</w:t>
      </w:r>
    </w:p>
    <w:p w:rsidR="00FD243A" w:rsidRPr="009A7EEF" w:rsidRDefault="00FD243A" w:rsidP="00FD243A">
      <w:pPr>
        <w:widowControl w:val="0"/>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FD243A" w:rsidRPr="009A7EEF" w:rsidRDefault="00FD243A"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r w:rsidRPr="009A7EEF">
        <w:rPr>
          <w:rFonts w:ascii="Times New Roman" w:eastAsia="Times New Roman" w:hAnsi="Times New Roman" w:cs="Times New Roman"/>
          <w:b/>
          <w:bCs/>
          <w:sz w:val="32"/>
          <w:szCs w:val="32"/>
          <w:lang w:val="en-GB" w:eastAsia="en-US"/>
        </w:rPr>
        <w:t>SECTION: 7 (Tuesday Afternoon 1</w:t>
      </w:r>
      <w:r w:rsidRPr="009A7EEF">
        <w:rPr>
          <w:rFonts w:ascii="Times New Roman" w:eastAsia="Times New Roman" w:hAnsi="Times New Roman" w:cs="Times New Roman"/>
          <w:b/>
          <w:bCs/>
          <w:sz w:val="32"/>
          <w:szCs w:val="32"/>
          <w:vertAlign w:val="superscript"/>
          <w:lang w:val="en-GB" w:eastAsia="en-US"/>
        </w:rPr>
        <w:t>st</w:t>
      </w:r>
      <w:r w:rsidRPr="009A7EEF">
        <w:rPr>
          <w:rFonts w:ascii="Times New Roman" w:eastAsia="Times New Roman" w:hAnsi="Times New Roman" w:cs="Times New Roman"/>
          <w:b/>
          <w:bCs/>
          <w:sz w:val="32"/>
          <w:szCs w:val="32"/>
          <w:lang w:val="en-GB" w:eastAsia="en-US"/>
        </w:rPr>
        <w:t xml:space="preserve"> week)</w:t>
      </w:r>
    </w:p>
    <w:p w:rsidR="00FD243A" w:rsidRPr="009A7EEF" w:rsidRDefault="00FD243A" w:rsidP="00FD243A">
      <w:pPr>
        <w:widowControl w:val="0"/>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FD243A" w:rsidRPr="009A7EEF" w:rsidRDefault="00FD243A" w:rsidP="00FD243A">
      <w:pPr>
        <w:widowControl w:val="0"/>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FD243A" w:rsidRPr="009A7EEF" w:rsidRDefault="00FD243A" w:rsidP="00FD243A">
      <w:pPr>
        <w:widowControl w:val="0"/>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FD243A" w:rsidRPr="009A7EEF" w:rsidRDefault="00FD243A"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r w:rsidRPr="009A7EEF">
        <w:rPr>
          <w:rFonts w:ascii="Times New Roman" w:eastAsia="Times New Roman" w:hAnsi="Times New Roman" w:cs="Times New Roman"/>
          <w:b/>
          <w:bCs/>
          <w:sz w:val="32"/>
          <w:szCs w:val="32"/>
          <w:lang w:val="en-GB" w:eastAsia="en-US"/>
        </w:rPr>
        <w:t>LAB 1: CARBOHYDRATES</w:t>
      </w:r>
    </w:p>
    <w:p w:rsidR="00FD243A" w:rsidRPr="009A7EEF" w:rsidRDefault="00FD243A" w:rsidP="00FD243A">
      <w:pPr>
        <w:widowControl w:val="0"/>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FD243A" w:rsidRPr="009A7EEF" w:rsidRDefault="00FD243A"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FD243A" w:rsidRPr="009A7EEF" w:rsidRDefault="009A7EEF"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r>
        <w:rPr>
          <w:rFonts w:ascii="Times New Roman" w:eastAsia="Times New Roman" w:hAnsi="Times New Roman" w:cs="Times New Roman"/>
          <w:b/>
          <w:bCs/>
          <w:sz w:val="32"/>
          <w:szCs w:val="32"/>
          <w:lang w:val="en-GB" w:eastAsia="en-US"/>
        </w:rPr>
        <w:t xml:space="preserve">TA: </w:t>
      </w:r>
      <w:r w:rsidR="00FD243A" w:rsidRPr="009A7EEF">
        <w:rPr>
          <w:rFonts w:ascii="Times New Roman" w:eastAsia="Times New Roman" w:hAnsi="Times New Roman" w:cs="Times New Roman"/>
          <w:b/>
          <w:bCs/>
          <w:sz w:val="32"/>
          <w:szCs w:val="32"/>
          <w:lang w:val="en-GB" w:eastAsia="en-US"/>
        </w:rPr>
        <w:t>Sara</w:t>
      </w:r>
    </w:p>
    <w:p w:rsidR="00FD243A" w:rsidRPr="009A7EEF" w:rsidRDefault="00FD243A" w:rsidP="00FD243A">
      <w:pPr>
        <w:widowControl w:val="0"/>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FD243A" w:rsidRPr="009A7EEF" w:rsidRDefault="00FD243A" w:rsidP="00FD243A">
      <w:pPr>
        <w:widowControl w:val="0"/>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FD243A" w:rsidRPr="009A7EEF" w:rsidRDefault="00FD243A" w:rsidP="00FD243A">
      <w:pPr>
        <w:widowControl w:val="0"/>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FD243A" w:rsidRPr="009A7EEF" w:rsidRDefault="00FD243A"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r w:rsidRPr="009A7EEF">
        <w:rPr>
          <w:rFonts w:ascii="Times New Roman" w:eastAsia="Times New Roman" w:hAnsi="Times New Roman" w:cs="Times New Roman"/>
          <w:b/>
          <w:bCs/>
          <w:sz w:val="32"/>
          <w:szCs w:val="32"/>
          <w:lang w:val="en-GB" w:eastAsia="en-US"/>
        </w:rPr>
        <w:t>15 January 2019</w:t>
      </w:r>
    </w:p>
    <w:p w:rsidR="00FD243A" w:rsidRPr="009A7EEF" w:rsidRDefault="00FD243A" w:rsidP="00FD243A">
      <w:pPr>
        <w:widowControl w:val="0"/>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FD243A" w:rsidRPr="009A7EEF" w:rsidRDefault="00FD243A" w:rsidP="00FD243A">
      <w:pPr>
        <w:widowControl w:val="0"/>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FD243A" w:rsidRPr="009A7EEF" w:rsidRDefault="00FD243A" w:rsidP="00FD243A">
      <w:pPr>
        <w:widowControl w:val="0"/>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FD243A" w:rsidRPr="009A7EEF" w:rsidRDefault="00FD243A"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r w:rsidRPr="009A7EEF">
        <w:rPr>
          <w:rFonts w:ascii="Times New Roman" w:eastAsia="Times New Roman" w:hAnsi="Times New Roman" w:cs="Times New Roman"/>
          <w:b/>
          <w:bCs/>
          <w:sz w:val="32"/>
          <w:szCs w:val="32"/>
          <w:lang w:val="en-GB" w:eastAsia="en-US"/>
        </w:rPr>
        <w:t>TEAM #18</w:t>
      </w:r>
    </w:p>
    <w:p w:rsidR="00FD243A" w:rsidRDefault="00FD243A" w:rsidP="00FD243A">
      <w:pPr>
        <w:widowControl w:val="0"/>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742A5D" w:rsidRPr="009A7EEF" w:rsidRDefault="00742A5D" w:rsidP="00FD243A">
      <w:pPr>
        <w:widowControl w:val="0"/>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FD243A" w:rsidRPr="009A7EEF" w:rsidRDefault="00FD243A"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r w:rsidRPr="009A7EEF">
        <w:rPr>
          <w:rFonts w:ascii="Times New Roman" w:eastAsia="Times New Roman" w:hAnsi="Times New Roman" w:cs="Times New Roman"/>
          <w:b/>
          <w:bCs/>
          <w:sz w:val="32"/>
          <w:szCs w:val="32"/>
          <w:lang w:val="en-GB" w:eastAsia="en-US"/>
        </w:rPr>
        <w:t>Bianka Bezuidenhout</w:t>
      </w:r>
    </w:p>
    <w:p w:rsidR="00FD243A" w:rsidRPr="009A7EEF" w:rsidRDefault="00FD243A"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r w:rsidRPr="009A7EEF">
        <w:rPr>
          <w:rFonts w:ascii="Times New Roman" w:eastAsia="Times New Roman" w:hAnsi="Times New Roman" w:cs="Times New Roman"/>
          <w:b/>
          <w:bCs/>
          <w:sz w:val="32"/>
          <w:szCs w:val="32"/>
          <w:lang w:val="en-GB" w:eastAsia="en-US"/>
        </w:rPr>
        <w:t>300028972</w:t>
      </w:r>
    </w:p>
    <w:p w:rsidR="006F03EA" w:rsidRPr="009A7EEF" w:rsidRDefault="006F03EA"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32"/>
          <w:szCs w:val="32"/>
          <w:lang w:val="en-GB" w:eastAsia="en-US"/>
        </w:rPr>
      </w:pPr>
    </w:p>
    <w:p w:rsidR="006F03EA" w:rsidRPr="003C015F" w:rsidRDefault="006F03EA"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24"/>
          <w:szCs w:val="24"/>
          <w:lang w:val="en-GB" w:eastAsia="en-US"/>
        </w:rPr>
      </w:pPr>
    </w:p>
    <w:p w:rsidR="006F03EA" w:rsidRPr="003C015F" w:rsidRDefault="006F03EA"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24"/>
          <w:szCs w:val="24"/>
          <w:lang w:val="en-GB" w:eastAsia="en-US"/>
        </w:rPr>
      </w:pPr>
    </w:p>
    <w:p w:rsidR="006F03EA" w:rsidRPr="003C015F" w:rsidRDefault="006F03EA"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24"/>
          <w:szCs w:val="24"/>
          <w:lang w:val="en-GB" w:eastAsia="en-US"/>
        </w:rPr>
      </w:pPr>
    </w:p>
    <w:p w:rsidR="006F03EA" w:rsidRDefault="006F03EA"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24"/>
          <w:szCs w:val="24"/>
          <w:lang w:val="en-GB" w:eastAsia="en-US"/>
        </w:rPr>
      </w:pPr>
    </w:p>
    <w:p w:rsidR="00742A5D" w:rsidRDefault="00742A5D"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24"/>
          <w:szCs w:val="24"/>
          <w:lang w:val="en-GB" w:eastAsia="en-US"/>
        </w:rPr>
      </w:pPr>
    </w:p>
    <w:p w:rsidR="00742A5D" w:rsidRDefault="00742A5D"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24"/>
          <w:szCs w:val="24"/>
          <w:lang w:val="en-GB" w:eastAsia="en-US"/>
        </w:rPr>
      </w:pPr>
    </w:p>
    <w:p w:rsidR="00742A5D" w:rsidRDefault="00742A5D"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24"/>
          <w:szCs w:val="24"/>
          <w:lang w:val="en-GB" w:eastAsia="en-US"/>
        </w:rPr>
      </w:pPr>
    </w:p>
    <w:p w:rsidR="00742A5D" w:rsidRDefault="00742A5D"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24"/>
          <w:szCs w:val="24"/>
          <w:lang w:val="en-GB" w:eastAsia="en-US"/>
        </w:rPr>
      </w:pPr>
    </w:p>
    <w:p w:rsidR="00742A5D" w:rsidRPr="003C015F" w:rsidRDefault="00742A5D" w:rsidP="00FD243A">
      <w:pPr>
        <w:widowControl w:val="0"/>
        <w:tabs>
          <w:tab w:val="center" w:pos="4860"/>
        </w:tabs>
        <w:autoSpaceDE w:val="0"/>
        <w:autoSpaceDN w:val="0"/>
        <w:adjustRightInd w:val="0"/>
        <w:spacing w:after="0" w:line="240" w:lineRule="auto"/>
        <w:jc w:val="center"/>
        <w:rPr>
          <w:rFonts w:ascii="Times New Roman" w:eastAsia="Times New Roman" w:hAnsi="Times New Roman" w:cs="Times New Roman"/>
          <w:b/>
          <w:bCs/>
          <w:sz w:val="24"/>
          <w:szCs w:val="24"/>
          <w:lang w:val="en-GB" w:eastAsia="en-US"/>
        </w:rPr>
      </w:pPr>
    </w:p>
    <w:p w:rsidR="008A485D" w:rsidRPr="003C015F" w:rsidRDefault="008A485D" w:rsidP="008A485D">
      <w:pPr>
        <w:pStyle w:val="Titre21"/>
        <w:contextualSpacing/>
        <w:jc w:val="center"/>
        <w:rPr>
          <w:rFonts w:ascii="Times New Roman" w:hAnsi="Times New Roman"/>
          <w:color w:val="auto"/>
          <w:sz w:val="24"/>
          <w:szCs w:val="24"/>
        </w:rPr>
      </w:pPr>
      <w:r w:rsidRPr="003C015F">
        <w:rPr>
          <w:rFonts w:ascii="Times New Roman" w:hAnsi="Times New Roman"/>
          <w:color w:val="auto"/>
          <w:sz w:val="24"/>
          <w:szCs w:val="24"/>
        </w:rPr>
        <w:lastRenderedPageBreak/>
        <w:t>CARBOHYDRATES</w:t>
      </w:r>
    </w:p>
    <w:p w:rsidR="008A485D" w:rsidRPr="003C015F" w:rsidRDefault="008A485D" w:rsidP="008A485D">
      <w:pPr>
        <w:pStyle w:val="Titre21"/>
        <w:contextualSpacing/>
        <w:jc w:val="center"/>
        <w:rPr>
          <w:rFonts w:ascii="Times New Roman" w:hAnsi="Times New Roman"/>
          <w:color w:val="auto"/>
          <w:sz w:val="24"/>
          <w:szCs w:val="24"/>
        </w:rPr>
      </w:pPr>
      <w:r w:rsidRPr="003C015F">
        <w:rPr>
          <w:rFonts w:ascii="Times New Roman" w:hAnsi="Times New Roman"/>
          <w:color w:val="auto"/>
          <w:sz w:val="24"/>
          <w:szCs w:val="24"/>
        </w:rPr>
        <w:t>Separation Techniques Based on Molecular Size</w:t>
      </w:r>
    </w:p>
    <w:p w:rsidR="008A485D" w:rsidRPr="003C015F" w:rsidRDefault="008A485D" w:rsidP="008A485D">
      <w:pPr>
        <w:spacing w:after="0" w:line="240" w:lineRule="auto"/>
        <w:jc w:val="center"/>
        <w:rPr>
          <w:rFonts w:ascii="Times New Roman" w:hAnsi="Times New Roman" w:cs="Times New Roman"/>
          <w:b/>
          <w:caps/>
          <w:sz w:val="24"/>
          <w:szCs w:val="24"/>
        </w:rPr>
      </w:pPr>
    </w:p>
    <w:p w:rsidR="008A485D" w:rsidRDefault="008A05B6" w:rsidP="00B403BA">
      <w:pPr>
        <w:spacing w:after="0" w:line="240" w:lineRule="auto"/>
        <w:jc w:val="center"/>
        <w:rPr>
          <w:rFonts w:ascii="Times New Roman" w:hAnsi="Times New Roman" w:cs="Times New Roman"/>
          <w:b/>
          <w:sz w:val="24"/>
          <w:szCs w:val="24"/>
        </w:rPr>
      </w:pPr>
      <w:r w:rsidRPr="003C015F">
        <w:rPr>
          <w:rFonts w:ascii="Times New Roman" w:hAnsi="Times New Roman" w:cs="Times New Roman"/>
          <w:b/>
          <w:sz w:val="24"/>
          <w:szCs w:val="24"/>
        </w:rPr>
        <w:t>Purpose</w:t>
      </w:r>
    </w:p>
    <w:p w:rsidR="00682172" w:rsidRPr="003C015F" w:rsidRDefault="00682172" w:rsidP="00CE3E92">
      <w:pPr>
        <w:spacing w:after="0" w:line="240" w:lineRule="auto"/>
        <w:rPr>
          <w:rFonts w:ascii="Times New Roman" w:hAnsi="Times New Roman" w:cs="Times New Roman"/>
          <w:b/>
          <w:sz w:val="24"/>
          <w:szCs w:val="24"/>
        </w:rPr>
      </w:pPr>
    </w:p>
    <w:p w:rsidR="00972B83" w:rsidRDefault="00972B83" w:rsidP="00CE3E92">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purpose of this lab is to understand </w:t>
      </w:r>
      <w:r w:rsidR="00682172">
        <w:rPr>
          <w:rFonts w:ascii="Times New Roman" w:hAnsi="Times New Roman" w:cs="Times New Roman"/>
          <w:sz w:val="24"/>
          <w:szCs w:val="24"/>
        </w:rPr>
        <w:t>basic properties of common carbohydrates and methods used to determine these properties</w:t>
      </w:r>
      <w:r>
        <w:rPr>
          <w:rFonts w:ascii="Times New Roman" w:hAnsi="Times New Roman" w:cs="Times New Roman"/>
          <w:sz w:val="24"/>
          <w:szCs w:val="24"/>
        </w:rPr>
        <w:t xml:space="preserve">. This lab used glucose and starch to determine different properties of monosaccharides and polysaccharides. Techniques such as dialysis, gel filtration and enzyme reactions </w:t>
      </w:r>
      <w:r w:rsidR="00682172">
        <w:rPr>
          <w:rFonts w:ascii="Times New Roman" w:hAnsi="Times New Roman" w:cs="Times New Roman"/>
          <w:sz w:val="24"/>
          <w:szCs w:val="24"/>
        </w:rPr>
        <w:t>are</w:t>
      </w:r>
      <w:r>
        <w:rPr>
          <w:rFonts w:ascii="Times New Roman" w:hAnsi="Times New Roman" w:cs="Times New Roman"/>
          <w:sz w:val="24"/>
          <w:szCs w:val="24"/>
        </w:rPr>
        <w:t xml:space="preserve"> used. Dialysis is a process of separating molecules based on their size using diffusion through a semi-permeable membrane. This will allow smaller molecules to diffuse out and bigger molecules to stay in the initial solution space. Gel filtration uses a gel column, which contains hydrated beads to separate molecules based on their size. Smaller molecules go into the pores of the hydrated beads and are slowed down whereas larger molecules pass by and will be eluted faster. </w:t>
      </w:r>
      <w:r w:rsidR="00682172">
        <w:rPr>
          <w:rFonts w:ascii="Times New Roman" w:hAnsi="Times New Roman" w:cs="Times New Roman"/>
          <w:sz w:val="24"/>
          <w:szCs w:val="24"/>
        </w:rPr>
        <w:t>Glucose oxidase-peroxidase</w:t>
      </w:r>
      <w:r>
        <w:rPr>
          <w:rFonts w:ascii="Times New Roman" w:hAnsi="Times New Roman" w:cs="Times New Roman"/>
          <w:sz w:val="24"/>
          <w:szCs w:val="24"/>
        </w:rPr>
        <w:t xml:space="preserve"> is a more complicated method which uses enzymatic </w:t>
      </w:r>
      <w:r w:rsidR="00682172">
        <w:rPr>
          <w:rFonts w:ascii="Times New Roman" w:hAnsi="Times New Roman" w:cs="Times New Roman"/>
          <w:sz w:val="24"/>
          <w:szCs w:val="24"/>
        </w:rPr>
        <w:t>reaction to determine the amount of glucose in the solution. An Iodine reaction is also used to determine the amount of starch in the solution. The concentration of glucose and starch is determined using colorimetric assays of all the samples</w:t>
      </w:r>
      <w:r w:rsidR="00C1500B">
        <w:rPr>
          <w:rFonts w:ascii="Times New Roman" w:hAnsi="Times New Roman" w:cs="Times New Roman"/>
          <w:sz w:val="24"/>
          <w:szCs w:val="24"/>
        </w:rPr>
        <w:t xml:space="preserve"> using a spectrophotometer</w:t>
      </w:r>
      <w:r w:rsidR="00682172">
        <w:rPr>
          <w:rFonts w:ascii="Times New Roman" w:hAnsi="Times New Roman" w:cs="Times New Roman"/>
          <w:sz w:val="24"/>
          <w:szCs w:val="24"/>
        </w:rPr>
        <w:t>.</w:t>
      </w:r>
    </w:p>
    <w:p w:rsidR="008A485D" w:rsidRPr="003C015F" w:rsidRDefault="008A485D" w:rsidP="00CE3E92">
      <w:pPr>
        <w:spacing w:after="0" w:line="240" w:lineRule="auto"/>
        <w:rPr>
          <w:rFonts w:ascii="Times New Roman" w:hAnsi="Times New Roman" w:cs="Times New Roman"/>
          <w:sz w:val="24"/>
          <w:szCs w:val="24"/>
        </w:rPr>
      </w:pPr>
    </w:p>
    <w:p w:rsidR="008A485D" w:rsidRDefault="00682172" w:rsidP="00B403B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 and Discussion</w:t>
      </w:r>
    </w:p>
    <w:p w:rsidR="00682172" w:rsidRDefault="00682172" w:rsidP="00CE3E92">
      <w:pPr>
        <w:spacing w:after="0" w:line="240" w:lineRule="auto"/>
        <w:rPr>
          <w:rFonts w:ascii="Times New Roman" w:hAnsi="Times New Roman" w:cs="Times New Roman"/>
          <w:sz w:val="24"/>
          <w:szCs w:val="24"/>
        </w:rPr>
      </w:pPr>
    </w:p>
    <w:p w:rsidR="00B403BA" w:rsidRDefault="00B403BA" w:rsidP="00CE3E92">
      <w:pPr>
        <w:spacing w:after="0" w:line="240" w:lineRule="auto"/>
        <w:rPr>
          <w:rFonts w:ascii="Times New Roman" w:hAnsi="Times New Roman" w:cs="Times New Roman"/>
          <w:b/>
          <w:sz w:val="24"/>
          <w:szCs w:val="24"/>
        </w:rPr>
      </w:pPr>
      <w:r w:rsidRPr="00B403BA">
        <w:rPr>
          <w:rFonts w:ascii="Times New Roman" w:hAnsi="Times New Roman" w:cs="Times New Roman"/>
          <w:b/>
          <w:sz w:val="24"/>
          <w:szCs w:val="24"/>
        </w:rPr>
        <w:t>Glucose Oxidase Reaction</w:t>
      </w:r>
    </w:p>
    <w:p w:rsidR="00B403BA" w:rsidRPr="00B403BA" w:rsidRDefault="00B403BA" w:rsidP="00CE3E92">
      <w:pPr>
        <w:spacing w:after="0" w:line="240" w:lineRule="auto"/>
        <w:rPr>
          <w:rFonts w:ascii="Times New Roman" w:hAnsi="Times New Roman" w:cs="Times New Roman"/>
          <w:b/>
          <w:sz w:val="24"/>
          <w:szCs w:val="24"/>
        </w:rPr>
      </w:pPr>
    </w:p>
    <w:p w:rsidR="008A485D" w:rsidRPr="00682172" w:rsidRDefault="00B076A1" w:rsidP="00CE3E92">
      <w:pPr>
        <w:spacing w:line="240" w:lineRule="auto"/>
        <w:rPr>
          <w:rFonts w:ascii="Times New Roman" w:hAnsi="Times New Roman" w:cs="Times New Roman"/>
          <w:bCs/>
          <w:sz w:val="24"/>
          <w:szCs w:val="24"/>
        </w:rPr>
      </w:pPr>
      <w:r w:rsidRPr="003C015F">
        <w:rPr>
          <w:rFonts w:ascii="Times New Roman" w:hAnsi="Times New Roman" w:cs="Times New Roman"/>
          <w:b/>
          <w:bCs/>
          <w:sz w:val="24"/>
          <w:szCs w:val="24"/>
        </w:rPr>
        <w:t xml:space="preserve">Table 1: Observation of Samples </w:t>
      </w:r>
      <w:r w:rsidR="00682172">
        <w:rPr>
          <w:rFonts w:ascii="Times New Roman" w:hAnsi="Times New Roman" w:cs="Times New Roman"/>
          <w:b/>
          <w:bCs/>
          <w:sz w:val="24"/>
          <w:szCs w:val="24"/>
        </w:rPr>
        <w:t>with</w:t>
      </w:r>
      <w:r w:rsidRPr="003C015F">
        <w:rPr>
          <w:rFonts w:ascii="Times New Roman" w:hAnsi="Times New Roman" w:cs="Times New Roman"/>
          <w:b/>
          <w:bCs/>
          <w:sz w:val="24"/>
          <w:szCs w:val="24"/>
        </w:rPr>
        <w:t xml:space="preserve"> Glucose Oxidase-Peroxidase and 2N H</w:t>
      </w:r>
      <w:r w:rsidRPr="003C015F">
        <w:rPr>
          <w:rFonts w:ascii="Times New Roman" w:hAnsi="Times New Roman" w:cs="Times New Roman"/>
          <w:b/>
          <w:bCs/>
          <w:sz w:val="24"/>
          <w:szCs w:val="24"/>
          <w:vertAlign w:val="subscript"/>
        </w:rPr>
        <w:t>2</w:t>
      </w:r>
      <w:r w:rsidRPr="003C015F">
        <w:rPr>
          <w:rFonts w:ascii="Times New Roman" w:hAnsi="Times New Roman" w:cs="Times New Roman"/>
          <w:b/>
          <w:bCs/>
          <w:sz w:val="24"/>
          <w:szCs w:val="24"/>
        </w:rPr>
        <w:t>SO</w:t>
      </w:r>
      <w:r w:rsidRPr="003C015F">
        <w:rPr>
          <w:rFonts w:ascii="Times New Roman" w:hAnsi="Times New Roman" w:cs="Times New Roman"/>
          <w:b/>
          <w:bCs/>
          <w:sz w:val="24"/>
          <w:szCs w:val="24"/>
          <w:vertAlign w:val="subscript"/>
        </w:rPr>
        <w:t>4</w:t>
      </w:r>
      <w:r w:rsidRPr="003C015F">
        <w:rPr>
          <w:rFonts w:ascii="Times New Roman" w:hAnsi="Times New Roman" w:cs="Times New Roman"/>
          <w:b/>
          <w:bCs/>
          <w:sz w:val="24"/>
          <w:szCs w:val="24"/>
        </w:rPr>
        <w:t>, including absorbance readings</w:t>
      </w:r>
      <w:r w:rsidR="00AD1222" w:rsidRPr="003C015F">
        <w:rPr>
          <w:rFonts w:ascii="Times New Roman" w:hAnsi="Times New Roman" w:cs="Times New Roman"/>
          <w:b/>
          <w:bCs/>
          <w:sz w:val="24"/>
          <w:szCs w:val="24"/>
        </w:rPr>
        <w:t xml:space="preserve">. </w:t>
      </w:r>
      <w:r w:rsidR="00682172">
        <w:rPr>
          <w:rFonts w:ascii="Times New Roman" w:hAnsi="Times New Roman" w:cs="Times New Roman"/>
          <w:bCs/>
          <w:sz w:val="24"/>
          <w:szCs w:val="24"/>
        </w:rPr>
        <w:t xml:space="preserve">Sample tubes contain water and the specific sample solution to equal a total volume of 0.6mL. Addition of 1.2mL Glucose oxidase-peroxidase added to each tube and incubated for 10min, colour change observed. Addition of </w:t>
      </w:r>
      <w:r w:rsidR="00CE3E92">
        <w:rPr>
          <w:rFonts w:ascii="Times New Roman" w:hAnsi="Times New Roman" w:cs="Times New Roman"/>
          <w:bCs/>
          <w:sz w:val="24"/>
          <w:szCs w:val="24"/>
        </w:rPr>
        <w:t xml:space="preserve">0.1mL </w:t>
      </w:r>
      <w:r w:rsidR="00682172" w:rsidRPr="003C015F">
        <w:rPr>
          <w:rFonts w:ascii="Times New Roman" w:hAnsi="Times New Roman" w:cs="Times New Roman"/>
          <w:bCs/>
          <w:sz w:val="24"/>
          <w:szCs w:val="24"/>
        </w:rPr>
        <w:t>2N H</w:t>
      </w:r>
      <w:r w:rsidR="00682172" w:rsidRPr="003C015F">
        <w:rPr>
          <w:rFonts w:ascii="Times New Roman" w:hAnsi="Times New Roman" w:cs="Times New Roman"/>
          <w:bCs/>
          <w:sz w:val="24"/>
          <w:szCs w:val="24"/>
          <w:vertAlign w:val="subscript"/>
        </w:rPr>
        <w:t>2</w:t>
      </w:r>
      <w:r w:rsidR="00682172" w:rsidRPr="003C015F">
        <w:rPr>
          <w:rFonts w:ascii="Times New Roman" w:hAnsi="Times New Roman" w:cs="Times New Roman"/>
          <w:bCs/>
          <w:sz w:val="24"/>
          <w:szCs w:val="24"/>
        </w:rPr>
        <w:t>SO</w:t>
      </w:r>
      <w:r w:rsidR="00682172" w:rsidRPr="003C015F">
        <w:rPr>
          <w:rFonts w:ascii="Times New Roman" w:hAnsi="Times New Roman" w:cs="Times New Roman"/>
          <w:bCs/>
          <w:sz w:val="24"/>
          <w:szCs w:val="24"/>
          <w:vertAlign w:val="subscript"/>
        </w:rPr>
        <w:t>4</w:t>
      </w:r>
      <w:r w:rsidR="00682172">
        <w:rPr>
          <w:rFonts w:ascii="Times New Roman" w:hAnsi="Times New Roman" w:cs="Times New Roman"/>
          <w:bCs/>
          <w:sz w:val="24"/>
          <w:szCs w:val="24"/>
        </w:rPr>
        <w:t xml:space="preserve"> after 10min stops the reaction and colour change observed. The sample’s </w:t>
      </w:r>
      <w:r w:rsidR="00CE3E92">
        <w:rPr>
          <w:rFonts w:ascii="Times New Roman" w:hAnsi="Times New Roman" w:cs="Times New Roman"/>
          <w:bCs/>
          <w:sz w:val="24"/>
          <w:szCs w:val="24"/>
        </w:rPr>
        <w:t xml:space="preserve">UV </w:t>
      </w:r>
      <w:r w:rsidR="00682172">
        <w:rPr>
          <w:rFonts w:ascii="Times New Roman" w:hAnsi="Times New Roman" w:cs="Times New Roman"/>
          <w:bCs/>
          <w:sz w:val="24"/>
          <w:szCs w:val="24"/>
        </w:rPr>
        <w:t>absorption is measure at 420nm</w:t>
      </w:r>
      <w:r w:rsidR="00CE3E92">
        <w:rPr>
          <w:rFonts w:ascii="Times New Roman" w:hAnsi="Times New Roman" w:cs="Times New Roman"/>
          <w:bCs/>
          <w:sz w:val="24"/>
          <w:szCs w:val="24"/>
        </w:rPr>
        <w:t xml:space="preserve"> using a spectrophotometer.</w:t>
      </w:r>
    </w:p>
    <w:tbl>
      <w:tblPr>
        <w:tblStyle w:val="TableGrid"/>
        <w:tblW w:w="9528" w:type="dxa"/>
        <w:tblLook w:val="04A0" w:firstRow="1" w:lastRow="0" w:firstColumn="1" w:lastColumn="0" w:noHBand="0" w:noVBand="1"/>
      </w:tblPr>
      <w:tblGrid>
        <w:gridCol w:w="2405"/>
        <w:gridCol w:w="2693"/>
        <w:gridCol w:w="2410"/>
        <w:gridCol w:w="2020"/>
      </w:tblGrid>
      <w:tr w:rsidR="002934B4" w:rsidRPr="003C015F" w:rsidTr="00570EDF">
        <w:trPr>
          <w:trHeight w:val="487"/>
        </w:trPr>
        <w:tc>
          <w:tcPr>
            <w:tcW w:w="2405" w:type="dxa"/>
          </w:tcPr>
          <w:p w:rsidR="002934B4" w:rsidRPr="003C015F" w:rsidRDefault="00B076A1" w:rsidP="008A485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Sample</w:t>
            </w:r>
          </w:p>
        </w:tc>
        <w:tc>
          <w:tcPr>
            <w:tcW w:w="2693" w:type="dxa"/>
          </w:tcPr>
          <w:p w:rsidR="002934B4" w:rsidRPr="003C015F" w:rsidRDefault="002934B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Color 1</w:t>
            </w:r>
            <w:r w:rsidR="00B076A1" w:rsidRPr="003C015F">
              <w:rPr>
                <w:rFonts w:ascii="Times New Roman" w:hAnsi="Times New Roman" w:cs="Times New Roman"/>
                <w:sz w:val="24"/>
                <w:szCs w:val="24"/>
              </w:rPr>
              <w:t xml:space="preserve"> after addition Of Glucose Oxidase-peroxidase</w:t>
            </w:r>
          </w:p>
        </w:tc>
        <w:tc>
          <w:tcPr>
            <w:tcW w:w="2410" w:type="dxa"/>
          </w:tcPr>
          <w:p w:rsidR="002934B4" w:rsidRPr="003C015F" w:rsidRDefault="002934B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Color 2</w:t>
            </w:r>
            <w:r w:rsidR="00B076A1" w:rsidRPr="003C015F">
              <w:rPr>
                <w:rFonts w:ascii="Times New Roman" w:hAnsi="Times New Roman" w:cs="Times New Roman"/>
                <w:sz w:val="24"/>
                <w:szCs w:val="24"/>
              </w:rPr>
              <w:t xml:space="preserve"> after addition of </w:t>
            </w:r>
            <w:r w:rsidR="00B076A1" w:rsidRPr="003C015F">
              <w:rPr>
                <w:rFonts w:ascii="Times New Roman" w:hAnsi="Times New Roman" w:cs="Times New Roman"/>
                <w:bCs/>
                <w:sz w:val="24"/>
                <w:szCs w:val="24"/>
              </w:rPr>
              <w:t>2N H</w:t>
            </w:r>
            <w:r w:rsidR="00B076A1" w:rsidRPr="003C015F">
              <w:rPr>
                <w:rFonts w:ascii="Times New Roman" w:hAnsi="Times New Roman" w:cs="Times New Roman"/>
                <w:bCs/>
                <w:sz w:val="24"/>
                <w:szCs w:val="24"/>
                <w:vertAlign w:val="subscript"/>
              </w:rPr>
              <w:t>2</w:t>
            </w:r>
            <w:r w:rsidR="00B076A1" w:rsidRPr="003C015F">
              <w:rPr>
                <w:rFonts w:ascii="Times New Roman" w:hAnsi="Times New Roman" w:cs="Times New Roman"/>
                <w:bCs/>
                <w:sz w:val="24"/>
                <w:szCs w:val="24"/>
              </w:rPr>
              <w:t>SO</w:t>
            </w:r>
            <w:r w:rsidR="00B076A1" w:rsidRPr="003C015F">
              <w:rPr>
                <w:rFonts w:ascii="Times New Roman" w:hAnsi="Times New Roman" w:cs="Times New Roman"/>
                <w:bCs/>
                <w:sz w:val="24"/>
                <w:szCs w:val="24"/>
                <w:vertAlign w:val="subscript"/>
              </w:rPr>
              <w:t>4</w:t>
            </w:r>
          </w:p>
        </w:tc>
        <w:tc>
          <w:tcPr>
            <w:tcW w:w="2020" w:type="dxa"/>
          </w:tcPr>
          <w:p w:rsidR="002934B4" w:rsidRPr="003C015F" w:rsidRDefault="00681D6F" w:rsidP="008A485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Absorbance</w:t>
            </w:r>
          </w:p>
        </w:tc>
      </w:tr>
      <w:tr w:rsidR="002934B4" w:rsidRPr="003C015F" w:rsidTr="00570EDF">
        <w:trPr>
          <w:trHeight w:val="501"/>
        </w:trPr>
        <w:tc>
          <w:tcPr>
            <w:tcW w:w="2405" w:type="dxa"/>
          </w:tcPr>
          <w:p w:rsidR="002934B4" w:rsidRPr="003C015F" w:rsidRDefault="002934B4" w:rsidP="005C7339">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Blank</w:t>
            </w:r>
          </w:p>
        </w:tc>
        <w:tc>
          <w:tcPr>
            <w:tcW w:w="2693" w:type="dxa"/>
          </w:tcPr>
          <w:p w:rsidR="002934B4" w:rsidRPr="003C015F" w:rsidRDefault="00EC3E24" w:rsidP="002934B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410" w:type="dxa"/>
          </w:tcPr>
          <w:p w:rsidR="002934B4" w:rsidRPr="003C015F" w:rsidRDefault="00EC3E24" w:rsidP="002934B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020" w:type="dxa"/>
          </w:tcPr>
          <w:p w:rsidR="002934B4" w:rsidRPr="003C015F" w:rsidRDefault="00EC3E24" w:rsidP="002934B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0.017</w:t>
            </w:r>
          </w:p>
        </w:tc>
      </w:tr>
      <w:tr w:rsidR="002934B4" w:rsidRPr="003C015F" w:rsidTr="00570EDF">
        <w:trPr>
          <w:trHeight w:val="487"/>
        </w:trPr>
        <w:tc>
          <w:tcPr>
            <w:tcW w:w="2405" w:type="dxa"/>
          </w:tcPr>
          <w:p w:rsidR="002934B4" w:rsidRPr="003C015F" w:rsidRDefault="002934B4" w:rsidP="005C7339">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Glucose standard (1.5 mg/mL)</w:t>
            </w:r>
          </w:p>
        </w:tc>
        <w:tc>
          <w:tcPr>
            <w:tcW w:w="2693" w:type="dxa"/>
          </w:tcPr>
          <w:p w:rsidR="002934B4" w:rsidRPr="003C015F" w:rsidRDefault="00EC3E24" w:rsidP="002934B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Blue</w:t>
            </w:r>
          </w:p>
        </w:tc>
        <w:tc>
          <w:tcPr>
            <w:tcW w:w="2410" w:type="dxa"/>
          </w:tcPr>
          <w:p w:rsidR="002934B4" w:rsidRPr="003C015F" w:rsidRDefault="00EC3E24" w:rsidP="002934B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Yellow</w:t>
            </w:r>
          </w:p>
        </w:tc>
        <w:tc>
          <w:tcPr>
            <w:tcW w:w="2020" w:type="dxa"/>
          </w:tcPr>
          <w:p w:rsidR="002934B4" w:rsidRPr="003C015F" w:rsidRDefault="00EC3E24" w:rsidP="002934B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0.587</w:t>
            </w:r>
          </w:p>
        </w:tc>
      </w:tr>
      <w:tr w:rsidR="002934B4" w:rsidRPr="003C015F" w:rsidTr="00570EDF">
        <w:trPr>
          <w:trHeight w:val="487"/>
        </w:trPr>
        <w:tc>
          <w:tcPr>
            <w:tcW w:w="2405" w:type="dxa"/>
          </w:tcPr>
          <w:p w:rsidR="002934B4" w:rsidRPr="003C015F" w:rsidRDefault="002934B4" w:rsidP="005C7339">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Starch standard (0.20 mg/mL)</w:t>
            </w:r>
          </w:p>
        </w:tc>
        <w:tc>
          <w:tcPr>
            <w:tcW w:w="2693" w:type="dxa"/>
          </w:tcPr>
          <w:p w:rsidR="002934B4" w:rsidRPr="003C015F" w:rsidRDefault="00EC3E24" w:rsidP="002934B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410" w:type="dxa"/>
          </w:tcPr>
          <w:p w:rsidR="002934B4" w:rsidRPr="003C015F" w:rsidRDefault="00EC3E24" w:rsidP="002934B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020" w:type="dxa"/>
          </w:tcPr>
          <w:p w:rsidR="002934B4" w:rsidRPr="003C015F" w:rsidRDefault="00EC3E24" w:rsidP="002934B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0.042</w:t>
            </w:r>
          </w:p>
        </w:tc>
      </w:tr>
      <w:tr w:rsidR="00EC3E24" w:rsidRPr="003C015F" w:rsidTr="00570EDF">
        <w:trPr>
          <w:trHeight w:val="487"/>
        </w:trPr>
        <w:tc>
          <w:tcPr>
            <w:tcW w:w="2405" w:type="dxa"/>
          </w:tcPr>
          <w:p w:rsidR="00EC3E24" w:rsidRPr="003C015F" w:rsidRDefault="00EC3E24" w:rsidP="005C7339">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Initial starch/glucose mixture</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Dark Blue</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Yellow</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1.613</w:t>
            </w:r>
          </w:p>
        </w:tc>
      </w:tr>
      <w:tr w:rsidR="00EC3E24" w:rsidRPr="003C015F" w:rsidTr="00570EDF">
        <w:trPr>
          <w:trHeight w:val="501"/>
        </w:trPr>
        <w:tc>
          <w:tcPr>
            <w:tcW w:w="2405" w:type="dxa"/>
          </w:tcPr>
          <w:p w:rsidR="00EC3E24" w:rsidRPr="003C015F" w:rsidRDefault="00EC3E24" w:rsidP="005C7339">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Final internal solution</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Dark Blue</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Yellow</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1.869</w:t>
            </w:r>
          </w:p>
        </w:tc>
      </w:tr>
      <w:tr w:rsidR="00EC3E24" w:rsidRPr="003C015F" w:rsidTr="00570EDF">
        <w:trPr>
          <w:trHeight w:val="487"/>
        </w:trPr>
        <w:tc>
          <w:tcPr>
            <w:tcW w:w="2405" w:type="dxa"/>
          </w:tcPr>
          <w:p w:rsidR="00EC3E24" w:rsidRPr="003C015F" w:rsidRDefault="00EC3E24" w:rsidP="005C7339">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Final external solution</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Blue</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Yellow</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0.449</w:t>
            </w:r>
          </w:p>
        </w:tc>
      </w:tr>
      <w:tr w:rsidR="00EC3E24" w:rsidRPr="003C015F" w:rsidTr="00570EDF">
        <w:trPr>
          <w:trHeight w:val="487"/>
        </w:trPr>
        <w:tc>
          <w:tcPr>
            <w:tcW w:w="2405" w:type="dxa"/>
          </w:tcPr>
          <w:p w:rsidR="00EC3E24" w:rsidRPr="003C015F" w:rsidRDefault="00EC3E24" w:rsidP="005C7339">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Fraction #</w:t>
            </w:r>
            <w:r w:rsidR="00B11FC7" w:rsidRPr="003C015F">
              <w:rPr>
                <w:rFonts w:ascii="Times New Roman" w:hAnsi="Times New Roman" w:cs="Times New Roman"/>
                <w:sz w:val="24"/>
                <w:szCs w:val="24"/>
              </w:rPr>
              <w:t>1</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0.016</w:t>
            </w:r>
          </w:p>
        </w:tc>
      </w:tr>
      <w:tr w:rsidR="00EC3E24" w:rsidRPr="003C015F" w:rsidTr="00570EDF">
        <w:trPr>
          <w:trHeight w:val="487"/>
        </w:trPr>
        <w:tc>
          <w:tcPr>
            <w:tcW w:w="2405" w:type="dxa"/>
          </w:tcPr>
          <w:p w:rsidR="00EC3E24" w:rsidRPr="003C015F" w:rsidRDefault="00EC3E2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lastRenderedPageBreak/>
              <w:t>Fraction #2</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0.005</w:t>
            </w:r>
          </w:p>
        </w:tc>
      </w:tr>
      <w:tr w:rsidR="00EC3E24" w:rsidRPr="003C015F" w:rsidTr="00570EDF">
        <w:trPr>
          <w:trHeight w:val="487"/>
        </w:trPr>
        <w:tc>
          <w:tcPr>
            <w:tcW w:w="2405" w:type="dxa"/>
          </w:tcPr>
          <w:p w:rsidR="00EC3E24" w:rsidRPr="003C015F" w:rsidRDefault="00EC3E2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#3</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0.019</w:t>
            </w:r>
          </w:p>
        </w:tc>
      </w:tr>
      <w:tr w:rsidR="00EC3E24" w:rsidRPr="003C015F" w:rsidTr="00570EDF">
        <w:trPr>
          <w:trHeight w:val="487"/>
        </w:trPr>
        <w:tc>
          <w:tcPr>
            <w:tcW w:w="2405" w:type="dxa"/>
          </w:tcPr>
          <w:p w:rsidR="00EC3E24" w:rsidRPr="003C015F" w:rsidRDefault="00EC3E2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#4</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0.022</w:t>
            </w:r>
          </w:p>
        </w:tc>
      </w:tr>
      <w:tr w:rsidR="00EC3E24" w:rsidRPr="003C015F" w:rsidTr="00570EDF">
        <w:trPr>
          <w:trHeight w:val="501"/>
        </w:trPr>
        <w:tc>
          <w:tcPr>
            <w:tcW w:w="2405" w:type="dxa"/>
          </w:tcPr>
          <w:p w:rsidR="00EC3E24" w:rsidRPr="003C015F" w:rsidRDefault="00EC3E2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#5</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Blue</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Yellow</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0.333</w:t>
            </w:r>
          </w:p>
        </w:tc>
      </w:tr>
      <w:tr w:rsidR="00EC3E24" w:rsidRPr="003C015F" w:rsidTr="00570EDF">
        <w:trPr>
          <w:trHeight w:val="487"/>
        </w:trPr>
        <w:tc>
          <w:tcPr>
            <w:tcW w:w="2405" w:type="dxa"/>
          </w:tcPr>
          <w:p w:rsidR="00EC3E24" w:rsidRPr="003C015F" w:rsidRDefault="00EC3E2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#6</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Dark Blue</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Yellow</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1.211</w:t>
            </w:r>
          </w:p>
        </w:tc>
      </w:tr>
      <w:tr w:rsidR="00EC3E24" w:rsidRPr="003C015F" w:rsidTr="00570EDF">
        <w:trPr>
          <w:trHeight w:val="487"/>
        </w:trPr>
        <w:tc>
          <w:tcPr>
            <w:tcW w:w="2405" w:type="dxa"/>
          </w:tcPr>
          <w:p w:rsidR="00EC3E24" w:rsidRPr="003C015F" w:rsidRDefault="00EC3E2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#7</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Dark Blue</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Yellow</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1.327</w:t>
            </w:r>
          </w:p>
        </w:tc>
      </w:tr>
      <w:tr w:rsidR="00EC3E24" w:rsidRPr="003C015F" w:rsidTr="00570EDF">
        <w:trPr>
          <w:trHeight w:val="487"/>
        </w:trPr>
        <w:tc>
          <w:tcPr>
            <w:tcW w:w="2405" w:type="dxa"/>
          </w:tcPr>
          <w:p w:rsidR="00EC3E24" w:rsidRPr="003C015F" w:rsidRDefault="00EC3E2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#8</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Dark Blue</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Yellow</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0.759</w:t>
            </w:r>
          </w:p>
        </w:tc>
      </w:tr>
      <w:tr w:rsidR="00EC3E24" w:rsidRPr="003C015F" w:rsidTr="00570EDF">
        <w:trPr>
          <w:trHeight w:val="501"/>
        </w:trPr>
        <w:tc>
          <w:tcPr>
            <w:tcW w:w="2405" w:type="dxa"/>
          </w:tcPr>
          <w:p w:rsidR="00EC3E24" w:rsidRPr="003C015F" w:rsidRDefault="00EC3E2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#9</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Blue</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Yellow</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0.292</w:t>
            </w:r>
          </w:p>
        </w:tc>
      </w:tr>
      <w:tr w:rsidR="00EC3E24" w:rsidRPr="003C015F" w:rsidTr="00570EDF">
        <w:trPr>
          <w:trHeight w:val="487"/>
        </w:trPr>
        <w:tc>
          <w:tcPr>
            <w:tcW w:w="2405" w:type="dxa"/>
          </w:tcPr>
          <w:p w:rsidR="00EC3E24" w:rsidRPr="003C015F" w:rsidRDefault="00EC3E2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#10</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Blue</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0.121</w:t>
            </w:r>
          </w:p>
        </w:tc>
      </w:tr>
      <w:tr w:rsidR="00EC3E24" w:rsidRPr="003C015F" w:rsidTr="00570EDF">
        <w:trPr>
          <w:trHeight w:val="487"/>
        </w:trPr>
        <w:tc>
          <w:tcPr>
            <w:tcW w:w="2405" w:type="dxa"/>
          </w:tcPr>
          <w:p w:rsidR="00EC3E24" w:rsidRPr="003C015F" w:rsidRDefault="00EC3E2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#11</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0.035</w:t>
            </w:r>
          </w:p>
        </w:tc>
      </w:tr>
      <w:tr w:rsidR="00EC3E24" w:rsidRPr="003C015F" w:rsidTr="00570EDF">
        <w:trPr>
          <w:trHeight w:val="487"/>
        </w:trPr>
        <w:tc>
          <w:tcPr>
            <w:tcW w:w="2405" w:type="dxa"/>
          </w:tcPr>
          <w:p w:rsidR="00EC3E24" w:rsidRPr="003C015F" w:rsidRDefault="00EC3E24" w:rsidP="005C7339">
            <w:pPr>
              <w:pStyle w:val="ListParagraph"/>
              <w:spacing w:line="480" w:lineRule="auto"/>
              <w:ind w:left="0"/>
              <w:rPr>
                <w:rFonts w:ascii="Times New Roman" w:hAnsi="Times New Roman" w:cs="Times New Roman"/>
                <w:sz w:val="24"/>
                <w:szCs w:val="24"/>
              </w:rPr>
            </w:pPr>
            <w:r w:rsidRPr="003C015F">
              <w:rPr>
                <w:rFonts w:ascii="Times New Roman" w:hAnsi="Times New Roman" w:cs="Times New Roman"/>
                <w:sz w:val="24"/>
                <w:szCs w:val="24"/>
              </w:rPr>
              <w:t>Fraction #12</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0.30</w:t>
            </w:r>
          </w:p>
        </w:tc>
      </w:tr>
      <w:tr w:rsidR="00EC3E24" w:rsidRPr="003C015F" w:rsidTr="00570EDF">
        <w:trPr>
          <w:trHeight w:val="501"/>
        </w:trPr>
        <w:tc>
          <w:tcPr>
            <w:tcW w:w="2405" w:type="dxa"/>
          </w:tcPr>
          <w:p w:rsidR="00EC3E24" w:rsidRPr="003C015F" w:rsidRDefault="00EC3E2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#13</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0.002</w:t>
            </w:r>
          </w:p>
        </w:tc>
      </w:tr>
      <w:tr w:rsidR="00EC3E24" w:rsidRPr="003C015F" w:rsidTr="00570EDF">
        <w:trPr>
          <w:trHeight w:val="487"/>
        </w:trPr>
        <w:tc>
          <w:tcPr>
            <w:tcW w:w="2405" w:type="dxa"/>
          </w:tcPr>
          <w:p w:rsidR="00EC3E24" w:rsidRPr="003C015F" w:rsidRDefault="00EC3E2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#14</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0.025</w:t>
            </w:r>
          </w:p>
        </w:tc>
      </w:tr>
      <w:tr w:rsidR="00EC3E24" w:rsidRPr="003C015F" w:rsidTr="00570EDF">
        <w:trPr>
          <w:trHeight w:val="487"/>
        </w:trPr>
        <w:tc>
          <w:tcPr>
            <w:tcW w:w="2405" w:type="dxa"/>
          </w:tcPr>
          <w:p w:rsidR="00EC3E24" w:rsidRPr="003C015F" w:rsidRDefault="00EC3E24" w:rsidP="005C7339">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#15</w:t>
            </w:r>
          </w:p>
        </w:tc>
        <w:tc>
          <w:tcPr>
            <w:tcW w:w="2693"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41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Clear</w:t>
            </w:r>
          </w:p>
        </w:tc>
        <w:tc>
          <w:tcPr>
            <w:tcW w:w="2020" w:type="dxa"/>
          </w:tcPr>
          <w:p w:rsidR="00EC3E24" w:rsidRPr="003C015F" w:rsidRDefault="00EC3E24" w:rsidP="00EC3E24">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0.005</w:t>
            </w:r>
          </w:p>
        </w:tc>
      </w:tr>
    </w:tbl>
    <w:p w:rsidR="008A485D" w:rsidRPr="003C015F" w:rsidRDefault="008A485D" w:rsidP="008A485D">
      <w:pPr>
        <w:pStyle w:val="ListParagraph"/>
        <w:spacing w:line="240" w:lineRule="auto"/>
        <w:ind w:left="0"/>
        <w:jc w:val="both"/>
        <w:rPr>
          <w:rFonts w:ascii="Times New Roman" w:hAnsi="Times New Roman" w:cs="Times New Roman"/>
          <w:sz w:val="24"/>
          <w:szCs w:val="24"/>
        </w:rPr>
      </w:pPr>
    </w:p>
    <w:p w:rsidR="00AD1222" w:rsidRPr="003C015F" w:rsidRDefault="00AD1222" w:rsidP="005C7339">
      <w:pPr>
        <w:spacing w:line="240" w:lineRule="auto"/>
        <w:rPr>
          <w:rFonts w:ascii="Times New Roman" w:hAnsi="Times New Roman" w:cs="Times New Roman"/>
          <w:bCs/>
          <w:sz w:val="24"/>
          <w:szCs w:val="24"/>
        </w:rPr>
      </w:pPr>
      <w:r w:rsidRPr="003C015F">
        <w:rPr>
          <w:rFonts w:ascii="Times New Roman" w:hAnsi="Times New Roman" w:cs="Times New Roman"/>
          <w:b/>
          <w:bCs/>
          <w:sz w:val="24"/>
          <w:szCs w:val="24"/>
        </w:rPr>
        <w:t xml:space="preserve">Table 2: </w:t>
      </w:r>
      <w:r w:rsidR="00742A5D">
        <w:rPr>
          <w:rFonts w:ascii="Times New Roman" w:hAnsi="Times New Roman" w:cs="Times New Roman"/>
          <w:b/>
          <w:bCs/>
          <w:sz w:val="24"/>
          <w:szCs w:val="24"/>
        </w:rPr>
        <w:t>Absorbance Values of Glucose oxidase Assay.</w:t>
      </w:r>
      <w:r w:rsidRPr="003C015F">
        <w:rPr>
          <w:rFonts w:ascii="Times New Roman" w:hAnsi="Times New Roman" w:cs="Times New Roman"/>
          <w:b/>
          <w:bCs/>
          <w:sz w:val="24"/>
          <w:szCs w:val="24"/>
        </w:rPr>
        <w:t xml:space="preserve"> </w:t>
      </w:r>
      <w:r w:rsidR="00742A5D">
        <w:rPr>
          <w:rFonts w:ascii="Times New Roman" w:hAnsi="Times New Roman" w:cs="Times New Roman"/>
          <w:bCs/>
          <w:sz w:val="24"/>
          <w:szCs w:val="24"/>
        </w:rPr>
        <w:t>Standardizing the absorbance values by subtracting the blank</w:t>
      </w:r>
      <w:r w:rsidR="005C7339">
        <w:rPr>
          <w:rFonts w:ascii="Times New Roman" w:hAnsi="Times New Roman" w:cs="Times New Roman"/>
          <w:bCs/>
          <w:sz w:val="24"/>
          <w:szCs w:val="24"/>
        </w:rPr>
        <w:t xml:space="preserve"> sample absorption value</w:t>
      </w:r>
      <w:r w:rsidR="00742A5D">
        <w:rPr>
          <w:rFonts w:ascii="Times New Roman" w:hAnsi="Times New Roman" w:cs="Times New Roman"/>
          <w:bCs/>
          <w:sz w:val="24"/>
          <w:szCs w:val="24"/>
        </w:rPr>
        <w:t>.</w:t>
      </w:r>
    </w:p>
    <w:tbl>
      <w:tblPr>
        <w:tblStyle w:val="TableGrid"/>
        <w:tblW w:w="9639" w:type="dxa"/>
        <w:tblInd w:w="-5" w:type="dxa"/>
        <w:tblLook w:val="04A0" w:firstRow="1" w:lastRow="0" w:firstColumn="1" w:lastColumn="0" w:noHBand="0" w:noVBand="1"/>
      </w:tblPr>
      <w:tblGrid>
        <w:gridCol w:w="2238"/>
        <w:gridCol w:w="1363"/>
        <w:gridCol w:w="1536"/>
        <w:gridCol w:w="1416"/>
        <w:gridCol w:w="1536"/>
        <w:gridCol w:w="1550"/>
      </w:tblGrid>
      <w:tr w:rsidR="005C7339" w:rsidRPr="003C015F" w:rsidTr="00570EDF">
        <w:tc>
          <w:tcPr>
            <w:tcW w:w="2268" w:type="dxa"/>
          </w:tcPr>
          <w:p w:rsidR="00DE4C96" w:rsidRPr="003C015F" w:rsidRDefault="00AD1222" w:rsidP="005C7339">
            <w:pPr>
              <w:pStyle w:val="ListParagraph"/>
              <w:ind w:left="0"/>
              <w:rPr>
                <w:rFonts w:ascii="Times New Roman" w:hAnsi="Times New Roman" w:cs="Times New Roman"/>
                <w:bCs/>
                <w:sz w:val="24"/>
                <w:szCs w:val="24"/>
              </w:rPr>
            </w:pPr>
            <w:r w:rsidRPr="003C015F">
              <w:rPr>
                <w:rFonts w:ascii="Times New Roman" w:hAnsi="Times New Roman" w:cs="Times New Roman"/>
                <w:bCs/>
                <w:sz w:val="24"/>
                <w:szCs w:val="24"/>
              </w:rPr>
              <w:t>Sample</w:t>
            </w:r>
          </w:p>
        </w:tc>
        <w:tc>
          <w:tcPr>
            <w:tcW w:w="1276" w:type="dxa"/>
          </w:tcPr>
          <w:p w:rsidR="00DE4C96" w:rsidRPr="003C015F" w:rsidRDefault="00742A5D" w:rsidP="0008761D">
            <w:pPr>
              <w:pStyle w:val="ListParagraph"/>
              <w:ind w:left="0"/>
              <w:jc w:val="both"/>
              <w:rPr>
                <w:rFonts w:ascii="Times New Roman" w:hAnsi="Times New Roman" w:cs="Times New Roman"/>
                <w:bCs/>
                <w:sz w:val="24"/>
                <w:szCs w:val="24"/>
              </w:rPr>
            </w:pPr>
            <w:r>
              <w:rPr>
                <w:rFonts w:ascii="Times New Roman" w:hAnsi="Times New Roman" w:cs="Times New Roman"/>
                <w:bCs/>
                <w:sz w:val="24"/>
                <w:szCs w:val="24"/>
              </w:rPr>
              <w:t>Absorbance</w:t>
            </w:r>
            <w:r w:rsidR="005C7339">
              <w:rPr>
                <w:rFonts w:ascii="Times New Roman" w:hAnsi="Times New Roman" w:cs="Times New Roman"/>
                <w:bCs/>
                <w:sz w:val="24"/>
                <w:szCs w:val="24"/>
              </w:rPr>
              <w:t xml:space="preserve"> </w:t>
            </w:r>
          </w:p>
        </w:tc>
        <w:tc>
          <w:tcPr>
            <w:tcW w:w="1559" w:type="dxa"/>
          </w:tcPr>
          <w:p w:rsidR="00DE4C96" w:rsidRPr="003C015F" w:rsidRDefault="00DE4C96"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Solution</w:t>
            </w:r>
          </w:p>
        </w:tc>
        <w:tc>
          <w:tcPr>
            <w:tcW w:w="1418" w:type="dxa"/>
          </w:tcPr>
          <w:p w:rsidR="00DE4C96" w:rsidRPr="003C015F" w:rsidRDefault="00742A5D" w:rsidP="0008761D">
            <w:pPr>
              <w:pStyle w:val="ListParagraph"/>
              <w:ind w:left="0"/>
              <w:jc w:val="both"/>
              <w:rPr>
                <w:rFonts w:ascii="Times New Roman" w:hAnsi="Times New Roman" w:cs="Times New Roman"/>
                <w:bCs/>
                <w:sz w:val="24"/>
                <w:szCs w:val="24"/>
              </w:rPr>
            </w:pPr>
            <w:r>
              <w:rPr>
                <w:rFonts w:ascii="Times New Roman" w:hAnsi="Times New Roman" w:cs="Times New Roman"/>
                <w:bCs/>
                <w:sz w:val="24"/>
                <w:szCs w:val="24"/>
              </w:rPr>
              <w:t>Absorbance</w:t>
            </w:r>
          </w:p>
        </w:tc>
        <w:tc>
          <w:tcPr>
            <w:tcW w:w="1559" w:type="dxa"/>
          </w:tcPr>
          <w:p w:rsidR="00DE4C96" w:rsidRPr="003C015F" w:rsidRDefault="00DE4C96"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Solution</w:t>
            </w:r>
          </w:p>
        </w:tc>
        <w:tc>
          <w:tcPr>
            <w:tcW w:w="1559" w:type="dxa"/>
          </w:tcPr>
          <w:p w:rsidR="00DE4C96" w:rsidRPr="003C015F" w:rsidRDefault="00742A5D" w:rsidP="0008761D">
            <w:pPr>
              <w:pStyle w:val="ListParagraph"/>
              <w:ind w:left="0"/>
              <w:jc w:val="both"/>
              <w:rPr>
                <w:rFonts w:ascii="Times New Roman" w:hAnsi="Times New Roman" w:cs="Times New Roman"/>
                <w:bCs/>
                <w:sz w:val="24"/>
                <w:szCs w:val="24"/>
              </w:rPr>
            </w:pPr>
            <w:r>
              <w:rPr>
                <w:rFonts w:ascii="Times New Roman" w:hAnsi="Times New Roman" w:cs="Times New Roman"/>
                <w:bCs/>
                <w:sz w:val="24"/>
                <w:szCs w:val="24"/>
              </w:rPr>
              <w:t>Absorbance</w:t>
            </w:r>
          </w:p>
        </w:tc>
      </w:tr>
      <w:tr w:rsidR="005C7339" w:rsidRPr="003C015F" w:rsidTr="00570EDF">
        <w:tc>
          <w:tcPr>
            <w:tcW w:w="2268" w:type="dxa"/>
          </w:tcPr>
          <w:p w:rsidR="00DE4C96" w:rsidRPr="003C015F" w:rsidRDefault="00DE4C96" w:rsidP="005C7339">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Blank</w:t>
            </w:r>
          </w:p>
        </w:tc>
        <w:tc>
          <w:tcPr>
            <w:tcW w:w="1276" w:type="dxa"/>
          </w:tcPr>
          <w:p w:rsidR="00DE4C96" w:rsidRPr="003C015F" w:rsidRDefault="00DE4C96" w:rsidP="0008761D">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0.017</w:t>
            </w:r>
          </w:p>
        </w:tc>
        <w:tc>
          <w:tcPr>
            <w:tcW w:w="1559" w:type="dxa"/>
          </w:tcPr>
          <w:p w:rsidR="00DE4C96" w:rsidRPr="003C015F" w:rsidRDefault="00DE4C96" w:rsidP="0008761D">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Fraction #1</w:t>
            </w:r>
          </w:p>
        </w:tc>
        <w:tc>
          <w:tcPr>
            <w:tcW w:w="1418" w:type="dxa"/>
          </w:tcPr>
          <w:p w:rsidR="00DE4C96" w:rsidRPr="003C015F" w:rsidRDefault="00DE4C96"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-0.001</w:t>
            </w:r>
          </w:p>
        </w:tc>
        <w:tc>
          <w:tcPr>
            <w:tcW w:w="1559"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#9</w:t>
            </w:r>
          </w:p>
        </w:tc>
        <w:tc>
          <w:tcPr>
            <w:tcW w:w="1559" w:type="dxa"/>
          </w:tcPr>
          <w:p w:rsidR="00DE4C96"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0.275</w:t>
            </w:r>
          </w:p>
        </w:tc>
      </w:tr>
      <w:tr w:rsidR="005C7339" w:rsidRPr="003C015F" w:rsidTr="00570EDF">
        <w:tc>
          <w:tcPr>
            <w:tcW w:w="2268" w:type="dxa"/>
          </w:tcPr>
          <w:p w:rsidR="00DE4C96" w:rsidRPr="003C015F" w:rsidRDefault="00DE4C96" w:rsidP="005C7339">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Glucose standard (1.5 mg/mL)</w:t>
            </w:r>
          </w:p>
        </w:tc>
        <w:tc>
          <w:tcPr>
            <w:tcW w:w="1276"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0.570</w:t>
            </w:r>
          </w:p>
        </w:tc>
        <w:tc>
          <w:tcPr>
            <w:tcW w:w="1559"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#2</w:t>
            </w:r>
          </w:p>
        </w:tc>
        <w:tc>
          <w:tcPr>
            <w:tcW w:w="1418" w:type="dxa"/>
          </w:tcPr>
          <w:p w:rsidR="00DE4C96" w:rsidRPr="003C015F" w:rsidRDefault="00DE4C96"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-0.012</w:t>
            </w:r>
          </w:p>
        </w:tc>
        <w:tc>
          <w:tcPr>
            <w:tcW w:w="1559"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#10</w:t>
            </w:r>
          </w:p>
        </w:tc>
        <w:tc>
          <w:tcPr>
            <w:tcW w:w="1559" w:type="dxa"/>
          </w:tcPr>
          <w:p w:rsidR="00DE4C96"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0.104</w:t>
            </w:r>
          </w:p>
        </w:tc>
      </w:tr>
      <w:tr w:rsidR="005C7339" w:rsidRPr="003C015F" w:rsidTr="00570EDF">
        <w:tc>
          <w:tcPr>
            <w:tcW w:w="2268" w:type="dxa"/>
          </w:tcPr>
          <w:p w:rsidR="00DE4C96" w:rsidRPr="003C015F" w:rsidRDefault="00DE4C96" w:rsidP="005C7339">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Starch standard (0.20 mg/mL)</w:t>
            </w:r>
          </w:p>
        </w:tc>
        <w:tc>
          <w:tcPr>
            <w:tcW w:w="1276"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0.025</w:t>
            </w:r>
          </w:p>
        </w:tc>
        <w:tc>
          <w:tcPr>
            <w:tcW w:w="1559"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#3</w:t>
            </w:r>
          </w:p>
        </w:tc>
        <w:tc>
          <w:tcPr>
            <w:tcW w:w="1418" w:type="dxa"/>
          </w:tcPr>
          <w:p w:rsidR="00DE4C96" w:rsidRPr="003C015F" w:rsidRDefault="00DE4C96"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0.002</w:t>
            </w:r>
          </w:p>
        </w:tc>
        <w:tc>
          <w:tcPr>
            <w:tcW w:w="1559" w:type="dxa"/>
          </w:tcPr>
          <w:p w:rsidR="00DE4C96" w:rsidRPr="003C015F" w:rsidRDefault="00DE4C96"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sz w:val="24"/>
                <w:szCs w:val="24"/>
              </w:rPr>
              <w:t>Fraction #11</w:t>
            </w:r>
          </w:p>
        </w:tc>
        <w:tc>
          <w:tcPr>
            <w:tcW w:w="1559" w:type="dxa"/>
          </w:tcPr>
          <w:p w:rsidR="00DE4C96"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0.018</w:t>
            </w:r>
          </w:p>
        </w:tc>
      </w:tr>
      <w:tr w:rsidR="005C7339" w:rsidRPr="003C015F" w:rsidTr="00570EDF">
        <w:tc>
          <w:tcPr>
            <w:tcW w:w="2268" w:type="dxa"/>
          </w:tcPr>
          <w:p w:rsidR="00DE4C96" w:rsidRPr="003C015F" w:rsidRDefault="00DE4C96" w:rsidP="005C7339">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Initial starch/glucose mixture</w:t>
            </w:r>
          </w:p>
        </w:tc>
        <w:tc>
          <w:tcPr>
            <w:tcW w:w="1276"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1.596</w:t>
            </w:r>
          </w:p>
        </w:tc>
        <w:tc>
          <w:tcPr>
            <w:tcW w:w="1559"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#4</w:t>
            </w:r>
          </w:p>
        </w:tc>
        <w:tc>
          <w:tcPr>
            <w:tcW w:w="1418" w:type="dxa"/>
          </w:tcPr>
          <w:p w:rsidR="00DE4C96" w:rsidRPr="003C015F" w:rsidRDefault="00DE4C96"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0.005</w:t>
            </w:r>
          </w:p>
        </w:tc>
        <w:tc>
          <w:tcPr>
            <w:tcW w:w="1559" w:type="dxa"/>
          </w:tcPr>
          <w:p w:rsidR="00DE4C96" w:rsidRPr="003C015F" w:rsidRDefault="00DE4C96" w:rsidP="0008761D">
            <w:pPr>
              <w:pStyle w:val="ListParagraph"/>
              <w:spacing w:line="48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#12</w:t>
            </w:r>
          </w:p>
        </w:tc>
        <w:tc>
          <w:tcPr>
            <w:tcW w:w="1559" w:type="dxa"/>
          </w:tcPr>
          <w:p w:rsidR="00DE4C96"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0.283</w:t>
            </w:r>
          </w:p>
        </w:tc>
      </w:tr>
      <w:tr w:rsidR="005C7339" w:rsidRPr="003C015F" w:rsidTr="00570EDF">
        <w:tc>
          <w:tcPr>
            <w:tcW w:w="2268" w:type="dxa"/>
          </w:tcPr>
          <w:p w:rsidR="00DE4C96" w:rsidRPr="003C015F" w:rsidRDefault="00DE4C96" w:rsidP="005C7339">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Final internal solution</w:t>
            </w:r>
          </w:p>
        </w:tc>
        <w:tc>
          <w:tcPr>
            <w:tcW w:w="1276"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1.852</w:t>
            </w:r>
          </w:p>
        </w:tc>
        <w:tc>
          <w:tcPr>
            <w:tcW w:w="1559"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#5</w:t>
            </w:r>
          </w:p>
        </w:tc>
        <w:tc>
          <w:tcPr>
            <w:tcW w:w="1418" w:type="dxa"/>
          </w:tcPr>
          <w:p w:rsidR="00DE4C96" w:rsidRPr="003C015F" w:rsidRDefault="00DE4C96"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0.316</w:t>
            </w:r>
          </w:p>
        </w:tc>
        <w:tc>
          <w:tcPr>
            <w:tcW w:w="1559"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#13</w:t>
            </w:r>
          </w:p>
        </w:tc>
        <w:tc>
          <w:tcPr>
            <w:tcW w:w="1559" w:type="dxa"/>
          </w:tcPr>
          <w:p w:rsidR="00DE4C96"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-0.015</w:t>
            </w:r>
          </w:p>
        </w:tc>
      </w:tr>
      <w:tr w:rsidR="005C7339" w:rsidRPr="003C015F" w:rsidTr="00570EDF">
        <w:tc>
          <w:tcPr>
            <w:tcW w:w="2268" w:type="dxa"/>
          </w:tcPr>
          <w:p w:rsidR="00DE4C96" w:rsidRPr="003C015F" w:rsidRDefault="00DE4C96" w:rsidP="005C7339">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Final external solution</w:t>
            </w:r>
          </w:p>
        </w:tc>
        <w:tc>
          <w:tcPr>
            <w:tcW w:w="1276"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0.432</w:t>
            </w:r>
          </w:p>
        </w:tc>
        <w:tc>
          <w:tcPr>
            <w:tcW w:w="1559"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#6</w:t>
            </w:r>
          </w:p>
        </w:tc>
        <w:tc>
          <w:tcPr>
            <w:tcW w:w="1418" w:type="dxa"/>
          </w:tcPr>
          <w:p w:rsidR="00DE4C96" w:rsidRPr="003C015F" w:rsidRDefault="00DE4C96"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1.194</w:t>
            </w:r>
          </w:p>
        </w:tc>
        <w:tc>
          <w:tcPr>
            <w:tcW w:w="1559"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#14</w:t>
            </w:r>
          </w:p>
        </w:tc>
        <w:tc>
          <w:tcPr>
            <w:tcW w:w="1559" w:type="dxa"/>
          </w:tcPr>
          <w:p w:rsidR="00DE4C96"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0.008</w:t>
            </w:r>
          </w:p>
        </w:tc>
      </w:tr>
      <w:tr w:rsidR="005C7339" w:rsidRPr="003C015F" w:rsidTr="00570EDF">
        <w:tc>
          <w:tcPr>
            <w:tcW w:w="2268" w:type="dxa"/>
          </w:tcPr>
          <w:p w:rsidR="00DE4C96" w:rsidRPr="003C015F" w:rsidRDefault="00DE4C96" w:rsidP="005C7339">
            <w:pPr>
              <w:pStyle w:val="ListParagraph"/>
              <w:ind w:left="0"/>
              <w:rPr>
                <w:rFonts w:ascii="Times New Roman" w:hAnsi="Times New Roman" w:cs="Times New Roman"/>
                <w:sz w:val="24"/>
                <w:szCs w:val="24"/>
              </w:rPr>
            </w:pPr>
          </w:p>
        </w:tc>
        <w:tc>
          <w:tcPr>
            <w:tcW w:w="1276"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p>
        </w:tc>
        <w:tc>
          <w:tcPr>
            <w:tcW w:w="1559"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#7</w:t>
            </w:r>
          </w:p>
        </w:tc>
        <w:tc>
          <w:tcPr>
            <w:tcW w:w="1418" w:type="dxa"/>
          </w:tcPr>
          <w:p w:rsidR="00DE4C96"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1.310</w:t>
            </w:r>
          </w:p>
        </w:tc>
        <w:tc>
          <w:tcPr>
            <w:tcW w:w="1559"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#15</w:t>
            </w:r>
          </w:p>
        </w:tc>
        <w:tc>
          <w:tcPr>
            <w:tcW w:w="1559" w:type="dxa"/>
          </w:tcPr>
          <w:p w:rsidR="00DE4C96" w:rsidRPr="003C015F" w:rsidRDefault="008B1683"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-0.012</w:t>
            </w:r>
          </w:p>
        </w:tc>
      </w:tr>
      <w:tr w:rsidR="005C7339" w:rsidRPr="003C015F" w:rsidTr="00570EDF">
        <w:tc>
          <w:tcPr>
            <w:tcW w:w="2268"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p>
        </w:tc>
        <w:tc>
          <w:tcPr>
            <w:tcW w:w="1276"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p>
        </w:tc>
        <w:tc>
          <w:tcPr>
            <w:tcW w:w="1559" w:type="dxa"/>
          </w:tcPr>
          <w:p w:rsidR="00DE4C96" w:rsidRPr="003C015F" w:rsidRDefault="00DE4C96"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#8</w:t>
            </w:r>
          </w:p>
        </w:tc>
        <w:tc>
          <w:tcPr>
            <w:tcW w:w="1418" w:type="dxa"/>
          </w:tcPr>
          <w:p w:rsidR="00DE4C96"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0.742</w:t>
            </w:r>
          </w:p>
        </w:tc>
        <w:tc>
          <w:tcPr>
            <w:tcW w:w="1559" w:type="dxa"/>
          </w:tcPr>
          <w:p w:rsidR="00DE4C96" w:rsidRPr="003C015F" w:rsidRDefault="00DE4C96" w:rsidP="0008761D">
            <w:pPr>
              <w:pStyle w:val="ListParagraph"/>
              <w:ind w:left="0"/>
              <w:jc w:val="both"/>
              <w:rPr>
                <w:rFonts w:ascii="Times New Roman" w:hAnsi="Times New Roman" w:cs="Times New Roman"/>
                <w:bCs/>
                <w:sz w:val="24"/>
                <w:szCs w:val="24"/>
              </w:rPr>
            </w:pPr>
          </w:p>
        </w:tc>
        <w:tc>
          <w:tcPr>
            <w:tcW w:w="1559" w:type="dxa"/>
          </w:tcPr>
          <w:p w:rsidR="00DE4C96" w:rsidRPr="003C015F" w:rsidRDefault="00DE4C96" w:rsidP="0008761D">
            <w:pPr>
              <w:pStyle w:val="ListParagraph"/>
              <w:ind w:left="0"/>
              <w:jc w:val="both"/>
              <w:rPr>
                <w:rFonts w:ascii="Times New Roman" w:hAnsi="Times New Roman" w:cs="Times New Roman"/>
                <w:bCs/>
                <w:sz w:val="24"/>
                <w:szCs w:val="24"/>
              </w:rPr>
            </w:pPr>
          </w:p>
        </w:tc>
      </w:tr>
    </w:tbl>
    <w:p w:rsidR="00DE4C96" w:rsidRPr="003C015F" w:rsidRDefault="00DE4C96" w:rsidP="00DE4C96">
      <w:pPr>
        <w:pStyle w:val="ListParagraph"/>
        <w:jc w:val="both"/>
        <w:rPr>
          <w:rFonts w:ascii="Times New Roman" w:hAnsi="Times New Roman" w:cs="Times New Roman"/>
          <w:bCs/>
          <w:sz w:val="24"/>
          <w:szCs w:val="24"/>
        </w:rPr>
      </w:pPr>
    </w:p>
    <w:p w:rsidR="008A485D" w:rsidRPr="005C7339" w:rsidRDefault="00DE4C96" w:rsidP="005C7339">
      <w:pPr>
        <w:jc w:val="both"/>
        <w:rPr>
          <w:rFonts w:ascii="Times New Roman" w:hAnsi="Times New Roman" w:cs="Times New Roman"/>
          <w:bCs/>
          <w:sz w:val="24"/>
          <w:szCs w:val="24"/>
        </w:rPr>
      </w:pPr>
      <w:r w:rsidRPr="005C7339">
        <w:rPr>
          <w:rFonts w:ascii="Times New Roman" w:hAnsi="Times New Roman" w:cs="Times New Roman"/>
          <w:bCs/>
          <w:sz w:val="24"/>
          <w:szCs w:val="24"/>
        </w:rPr>
        <w:t>Sample Calculation</w:t>
      </w:r>
      <w:r w:rsidR="00AD1222" w:rsidRPr="005C7339">
        <w:rPr>
          <w:rFonts w:ascii="Times New Roman" w:hAnsi="Times New Roman" w:cs="Times New Roman"/>
          <w:bCs/>
          <w:sz w:val="24"/>
          <w:szCs w:val="24"/>
        </w:rPr>
        <w:t xml:space="preserve"> for Sample </w:t>
      </w:r>
      <w:r w:rsidR="005C7339" w:rsidRPr="005C7339">
        <w:rPr>
          <w:rFonts w:ascii="Times New Roman" w:hAnsi="Times New Roman" w:cs="Times New Roman"/>
          <w:bCs/>
          <w:sz w:val="24"/>
          <w:szCs w:val="24"/>
        </w:rPr>
        <w:sym w:font="Wingdings" w:char="F0E0"/>
      </w:r>
      <w:r w:rsidR="00AD1222" w:rsidRPr="005C7339">
        <w:rPr>
          <w:rFonts w:ascii="Times New Roman" w:hAnsi="Times New Roman" w:cs="Times New Roman"/>
          <w:bCs/>
          <w:sz w:val="24"/>
          <w:szCs w:val="24"/>
        </w:rPr>
        <w:t xml:space="preserve"> Glucose standard</w:t>
      </w:r>
    </w:p>
    <w:p w:rsidR="00AD1222" w:rsidRPr="005C7339" w:rsidRDefault="00AD1222" w:rsidP="00AD1222">
      <w:pPr>
        <w:jc w:val="both"/>
        <w:rPr>
          <w:rFonts w:ascii="Times New Roman" w:hAnsi="Times New Roman" w:cs="Times New Roman"/>
          <w:b/>
          <w:bCs/>
          <w:sz w:val="24"/>
          <w:szCs w:val="24"/>
        </w:rPr>
      </w:pPr>
      <w:r w:rsidRPr="005C7339">
        <w:rPr>
          <w:rFonts w:ascii="Times New Roman" w:hAnsi="Times New Roman" w:cs="Times New Roman"/>
          <w:b/>
          <w:bCs/>
          <w:sz w:val="24"/>
          <w:szCs w:val="24"/>
        </w:rPr>
        <w:t>Absorbance</w:t>
      </w:r>
    </w:p>
    <w:p w:rsidR="005C7339" w:rsidRPr="005C7339" w:rsidRDefault="005C7339" w:rsidP="005C7339">
      <w:pPr>
        <w:jc w:val="both"/>
        <w:rPr>
          <w:rFonts w:ascii="Times New Roman" w:hAnsi="Times New Roman" w:cs="Times New Roman"/>
          <w:bCs/>
          <w:sz w:val="24"/>
          <w:szCs w:val="24"/>
        </w:rPr>
      </w:pPr>
      <w:r>
        <w:rPr>
          <w:rFonts w:ascii="Times New Roman" w:hAnsi="Times New Roman" w:cs="Times New Roman"/>
          <w:bCs/>
          <w:sz w:val="24"/>
          <w:szCs w:val="24"/>
        </w:rPr>
        <w:t>Sample reading = 0.587, blank reading = 0.017</w:t>
      </w:r>
    </w:p>
    <w:p w:rsidR="00DE4C96" w:rsidRPr="003C015F" w:rsidRDefault="00DE4C96" w:rsidP="008A485D">
      <w:pPr>
        <w:pStyle w:val="ListParagraph"/>
        <w:jc w:val="both"/>
        <w:rPr>
          <w:rFonts w:ascii="Times New Roman" w:hAnsi="Times New Roman" w:cs="Times New Roman"/>
          <w:bCs/>
          <w:sz w:val="24"/>
          <w:szCs w:val="24"/>
        </w:rPr>
      </w:pPr>
      <w:r w:rsidRPr="003C015F">
        <w:rPr>
          <w:rFonts w:ascii="Times New Roman" w:hAnsi="Times New Roman" w:cs="Times New Roman"/>
          <w:bCs/>
          <w:sz w:val="24"/>
          <w:szCs w:val="24"/>
        </w:rPr>
        <w:t>Intensity of Yellow Colour = Sample reading – blank reading</w:t>
      </w:r>
    </w:p>
    <w:p w:rsidR="00DE4C96" w:rsidRPr="003C015F" w:rsidRDefault="00DE4C96" w:rsidP="008A485D">
      <w:pPr>
        <w:pStyle w:val="ListParagraph"/>
        <w:jc w:val="both"/>
        <w:rPr>
          <w:rFonts w:ascii="Times New Roman" w:hAnsi="Times New Roman" w:cs="Times New Roman"/>
          <w:bCs/>
          <w:sz w:val="24"/>
          <w:szCs w:val="24"/>
        </w:rPr>
      </w:pPr>
      <w:r w:rsidRPr="003C015F">
        <w:rPr>
          <w:rFonts w:ascii="Times New Roman" w:hAnsi="Times New Roman" w:cs="Times New Roman"/>
          <w:bCs/>
          <w:sz w:val="24"/>
          <w:szCs w:val="24"/>
        </w:rPr>
        <w:t>=0.587 – 0.017</w:t>
      </w:r>
    </w:p>
    <w:p w:rsidR="00DE4C96" w:rsidRDefault="00DE4C96" w:rsidP="008A485D">
      <w:pPr>
        <w:pStyle w:val="ListParagraph"/>
        <w:jc w:val="both"/>
        <w:rPr>
          <w:rFonts w:ascii="Times New Roman" w:hAnsi="Times New Roman" w:cs="Times New Roman"/>
          <w:bCs/>
          <w:sz w:val="24"/>
          <w:szCs w:val="24"/>
        </w:rPr>
      </w:pPr>
      <w:r w:rsidRPr="003C015F">
        <w:rPr>
          <w:rFonts w:ascii="Times New Roman" w:hAnsi="Times New Roman" w:cs="Times New Roman"/>
          <w:bCs/>
          <w:sz w:val="24"/>
          <w:szCs w:val="24"/>
        </w:rPr>
        <w:t>=0.570</w:t>
      </w:r>
    </w:p>
    <w:p w:rsidR="005C7339" w:rsidRPr="005C7339" w:rsidRDefault="005C7339" w:rsidP="005C7339">
      <w:pPr>
        <w:jc w:val="both"/>
        <w:rPr>
          <w:rFonts w:ascii="Times New Roman" w:hAnsi="Times New Roman" w:cs="Times New Roman"/>
          <w:bCs/>
          <w:sz w:val="24"/>
          <w:szCs w:val="24"/>
        </w:rPr>
      </w:pPr>
      <w:r>
        <w:rPr>
          <w:rFonts w:ascii="Times New Roman" w:hAnsi="Times New Roman" w:cs="Times New Roman"/>
          <w:bCs/>
          <w:sz w:val="24"/>
          <w:szCs w:val="24"/>
        </w:rPr>
        <w:t>The standardized absorption value for the glucose standard at 420nm is 0.570.</w:t>
      </w:r>
    </w:p>
    <w:p w:rsidR="008C2337" w:rsidRPr="003C015F" w:rsidRDefault="008C2337" w:rsidP="005C7339">
      <w:pPr>
        <w:spacing w:line="240" w:lineRule="auto"/>
        <w:rPr>
          <w:rFonts w:ascii="Times New Roman" w:hAnsi="Times New Roman" w:cs="Times New Roman"/>
          <w:bCs/>
          <w:sz w:val="24"/>
          <w:szCs w:val="24"/>
        </w:rPr>
      </w:pPr>
      <w:r w:rsidRPr="003C015F">
        <w:rPr>
          <w:rFonts w:ascii="Times New Roman" w:hAnsi="Times New Roman" w:cs="Times New Roman"/>
          <w:b/>
          <w:bCs/>
          <w:sz w:val="24"/>
          <w:szCs w:val="24"/>
        </w:rPr>
        <w:t xml:space="preserve">Table 3: </w:t>
      </w:r>
      <w:r w:rsidR="005C7339">
        <w:rPr>
          <w:rFonts w:ascii="Times New Roman" w:hAnsi="Times New Roman" w:cs="Times New Roman"/>
          <w:b/>
          <w:bCs/>
          <w:sz w:val="24"/>
          <w:szCs w:val="24"/>
        </w:rPr>
        <w:t>Concentration of Glucose in Samples from the Glucose oxidase reaction.</w:t>
      </w:r>
      <w:r w:rsidRPr="003C015F">
        <w:rPr>
          <w:rFonts w:ascii="Times New Roman" w:hAnsi="Times New Roman" w:cs="Times New Roman"/>
          <w:b/>
          <w:bCs/>
          <w:sz w:val="24"/>
          <w:szCs w:val="24"/>
        </w:rPr>
        <w:t xml:space="preserve"> </w:t>
      </w:r>
      <w:r w:rsidR="005C7339">
        <w:rPr>
          <w:rFonts w:ascii="Times New Roman" w:hAnsi="Times New Roman" w:cs="Times New Roman"/>
          <w:bCs/>
          <w:sz w:val="24"/>
          <w:szCs w:val="24"/>
        </w:rPr>
        <w:t xml:space="preserve">Using the absorbance value and concentration of the standard </w:t>
      </w:r>
      <w:r w:rsidR="00290E75">
        <w:rPr>
          <w:rFonts w:ascii="Times New Roman" w:hAnsi="Times New Roman" w:cs="Times New Roman"/>
          <w:bCs/>
          <w:sz w:val="24"/>
          <w:szCs w:val="24"/>
        </w:rPr>
        <w:t xml:space="preserve">glucose solution (1.5mg/mL) </w:t>
      </w:r>
      <w:r w:rsidR="005C7339">
        <w:rPr>
          <w:rFonts w:ascii="Times New Roman" w:hAnsi="Times New Roman" w:cs="Times New Roman"/>
          <w:bCs/>
          <w:sz w:val="24"/>
          <w:szCs w:val="24"/>
        </w:rPr>
        <w:t>we can determine the concentration</w:t>
      </w:r>
      <w:r w:rsidR="00290E75">
        <w:rPr>
          <w:rFonts w:ascii="Times New Roman" w:hAnsi="Times New Roman" w:cs="Times New Roman"/>
          <w:bCs/>
          <w:sz w:val="24"/>
          <w:szCs w:val="24"/>
        </w:rPr>
        <w:t xml:space="preserve"> (mg/mL)</w:t>
      </w:r>
      <w:r w:rsidR="005C7339">
        <w:rPr>
          <w:rFonts w:ascii="Times New Roman" w:hAnsi="Times New Roman" w:cs="Times New Roman"/>
          <w:bCs/>
          <w:sz w:val="24"/>
          <w:szCs w:val="24"/>
        </w:rPr>
        <w:t xml:space="preserve"> of glucose in the other samples.</w:t>
      </w:r>
    </w:p>
    <w:tbl>
      <w:tblPr>
        <w:tblStyle w:val="TableGrid"/>
        <w:tblW w:w="9498" w:type="dxa"/>
        <w:tblInd w:w="-5" w:type="dxa"/>
        <w:tblLook w:val="04A0" w:firstRow="1" w:lastRow="0" w:firstColumn="1" w:lastColumn="0" w:noHBand="0" w:noVBand="1"/>
      </w:tblPr>
      <w:tblGrid>
        <w:gridCol w:w="3564"/>
        <w:gridCol w:w="2879"/>
        <w:gridCol w:w="3055"/>
      </w:tblGrid>
      <w:tr w:rsidR="00AD1222" w:rsidRPr="003C015F" w:rsidTr="004B6CB4">
        <w:tc>
          <w:tcPr>
            <w:tcW w:w="3564" w:type="dxa"/>
          </w:tcPr>
          <w:p w:rsidR="00AD1222" w:rsidRPr="003C015F" w:rsidRDefault="00AD1222" w:rsidP="008A485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Sample</w:t>
            </w:r>
          </w:p>
        </w:tc>
        <w:tc>
          <w:tcPr>
            <w:tcW w:w="2879" w:type="dxa"/>
          </w:tcPr>
          <w:p w:rsidR="00AD1222" w:rsidRPr="003C015F" w:rsidRDefault="00AD1222" w:rsidP="008A485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Absorbance</w:t>
            </w:r>
          </w:p>
        </w:tc>
        <w:tc>
          <w:tcPr>
            <w:tcW w:w="3055" w:type="dxa"/>
          </w:tcPr>
          <w:p w:rsidR="00AD1222" w:rsidRPr="003C015F" w:rsidRDefault="00AD1222" w:rsidP="008A485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Concentration (mg/mL)</w:t>
            </w:r>
          </w:p>
        </w:tc>
      </w:tr>
      <w:tr w:rsidR="00AD1222" w:rsidRPr="003C015F" w:rsidTr="004B6CB4">
        <w:tc>
          <w:tcPr>
            <w:tcW w:w="3564" w:type="dxa"/>
          </w:tcPr>
          <w:p w:rsidR="00AD1222" w:rsidRPr="003C015F" w:rsidRDefault="00AD1222" w:rsidP="008A485D">
            <w:pPr>
              <w:pStyle w:val="ListParagraph"/>
              <w:ind w:left="0"/>
              <w:jc w:val="both"/>
              <w:rPr>
                <w:rFonts w:ascii="Times New Roman" w:hAnsi="Times New Roman" w:cs="Times New Roman"/>
                <w:bCs/>
                <w:sz w:val="24"/>
                <w:szCs w:val="24"/>
              </w:rPr>
            </w:pPr>
            <w:r w:rsidRPr="003C015F">
              <w:rPr>
                <w:rFonts w:ascii="Times New Roman" w:hAnsi="Times New Roman" w:cs="Times New Roman"/>
                <w:sz w:val="24"/>
                <w:szCs w:val="24"/>
              </w:rPr>
              <w:t>Glucose standard (1.5 mg/mL)</w:t>
            </w:r>
          </w:p>
        </w:tc>
        <w:tc>
          <w:tcPr>
            <w:tcW w:w="2879" w:type="dxa"/>
          </w:tcPr>
          <w:p w:rsidR="00AD1222" w:rsidRPr="003C015F" w:rsidRDefault="00AD1222" w:rsidP="008A485D">
            <w:pPr>
              <w:pStyle w:val="ListParagraph"/>
              <w:ind w:left="0"/>
              <w:jc w:val="both"/>
              <w:rPr>
                <w:rFonts w:ascii="Times New Roman" w:hAnsi="Times New Roman" w:cs="Times New Roman"/>
                <w:bCs/>
                <w:sz w:val="24"/>
                <w:szCs w:val="24"/>
              </w:rPr>
            </w:pPr>
            <w:r w:rsidRPr="003C015F">
              <w:rPr>
                <w:rFonts w:ascii="Times New Roman" w:hAnsi="Times New Roman" w:cs="Times New Roman"/>
                <w:sz w:val="24"/>
                <w:szCs w:val="24"/>
              </w:rPr>
              <w:t>0.570</w:t>
            </w:r>
          </w:p>
        </w:tc>
        <w:tc>
          <w:tcPr>
            <w:tcW w:w="3055" w:type="dxa"/>
          </w:tcPr>
          <w:p w:rsidR="00AD1222" w:rsidRPr="003C015F" w:rsidRDefault="00AD1222" w:rsidP="008A485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1.5</w:t>
            </w:r>
          </w:p>
        </w:tc>
      </w:tr>
      <w:tr w:rsidR="00AD1222" w:rsidRPr="003C015F" w:rsidTr="004B6CB4">
        <w:tc>
          <w:tcPr>
            <w:tcW w:w="3564" w:type="dxa"/>
          </w:tcPr>
          <w:p w:rsidR="00AD1222" w:rsidRPr="003C015F" w:rsidRDefault="00AD1222" w:rsidP="00AD1222">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Initial starch/glucose mixture</w:t>
            </w:r>
          </w:p>
        </w:tc>
        <w:tc>
          <w:tcPr>
            <w:tcW w:w="2879" w:type="dxa"/>
          </w:tcPr>
          <w:p w:rsidR="00AD1222" w:rsidRPr="003C015F" w:rsidRDefault="00AD1222" w:rsidP="00AD1222">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1.596</w:t>
            </w:r>
          </w:p>
        </w:tc>
        <w:tc>
          <w:tcPr>
            <w:tcW w:w="3055" w:type="dxa"/>
            <w:vAlign w:val="bottom"/>
          </w:tcPr>
          <w:p w:rsidR="00AD1222" w:rsidRPr="003C015F" w:rsidRDefault="00AD1222" w:rsidP="00AD1222">
            <w:pPr>
              <w:spacing w:after="0" w:line="480" w:lineRule="auto"/>
              <w:jc w:val="both"/>
              <w:rPr>
                <w:rFonts w:ascii="Times New Roman" w:eastAsia="Times New Roman" w:hAnsi="Times New Roman" w:cs="Times New Roman"/>
                <w:color w:val="000000"/>
                <w:sz w:val="24"/>
                <w:szCs w:val="24"/>
                <w:lang w:eastAsia="en-US"/>
              </w:rPr>
            </w:pPr>
            <w:r w:rsidRPr="003C015F">
              <w:rPr>
                <w:rFonts w:ascii="Times New Roman" w:hAnsi="Times New Roman" w:cs="Times New Roman"/>
                <w:color w:val="000000"/>
                <w:sz w:val="24"/>
                <w:szCs w:val="24"/>
              </w:rPr>
              <w:t>100.80</w:t>
            </w:r>
          </w:p>
        </w:tc>
      </w:tr>
      <w:tr w:rsidR="00AD1222" w:rsidRPr="003C015F" w:rsidTr="004B6CB4">
        <w:tc>
          <w:tcPr>
            <w:tcW w:w="3564" w:type="dxa"/>
          </w:tcPr>
          <w:p w:rsidR="00AD1222" w:rsidRPr="003C015F" w:rsidRDefault="00AD1222" w:rsidP="00AD1222">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Final internal solution</w:t>
            </w:r>
          </w:p>
        </w:tc>
        <w:tc>
          <w:tcPr>
            <w:tcW w:w="2879" w:type="dxa"/>
          </w:tcPr>
          <w:p w:rsidR="00AD1222" w:rsidRPr="003C015F" w:rsidRDefault="00AD1222" w:rsidP="00AD1222">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1.852</w:t>
            </w:r>
          </w:p>
        </w:tc>
        <w:tc>
          <w:tcPr>
            <w:tcW w:w="3055" w:type="dxa"/>
            <w:vAlign w:val="bottom"/>
          </w:tcPr>
          <w:p w:rsidR="00AD1222" w:rsidRPr="003C015F" w:rsidRDefault="00AD1222" w:rsidP="00AD1222">
            <w:pPr>
              <w:jc w:val="both"/>
              <w:rPr>
                <w:rFonts w:ascii="Times New Roman" w:hAnsi="Times New Roman" w:cs="Times New Roman"/>
                <w:color w:val="000000"/>
                <w:sz w:val="24"/>
                <w:szCs w:val="24"/>
              </w:rPr>
            </w:pPr>
            <w:r w:rsidRPr="003C015F">
              <w:rPr>
                <w:rFonts w:ascii="Times New Roman" w:hAnsi="Times New Roman" w:cs="Times New Roman"/>
                <w:color w:val="000000"/>
                <w:sz w:val="24"/>
                <w:szCs w:val="24"/>
              </w:rPr>
              <w:t>24.37</w:t>
            </w:r>
          </w:p>
        </w:tc>
      </w:tr>
      <w:tr w:rsidR="00AD1222" w:rsidRPr="003C015F" w:rsidTr="004B6CB4">
        <w:tc>
          <w:tcPr>
            <w:tcW w:w="3564" w:type="dxa"/>
          </w:tcPr>
          <w:p w:rsidR="00AD1222" w:rsidRPr="003C015F" w:rsidRDefault="00AD1222" w:rsidP="00AD1222">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Final external solution</w:t>
            </w:r>
          </w:p>
        </w:tc>
        <w:tc>
          <w:tcPr>
            <w:tcW w:w="2879" w:type="dxa"/>
          </w:tcPr>
          <w:p w:rsidR="00AD1222" w:rsidRPr="003C015F" w:rsidRDefault="00AD1222" w:rsidP="00AD1222">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0.432</w:t>
            </w:r>
          </w:p>
        </w:tc>
        <w:tc>
          <w:tcPr>
            <w:tcW w:w="3055" w:type="dxa"/>
            <w:vAlign w:val="bottom"/>
          </w:tcPr>
          <w:p w:rsidR="00AD1222" w:rsidRPr="003C015F" w:rsidRDefault="00AD1222" w:rsidP="00AD1222">
            <w:pPr>
              <w:jc w:val="both"/>
              <w:rPr>
                <w:rFonts w:ascii="Times New Roman" w:hAnsi="Times New Roman" w:cs="Times New Roman"/>
                <w:color w:val="000000"/>
                <w:sz w:val="24"/>
                <w:szCs w:val="24"/>
              </w:rPr>
            </w:pPr>
            <w:r w:rsidRPr="003C015F">
              <w:rPr>
                <w:rFonts w:ascii="Times New Roman" w:hAnsi="Times New Roman" w:cs="Times New Roman"/>
                <w:color w:val="000000"/>
                <w:sz w:val="24"/>
                <w:szCs w:val="24"/>
              </w:rPr>
              <w:t>1.14</w:t>
            </w:r>
          </w:p>
        </w:tc>
      </w:tr>
    </w:tbl>
    <w:p w:rsidR="008A485D" w:rsidRPr="005C7339" w:rsidRDefault="00AD1222" w:rsidP="005C7339">
      <w:pPr>
        <w:jc w:val="both"/>
        <w:rPr>
          <w:rFonts w:ascii="Times New Roman" w:hAnsi="Times New Roman" w:cs="Times New Roman"/>
          <w:bCs/>
          <w:sz w:val="24"/>
          <w:szCs w:val="24"/>
        </w:rPr>
      </w:pPr>
      <w:r w:rsidRPr="005C7339">
        <w:rPr>
          <w:rFonts w:ascii="Times New Roman" w:hAnsi="Times New Roman" w:cs="Times New Roman"/>
          <w:bCs/>
          <w:sz w:val="24"/>
          <w:szCs w:val="24"/>
        </w:rPr>
        <w:t xml:space="preserve">Sample Calculation </w:t>
      </w:r>
      <w:r w:rsidR="005C7339" w:rsidRPr="005C7339">
        <w:rPr>
          <w:rFonts w:ascii="Times New Roman" w:hAnsi="Times New Roman" w:cs="Times New Roman"/>
          <w:bCs/>
          <w:sz w:val="24"/>
          <w:szCs w:val="24"/>
        </w:rPr>
        <w:sym w:font="Wingdings" w:char="F0E0"/>
      </w:r>
      <w:r w:rsidRPr="005C7339">
        <w:rPr>
          <w:rFonts w:ascii="Times New Roman" w:hAnsi="Times New Roman" w:cs="Times New Roman"/>
          <w:bCs/>
          <w:sz w:val="24"/>
          <w:szCs w:val="24"/>
        </w:rPr>
        <w:t xml:space="preserve"> unknown = Initial starch/glucose mixture</w:t>
      </w:r>
    </w:p>
    <w:p w:rsidR="00AD1222" w:rsidRPr="005C7339" w:rsidRDefault="00AD1222" w:rsidP="00AD1222">
      <w:pPr>
        <w:spacing w:line="240" w:lineRule="auto"/>
        <w:jc w:val="both"/>
        <w:rPr>
          <w:rFonts w:ascii="Times New Roman" w:hAnsi="Times New Roman" w:cs="Times New Roman"/>
          <w:b/>
          <w:sz w:val="24"/>
          <w:szCs w:val="24"/>
        </w:rPr>
      </w:pPr>
      <w:r w:rsidRPr="005C7339">
        <w:rPr>
          <w:rFonts w:ascii="Times New Roman" w:hAnsi="Times New Roman" w:cs="Times New Roman"/>
          <w:b/>
          <w:sz w:val="24"/>
          <w:szCs w:val="24"/>
        </w:rPr>
        <w:t>Concentration</w:t>
      </w:r>
    </w:p>
    <w:p w:rsidR="00AD1222" w:rsidRPr="003C015F" w:rsidRDefault="00AD1222" w:rsidP="00AD1222">
      <w:pPr>
        <w:spacing w:line="240" w:lineRule="auto"/>
        <w:jc w:val="both"/>
        <w:rPr>
          <w:rFonts w:ascii="Times New Roman" w:hAnsi="Times New Roman" w:cs="Times New Roman"/>
          <w:sz w:val="24"/>
          <w:szCs w:val="24"/>
        </w:rPr>
      </w:pPr>
      <w:proofErr w:type="spellStart"/>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standard</w:t>
      </w:r>
      <w:proofErr w:type="spellEnd"/>
      <w:r w:rsidRPr="003C015F">
        <w:rPr>
          <w:rFonts w:ascii="Times New Roman" w:hAnsi="Times New Roman" w:cs="Times New Roman"/>
          <w:sz w:val="24"/>
          <w:szCs w:val="24"/>
        </w:rPr>
        <w:t xml:space="preserve"> = 0.570, </w:t>
      </w: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standard</w:t>
      </w:r>
      <w:proofErr w:type="spellEnd"/>
      <w:r w:rsidRPr="003C015F">
        <w:rPr>
          <w:rFonts w:ascii="Times New Roman" w:hAnsi="Times New Roman" w:cs="Times New Roman"/>
          <w:sz w:val="24"/>
          <w:szCs w:val="24"/>
        </w:rPr>
        <w:t xml:space="preserve"> = 1.5 mg/mL, </w:t>
      </w:r>
      <w:proofErr w:type="spellStart"/>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unknown</w:t>
      </w:r>
      <w:proofErr w:type="spellEnd"/>
      <w:r w:rsidRPr="003C015F">
        <w:rPr>
          <w:rFonts w:ascii="Times New Roman" w:hAnsi="Times New Roman" w:cs="Times New Roman"/>
          <w:sz w:val="24"/>
          <w:szCs w:val="24"/>
        </w:rPr>
        <w:t xml:space="preserve"> = 1.596</w:t>
      </w:r>
    </w:p>
    <w:p w:rsidR="00AD1222" w:rsidRPr="003C015F" w:rsidRDefault="00AD1222" w:rsidP="005C7339">
      <w:pPr>
        <w:spacing w:line="240" w:lineRule="auto"/>
        <w:ind w:left="720"/>
        <w:jc w:val="both"/>
        <w:rPr>
          <w:rFonts w:ascii="Times New Roman" w:hAnsi="Times New Roman" w:cs="Times New Roman"/>
          <w:sz w:val="24"/>
          <w:szCs w:val="24"/>
        </w:rPr>
      </w:pP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unknown</w:t>
      </w:r>
      <w:proofErr w:type="spellEnd"/>
      <w:r w:rsidRPr="003C015F">
        <w:rPr>
          <w:rFonts w:ascii="Times New Roman" w:hAnsi="Times New Roman" w:cs="Times New Roman"/>
          <w:sz w:val="24"/>
          <w:szCs w:val="24"/>
        </w:rPr>
        <w:t xml:space="preserve"> = </w:t>
      </w:r>
      <w:proofErr w:type="spellStart"/>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unknown</w:t>
      </w:r>
      <w:proofErr w:type="spellEnd"/>
      <w:r w:rsidRPr="003C015F">
        <w:rPr>
          <w:rFonts w:ascii="Times New Roman" w:hAnsi="Times New Roman" w:cs="Times New Roman"/>
          <w:sz w:val="24"/>
          <w:szCs w:val="24"/>
        </w:rPr>
        <w:t>*</w:t>
      </w: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standard</w:t>
      </w:r>
      <w:proofErr w:type="spellEnd"/>
      <w:r w:rsidRPr="003C015F">
        <w:rPr>
          <w:rFonts w:ascii="Times New Roman" w:hAnsi="Times New Roman" w:cs="Times New Roman"/>
          <w:sz w:val="24"/>
          <w:szCs w:val="24"/>
        </w:rPr>
        <w:t>/</w:t>
      </w:r>
      <w:proofErr w:type="spellStart"/>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standard</w:t>
      </w:r>
      <w:proofErr w:type="spellEnd"/>
    </w:p>
    <w:p w:rsidR="00AD1222" w:rsidRPr="005C7339" w:rsidRDefault="005C7339" w:rsidP="005C7339">
      <w:pPr>
        <w:jc w:val="both"/>
        <w:rPr>
          <w:rFonts w:ascii="Times New Roman" w:hAnsi="Times New Roman" w:cs="Times New Roman"/>
          <w:bCs/>
          <w:sz w:val="24"/>
          <w:szCs w:val="24"/>
        </w:rPr>
      </w:pPr>
      <w:r>
        <w:rPr>
          <w:rFonts w:ascii="Times New Roman" w:hAnsi="Times New Roman" w:cs="Times New Roman"/>
          <w:sz w:val="24"/>
          <w:szCs w:val="24"/>
        </w:rPr>
        <w:t xml:space="preserve">            </w:t>
      </w: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unknown</w:t>
      </w:r>
      <w:proofErr w:type="spellEnd"/>
      <w:r w:rsidR="00AD1222" w:rsidRPr="005C7339">
        <w:rPr>
          <w:rFonts w:ascii="Times New Roman" w:hAnsi="Times New Roman" w:cs="Times New Roman"/>
          <w:sz w:val="24"/>
          <w:szCs w:val="24"/>
        </w:rPr>
        <w:t xml:space="preserve"> = -1.596 * 1.5mg/mL / 0.570*(0.025/0.6) = 100.8 mg/</w:t>
      </w:r>
      <w:proofErr w:type="gramStart"/>
      <w:r w:rsidR="00AD1222" w:rsidRPr="005C7339">
        <w:rPr>
          <w:rFonts w:ascii="Times New Roman" w:hAnsi="Times New Roman" w:cs="Times New Roman"/>
          <w:sz w:val="24"/>
          <w:szCs w:val="24"/>
        </w:rPr>
        <w:t xml:space="preserve">mL  </w:t>
      </w:r>
      <w:r>
        <w:rPr>
          <w:rFonts w:ascii="Times New Roman" w:hAnsi="Times New Roman" w:cs="Times New Roman"/>
          <w:sz w:val="24"/>
          <w:szCs w:val="24"/>
        </w:rPr>
        <w:t>=</w:t>
      </w:r>
      <w:proofErr w:type="gramEnd"/>
      <w:r w:rsidRPr="005C7339">
        <w:rPr>
          <w:rFonts w:ascii="Times New Roman" w:hAnsi="Times New Roman" w:cs="Times New Roman"/>
          <w:sz w:val="24"/>
          <w:szCs w:val="24"/>
        </w:rPr>
        <w:t xml:space="preserve">100.8g/L  </w:t>
      </w:r>
    </w:p>
    <w:p w:rsidR="008A485D" w:rsidRDefault="005C7339" w:rsidP="005C7339">
      <w:pPr>
        <w:rPr>
          <w:rFonts w:ascii="Times New Roman" w:hAnsi="Times New Roman" w:cs="Times New Roman"/>
          <w:bCs/>
          <w:sz w:val="24"/>
          <w:szCs w:val="24"/>
        </w:rPr>
      </w:pPr>
      <w:r w:rsidRPr="005C7339">
        <w:rPr>
          <w:rFonts w:ascii="Times New Roman" w:hAnsi="Times New Roman" w:cs="Times New Roman"/>
          <w:bCs/>
          <w:sz w:val="24"/>
          <w:szCs w:val="24"/>
        </w:rPr>
        <w:t>The concentration of glucose in the initial starch/glucose mixture is 100.8g/L</w:t>
      </w:r>
    </w:p>
    <w:p w:rsidR="00B403BA" w:rsidRPr="00B403BA" w:rsidRDefault="00B403BA" w:rsidP="005C7339">
      <w:pPr>
        <w:rPr>
          <w:rFonts w:ascii="Times New Roman" w:hAnsi="Times New Roman" w:cs="Times New Roman"/>
          <w:b/>
          <w:bCs/>
          <w:sz w:val="24"/>
          <w:szCs w:val="24"/>
        </w:rPr>
      </w:pPr>
      <w:r w:rsidRPr="00B403BA">
        <w:rPr>
          <w:rFonts w:ascii="Times New Roman" w:hAnsi="Times New Roman" w:cs="Times New Roman"/>
          <w:b/>
          <w:bCs/>
          <w:sz w:val="24"/>
          <w:szCs w:val="24"/>
        </w:rPr>
        <w:t>Iodine Reaction</w:t>
      </w:r>
    </w:p>
    <w:p w:rsidR="008A485D" w:rsidRPr="003C015F" w:rsidRDefault="008C2337" w:rsidP="005C7339">
      <w:pPr>
        <w:spacing w:line="240" w:lineRule="auto"/>
        <w:rPr>
          <w:rFonts w:ascii="Times New Roman" w:hAnsi="Times New Roman" w:cs="Times New Roman"/>
          <w:bCs/>
          <w:sz w:val="24"/>
          <w:szCs w:val="24"/>
        </w:rPr>
      </w:pPr>
      <w:r w:rsidRPr="003C015F">
        <w:rPr>
          <w:rFonts w:ascii="Times New Roman" w:hAnsi="Times New Roman" w:cs="Times New Roman"/>
          <w:b/>
          <w:bCs/>
          <w:sz w:val="24"/>
          <w:szCs w:val="24"/>
        </w:rPr>
        <w:t xml:space="preserve">Table 4: </w:t>
      </w:r>
      <w:r w:rsidR="00CE3E92" w:rsidRPr="003C015F">
        <w:rPr>
          <w:rFonts w:ascii="Times New Roman" w:hAnsi="Times New Roman" w:cs="Times New Roman"/>
          <w:b/>
          <w:bCs/>
          <w:sz w:val="24"/>
          <w:szCs w:val="24"/>
        </w:rPr>
        <w:t xml:space="preserve">Observation of Samples </w:t>
      </w:r>
      <w:r w:rsidR="00CE3E92">
        <w:rPr>
          <w:rFonts w:ascii="Times New Roman" w:hAnsi="Times New Roman" w:cs="Times New Roman"/>
          <w:b/>
          <w:bCs/>
          <w:sz w:val="24"/>
          <w:szCs w:val="24"/>
        </w:rPr>
        <w:t>with</w:t>
      </w:r>
      <w:r w:rsidR="00CE3E92" w:rsidRPr="003C015F">
        <w:rPr>
          <w:rFonts w:ascii="Times New Roman" w:hAnsi="Times New Roman" w:cs="Times New Roman"/>
          <w:b/>
          <w:bCs/>
          <w:sz w:val="24"/>
          <w:szCs w:val="24"/>
        </w:rPr>
        <w:t xml:space="preserve"> </w:t>
      </w:r>
      <w:r w:rsidR="00CE3E92">
        <w:rPr>
          <w:rFonts w:ascii="Times New Roman" w:hAnsi="Times New Roman" w:cs="Times New Roman"/>
          <w:b/>
          <w:bCs/>
          <w:sz w:val="24"/>
          <w:szCs w:val="24"/>
        </w:rPr>
        <w:t>Iodine</w:t>
      </w:r>
      <w:r w:rsidR="00CE3E92" w:rsidRPr="003C015F">
        <w:rPr>
          <w:rFonts w:ascii="Times New Roman" w:hAnsi="Times New Roman" w:cs="Times New Roman"/>
          <w:b/>
          <w:bCs/>
          <w:sz w:val="24"/>
          <w:szCs w:val="24"/>
        </w:rPr>
        <w:t xml:space="preserve">, including absorbance readings. </w:t>
      </w:r>
      <w:r w:rsidR="00CE3E92">
        <w:rPr>
          <w:rFonts w:ascii="Times New Roman" w:hAnsi="Times New Roman" w:cs="Times New Roman"/>
          <w:bCs/>
          <w:sz w:val="24"/>
          <w:szCs w:val="24"/>
        </w:rPr>
        <w:t xml:space="preserve">Sample tubes contain water and the specific sample solution to equal a total volume of 1.6mL. Addition of </w:t>
      </w:r>
      <w:r w:rsidR="00690E62">
        <w:rPr>
          <w:rFonts w:ascii="Times New Roman" w:hAnsi="Times New Roman" w:cs="Times New Roman"/>
          <w:bCs/>
          <w:sz w:val="24"/>
          <w:szCs w:val="24"/>
        </w:rPr>
        <w:t>75</w:t>
      </w:r>
      <m:oMath>
        <m:r>
          <w:rPr>
            <w:rFonts w:ascii="Cambria Math" w:hAnsi="Cambria Math" w:cs="Times New Roman"/>
            <w:sz w:val="24"/>
            <w:szCs w:val="24"/>
          </w:rPr>
          <m:t>μ</m:t>
        </m:r>
      </m:oMath>
      <w:r w:rsidR="00690E62">
        <w:rPr>
          <w:rFonts w:ascii="Times New Roman" w:hAnsi="Times New Roman" w:cs="Times New Roman"/>
          <w:bCs/>
          <w:sz w:val="24"/>
          <w:szCs w:val="24"/>
        </w:rPr>
        <w:t>L</w:t>
      </w:r>
      <w:r w:rsidR="00CE3E92">
        <w:rPr>
          <w:rFonts w:ascii="Times New Roman" w:hAnsi="Times New Roman" w:cs="Times New Roman"/>
          <w:bCs/>
          <w:sz w:val="24"/>
          <w:szCs w:val="24"/>
        </w:rPr>
        <w:t xml:space="preserve"> </w:t>
      </w:r>
      <w:r w:rsidR="00690E62">
        <w:rPr>
          <w:rFonts w:ascii="Times New Roman" w:hAnsi="Times New Roman" w:cs="Times New Roman"/>
          <w:bCs/>
          <w:sz w:val="24"/>
          <w:szCs w:val="24"/>
        </w:rPr>
        <w:t>Iodine solution</w:t>
      </w:r>
      <w:r w:rsidR="00CE3E92">
        <w:rPr>
          <w:rFonts w:ascii="Times New Roman" w:hAnsi="Times New Roman" w:cs="Times New Roman"/>
          <w:bCs/>
          <w:sz w:val="24"/>
          <w:szCs w:val="24"/>
        </w:rPr>
        <w:t xml:space="preserve"> added to each tube, colour change observed. The sample’s UV absorption is measure at </w:t>
      </w:r>
      <w:r w:rsidR="00690E62">
        <w:rPr>
          <w:rFonts w:ascii="Times New Roman" w:hAnsi="Times New Roman" w:cs="Times New Roman"/>
          <w:bCs/>
          <w:sz w:val="24"/>
          <w:szCs w:val="24"/>
        </w:rPr>
        <w:t>600</w:t>
      </w:r>
      <w:r w:rsidR="00CE3E92">
        <w:rPr>
          <w:rFonts w:ascii="Times New Roman" w:hAnsi="Times New Roman" w:cs="Times New Roman"/>
          <w:bCs/>
          <w:sz w:val="24"/>
          <w:szCs w:val="24"/>
        </w:rPr>
        <w:t>nm using a spectrophotometer.</w:t>
      </w:r>
    </w:p>
    <w:tbl>
      <w:tblPr>
        <w:tblStyle w:val="TableGrid"/>
        <w:tblW w:w="9507" w:type="dxa"/>
        <w:tblLook w:val="04A0" w:firstRow="1" w:lastRow="0" w:firstColumn="1" w:lastColumn="0" w:noHBand="0" w:noVBand="1"/>
      </w:tblPr>
      <w:tblGrid>
        <w:gridCol w:w="3169"/>
        <w:gridCol w:w="3169"/>
        <w:gridCol w:w="3169"/>
      </w:tblGrid>
      <w:tr w:rsidR="00323349" w:rsidRPr="003C015F" w:rsidTr="00323349">
        <w:trPr>
          <w:trHeight w:val="488"/>
        </w:trPr>
        <w:tc>
          <w:tcPr>
            <w:tcW w:w="3169" w:type="dxa"/>
          </w:tcPr>
          <w:p w:rsidR="00323349" w:rsidRPr="003C015F" w:rsidRDefault="00690E62" w:rsidP="00430B85">
            <w:pPr>
              <w:pStyle w:val="ListParagraph"/>
              <w:spacing w:line="24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Sample</w:t>
            </w:r>
          </w:p>
        </w:tc>
        <w:tc>
          <w:tcPr>
            <w:tcW w:w="3169" w:type="dxa"/>
          </w:tcPr>
          <w:p w:rsidR="00323349" w:rsidRPr="003C015F" w:rsidRDefault="00323349" w:rsidP="00430B85">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 xml:space="preserve">Color </w:t>
            </w:r>
          </w:p>
        </w:tc>
        <w:tc>
          <w:tcPr>
            <w:tcW w:w="3169" w:type="dxa"/>
          </w:tcPr>
          <w:p w:rsidR="00323349" w:rsidRPr="003C015F" w:rsidRDefault="00B11FC7" w:rsidP="00430B85">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Absorba</w:t>
            </w:r>
            <w:r w:rsidR="00323349" w:rsidRPr="003C015F">
              <w:rPr>
                <w:rFonts w:ascii="Times New Roman" w:hAnsi="Times New Roman" w:cs="Times New Roman"/>
                <w:sz w:val="24"/>
                <w:szCs w:val="24"/>
              </w:rPr>
              <w:t>nce</w:t>
            </w:r>
          </w:p>
        </w:tc>
      </w:tr>
      <w:tr w:rsidR="00323349" w:rsidRPr="003C015F" w:rsidTr="00323349">
        <w:trPr>
          <w:trHeight w:val="502"/>
        </w:trPr>
        <w:tc>
          <w:tcPr>
            <w:tcW w:w="3169" w:type="dxa"/>
          </w:tcPr>
          <w:p w:rsidR="00323349" w:rsidRPr="003C015F" w:rsidRDefault="00323349" w:rsidP="00430B85">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Blank</w:t>
            </w:r>
          </w:p>
        </w:tc>
        <w:tc>
          <w:tcPr>
            <w:tcW w:w="3169" w:type="dxa"/>
          </w:tcPr>
          <w:p w:rsidR="00323349" w:rsidRPr="003C015F" w:rsidRDefault="00B11FC7" w:rsidP="00430B85">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323349" w:rsidRPr="003C015F" w:rsidRDefault="00B11FC7" w:rsidP="00430B85">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0.008</w:t>
            </w:r>
          </w:p>
        </w:tc>
      </w:tr>
      <w:tr w:rsidR="00B11FC7" w:rsidRPr="003C015F" w:rsidTr="00323349">
        <w:trPr>
          <w:trHeight w:val="488"/>
        </w:trPr>
        <w:tc>
          <w:tcPr>
            <w:tcW w:w="3169" w:type="dxa"/>
          </w:tcPr>
          <w:p w:rsidR="00B11FC7" w:rsidRPr="003C015F" w:rsidRDefault="00B11FC7" w:rsidP="00B11FC7">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Glucose standard (1.5 mg/mL)</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0.027</w:t>
            </w:r>
          </w:p>
        </w:tc>
      </w:tr>
      <w:tr w:rsidR="00B11FC7" w:rsidRPr="003C015F" w:rsidTr="00323349">
        <w:trPr>
          <w:trHeight w:val="488"/>
        </w:trPr>
        <w:tc>
          <w:tcPr>
            <w:tcW w:w="3169" w:type="dxa"/>
          </w:tcPr>
          <w:p w:rsidR="00B11FC7" w:rsidRPr="003C015F" w:rsidRDefault="00B11FC7" w:rsidP="00B11FC7">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Starch standard (0.20 mg/mL)</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Black Blue</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0.756</w:t>
            </w:r>
          </w:p>
        </w:tc>
      </w:tr>
      <w:tr w:rsidR="00B11FC7" w:rsidRPr="003C015F" w:rsidTr="00323349">
        <w:trPr>
          <w:trHeight w:val="488"/>
        </w:trPr>
        <w:tc>
          <w:tcPr>
            <w:tcW w:w="3169" w:type="dxa"/>
          </w:tcPr>
          <w:p w:rsidR="00B11FC7" w:rsidRPr="003C015F" w:rsidRDefault="00B11FC7" w:rsidP="00B11FC7">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Initial starch/glucose mixture</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Black Blue</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0.506</w:t>
            </w:r>
          </w:p>
        </w:tc>
      </w:tr>
      <w:tr w:rsidR="00B11FC7" w:rsidRPr="003C015F" w:rsidTr="00323349">
        <w:trPr>
          <w:trHeight w:val="502"/>
        </w:trPr>
        <w:tc>
          <w:tcPr>
            <w:tcW w:w="3169" w:type="dxa"/>
          </w:tcPr>
          <w:p w:rsidR="00B11FC7" w:rsidRPr="003C015F" w:rsidRDefault="00B11FC7" w:rsidP="00B11FC7">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Final internal solution</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Black Blue</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0.494</w:t>
            </w:r>
          </w:p>
        </w:tc>
      </w:tr>
      <w:tr w:rsidR="00B11FC7" w:rsidRPr="003C015F" w:rsidTr="00323349">
        <w:trPr>
          <w:trHeight w:val="488"/>
        </w:trPr>
        <w:tc>
          <w:tcPr>
            <w:tcW w:w="3169" w:type="dxa"/>
          </w:tcPr>
          <w:p w:rsidR="00B11FC7" w:rsidRPr="003C015F" w:rsidRDefault="00B11FC7" w:rsidP="00B11FC7">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Final external solution</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0.010</w:t>
            </w:r>
          </w:p>
        </w:tc>
      </w:tr>
      <w:tr w:rsidR="00B11FC7" w:rsidRPr="003C015F" w:rsidTr="00323349">
        <w:trPr>
          <w:trHeight w:val="488"/>
        </w:trPr>
        <w:tc>
          <w:tcPr>
            <w:tcW w:w="3169" w:type="dxa"/>
          </w:tcPr>
          <w:p w:rsidR="00B11FC7" w:rsidRPr="003C015F" w:rsidRDefault="00B11FC7" w:rsidP="00B11FC7">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Fraction #1</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0.013</w:t>
            </w:r>
          </w:p>
        </w:tc>
      </w:tr>
      <w:tr w:rsidR="00B11FC7" w:rsidRPr="003C015F" w:rsidTr="00323349">
        <w:trPr>
          <w:trHeight w:val="488"/>
        </w:trPr>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#2</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0.007</w:t>
            </w:r>
          </w:p>
        </w:tc>
      </w:tr>
      <w:tr w:rsidR="00B11FC7" w:rsidRPr="003C015F" w:rsidTr="00323349">
        <w:trPr>
          <w:trHeight w:val="488"/>
        </w:trPr>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#3</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Black Blue</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0.297</w:t>
            </w:r>
          </w:p>
        </w:tc>
      </w:tr>
      <w:tr w:rsidR="00B11FC7" w:rsidRPr="003C015F" w:rsidTr="00323349">
        <w:trPr>
          <w:trHeight w:val="488"/>
        </w:trPr>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#4</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Black Blue</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0.350</w:t>
            </w:r>
          </w:p>
        </w:tc>
      </w:tr>
      <w:tr w:rsidR="00B11FC7" w:rsidRPr="003C015F" w:rsidTr="00323349">
        <w:trPr>
          <w:trHeight w:val="502"/>
        </w:trPr>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#5</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0.026</w:t>
            </w:r>
          </w:p>
        </w:tc>
      </w:tr>
      <w:tr w:rsidR="00B11FC7" w:rsidRPr="003C015F" w:rsidTr="00323349">
        <w:trPr>
          <w:trHeight w:val="488"/>
        </w:trPr>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#6</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419D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0.033</w:t>
            </w:r>
          </w:p>
        </w:tc>
      </w:tr>
      <w:tr w:rsidR="00B11FC7" w:rsidRPr="003C015F" w:rsidTr="00323349">
        <w:trPr>
          <w:trHeight w:val="488"/>
        </w:trPr>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#7</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419D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0.024</w:t>
            </w:r>
          </w:p>
        </w:tc>
      </w:tr>
      <w:tr w:rsidR="00B11FC7" w:rsidRPr="003C015F" w:rsidTr="00323349">
        <w:trPr>
          <w:trHeight w:val="488"/>
        </w:trPr>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#8</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419D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0.012</w:t>
            </w:r>
          </w:p>
        </w:tc>
      </w:tr>
      <w:tr w:rsidR="00B11FC7" w:rsidRPr="003C015F" w:rsidTr="00323349">
        <w:trPr>
          <w:trHeight w:val="502"/>
        </w:trPr>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#9</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419D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0.019</w:t>
            </w:r>
          </w:p>
        </w:tc>
      </w:tr>
      <w:tr w:rsidR="00B11FC7" w:rsidRPr="003C015F" w:rsidTr="00323349">
        <w:trPr>
          <w:trHeight w:val="488"/>
        </w:trPr>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#10</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419D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0.012</w:t>
            </w:r>
          </w:p>
        </w:tc>
      </w:tr>
      <w:tr w:rsidR="00B11FC7" w:rsidRPr="003C015F" w:rsidTr="00323349">
        <w:trPr>
          <w:trHeight w:val="488"/>
        </w:trPr>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#11</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419D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0.009</w:t>
            </w:r>
          </w:p>
        </w:tc>
      </w:tr>
      <w:tr w:rsidR="00B11FC7" w:rsidRPr="003C015F" w:rsidTr="00323349">
        <w:trPr>
          <w:trHeight w:val="488"/>
        </w:trPr>
        <w:tc>
          <w:tcPr>
            <w:tcW w:w="3169" w:type="dxa"/>
          </w:tcPr>
          <w:p w:rsidR="00B11FC7" w:rsidRPr="003C015F" w:rsidRDefault="00B11FC7" w:rsidP="00B11FC7">
            <w:pPr>
              <w:pStyle w:val="ListParagraph"/>
              <w:spacing w:line="48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#12</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419D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0.011</w:t>
            </w:r>
          </w:p>
        </w:tc>
      </w:tr>
      <w:tr w:rsidR="00B11FC7" w:rsidRPr="003C015F" w:rsidTr="00323349">
        <w:trPr>
          <w:trHeight w:val="502"/>
        </w:trPr>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#13</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419D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0.010</w:t>
            </w:r>
          </w:p>
        </w:tc>
      </w:tr>
      <w:tr w:rsidR="00B11FC7" w:rsidRPr="003C015F" w:rsidTr="00323349">
        <w:trPr>
          <w:trHeight w:val="488"/>
        </w:trPr>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#14</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419D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0.037</w:t>
            </w:r>
          </w:p>
        </w:tc>
      </w:tr>
      <w:tr w:rsidR="00B11FC7" w:rsidRPr="003C015F" w:rsidTr="00323349">
        <w:trPr>
          <w:trHeight w:val="488"/>
        </w:trPr>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#15</w:t>
            </w:r>
          </w:p>
        </w:tc>
        <w:tc>
          <w:tcPr>
            <w:tcW w:w="3169" w:type="dxa"/>
          </w:tcPr>
          <w:p w:rsidR="00B11FC7" w:rsidRPr="003C015F" w:rsidRDefault="00B11FC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Light Yellow</w:t>
            </w:r>
          </w:p>
        </w:tc>
        <w:tc>
          <w:tcPr>
            <w:tcW w:w="3169" w:type="dxa"/>
          </w:tcPr>
          <w:p w:rsidR="00B11FC7" w:rsidRPr="003C015F" w:rsidRDefault="00B419D7" w:rsidP="00B11FC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0.017</w:t>
            </w:r>
          </w:p>
        </w:tc>
      </w:tr>
    </w:tbl>
    <w:p w:rsidR="008A485D" w:rsidRPr="004B6CB4" w:rsidRDefault="008A485D" w:rsidP="004B6CB4">
      <w:pPr>
        <w:rPr>
          <w:rFonts w:ascii="Times New Roman" w:hAnsi="Times New Roman" w:cs="Times New Roman"/>
          <w:sz w:val="24"/>
          <w:szCs w:val="24"/>
        </w:rPr>
      </w:pPr>
      <w:r w:rsidRPr="004B6CB4">
        <w:rPr>
          <w:rFonts w:ascii="Times New Roman" w:hAnsi="Times New Roman" w:cs="Times New Roman"/>
          <w:sz w:val="24"/>
          <w:szCs w:val="24"/>
        </w:rPr>
        <w:t xml:space="preserve">. </w:t>
      </w:r>
    </w:p>
    <w:p w:rsidR="008C2337" w:rsidRPr="003C015F" w:rsidRDefault="008C2337" w:rsidP="005C7339">
      <w:pPr>
        <w:spacing w:line="240" w:lineRule="auto"/>
        <w:rPr>
          <w:rFonts w:ascii="Times New Roman" w:hAnsi="Times New Roman" w:cs="Times New Roman"/>
          <w:bCs/>
          <w:sz w:val="24"/>
          <w:szCs w:val="24"/>
        </w:rPr>
      </w:pPr>
      <w:r w:rsidRPr="003C015F">
        <w:rPr>
          <w:rFonts w:ascii="Times New Roman" w:hAnsi="Times New Roman" w:cs="Times New Roman"/>
          <w:b/>
          <w:bCs/>
          <w:sz w:val="24"/>
          <w:szCs w:val="24"/>
        </w:rPr>
        <w:t xml:space="preserve">Table 5: </w:t>
      </w:r>
      <w:r w:rsidR="005C7339">
        <w:rPr>
          <w:rFonts w:ascii="Times New Roman" w:hAnsi="Times New Roman" w:cs="Times New Roman"/>
          <w:b/>
          <w:bCs/>
          <w:sz w:val="24"/>
          <w:szCs w:val="24"/>
        </w:rPr>
        <w:t>Absorbance values of Iodine assay</w:t>
      </w:r>
      <w:r w:rsidRPr="003C015F">
        <w:rPr>
          <w:rFonts w:ascii="Times New Roman" w:hAnsi="Times New Roman" w:cs="Times New Roman"/>
          <w:b/>
          <w:bCs/>
          <w:sz w:val="24"/>
          <w:szCs w:val="24"/>
        </w:rPr>
        <w:t xml:space="preserve">. </w:t>
      </w:r>
      <w:r w:rsidR="005C7339">
        <w:rPr>
          <w:rFonts w:ascii="Times New Roman" w:hAnsi="Times New Roman" w:cs="Times New Roman"/>
          <w:bCs/>
          <w:sz w:val="24"/>
          <w:szCs w:val="24"/>
        </w:rPr>
        <w:t>Absorbance values standardized by subtracting the blank sample absorption value.</w:t>
      </w:r>
    </w:p>
    <w:tbl>
      <w:tblPr>
        <w:tblStyle w:val="TableGrid"/>
        <w:tblW w:w="9498" w:type="dxa"/>
        <w:tblInd w:w="-5" w:type="dxa"/>
        <w:tblLayout w:type="fixed"/>
        <w:tblLook w:val="04A0" w:firstRow="1" w:lastRow="0" w:firstColumn="1" w:lastColumn="0" w:noHBand="0" w:noVBand="1"/>
      </w:tblPr>
      <w:tblGrid>
        <w:gridCol w:w="2552"/>
        <w:gridCol w:w="1417"/>
        <w:gridCol w:w="1333"/>
        <w:gridCol w:w="1363"/>
        <w:gridCol w:w="1470"/>
        <w:gridCol w:w="1363"/>
      </w:tblGrid>
      <w:tr w:rsidR="00B403BA" w:rsidRPr="003C015F" w:rsidTr="00C1500B">
        <w:tc>
          <w:tcPr>
            <w:tcW w:w="2552" w:type="dxa"/>
          </w:tcPr>
          <w:p w:rsidR="00080D34"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Solution</w:t>
            </w:r>
          </w:p>
        </w:tc>
        <w:tc>
          <w:tcPr>
            <w:tcW w:w="1417" w:type="dxa"/>
          </w:tcPr>
          <w:p w:rsidR="00080D34" w:rsidRPr="003C015F" w:rsidRDefault="00742A5D"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sz w:val="24"/>
                <w:szCs w:val="24"/>
              </w:rPr>
              <w:t>Absorba</w:t>
            </w:r>
            <w:r w:rsidR="000B53EE">
              <w:rPr>
                <w:rFonts w:ascii="Times New Roman" w:hAnsi="Times New Roman" w:cs="Times New Roman"/>
                <w:sz w:val="24"/>
                <w:szCs w:val="24"/>
              </w:rPr>
              <w:t>n</w:t>
            </w:r>
            <w:r w:rsidRPr="003C015F">
              <w:rPr>
                <w:rFonts w:ascii="Times New Roman" w:hAnsi="Times New Roman" w:cs="Times New Roman"/>
                <w:sz w:val="24"/>
                <w:szCs w:val="24"/>
              </w:rPr>
              <w:t>ce</w:t>
            </w:r>
          </w:p>
        </w:tc>
        <w:tc>
          <w:tcPr>
            <w:tcW w:w="1333" w:type="dxa"/>
          </w:tcPr>
          <w:p w:rsidR="00080D34"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Solution</w:t>
            </w:r>
          </w:p>
        </w:tc>
        <w:tc>
          <w:tcPr>
            <w:tcW w:w="1363" w:type="dxa"/>
          </w:tcPr>
          <w:p w:rsidR="00080D34" w:rsidRPr="003C015F" w:rsidRDefault="00742A5D"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sz w:val="24"/>
                <w:szCs w:val="24"/>
              </w:rPr>
              <w:t>Absorbance</w:t>
            </w:r>
            <w:r>
              <w:rPr>
                <w:rFonts w:ascii="Times New Roman" w:hAnsi="Times New Roman" w:cs="Times New Roman"/>
                <w:sz w:val="24"/>
                <w:szCs w:val="24"/>
              </w:rPr>
              <w:t xml:space="preserve"> </w:t>
            </w:r>
          </w:p>
        </w:tc>
        <w:tc>
          <w:tcPr>
            <w:tcW w:w="1470" w:type="dxa"/>
          </w:tcPr>
          <w:p w:rsidR="00080D34"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Solution</w:t>
            </w:r>
          </w:p>
        </w:tc>
        <w:tc>
          <w:tcPr>
            <w:tcW w:w="1363" w:type="dxa"/>
          </w:tcPr>
          <w:p w:rsidR="00080D34" w:rsidRPr="003C015F" w:rsidRDefault="00742A5D"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sz w:val="24"/>
                <w:szCs w:val="24"/>
              </w:rPr>
              <w:t>Absorbance</w:t>
            </w:r>
            <w:r>
              <w:rPr>
                <w:rFonts w:ascii="Times New Roman" w:hAnsi="Times New Roman" w:cs="Times New Roman"/>
                <w:sz w:val="24"/>
                <w:szCs w:val="24"/>
              </w:rPr>
              <w:t xml:space="preserve"> </w:t>
            </w:r>
          </w:p>
        </w:tc>
      </w:tr>
      <w:tr w:rsidR="00B403BA" w:rsidRPr="003C015F" w:rsidTr="00C1500B">
        <w:tc>
          <w:tcPr>
            <w:tcW w:w="2552" w:type="dxa"/>
          </w:tcPr>
          <w:p w:rsidR="00080D34" w:rsidRPr="003C015F" w:rsidRDefault="00080D34" w:rsidP="0008761D">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lastRenderedPageBreak/>
              <w:t>Blank</w:t>
            </w:r>
          </w:p>
        </w:tc>
        <w:tc>
          <w:tcPr>
            <w:tcW w:w="1417" w:type="dxa"/>
          </w:tcPr>
          <w:p w:rsidR="00080D34" w:rsidRPr="003C015F" w:rsidRDefault="00080D34" w:rsidP="0008761D">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0.008</w:t>
            </w:r>
          </w:p>
        </w:tc>
        <w:tc>
          <w:tcPr>
            <w:tcW w:w="1333" w:type="dxa"/>
          </w:tcPr>
          <w:p w:rsidR="00080D34" w:rsidRPr="003C015F" w:rsidRDefault="00080D34" w:rsidP="00B403BA">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Fraction #1</w:t>
            </w:r>
          </w:p>
        </w:tc>
        <w:tc>
          <w:tcPr>
            <w:tcW w:w="1363" w:type="dxa"/>
          </w:tcPr>
          <w:p w:rsidR="00080D34"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0.005</w:t>
            </w:r>
          </w:p>
        </w:tc>
        <w:tc>
          <w:tcPr>
            <w:tcW w:w="1470" w:type="dxa"/>
          </w:tcPr>
          <w:p w:rsidR="00080D34" w:rsidRPr="003C015F" w:rsidRDefault="00080D34"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#9</w:t>
            </w:r>
          </w:p>
        </w:tc>
        <w:tc>
          <w:tcPr>
            <w:tcW w:w="1363" w:type="dxa"/>
          </w:tcPr>
          <w:p w:rsidR="00080D34" w:rsidRPr="003C015F" w:rsidRDefault="005A3601"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0.011</w:t>
            </w:r>
          </w:p>
        </w:tc>
      </w:tr>
      <w:tr w:rsidR="00B403BA" w:rsidRPr="003C015F" w:rsidTr="00C1500B">
        <w:tc>
          <w:tcPr>
            <w:tcW w:w="2552" w:type="dxa"/>
          </w:tcPr>
          <w:p w:rsidR="00080D34" w:rsidRPr="003C015F" w:rsidRDefault="00080D34" w:rsidP="00B403BA">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Glucose standard (1.5 mg/mL)</w:t>
            </w:r>
          </w:p>
        </w:tc>
        <w:tc>
          <w:tcPr>
            <w:tcW w:w="1417" w:type="dxa"/>
          </w:tcPr>
          <w:p w:rsidR="00080D34" w:rsidRPr="003C015F" w:rsidRDefault="00080D34"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0.019</w:t>
            </w:r>
          </w:p>
        </w:tc>
        <w:tc>
          <w:tcPr>
            <w:tcW w:w="1333" w:type="dxa"/>
          </w:tcPr>
          <w:p w:rsidR="00080D34" w:rsidRPr="003C015F" w:rsidRDefault="00080D34" w:rsidP="00B403BA">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#2</w:t>
            </w:r>
          </w:p>
        </w:tc>
        <w:tc>
          <w:tcPr>
            <w:tcW w:w="1363" w:type="dxa"/>
          </w:tcPr>
          <w:p w:rsidR="00080D34"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-0.001</w:t>
            </w:r>
          </w:p>
        </w:tc>
        <w:tc>
          <w:tcPr>
            <w:tcW w:w="1470" w:type="dxa"/>
          </w:tcPr>
          <w:p w:rsidR="00080D34" w:rsidRPr="003C015F" w:rsidRDefault="00080D34"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#10</w:t>
            </w:r>
          </w:p>
        </w:tc>
        <w:tc>
          <w:tcPr>
            <w:tcW w:w="1363" w:type="dxa"/>
          </w:tcPr>
          <w:p w:rsidR="00080D34" w:rsidRPr="003C015F" w:rsidRDefault="005A3601"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0.004</w:t>
            </w:r>
          </w:p>
        </w:tc>
      </w:tr>
      <w:tr w:rsidR="00B403BA" w:rsidRPr="003C015F" w:rsidTr="00C1500B">
        <w:tc>
          <w:tcPr>
            <w:tcW w:w="2552" w:type="dxa"/>
          </w:tcPr>
          <w:p w:rsidR="00080D34" w:rsidRPr="003C015F" w:rsidRDefault="00080D34" w:rsidP="00B403BA">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Starch standard (0.20 mg/mL)</w:t>
            </w:r>
          </w:p>
        </w:tc>
        <w:tc>
          <w:tcPr>
            <w:tcW w:w="1417" w:type="dxa"/>
          </w:tcPr>
          <w:p w:rsidR="00080D34" w:rsidRPr="003C015F" w:rsidRDefault="00080D34"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0.748</w:t>
            </w:r>
          </w:p>
        </w:tc>
        <w:tc>
          <w:tcPr>
            <w:tcW w:w="1333" w:type="dxa"/>
          </w:tcPr>
          <w:p w:rsidR="00080D34" w:rsidRPr="003C015F" w:rsidRDefault="00080D34" w:rsidP="00B403BA">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#3</w:t>
            </w:r>
          </w:p>
        </w:tc>
        <w:tc>
          <w:tcPr>
            <w:tcW w:w="1363" w:type="dxa"/>
          </w:tcPr>
          <w:p w:rsidR="00080D34"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0.289</w:t>
            </w:r>
          </w:p>
        </w:tc>
        <w:tc>
          <w:tcPr>
            <w:tcW w:w="1470" w:type="dxa"/>
          </w:tcPr>
          <w:p w:rsidR="00080D34"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sz w:val="24"/>
                <w:szCs w:val="24"/>
              </w:rPr>
              <w:t>Fraction #11</w:t>
            </w:r>
          </w:p>
        </w:tc>
        <w:tc>
          <w:tcPr>
            <w:tcW w:w="1363" w:type="dxa"/>
          </w:tcPr>
          <w:p w:rsidR="00080D34" w:rsidRPr="003C015F" w:rsidRDefault="005A3601"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0.001</w:t>
            </w:r>
          </w:p>
        </w:tc>
      </w:tr>
      <w:tr w:rsidR="00B403BA" w:rsidRPr="003C015F" w:rsidTr="00C1500B">
        <w:tc>
          <w:tcPr>
            <w:tcW w:w="2552" w:type="dxa"/>
          </w:tcPr>
          <w:p w:rsidR="00080D34" w:rsidRPr="003C015F" w:rsidRDefault="00080D34" w:rsidP="00B403BA">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Initial starch/glucose mixture</w:t>
            </w:r>
          </w:p>
        </w:tc>
        <w:tc>
          <w:tcPr>
            <w:tcW w:w="1417" w:type="dxa"/>
          </w:tcPr>
          <w:p w:rsidR="00080D34" w:rsidRPr="003C015F" w:rsidRDefault="00080D34"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0.498</w:t>
            </w:r>
          </w:p>
        </w:tc>
        <w:tc>
          <w:tcPr>
            <w:tcW w:w="1333" w:type="dxa"/>
          </w:tcPr>
          <w:p w:rsidR="00080D34" w:rsidRPr="003C015F" w:rsidRDefault="00080D34" w:rsidP="00B403BA">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#4</w:t>
            </w:r>
          </w:p>
        </w:tc>
        <w:tc>
          <w:tcPr>
            <w:tcW w:w="1363" w:type="dxa"/>
          </w:tcPr>
          <w:p w:rsidR="00080D34"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0.342</w:t>
            </w:r>
          </w:p>
        </w:tc>
        <w:tc>
          <w:tcPr>
            <w:tcW w:w="1470" w:type="dxa"/>
          </w:tcPr>
          <w:p w:rsidR="00080D34" w:rsidRPr="003C015F" w:rsidRDefault="00080D34" w:rsidP="0008761D">
            <w:pPr>
              <w:pStyle w:val="ListParagraph"/>
              <w:spacing w:line="48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#12</w:t>
            </w:r>
          </w:p>
        </w:tc>
        <w:tc>
          <w:tcPr>
            <w:tcW w:w="1363" w:type="dxa"/>
          </w:tcPr>
          <w:p w:rsidR="00080D34" w:rsidRPr="003C015F" w:rsidRDefault="005A3601"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0.003</w:t>
            </w:r>
          </w:p>
        </w:tc>
      </w:tr>
      <w:tr w:rsidR="00B403BA" w:rsidRPr="003C015F" w:rsidTr="00C1500B">
        <w:tc>
          <w:tcPr>
            <w:tcW w:w="2552" w:type="dxa"/>
          </w:tcPr>
          <w:p w:rsidR="00080D34" w:rsidRPr="003C015F" w:rsidRDefault="00080D34" w:rsidP="00B403BA">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Final</w:t>
            </w:r>
            <w:r w:rsidR="00DD3342" w:rsidRPr="003C015F">
              <w:rPr>
                <w:rFonts w:ascii="Times New Roman" w:hAnsi="Times New Roman" w:cs="Times New Roman"/>
                <w:sz w:val="24"/>
                <w:szCs w:val="24"/>
              </w:rPr>
              <w:t xml:space="preserve"> </w:t>
            </w:r>
            <w:r w:rsidRPr="003C015F">
              <w:rPr>
                <w:rFonts w:ascii="Times New Roman" w:hAnsi="Times New Roman" w:cs="Times New Roman"/>
                <w:sz w:val="24"/>
                <w:szCs w:val="24"/>
              </w:rPr>
              <w:t>internal solution</w:t>
            </w:r>
          </w:p>
        </w:tc>
        <w:tc>
          <w:tcPr>
            <w:tcW w:w="1417" w:type="dxa"/>
          </w:tcPr>
          <w:p w:rsidR="00080D34" w:rsidRPr="003C015F" w:rsidRDefault="00080D34"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0.486</w:t>
            </w:r>
          </w:p>
        </w:tc>
        <w:tc>
          <w:tcPr>
            <w:tcW w:w="1333" w:type="dxa"/>
          </w:tcPr>
          <w:p w:rsidR="00080D34" w:rsidRPr="003C015F" w:rsidRDefault="00080D34" w:rsidP="00B403BA">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#5</w:t>
            </w:r>
          </w:p>
        </w:tc>
        <w:tc>
          <w:tcPr>
            <w:tcW w:w="1363" w:type="dxa"/>
          </w:tcPr>
          <w:p w:rsidR="00080D34"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0.018</w:t>
            </w:r>
          </w:p>
        </w:tc>
        <w:tc>
          <w:tcPr>
            <w:tcW w:w="1470" w:type="dxa"/>
          </w:tcPr>
          <w:p w:rsidR="00080D34" w:rsidRPr="003C015F" w:rsidRDefault="00080D34"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#13</w:t>
            </w:r>
          </w:p>
        </w:tc>
        <w:tc>
          <w:tcPr>
            <w:tcW w:w="1363" w:type="dxa"/>
          </w:tcPr>
          <w:p w:rsidR="00080D34" w:rsidRPr="003C015F" w:rsidRDefault="005A3601"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0.002</w:t>
            </w:r>
          </w:p>
        </w:tc>
      </w:tr>
      <w:tr w:rsidR="00B403BA" w:rsidRPr="003C015F" w:rsidTr="00C1500B">
        <w:tc>
          <w:tcPr>
            <w:tcW w:w="2552" w:type="dxa"/>
          </w:tcPr>
          <w:p w:rsidR="00080D34" w:rsidRPr="003C015F" w:rsidRDefault="00080D34" w:rsidP="00B403BA">
            <w:pPr>
              <w:pStyle w:val="ListParagraph"/>
              <w:ind w:left="0"/>
              <w:rPr>
                <w:rFonts w:ascii="Times New Roman" w:hAnsi="Times New Roman" w:cs="Times New Roman"/>
                <w:sz w:val="24"/>
                <w:szCs w:val="24"/>
              </w:rPr>
            </w:pPr>
            <w:r w:rsidRPr="003C015F">
              <w:rPr>
                <w:rFonts w:ascii="Times New Roman" w:hAnsi="Times New Roman" w:cs="Times New Roman"/>
                <w:sz w:val="24"/>
                <w:szCs w:val="24"/>
              </w:rPr>
              <w:t>Final external solution</w:t>
            </w:r>
          </w:p>
        </w:tc>
        <w:tc>
          <w:tcPr>
            <w:tcW w:w="1417" w:type="dxa"/>
          </w:tcPr>
          <w:p w:rsidR="00080D34" w:rsidRPr="003C015F" w:rsidRDefault="00080D34"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0.002</w:t>
            </w:r>
          </w:p>
        </w:tc>
        <w:tc>
          <w:tcPr>
            <w:tcW w:w="1333" w:type="dxa"/>
          </w:tcPr>
          <w:p w:rsidR="00080D34" w:rsidRPr="003C015F" w:rsidRDefault="00080D34" w:rsidP="00B403BA">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#6</w:t>
            </w:r>
          </w:p>
        </w:tc>
        <w:tc>
          <w:tcPr>
            <w:tcW w:w="1363" w:type="dxa"/>
          </w:tcPr>
          <w:p w:rsidR="00080D34" w:rsidRPr="003C015F" w:rsidRDefault="00080D34"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0.025</w:t>
            </w:r>
          </w:p>
        </w:tc>
        <w:tc>
          <w:tcPr>
            <w:tcW w:w="1470" w:type="dxa"/>
          </w:tcPr>
          <w:p w:rsidR="00080D34" w:rsidRPr="003C015F" w:rsidRDefault="00080D34"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#14</w:t>
            </w:r>
          </w:p>
        </w:tc>
        <w:tc>
          <w:tcPr>
            <w:tcW w:w="1363" w:type="dxa"/>
          </w:tcPr>
          <w:p w:rsidR="00080D34" w:rsidRPr="003C015F" w:rsidRDefault="005A3601"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0.029</w:t>
            </w:r>
          </w:p>
        </w:tc>
      </w:tr>
      <w:tr w:rsidR="00B403BA" w:rsidRPr="003C015F" w:rsidTr="00C1500B">
        <w:tc>
          <w:tcPr>
            <w:tcW w:w="2552" w:type="dxa"/>
          </w:tcPr>
          <w:p w:rsidR="00080D34" w:rsidRPr="003C015F" w:rsidRDefault="00080D34" w:rsidP="0008761D">
            <w:pPr>
              <w:pStyle w:val="ListParagraph"/>
              <w:ind w:left="0"/>
              <w:jc w:val="both"/>
              <w:rPr>
                <w:rFonts w:ascii="Times New Roman" w:hAnsi="Times New Roman" w:cs="Times New Roman"/>
                <w:sz w:val="24"/>
                <w:szCs w:val="24"/>
              </w:rPr>
            </w:pPr>
          </w:p>
        </w:tc>
        <w:tc>
          <w:tcPr>
            <w:tcW w:w="1417" w:type="dxa"/>
          </w:tcPr>
          <w:p w:rsidR="00080D34" w:rsidRPr="003C015F" w:rsidRDefault="00080D34" w:rsidP="0008761D">
            <w:pPr>
              <w:pStyle w:val="ListParagraph"/>
              <w:spacing w:line="240" w:lineRule="auto"/>
              <w:ind w:left="0"/>
              <w:jc w:val="both"/>
              <w:rPr>
                <w:rFonts w:ascii="Times New Roman" w:hAnsi="Times New Roman" w:cs="Times New Roman"/>
                <w:sz w:val="24"/>
                <w:szCs w:val="24"/>
              </w:rPr>
            </w:pPr>
          </w:p>
        </w:tc>
        <w:tc>
          <w:tcPr>
            <w:tcW w:w="1333" w:type="dxa"/>
          </w:tcPr>
          <w:p w:rsidR="00080D34" w:rsidRPr="003C015F" w:rsidRDefault="00080D34" w:rsidP="00B403BA">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#7</w:t>
            </w:r>
          </w:p>
        </w:tc>
        <w:tc>
          <w:tcPr>
            <w:tcW w:w="1363" w:type="dxa"/>
          </w:tcPr>
          <w:p w:rsidR="00080D34" w:rsidRPr="003C015F" w:rsidRDefault="005A3601"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0.016</w:t>
            </w:r>
          </w:p>
        </w:tc>
        <w:tc>
          <w:tcPr>
            <w:tcW w:w="1470" w:type="dxa"/>
          </w:tcPr>
          <w:p w:rsidR="00080D34" w:rsidRPr="003C015F" w:rsidRDefault="00080D34" w:rsidP="0008761D">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Fraction #15</w:t>
            </w:r>
          </w:p>
        </w:tc>
        <w:tc>
          <w:tcPr>
            <w:tcW w:w="1363" w:type="dxa"/>
          </w:tcPr>
          <w:p w:rsidR="00080D34" w:rsidRPr="003C015F" w:rsidRDefault="005A3601"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0.009</w:t>
            </w:r>
          </w:p>
        </w:tc>
      </w:tr>
      <w:tr w:rsidR="00B403BA" w:rsidRPr="003C015F" w:rsidTr="00C1500B">
        <w:tc>
          <w:tcPr>
            <w:tcW w:w="2552" w:type="dxa"/>
          </w:tcPr>
          <w:p w:rsidR="00080D34" w:rsidRPr="003C015F" w:rsidRDefault="00080D34" w:rsidP="0008761D">
            <w:pPr>
              <w:pStyle w:val="ListParagraph"/>
              <w:spacing w:line="240" w:lineRule="auto"/>
              <w:ind w:left="0"/>
              <w:jc w:val="both"/>
              <w:rPr>
                <w:rFonts w:ascii="Times New Roman" w:hAnsi="Times New Roman" w:cs="Times New Roman"/>
                <w:sz w:val="24"/>
                <w:szCs w:val="24"/>
              </w:rPr>
            </w:pPr>
          </w:p>
        </w:tc>
        <w:tc>
          <w:tcPr>
            <w:tcW w:w="1417" w:type="dxa"/>
          </w:tcPr>
          <w:p w:rsidR="00080D34" w:rsidRPr="003C015F" w:rsidRDefault="00080D34" w:rsidP="0008761D">
            <w:pPr>
              <w:pStyle w:val="ListParagraph"/>
              <w:spacing w:line="240" w:lineRule="auto"/>
              <w:ind w:left="0"/>
              <w:jc w:val="both"/>
              <w:rPr>
                <w:rFonts w:ascii="Times New Roman" w:hAnsi="Times New Roman" w:cs="Times New Roman"/>
                <w:sz w:val="24"/>
                <w:szCs w:val="24"/>
              </w:rPr>
            </w:pPr>
          </w:p>
        </w:tc>
        <w:tc>
          <w:tcPr>
            <w:tcW w:w="1333" w:type="dxa"/>
          </w:tcPr>
          <w:p w:rsidR="00080D34" w:rsidRPr="003C015F" w:rsidRDefault="00080D34" w:rsidP="00B403BA">
            <w:pPr>
              <w:pStyle w:val="ListParagraph"/>
              <w:spacing w:line="240" w:lineRule="auto"/>
              <w:ind w:left="0"/>
              <w:rPr>
                <w:rFonts w:ascii="Times New Roman" w:hAnsi="Times New Roman" w:cs="Times New Roman"/>
                <w:sz w:val="24"/>
                <w:szCs w:val="24"/>
              </w:rPr>
            </w:pPr>
            <w:r w:rsidRPr="003C015F">
              <w:rPr>
                <w:rFonts w:ascii="Times New Roman" w:hAnsi="Times New Roman" w:cs="Times New Roman"/>
                <w:sz w:val="24"/>
                <w:szCs w:val="24"/>
              </w:rPr>
              <w:t>Fraction #8</w:t>
            </w:r>
          </w:p>
        </w:tc>
        <w:tc>
          <w:tcPr>
            <w:tcW w:w="1363" w:type="dxa"/>
          </w:tcPr>
          <w:p w:rsidR="00080D34" w:rsidRPr="003C015F" w:rsidRDefault="005A3601" w:rsidP="0008761D">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0.004</w:t>
            </w:r>
          </w:p>
        </w:tc>
        <w:tc>
          <w:tcPr>
            <w:tcW w:w="1470" w:type="dxa"/>
          </w:tcPr>
          <w:p w:rsidR="00080D34" w:rsidRPr="003C015F" w:rsidRDefault="00080D34" w:rsidP="0008761D">
            <w:pPr>
              <w:pStyle w:val="ListParagraph"/>
              <w:ind w:left="0"/>
              <w:jc w:val="both"/>
              <w:rPr>
                <w:rFonts w:ascii="Times New Roman" w:hAnsi="Times New Roman" w:cs="Times New Roman"/>
                <w:bCs/>
                <w:sz w:val="24"/>
                <w:szCs w:val="24"/>
              </w:rPr>
            </w:pPr>
          </w:p>
        </w:tc>
        <w:tc>
          <w:tcPr>
            <w:tcW w:w="1363" w:type="dxa"/>
          </w:tcPr>
          <w:p w:rsidR="00080D34" w:rsidRPr="003C015F" w:rsidRDefault="00080D34" w:rsidP="0008761D">
            <w:pPr>
              <w:pStyle w:val="ListParagraph"/>
              <w:ind w:left="0"/>
              <w:jc w:val="both"/>
              <w:rPr>
                <w:rFonts w:ascii="Times New Roman" w:hAnsi="Times New Roman" w:cs="Times New Roman"/>
                <w:bCs/>
                <w:sz w:val="24"/>
                <w:szCs w:val="24"/>
              </w:rPr>
            </w:pPr>
          </w:p>
        </w:tc>
      </w:tr>
    </w:tbl>
    <w:p w:rsidR="00080D34" w:rsidRDefault="00080D34" w:rsidP="000B53EE">
      <w:pPr>
        <w:jc w:val="both"/>
        <w:rPr>
          <w:rFonts w:ascii="Times New Roman" w:hAnsi="Times New Roman" w:cs="Times New Roman"/>
          <w:bCs/>
          <w:sz w:val="24"/>
          <w:szCs w:val="24"/>
        </w:rPr>
      </w:pPr>
      <w:r w:rsidRPr="000B53EE">
        <w:rPr>
          <w:rFonts w:ascii="Times New Roman" w:hAnsi="Times New Roman" w:cs="Times New Roman"/>
          <w:bCs/>
          <w:sz w:val="24"/>
          <w:szCs w:val="24"/>
        </w:rPr>
        <w:t>Sample Calculation</w:t>
      </w:r>
      <w:r w:rsidR="000B53EE">
        <w:rPr>
          <w:rFonts w:ascii="Times New Roman" w:hAnsi="Times New Roman" w:cs="Times New Roman"/>
          <w:bCs/>
          <w:sz w:val="24"/>
          <w:szCs w:val="24"/>
        </w:rPr>
        <w:t xml:space="preserve"> </w:t>
      </w:r>
      <w:r w:rsidR="000B53EE" w:rsidRPr="000B53EE">
        <w:rPr>
          <w:rFonts w:ascii="Times New Roman" w:hAnsi="Times New Roman" w:cs="Times New Roman"/>
          <w:bCs/>
          <w:sz w:val="24"/>
          <w:szCs w:val="24"/>
        </w:rPr>
        <w:sym w:font="Wingdings" w:char="F0E0"/>
      </w:r>
      <w:r w:rsidR="000B53EE">
        <w:rPr>
          <w:rFonts w:ascii="Times New Roman" w:hAnsi="Times New Roman" w:cs="Times New Roman"/>
          <w:bCs/>
          <w:sz w:val="24"/>
          <w:szCs w:val="24"/>
        </w:rPr>
        <w:t xml:space="preserve"> Glucose standard</w:t>
      </w:r>
    </w:p>
    <w:p w:rsidR="00A15DA6" w:rsidRPr="00A15DA6" w:rsidRDefault="00A15DA6" w:rsidP="000B53EE">
      <w:pPr>
        <w:jc w:val="both"/>
        <w:rPr>
          <w:rFonts w:ascii="Times New Roman" w:hAnsi="Times New Roman" w:cs="Times New Roman"/>
          <w:b/>
          <w:bCs/>
          <w:sz w:val="24"/>
          <w:szCs w:val="24"/>
        </w:rPr>
      </w:pPr>
      <w:r w:rsidRPr="00A15DA6">
        <w:rPr>
          <w:rFonts w:ascii="Times New Roman" w:hAnsi="Times New Roman" w:cs="Times New Roman"/>
          <w:b/>
          <w:bCs/>
          <w:sz w:val="24"/>
          <w:szCs w:val="24"/>
        </w:rPr>
        <w:t>Absorption</w:t>
      </w:r>
    </w:p>
    <w:p w:rsidR="00080D34" w:rsidRPr="003C015F" w:rsidRDefault="00080D34" w:rsidP="00080D34">
      <w:pPr>
        <w:pStyle w:val="ListParagraph"/>
        <w:jc w:val="both"/>
        <w:rPr>
          <w:rFonts w:ascii="Times New Roman" w:hAnsi="Times New Roman" w:cs="Times New Roman"/>
          <w:bCs/>
          <w:sz w:val="24"/>
          <w:szCs w:val="24"/>
        </w:rPr>
      </w:pPr>
      <w:r w:rsidRPr="003C015F">
        <w:rPr>
          <w:rFonts w:ascii="Times New Roman" w:hAnsi="Times New Roman" w:cs="Times New Roman"/>
          <w:bCs/>
          <w:sz w:val="24"/>
          <w:szCs w:val="24"/>
        </w:rPr>
        <w:t>Intensity of Yellow Colour = Sample reading (b) – blank reading (a)</w:t>
      </w:r>
    </w:p>
    <w:p w:rsidR="00080D34" w:rsidRPr="003C015F" w:rsidRDefault="00080D34" w:rsidP="00080D34">
      <w:pPr>
        <w:pStyle w:val="ListParagraph"/>
        <w:jc w:val="both"/>
        <w:rPr>
          <w:rFonts w:ascii="Times New Roman" w:hAnsi="Times New Roman" w:cs="Times New Roman"/>
          <w:bCs/>
          <w:sz w:val="24"/>
          <w:szCs w:val="24"/>
        </w:rPr>
      </w:pPr>
      <w:r w:rsidRPr="003C015F">
        <w:rPr>
          <w:rFonts w:ascii="Times New Roman" w:hAnsi="Times New Roman" w:cs="Times New Roman"/>
          <w:bCs/>
          <w:sz w:val="24"/>
          <w:szCs w:val="24"/>
        </w:rPr>
        <w:t xml:space="preserve">=0.027 – 0.008 </w:t>
      </w:r>
    </w:p>
    <w:p w:rsidR="008A485D" w:rsidRPr="003C015F" w:rsidRDefault="00080D34" w:rsidP="00080D34">
      <w:pPr>
        <w:pStyle w:val="ListParagraph"/>
        <w:rPr>
          <w:rFonts w:ascii="Times New Roman" w:hAnsi="Times New Roman" w:cs="Times New Roman"/>
          <w:sz w:val="24"/>
          <w:szCs w:val="24"/>
        </w:rPr>
      </w:pPr>
      <w:r w:rsidRPr="003C015F">
        <w:rPr>
          <w:rFonts w:ascii="Times New Roman" w:hAnsi="Times New Roman" w:cs="Times New Roman"/>
          <w:bCs/>
          <w:sz w:val="24"/>
          <w:szCs w:val="24"/>
        </w:rPr>
        <w:t>=0.019</w:t>
      </w:r>
    </w:p>
    <w:p w:rsidR="008A485D" w:rsidRPr="000B53EE" w:rsidRDefault="000B53EE" w:rsidP="000B53EE">
      <w:pPr>
        <w:rPr>
          <w:rFonts w:ascii="Times New Roman" w:hAnsi="Times New Roman" w:cs="Times New Roman"/>
          <w:sz w:val="24"/>
          <w:szCs w:val="24"/>
        </w:rPr>
      </w:pPr>
      <w:r>
        <w:rPr>
          <w:rFonts w:ascii="Times New Roman" w:hAnsi="Times New Roman" w:cs="Times New Roman"/>
          <w:sz w:val="24"/>
          <w:szCs w:val="24"/>
        </w:rPr>
        <w:t>The absorbance of glucose standard is 0.019.</w:t>
      </w:r>
    </w:p>
    <w:p w:rsidR="00C17724" w:rsidRPr="003C015F" w:rsidRDefault="00C17724" w:rsidP="00C17724">
      <w:pPr>
        <w:spacing w:line="240" w:lineRule="auto"/>
        <w:rPr>
          <w:rFonts w:ascii="Times New Roman" w:hAnsi="Times New Roman" w:cs="Times New Roman"/>
          <w:bCs/>
          <w:sz w:val="24"/>
          <w:szCs w:val="24"/>
        </w:rPr>
      </w:pPr>
      <w:r w:rsidRPr="003C015F">
        <w:rPr>
          <w:rFonts w:ascii="Times New Roman" w:hAnsi="Times New Roman" w:cs="Times New Roman"/>
          <w:b/>
          <w:bCs/>
          <w:sz w:val="24"/>
          <w:szCs w:val="24"/>
        </w:rPr>
        <w:t xml:space="preserve">Table </w:t>
      </w:r>
      <w:r>
        <w:rPr>
          <w:rFonts w:ascii="Times New Roman" w:hAnsi="Times New Roman" w:cs="Times New Roman"/>
          <w:b/>
          <w:bCs/>
          <w:sz w:val="24"/>
          <w:szCs w:val="24"/>
        </w:rPr>
        <w:t>6</w:t>
      </w:r>
      <w:r w:rsidRPr="003C015F">
        <w:rPr>
          <w:rFonts w:ascii="Times New Roman" w:hAnsi="Times New Roman" w:cs="Times New Roman"/>
          <w:b/>
          <w:bCs/>
          <w:sz w:val="24"/>
          <w:szCs w:val="24"/>
        </w:rPr>
        <w:t xml:space="preserve">: </w:t>
      </w:r>
      <w:r>
        <w:rPr>
          <w:rFonts w:ascii="Times New Roman" w:hAnsi="Times New Roman" w:cs="Times New Roman"/>
          <w:b/>
          <w:bCs/>
          <w:sz w:val="24"/>
          <w:szCs w:val="24"/>
        </w:rPr>
        <w:t>Concentration of Starch in Samples from the Iodine reaction.</w:t>
      </w:r>
      <w:r w:rsidRPr="003C015F">
        <w:rPr>
          <w:rFonts w:ascii="Times New Roman" w:hAnsi="Times New Roman" w:cs="Times New Roman"/>
          <w:b/>
          <w:bCs/>
          <w:sz w:val="24"/>
          <w:szCs w:val="24"/>
        </w:rPr>
        <w:t xml:space="preserve"> </w:t>
      </w:r>
      <w:r>
        <w:rPr>
          <w:rFonts w:ascii="Times New Roman" w:hAnsi="Times New Roman" w:cs="Times New Roman"/>
          <w:bCs/>
          <w:sz w:val="24"/>
          <w:szCs w:val="24"/>
        </w:rPr>
        <w:t>Using the absorbance value and concentration of the standard starch solution</w:t>
      </w:r>
      <w:r w:rsidR="00290E75">
        <w:rPr>
          <w:rFonts w:ascii="Times New Roman" w:hAnsi="Times New Roman" w:cs="Times New Roman"/>
          <w:bCs/>
          <w:sz w:val="24"/>
          <w:szCs w:val="24"/>
        </w:rPr>
        <w:t xml:space="preserve"> (0.2mg/mL)</w:t>
      </w:r>
      <w:r>
        <w:rPr>
          <w:rFonts w:ascii="Times New Roman" w:hAnsi="Times New Roman" w:cs="Times New Roman"/>
          <w:bCs/>
          <w:sz w:val="24"/>
          <w:szCs w:val="24"/>
        </w:rPr>
        <w:t xml:space="preserve"> we can determine the concentration</w:t>
      </w:r>
      <w:r w:rsidR="00290E75">
        <w:rPr>
          <w:rFonts w:ascii="Times New Roman" w:hAnsi="Times New Roman" w:cs="Times New Roman"/>
          <w:bCs/>
          <w:sz w:val="24"/>
          <w:szCs w:val="24"/>
        </w:rPr>
        <w:t xml:space="preserve"> (mg/mL)</w:t>
      </w:r>
      <w:r>
        <w:rPr>
          <w:rFonts w:ascii="Times New Roman" w:hAnsi="Times New Roman" w:cs="Times New Roman"/>
          <w:bCs/>
          <w:sz w:val="24"/>
          <w:szCs w:val="24"/>
        </w:rPr>
        <w:t xml:space="preserve"> of starch in the other samples.</w:t>
      </w:r>
    </w:p>
    <w:tbl>
      <w:tblPr>
        <w:tblStyle w:val="TableGrid"/>
        <w:tblW w:w="9498" w:type="dxa"/>
        <w:tblInd w:w="-5" w:type="dxa"/>
        <w:tblLook w:val="04A0" w:firstRow="1" w:lastRow="0" w:firstColumn="1" w:lastColumn="0" w:noHBand="0" w:noVBand="1"/>
      </w:tblPr>
      <w:tblGrid>
        <w:gridCol w:w="3564"/>
        <w:gridCol w:w="2879"/>
        <w:gridCol w:w="3055"/>
      </w:tblGrid>
      <w:tr w:rsidR="00AD1222" w:rsidRPr="003C015F" w:rsidTr="004B6CB4">
        <w:tc>
          <w:tcPr>
            <w:tcW w:w="3564" w:type="dxa"/>
          </w:tcPr>
          <w:p w:rsidR="00AD1222" w:rsidRPr="00C17724" w:rsidRDefault="00AD1222" w:rsidP="00C17724">
            <w:pPr>
              <w:jc w:val="both"/>
              <w:rPr>
                <w:rFonts w:ascii="Times New Roman" w:hAnsi="Times New Roman" w:cs="Times New Roman"/>
                <w:bCs/>
                <w:sz w:val="24"/>
                <w:szCs w:val="24"/>
              </w:rPr>
            </w:pPr>
            <w:r w:rsidRPr="00C17724">
              <w:rPr>
                <w:rFonts w:ascii="Times New Roman" w:hAnsi="Times New Roman" w:cs="Times New Roman"/>
                <w:bCs/>
                <w:sz w:val="24"/>
                <w:szCs w:val="24"/>
              </w:rPr>
              <w:t>Sample</w:t>
            </w:r>
          </w:p>
        </w:tc>
        <w:tc>
          <w:tcPr>
            <w:tcW w:w="2879" w:type="dxa"/>
          </w:tcPr>
          <w:p w:rsidR="00AD1222" w:rsidRPr="003C015F" w:rsidRDefault="00AD1222" w:rsidP="00290E75">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Absorbance</w:t>
            </w:r>
          </w:p>
        </w:tc>
        <w:tc>
          <w:tcPr>
            <w:tcW w:w="3055" w:type="dxa"/>
          </w:tcPr>
          <w:p w:rsidR="00AD1222" w:rsidRPr="003C015F" w:rsidRDefault="00AD1222" w:rsidP="00290E75">
            <w:pPr>
              <w:pStyle w:val="ListParagraph"/>
              <w:ind w:left="0"/>
              <w:jc w:val="both"/>
              <w:rPr>
                <w:rFonts w:ascii="Times New Roman" w:hAnsi="Times New Roman" w:cs="Times New Roman"/>
                <w:bCs/>
                <w:sz w:val="24"/>
                <w:szCs w:val="24"/>
              </w:rPr>
            </w:pPr>
            <w:r w:rsidRPr="003C015F">
              <w:rPr>
                <w:rFonts w:ascii="Times New Roman" w:hAnsi="Times New Roman" w:cs="Times New Roman"/>
                <w:bCs/>
                <w:sz w:val="24"/>
                <w:szCs w:val="24"/>
              </w:rPr>
              <w:t>Concentration (mg/mL)</w:t>
            </w:r>
          </w:p>
        </w:tc>
      </w:tr>
      <w:tr w:rsidR="008C2337" w:rsidRPr="003C015F" w:rsidTr="004B6CB4">
        <w:tc>
          <w:tcPr>
            <w:tcW w:w="3564" w:type="dxa"/>
          </w:tcPr>
          <w:p w:rsidR="008C2337" w:rsidRPr="003C015F" w:rsidRDefault="008C2337" w:rsidP="008C2337">
            <w:pPr>
              <w:pStyle w:val="ListParagraph"/>
              <w:ind w:left="0"/>
              <w:jc w:val="both"/>
              <w:rPr>
                <w:rFonts w:ascii="Times New Roman" w:hAnsi="Times New Roman" w:cs="Times New Roman"/>
                <w:bCs/>
                <w:sz w:val="24"/>
                <w:szCs w:val="24"/>
              </w:rPr>
            </w:pPr>
            <w:r w:rsidRPr="003C015F">
              <w:rPr>
                <w:rFonts w:ascii="Times New Roman" w:hAnsi="Times New Roman" w:cs="Times New Roman"/>
                <w:sz w:val="24"/>
                <w:szCs w:val="24"/>
              </w:rPr>
              <w:t>Starch standard (0.20 mg/mL)</w:t>
            </w:r>
          </w:p>
        </w:tc>
        <w:tc>
          <w:tcPr>
            <w:tcW w:w="2879" w:type="dxa"/>
          </w:tcPr>
          <w:p w:rsidR="008C2337" w:rsidRPr="003C015F" w:rsidRDefault="008C2337" w:rsidP="008C2337">
            <w:pPr>
              <w:pStyle w:val="ListParagraph"/>
              <w:ind w:left="0"/>
              <w:jc w:val="both"/>
              <w:rPr>
                <w:rFonts w:ascii="Times New Roman" w:hAnsi="Times New Roman" w:cs="Times New Roman"/>
                <w:bCs/>
                <w:sz w:val="24"/>
                <w:szCs w:val="24"/>
              </w:rPr>
            </w:pPr>
            <w:r w:rsidRPr="003C015F">
              <w:rPr>
                <w:rFonts w:ascii="Times New Roman" w:hAnsi="Times New Roman" w:cs="Times New Roman"/>
                <w:sz w:val="24"/>
                <w:szCs w:val="24"/>
              </w:rPr>
              <w:t>0.748</w:t>
            </w:r>
          </w:p>
        </w:tc>
        <w:tc>
          <w:tcPr>
            <w:tcW w:w="3055" w:type="dxa"/>
            <w:vAlign w:val="bottom"/>
          </w:tcPr>
          <w:p w:rsidR="008C2337" w:rsidRPr="003C015F" w:rsidRDefault="008C2337" w:rsidP="008C2337">
            <w:pPr>
              <w:spacing w:after="0" w:line="480" w:lineRule="auto"/>
              <w:jc w:val="both"/>
              <w:rPr>
                <w:rFonts w:ascii="Times New Roman" w:eastAsia="Times New Roman" w:hAnsi="Times New Roman" w:cs="Times New Roman"/>
                <w:color w:val="000000"/>
                <w:sz w:val="24"/>
                <w:szCs w:val="24"/>
                <w:lang w:eastAsia="en-US"/>
              </w:rPr>
            </w:pPr>
            <w:r w:rsidRPr="003C015F">
              <w:rPr>
                <w:rFonts w:ascii="Times New Roman" w:hAnsi="Times New Roman" w:cs="Times New Roman"/>
                <w:color w:val="000000"/>
                <w:sz w:val="24"/>
                <w:szCs w:val="24"/>
              </w:rPr>
              <w:t>0.200</w:t>
            </w:r>
          </w:p>
        </w:tc>
      </w:tr>
      <w:tr w:rsidR="008C2337" w:rsidRPr="003C015F" w:rsidTr="004B6CB4">
        <w:tc>
          <w:tcPr>
            <w:tcW w:w="3564" w:type="dxa"/>
          </w:tcPr>
          <w:p w:rsidR="008C2337" w:rsidRPr="003C015F" w:rsidRDefault="008C2337" w:rsidP="008C2337">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Initial starch/glucose mixture</w:t>
            </w:r>
          </w:p>
        </w:tc>
        <w:tc>
          <w:tcPr>
            <w:tcW w:w="2879" w:type="dxa"/>
          </w:tcPr>
          <w:p w:rsidR="008C2337" w:rsidRPr="003C015F" w:rsidRDefault="008C2337" w:rsidP="008C233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0.498</w:t>
            </w:r>
          </w:p>
        </w:tc>
        <w:tc>
          <w:tcPr>
            <w:tcW w:w="3055" w:type="dxa"/>
            <w:vAlign w:val="bottom"/>
          </w:tcPr>
          <w:p w:rsidR="008C2337" w:rsidRPr="003C015F" w:rsidRDefault="008C2337" w:rsidP="008C2337">
            <w:pPr>
              <w:jc w:val="both"/>
              <w:rPr>
                <w:rFonts w:ascii="Times New Roman" w:hAnsi="Times New Roman" w:cs="Times New Roman"/>
                <w:color w:val="000000"/>
                <w:sz w:val="24"/>
                <w:szCs w:val="24"/>
              </w:rPr>
            </w:pPr>
            <w:r w:rsidRPr="003C015F">
              <w:rPr>
                <w:rFonts w:ascii="Times New Roman" w:hAnsi="Times New Roman" w:cs="Times New Roman"/>
                <w:color w:val="000000"/>
                <w:sz w:val="24"/>
                <w:szCs w:val="24"/>
              </w:rPr>
              <w:t>2.130</w:t>
            </w:r>
          </w:p>
        </w:tc>
      </w:tr>
      <w:tr w:rsidR="008C2337" w:rsidRPr="003C015F" w:rsidTr="004B6CB4">
        <w:tc>
          <w:tcPr>
            <w:tcW w:w="3564" w:type="dxa"/>
          </w:tcPr>
          <w:p w:rsidR="008C2337" w:rsidRPr="003C015F" w:rsidRDefault="008C2337" w:rsidP="008C2337">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Final internal solution</w:t>
            </w:r>
          </w:p>
        </w:tc>
        <w:tc>
          <w:tcPr>
            <w:tcW w:w="2879" w:type="dxa"/>
          </w:tcPr>
          <w:p w:rsidR="008C2337" w:rsidRPr="003C015F" w:rsidRDefault="008C2337" w:rsidP="008C233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0.486</w:t>
            </w:r>
          </w:p>
        </w:tc>
        <w:tc>
          <w:tcPr>
            <w:tcW w:w="3055" w:type="dxa"/>
            <w:vAlign w:val="bottom"/>
          </w:tcPr>
          <w:p w:rsidR="008C2337" w:rsidRPr="003C015F" w:rsidRDefault="008C2337" w:rsidP="008C2337">
            <w:pPr>
              <w:jc w:val="both"/>
              <w:rPr>
                <w:rFonts w:ascii="Times New Roman" w:hAnsi="Times New Roman" w:cs="Times New Roman"/>
                <w:color w:val="000000"/>
                <w:sz w:val="24"/>
                <w:szCs w:val="24"/>
              </w:rPr>
            </w:pPr>
            <w:r w:rsidRPr="003C015F">
              <w:rPr>
                <w:rFonts w:ascii="Times New Roman" w:hAnsi="Times New Roman" w:cs="Times New Roman"/>
                <w:color w:val="000000"/>
                <w:sz w:val="24"/>
                <w:szCs w:val="24"/>
              </w:rPr>
              <w:t>2.079</w:t>
            </w:r>
          </w:p>
        </w:tc>
      </w:tr>
      <w:tr w:rsidR="008C2337" w:rsidRPr="003C015F" w:rsidTr="00C1500B">
        <w:trPr>
          <w:trHeight w:val="319"/>
        </w:trPr>
        <w:tc>
          <w:tcPr>
            <w:tcW w:w="3564" w:type="dxa"/>
          </w:tcPr>
          <w:p w:rsidR="008C2337" w:rsidRPr="003C015F" w:rsidRDefault="008C2337" w:rsidP="008C2337">
            <w:pPr>
              <w:pStyle w:val="ListParagraph"/>
              <w:ind w:left="0"/>
              <w:jc w:val="both"/>
              <w:rPr>
                <w:rFonts w:ascii="Times New Roman" w:hAnsi="Times New Roman" w:cs="Times New Roman"/>
                <w:sz w:val="24"/>
                <w:szCs w:val="24"/>
              </w:rPr>
            </w:pPr>
            <w:r w:rsidRPr="003C015F">
              <w:rPr>
                <w:rFonts w:ascii="Times New Roman" w:hAnsi="Times New Roman" w:cs="Times New Roman"/>
                <w:sz w:val="24"/>
                <w:szCs w:val="24"/>
              </w:rPr>
              <w:t>Final external solution</w:t>
            </w:r>
          </w:p>
        </w:tc>
        <w:tc>
          <w:tcPr>
            <w:tcW w:w="2879" w:type="dxa"/>
          </w:tcPr>
          <w:p w:rsidR="008C2337" w:rsidRPr="003C015F" w:rsidRDefault="008C2337" w:rsidP="008C2337">
            <w:pPr>
              <w:pStyle w:val="ListParagraph"/>
              <w:spacing w:line="240" w:lineRule="auto"/>
              <w:ind w:left="0"/>
              <w:jc w:val="both"/>
              <w:rPr>
                <w:rFonts w:ascii="Times New Roman" w:hAnsi="Times New Roman" w:cs="Times New Roman"/>
                <w:sz w:val="24"/>
                <w:szCs w:val="24"/>
              </w:rPr>
            </w:pPr>
            <w:r w:rsidRPr="003C015F">
              <w:rPr>
                <w:rFonts w:ascii="Times New Roman" w:hAnsi="Times New Roman" w:cs="Times New Roman"/>
                <w:sz w:val="24"/>
                <w:szCs w:val="24"/>
              </w:rPr>
              <w:t>0.002</w:t>
            </w:r>
          </w:p>
        </w:tc>
        <w:tc>
          <w:tcPr>
            <w:tcW w:w="3055" w:type="dxa"/>
            <w:vAlign w:val="bottom"/>
          </w:tcPr>
          <w:p w:rsidR="008C2337" w:rsidRPr="003C015F" w:rsidRDefault="008C2337" w:rsidP="008C2337">
            <w:pPr>
              <w:jc w:val="both"/>
              <w:rPr>
                <w:rFonts w:ascii="Times New Roman" w:hAnsi="Times New Roman" w:cs="Times New Roman"/>
                <w:color w:val="000000"/>
                <w:sz w:val="24"/>
                <w:szCs w:val="24"/>
              </w:rPr>
            </w:pPr>
            <w:r w:rsidRPr="003C015F">
              <w:rPr>
                <w:rFonts w:ascii="Times New Roman" w:hAnsi="Times New Roman" w:cs="Times New Roman"/>
                <w:color w:val="000000"/>
                <w:sz w:val="24"/>
                <w:szCs w:val="24"/>
              </w:rPr>
              <w:t>0.001</w:t>
            </w:r>
          </w:p>
        </w:tc>
      </w:tr>
    </w:tbl>
    <w:p w:rsidR="00AD1222" w:rsidRPr="00C17724" w:rsidRDefault="00AD1222" w:rsidP="00C17724">
      <w:pPr>
        <w:jc w:val="both"/>
        <w:rPr>
          <w:rFonts w:ascii="Times New Roman" w:hAnsi="Times New Roman" w:cs="Times New Roman"/>
          <w:bCs/>
          <w:sz w:val="24"/>
          <w:szCs w:val="24"/>
        </w:rPr>
      </w:pPr>
      <w:r w:rsidRPr="00C17724">
        <w:rPr>
          <w:rFonts w:ascii="Times New Roman" w:hAnsi="Times New Roman" w:cs="Times New Roman"/>
          <w:bCs/>
          <w:sz w:val="24"/>
          <w:szCs w:val="24"/>
        </w:rPr>
        <w:t xml:space="preserve">Sample Calculation </w:t>
      </w:r>
      <w:r w:rsidR="00C17724" w:rsidRPr="00C17724">
        <w:rPr>
          <w:rFonts w:ascii="Times New Roman" w:hAnsi="Times New Roman" w:cs="Times New Roman"/>
          <w:bCs/>
          <w:sz w:val="24"/>
          <w:szCs w:val="24"/>
        </w:rPr>
        <w:sym w:font="Wingdings" w:char="F0E0"/>
      </w:r>
      <w:r w:rsidRPr="00C17724">
        <w:rPr>
          <w:rFonts w:ascii="Times New Roman" w:hAnsi="Times New Roman" w:cs="Times New Roman"/>
          <w:bCs/>
          <w:sz w:val="24"/>
          <w:szCs w:val="24"/>
        </w:rPr>
        <w:t xml:space="preserve"> unknown = Initial starch/glucose mixture</w:t>
      </w:r>
    </w:p>
    <w:p w:rsidR="00AD1222" w:rsidRPr="00C17724" w:rsidRDefault="00AD1222" w:rsidP="00C1500B">
      <w:pPr>
        <w:spacing w:line="240" w:lineRule="auto"/>
        <w:rPr>
          <w:rFonts w:ascii="Times New Roman" w:hAnsi="Times New Roman" w:cs="Times New Roman"/>
          <w:b/>
          <w:sz w:val="24"/>
          <w:szCs w:val="24"/>
        </w:rPr>
      </w:pPr>
      <w:r w:rsidRPr="00C17724">
        <w:rPr>
          <w:rFonts w:ascii="Times New Roman" w:hAnsi="Times New Roman" w:cs="Times New Roman"/>
          <w:b/>
          <w:sz w:val="24"/>
          <w:szCs w:val="24"/>
        </w:rPr>
        <w:t>Concentration</w:t>
      </w:r>
    </w:p>
    <w:p w:rsidR="00AD1222" w:rsidRPr="003C015F" w:rsidRDefault="00AD1222" w:rsidP="00C1500B">
      <w:pPr>
        <w:spacing w:line="240" w:lineRule="auto"/>
        <w:rPr>
          <w:rFonts w:ascii="Times New Roman" w:hAnsi="Times New Roman" w:cs="Times New Roman"/>
          <w:sz w:val="24"/>
          <w:szCs w:val="24"/>
        </w:rPr>
      </w:pPr>
      <w:proofErr w:type="spellStart"/>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standard</w:t>
      </w:r>
      <w:proofErr w:type="spellEnd"/>
      <w:r w:rsidRPr="003C015F">
        <w:rPr>
          <w:rFonts w:ascii="Times New Roman" w:hAnsi="Times New Roman" w:cs="Times New Roman"/>
          <w:sz w:val="24"/>
          <w:szCs w:val="24"/>
        </w:rPr>
        <w:t xml:space="preserve"> = 0</w:t>
      </w:r>
      <w:r w:rsidR="008C2337" w:rsidRPr="003C015F">
        <w:rPr>
          <w:rFonts w:ascii="Times New Roman" w:hAnsi="Times New Roman" w:cs="Times New Roman"/>
          <w:sz w:val="24"/>
          <w:szCs w:val="24"/>
        </w:rPr>
        <w:t>.748</w:t>
      </w:r>
      <w:r w:rsidRPr="003C015F">
        <w:rPr>
          <w:rFonts w:ascii="Times New Roman" w:hAnsi="Times New Roman" w:cs="Times New Roman"/>
          <w:sz w:val="24"/>
          <w:szCs w:val="24"/>
        </w:rPr>
        <w:t xml:space="preserve">, </w:t>
      </w: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standard</w:t>
      </w:r>
      <w:proofErr w:type="spellEnd"/>
      <w:r w:rsidRPr="003C015F">
        <w:rPr>
          <w:rFonts w:ascii="Times New Roman" w:hAnsi="Times New Roman" w:cs="Times New Roman"/>
          <w:sz w:val="24"/>
          <w:szCs w:val="24"/>
        </w:rPr>
        <w:t xml:space="preserve"> = </w:t>
      </w:r>
      <w:r w:rsidR="008C2337" w:rsidRPr="003C015F">
        <w:rPr>
          <w:rFonts w:ascii="Times New Roman" w:hAnsi="Times New Roman" w:cs="Times New Roman"/>
          <w:sz w:val="24"/>
          <w:szCs w:val="24"/>
        </w:rPr>
        <w:t>0.20</w:t>
      </w:r>
      <w:r w:rsidRPr="003C015F">
        <w:rPr>
          <w:rFonts w:ascii="Times New Roman" w:hAnsi="Times New Roman" w:cs="Times New Roman"/>
          <w:sz w:val="24"/>
          <w:szCs w:val="24"/>
        </w:rPr>
        <w:t xml:space="preserve"> mg/mL, </w:t>
      </w:r>
      <w:proofErr w:type="spellStart"/>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unknown</w:t>
      </w:r>
      <w:proofErr w:type="spellEnd"/>
      <w:r w:rsidRPr="003C015F">
        <w:rPr>
          <w:rFonts w:ascii="Times New Roman" w:hAnsi="Times New Roman" w:cs="Times New Roman"/>
          <w:sz w:val="24"/>
          <w:szCs w:val="24"/>
        </w:rPr>
        <w:t xml:space="preserve"> = </w:t>
      </w:r>
      <w:r w:rsidR="008C2337" w:rsidRPr="003C015F">
        <w:rPr>
          <w:rFonts w:ascii="Times New Roman" w:hAnsi="Times New Roman" w:cs="Times New Roman"/>
          <w:sz w:val="24"/>
          <w:szCs w:val="24"/>
        </w:rPr>
        <w:t>0.498</w:t>
      </w:r>
    </w:p>
    <w:p w:rsidR="00AD1222" w:rsidRPr="003C015F" w:rsidRDefault="00AD1222" w:rsidP="00C1500B">
      <w:pPr>
        <w:spacing w:line="240" w:lineRule="auto"/>
        <w:ind w:left="720"/>
        <w:rPr>
          <w:rFonts w:ascii="Times New Roman" w:hAnsi="Times New Roman" w:cs="Times New Roman"/>
          <w:sz w:val="24"/>
          <w:szCs w:val="24"/>
        </w:rPr>
      </w:pP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unknown</w:t>
      </w:r>
      <w:proofErr w:type="spellEnd"/>
      <w:r w:rsidRPr="003C015F">
        <w:rPr>
          <w:rFonts w:ascii="Times New Roman" w:hAnsi="Times New Roman" w:cs="Times New Roman"/>
          <w:sz w:val="24"/>
          <w:szCs w:val="24"/>
        </w:rPr>
        <w:t xml:space="preserve"> = </w:t>
      </w:r>
      <w:proofErr w:type="spellStart"/>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unknown</w:t>
      </w:r>
      <w:proofErr w:type="spellEnd"/>
      <w:r w:rsidRPr="003C015F">
        <w:rPr>
          <w:rFonts w:ascii="Times New Roman" w:hAnsi="Times New Roman" w:cs="Times New Roman"/>
          <w:sz w:val="24"/>
          <w:szCs w:val="24"/>
        </w:rPr>
        <w:t>*</w:t>
      </w: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standard</w:t>
      </w:r>
      <w:proofErr w:type="spellEnd"/>
      <w:r w:rsidRPr="003C015F">
        <w:rPr>
          <w:rFonts w:ascii="Times New Roman" w:hAnsi="Times New Roman" w:cs="Times New Roman"/>
          <w:sz w:val="24"/>
          <w:szCs w:val="24"/>
        </w:rPr>
        <w:t>/</w:t>
      </w:r>
      <w:proofErr w:type="spellStart"/>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standard</w:t>
      </w:r>
      <w:proofErr w:type="spellEnd"/>
    </w:p>
    <w:p w:rsidR="008A485D" w:rsidRDefault="00C17724" w:rsidP="00C1500B">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C17724">
        <w:rPr>
          <w:rFonts w:ascii="Times New Roman" w:hAnsi="Times New Roman" w:cs="Times New Roman"/>
          <w:sz w:val="24"/>
          <w:szCs w:val="24"/>
        </w:rPr>
        <w:t>C</w:t>
      </w:r>
      <w:r w:rsidRPr="00C17724">
        <w:rPr>
          <w:rFonts w:ascii="Times New Roman" w:hAnsi="Times New Roman" w:cs="Times New Roman"/>
          <w:sz w:val="24"/>
          <w:szCs w:val="24"/>
          <w:vertAlign w:val="subscript"/>
        </w:rPr>
        <w:t>unknown</w:t>
      </w:r>
      <w:proofErr w:type="spellEnd"/>
      <w:r w:rsidR="00AD1222" w:rsidRPr="00C17724">
        <w:rPr>
          <w:rFonts w:ascii="Times New Roman" w:hAnsi="Times New Roman" w:cs="Times New Roman"/>
          <w:sz w:val="24"/>
          <w:szCs w:val="24"/>
        </w:rPr>
        <w:t xml:space="preserve"> = </w:t>
      </w:r>
      <w:r w:rsidR="008C2337" w:rsidRPr="00C17724">
        <w:rPr>
          <w:rFonts w:ascii="Times New Roman" w:hAnsi="Times New Roman" w:cs="Times New Roman"/>
          <w:sz w:val="24"/>
          <w:szCs w:val="24"/>
        </w:rPr>
        <w:t>0.498</w:t>
      </w:r>
      <w:r w:rsidR="00AD1222" w:rsidRPr="00C17724">
        <w:rPr>
          <w:rFonts w:ascii="Times New Roman" w:hAnsi="Times New Roman" w:cs="Times New Roman"/>
          <w:sz w:val="24"/>
          <w:szCs w:val="24"/>
        </w:rPr>
        <w:t xml:space="preserve"> * </w:t>
      </w:r>
      <w:r w:rsidR="008C2337" w:rsidRPr="00C17724">
        <w:rPr>
          <w:rFonts w:ascii="Times New Roman" w:hAnsi="Times New Roman" w:cs="Times New Roman"/>
          <w:sz w:val="24"/>
          <w:szCs w:val="24"/>
        </w:rPr>
        <w:t>0.20</w:t>
      </w:r>
      <w:r w:rsidR="00AD1222" w:rsidRPr="00C17724">
        <w:rPr>
          <w:rFonts w:ascii="Times New Roman" w:hAnsi="Times New Roman" w:cs="Times New Roman"/>
          <w:sz w:val="24"/>
          <w:szCs w:val="24"/>
        </w:rPr>
        <w:t>mg/mL / 0.</w:t>
      </w:r>
      <w:r w:rsidR="008C2337" w:rsidRPr="00C17724">
        <w:rPr>
          <w:rFonts w:ascii="Times New Roman" w:hAnsi="Times New Roman" w:cs="Times New Roman"/>
          <w:sz w:val="24"/>
          <w:szCs w:val="24"/>
        </w:rPr>
        <w:t>748</w:t>
      </w:r>
      <w:r w:rsidR="00AD1222" w:rsidRPr="00C17724">
        <w:rPr>
          <w:rFonts w:ascii="Times New Roman" w:hAnsi="Times New Roman" w:cs="Times New Roman"/>
          <w:sz w:val="24"/>
          <w:szCs w:val="24"/>
        </w:rPr>
        <w:t>*(0.</w:t>
      </w:r>
      <w:r w:rsidR="008C2337" w:rsidRPr="00C17724">
        <w:rPr>
          <w:rFonts w:ascii="Times New Roman" w:hAnsi="Times New Roman" w:cs="Times New Roman"/>
          <w:sz w:val="24"/>
          <w:szCs w:val="24"/>
        </w:rPr>
        <w:t>1</w:t>
      </w:r>
      <w:r w:rsidR="00AD1222" w:rsidRPr="00C17724">
        <w:rPr>
          <w:rFonts w:ascii="Times New Roman" w:hAnsi="Times New Roman" w:cs="Times New Roman"/>
          <w:sz w:val="24"/>
          <w:szCs w:val="24"/>
        </w:rPr>
        <w:t xml:space="preserve">/0.6) = </w:t>
      </w:r>
      <w:r w:rsidR="008C2337" w:rsidRPr="00C17724">
        <w:rPr>
          <w:rFonts w:ascii="Times New Roman" w:hAnsi="Times New Roman" w:cs="Times New Roman"/>
          <w:sz w:val="24"/>
          <w:szCs w:val="24"/>
        </w:rPr>
        <w:t>2.130</w:t>
      </w:r>
      <w:r w:rsidR="00AD1222" w:rsidRPr="00C17724">
        <w:rPr>
          <w:rFonts w:ascii="Times New Roman" w:hAnsi="Times New Roman" w:cs="Times New Roman"/>
          <w:sz w:val="24"/>
          <w:szCs w:val="24"/>
        </w:rPr>
        <w:t xml:space="preserve">mg/mL </w:t>
      </w:r>
      <w:r>
        <w:rPr>
          <w:rFonts w:ascii="Times New Roman" w:hAnsi="Times New Roman" w:cs="Times New Roman"/>
          <w:sz w:val="24"/>
          <w:szCs w:val="24"/>
        </w:rPr>
        <w:t xml:space="preserve">= </w:t>
      </w:r>
      <w:r w:rsidRPr="00C17724">
        <w:rPr>
          <w:rFonts w:ascii="Times New Roman" w:hAnsi="Times New Roman" w:cs="Times New Roman"/>
          <w:sz w:val="24"/>
          <w:szCs w:val="24"/>
        </w:rPr>
        <w:t xml:space="preserve">2.130g/L   </w:t>
      </w:r>
    </w:p>
    <w:p w:rsidR="009B6C7C" w:rsidRDefault="00C17724" w:rsidP="00C1500B">
      <w:pPr>
        <w:spacing w:line="240" w:lineRule="auto"/>
        <w:rPr>
          <w:rFonts w:ascii="Times New Roman" w:hAnsi="Times New Roman" w:cs="Times New Roman"/>
          <w:bCs/>
          <w:sz w:val="24"/>
          <w:szCs w:val="24"/>
        </w:rPr>
      </w:pPr>
      <w:r>
        <w:rPr>
          <w:rFonts w:ascii="Times New Roman" w:hAnsi="Times New Roman" w:cs="Times New Roman"/>
          <w:bCs/>
          <w:sz w:val="24"/>
          <w:szCs w:val="24"/>
        </w:rPr>
        <w:lastRenderedPageBreak/>
        <w:t>The concentration of starch in the initial starch/glucose mixture is 2.13g/L</w:t>
      </w:r>
    </w:p>
    <w:p w:rsidR="00F308FE" w:rsidRPr="009B6C7C" w:rsidRDefault="00F308FE" w:rsidP="00C1500B">
      <w:pPr>
        <w:spacing w:line="240" w:lineRule="auto"/>
        <w:rPr>
          <w:rFonts w:ascii="Times New Roman" w:hAnsi="Times New Roman" w:cs="Times New Roman"/>
          <w:bCs/>
          <w:sz w:val="24"/>
          <w:szCs w:val="24"/>
        </w:rPr>
      </w:pPr>
    </w:p>
    <w:p w:rsidR="009B6C7C" w:rsidRDefault="009B6C7C" w:rsidP="008A485D">
      <w:pPr>
        <w:pStyle w:val="Titre21"/>
        <w:spacing w:before="0"/>
        <w:contextualSpacing/>
        <w:rPr>
          <w:rFonts w:ascii="Times New Roman" w:hAnsi="Times New Roman"/>
          <w:color w:val="auto"/>
          <w:sz w:val="24"/>
          <w:szCs w:val="24"/>
        </w:rPr>
      </w:pPr>
      <w:r>
        <w:rPr>
          <w:rFonts w:ascii="Times New Roman" w:hAnsi="Times New Roman"/>
          <w:color w:val="auto"/>
          <w:sz w:val="24"/>
          <w:szCs w:val="24"/>
        </w:rPr>
        <w:t>Dialysis</w:t>
      </w:r>
    </w:p>
    <w:p w:rsidR="009B6C7C" w:rsidRDefault="009B6C7C" w:rsidP="008A485D">
      <w:pPr>
        <w:pStyle w:val="Titre21"/>
        <w:spacing w:before="0"/>
        <w:contextualSpacing/>
        <w:rPr>
          <w:rFonts w:ascii="Times New Roman" w:hAnsi="Times New Roman"/>
          <w:color w:val="auto"/>
          <w:sz w:val="24"/>
          <w:szCs w:val="24"/>
        </w:rPr>
      </w:pPr>
    </w:p>
    <w:p w:rsidR="00614BD4" w:rsidRDefault="009B6C7C" w:rsidP="00614BD4">
      <w:pPr>
        <w:pStyle w:val="Titre21"/>
        <w:spacing w:before="0"/>
        <w:ind w:firstLine="720"/>
        <w:contextualSpacing/>
        <w:rPr>
          <w:rFonts w:ascii="Times New Roman" w:hAnsi="Times New Roman"/>
          <w:b w:val="0"/>
          <w:i/>
          <w:color w:val="auto"/>
          <w:sz w:val="24"/>
          <w:szCs w:val="24"/>
          <w:u w:val="single"/>
        </w:rPr>
      </w:pPr>
      <w:r w:rsidRPr="00614BD4">
        <w:rPr>
          <w:rFonts w:ascii="Times New Roman" w:hAnsi="Times New Roman"/>
          <w:b w:val="0"/>
          <w:i/>
          <w:color w:val="auto"/>
          <w:sz w:val="24"/>
          <w:szCs w:val="24"/>
          <w:u w:val="single"/>
        </w:rPr>
        <w:t>R1</w:t>
      </w:r>
    </w:p>
    <w:p w:rsidR="00290E75" w:rsidRPr="00614BD4" w:rsidRDefault="00290E75" w:rsidP="00614BD4">
      <w:pPr>
        <w:pStyle w:val="Titre21"/>
        <w:spacing w:before="0"/>
        <w:ind w:firstLine="720"/>
        <w:contextualSpacing/>
        <w:rPr>
          <w:rFonts w:ascii="Times New Roman" w:hAnsi="Times New Roman"/>
          <w:b w:val="0"/>
          <w:i/>
          <w:sz w:val="24"/>
          <w:szCs w:val="24"/>
          <w:u w:val="single"/>
        </w:rPr>
      </w:pPr>
    </w:p>
    <w:p w:rsidR="008A485D" w:rsidRPr="009B6C7C" w:rsidRDefault="008A485D" w:rsidP="00614BD4">
      <w:pPr>
        <w:spacing w:line="240" w:lineRule="auto"/>
        <w:rPr>
          <w:rFonts w:ascii="Times New Roman" w:hAnsi="Times New Roman" w:cs="Times New Roman"/>
          <w:sz w:val="24"/>
          <w:szCs w:val="24"/>
        </w:rPr>
      </w:pPr>
      <w:r w:rsidRPr="009B6C7C">
        <w:rPr>
          <w:rFonts w:ascii="Times New Roman" w:hAnsi="Times New Roman" w:cs="Times New Roman"/>
          <w:b/>
          <w:bCs/>
          <w:sz w:val="24"/>
          <w:szCs w:val="24"/>
        </w:rPr>
        <w:t xml:space="preserve">Table </w:t>
      </w:r>
      <w:r w:rsidR="008C2337" w:rsidRPr="009B6C7C">
        <w:rPr>
          <w:rFonts w:ascii="Times New Roman" w:hAnsi="Times New Roman" w:cs="Times New Roman"/>
          <w:b/>
          <w:bCs/>
          <w:sz w:val="24"/>
          <w:szCs w:val="24"/>
        </w:rPr>
        <w:t>7</w:t>
      </w:r>
      <w:r w:rsidRPr="009B6C7C">
        <w:rPr>
          <w:rFonts w:ascii="Times New Roman" w:hAnsi="Times New Roman" w:cs="Times New Roman"/>
          <w:b/>
          <w:bCs/>
          <w:sz w:val="24"/>
          <w:szCs w:val="24"/>
        </w:rPr>
        <w:t>: Dialysis results</w:t>
      </w:r>
      <w:r w:rsidR="009B6C7C">
        <w:rPr>
          <w:rFonts w:ascii="Times New Roman" w:hAnsi="Times New Roman" w:cs="Times New Roman"/>
          <w:b/>
          <w:bCs/>
          <w:sz w:val="24"/>
          <w:szCs w:val="24"/>
        </w:rPr>
        <w:t xml:space="preserve">, determining the concentration of starch and glucose at </w:t>
      </w:r>
      <w:r w:rsidR="00614BD4">
        <w:rPr>
          <w:rFonts w:ascii="Times New Roman" w:hAnsi="Times New Roman" w:cs="Times New Roman"/>
          <w:b/>
          <w:bCs/>
          <w:sz w:val="24"/>
          <w:szCs w:val="24"/>
        </w:rPr>
        <w:t>t</w:t>
      </w:r>
      <w:r w:rsidR="009B6C7C">
        <w:rPr>
          <w:rFonts w:ascii="Times New Roman" w:hAnsi="Times New Roman" w:cs="Times New Roman"/>
          <w:b/>
          <w:bCs/>
          <w:sz w:val="24"/>
          <w:szCs w:val="24"/>
        </w:rPr>
        <w:t xml:space="preserve">he beginning and end of the process. </w:t>
      </w:r>
      <w:r w:rsidR="009B6C7C">
        <w:rPr>
          <w:rFonts w:ascii="Times New Roman" w:hAnsi="Times New Roman" w:cs="Times New Roman"/>
          <w:bCs/>
          <w:sz w:val="24"/>
          <w:szCs w:val="24"/>
        </w:rPr>
        <w:t xml:space="preserve">Dialysis process </w:t>
      </w:r>
      <w:r w:rsidR="00614BD4">
        <w:rPr>
          <w:rFonts w:ascii="Times New Roman" w:hAnsi="Times New Roman" w:cs="Times New Roman"/>
          <w:bCs/>
          <w:sz w:val="24"/>
          <w:szCs w:val="24"/>
        </w:rPr>
        <w:t>done for</w:t>
      </w:r>
      <w:r w:rsidR="009B6C7C">
        <w:rPr>
          <w:rFonts w:ascii="Times New Roman" w:hAnsi="Times New Roman" w:cs="Times New Roman"/>
          <w:bCs/>
          <w:sz w:val="24"/>
          <w:szCs w:val="24"/>
        </w:rPr>
        <w:t xml:space="preserve"> 46min</w:t>
      </w:r>
      <w:r w:rsidR="00614BD4">
        <w:rPr>
          <w:rFonts w:ascii="Times New Roman" w:hAnsi="Times New Roman" w:cs="Times New Roman"/>
          <w:bCs/>
          <w:sz w:val="24"/>
          <w:szCs w:val="24"/>
        </w:rPr>
        <w:t>. Absorption of the initial and final solution was measured after the Glucose oxidase/Iodine reactions were performed. Then used to determine the concentration</w:t>
      </w:r>
      <w:r w:rsidR="00290E75">
        <w:rPr>
          <w:rFonts w:ascii="Times New Roman" w:hAnsi="Times New Roman" w:cs="Times New Roman"/>
          <w:bCs/>
          <w:sz w:val="24"/>
          <w:szCs w:val="24"/>
        </w:rPr>
        <w:t xml:space="preserve"> (g/L)</w:t>
      </w:r>
      <w:r w:rsidR="00614BD4">
        <w:rPr>
          <w:rFonts w:ascii="Times New Roman" w:hAnsi="Times New Roman" w:cs="Times New Roman"/>
          <w:bCs/>
          <w:sz w:val="24"/>
          <w:szCs w:val="24"/>
        </w:rPr>
        <w:t xml:space="preserve"> and mass</w:t>
      </w:r>
      <w:r w:rsidR="00290E75">
        <w:rPr>
          <w:rFonts w:ascii="Times New Roman" w:hAnsi="Times New Roman" w:cs="Times New Roman"/>
          <w:bCs/>
          <w:sz w:val="24"/>
          <w:szCs w:val="24"/>
        </w:rPr>
        <w:t xml:space="preserve"> (mg)</w:t>
      </w:r>
      <w:r w:rsidR="00614BD4">
        <w:rPr>
          <w:rFonts w:ascii="Times New Roman" w:hAnsi="Times New Roman" w:cs="Times New Roman"/>
          <w:bCs/>
          <w:sz w:val="24"/>
          <w:szCs w:val="24"/>
        </w:rPr>
        <w:t xml:space="preserve"> of both starch and glucose in these solutions.</w:t>
      </w:r>
    </w:p>
    <w:tbl>
      <w:tblPr>
        <w:tblStyle w:val="MediumShading1-Accent11"/>
        <w:tblW w:w="10139" w:type="dxa"/>
        <w:jc w:val="center"/>
        <w:tblBorders>
          <w:top w:val="double" w:sz="4" w:space="0" w:color="auto"/>
          <w:left w:val="double" w:sz="4" w:space="0" w:color="auto"/>
          <w:bottom w:val="double" w:sz="4" w:space="0" w:color="auto"/>
          <w:right w:val="double" w:sz="4" w:space="0" w:color="auto"/>
        </w:tblBorders>
        <w:tblLook w:val="0480" w:firstRow="0" w:lastRow="0" w:firstColumn="1" w:lastColumn="0" w:noHBand="0" w:noVBand="1"/>
      </w:tblPr>
      <w:tblGrid>
        <w:gridCol w:w="750"/>
        <w:gridCol w:w="990"/>
        <w:gridCol w:w="756"/>
        <w:gridCol w:w="876"/>
        <w:gridCol w:w="1029"/>
        <w:gridCol w:w="710"/>
        <w:gridCol w:w="756"/>
        <w:gridCol w:w="990"/>
        <w:gridCol w:w="710"/>
        <w:gridCol w:w="683"/>
        <w:gridCol w:w="1029"/>
        <w:gridCol w:w="756"/>
        <w:gridCol w:w="683"/>
      </w:tblGrid>
      <w:tr w:rsidR="008A485D" w:rsidRPr="003C015F" w:rsidTr="002934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9" w:type="dxa"/>
            <w:vMerge w:val="restart"/>
            <w:tcBorders>
              <w:top w:val="single" w:sz="12" w:space="0" w:color="auto"/>
              <w:left w:val="single" w:sz="12" w:space="0" w:color="auto"/>
              <w:right w:val="single" w:sz="12" w:space="0" w:color="auto"/>
            </w:tcBorders>
            <w:shd w:val="clear" w:color="auto" w:fill="8496B0" w:themeFill="text2" w:themeFillTint="99"/>
            <w:vAlign w:val="center"/>
          </w:tcPr>
          <w:p w:rsidR="008A485D" w:rsidRPr="003C015F" w:rsidRDefault="008A485D" w:rsidP="002934B4">
            <w:pPr>
              <w:jc w:val="center"/>
              <w:rPr>
                <w:rFonts w:ascii="Times New Roman" w:hAnsi="Times New Roman" w:cs="Times New Roman"/>
                <w:bCs w:val="0"/>
                <w:color w:val="FFFFFF" w:themeColor="background1"/>
                <w:sz w:val="24"/>
                <w:szCs w:val="24"/>
              </w:rPr>
            </w:pPr>
            <w:r w:rsidRPr="003C015F">
              <w:rPr>
                <w:rFonts w:ascii="Times New Roman" w:hAnsi="Times New Roman" w:cs="Times New Roman"/>
                <w:b w:val="0"/>
                <w:bCs w:val="0"/>
                <w:color w:val="FFFFFF" w:themeColor="background1"/>
                <w:sz w:val="24"/>
                <w:szCs w:val="24"/>
              </w:rPr>
              <w:t>t (min)</w:t>
            </w:r>
          </w:p>
        </w:tc>
        <w:tc>
          <w:tcPr>
            <w:tcW w:w="4695" w:type="dxa"/>
            <w:gridSpan w:val="6"/>
            <w:tcBorders>
              <w:top w:val="single" w:sz="12" w:space="0" w:color="auto"/>
              <w:left w:val="single" w:sz="12" w:space="0" w:color="auto"/>
              <w:bottom w:val="single" w:sz="12" w:space="0" w:color="auto"/>
              <w:right w:val="single" w:sz="12" w:space="0" w:color="auto"/>
            </w:tcBorders>
            <w:shd w:val="clear" w:color="auto" w:fill="8496B0" w:themeFill="text2" w:themeFillTint="99"/>
            <w:vAlign w:val="center"/>
          </w:tcPr>
          <w:p w:rsidR="008A485D" w:rsidRPr="003C015F" w:rsidRDefault="008A485D"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FFFFFF" w:themeColor="background1"/>
                <w:sz w:val="24"/>
                <w:szCs w:val="24"/>
              </w:rPr>
            </w:pPr>
            <w:r w:rsidRPr="003C015F">
              <w:rPr>
                <w:rFonts w:ascii="Times New Roman" w:hAnsi="Times New Roman" w:cs="Times New Roman"/>
                <w:b/>
                <w:bCs/>
                <w:color w:val="FFFFFF" w:themeColor="background1"/>
                <w:sz w:val="24"/>
                <w:szCs w:val="24"/>
              </w:rPr>
              <w:t>Glucose</w:t>
            </w:r>
          </w:p>
        </w:tc>
        <w:tc>
          <w:tcPr>
            <w:tcW w:w="4695" w:type="dxa"/>
            <w:gridSpan w:val="6"/>
            <w:tcBorders>
              <w:top w:val="single" w:sz="12" w:space="0" w:color="auto"/>
              <w:left w:val="single" w:sz="12" w:space="0" w:color="auto"/>
              <w:bottom w:val="single" w:sz="12" w:space="0" w:color="auto"/>
              <w:right w:val="single" w:sz="12" w:space="0" w:color="auto"/>
            </w:tcBorders>
            <w:shd w:val="clear" w:color="auto" w:fill="8496B0" w:themeFill="text2" w:themeFillTint="99"/>
            <w:vAlign w:val="center"/>
          </w:tcPr>
          <w:p w:rsidR="008A485D" w:rsidRPr="003C015F" w:rsidRDefault="008A485D"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FFFFFF" w:themeColor="background1"/>
                <w:sz w:val="24"/>
                <w:szCs w:val="24"/>
              </w:rPr>
            </w:pPr>
            <w:r w:rsidRPr="003C015F">
              <w:rPr>
                <w:rFonts w:ascii="Times New Roman" w:hAnsi="Times New Roman" w:cs="Times New Roman"/>
                <w:b/>
                <w:bCs/>
                <w:color w:val="FFFFFF" w:themeColor="background1"/>
                <w:sz w:val="24"/>
                <w:szCs w:val="24"/>
              </w:rPr>
              <w:t>Starch</w:t>
            </w:r>
          </w:p>
        </w:tc>
      </w:tr>
      <w:tr w:rsidR="0094233C" w:rsidRPr="003C015F" w:rsidTr="002934B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9" w:type="dxa"/>
            <w:vMerge/>
            <w:tcBorders>
              <w:left w:val="single" w:sz="12" w:space="0" w:color="auto"/>
              <w:bottom w:val="single" w:sz="12" w:space="0" w:color="auto"/>
              <w:right w:val="single" w:sz="12" w:space="0" w:color="auto"/>
            </w:tcBorders>
            <w:shd w:val="clear" w:color="auto" w:fill="8496B0" w:themeFill="text2" w:themeFillTint="99"/>
          </w:tcPr>
          <w:p w:rsidR="008A485D" w:rsidRPr="003C015F" w:rsidRDefault="008A485D" w:rsidP="002934B4">
            <w:pPr>
              <w:jc w:val="both"/>
              <w:rPr>
                <w:rFonts w:ascii="Times New Roman" w:hAnsi="Times New Roman" w:cs="Times New Roman"/>
                <w:bCs w:val="0"/>
                <w:color w:val="FFFFFF" w:themeColor="background1"/>
                <w:sz w:val="24"/>
                <w:szCs w:val="24"/>
              </w:rPr>
            </w:pPr>
          </w:p>
        </w:tc>
        <w:tc>
          <w:tcPr>
            <w:tcW w:w="1006" w:type="dxa"/>
            <w:tcBorders>
              <w:top w:val="single" w:sz="12" w:space="0" w:color="auto"/>
              <w:left w:val="single" w:sz="12"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A</w:t>
            </w:r>
            <w:r w:rsidRPr="003C015F">
              <w:rPr>
                <w:rFonts w:ascii="Times New Roman" w:hAnsi="Times New Roman" w:cs="Times New Roman"/>
                <w:bCs/>
                <w:color w:val="FFFFFF" w:themeColor="background1"/>
                <w:sz w:val="24"/>
                <w:szCs w:val="24"/>
                <w:vertAlign w:val="subscript"/>
              </w:rPr>
              <w:t xml:space="preserve">420 </w:t>
            </w:r>
            <w:r w:rsidRPr="003C015F">
              <w:rPr>
                <w:rFonts w:ascii="Times New Roman" w:hAnsi="Times New Roman" w:cs="Times New Roman"/>
                <w:bCs/>
                <w:color w:val="FFFFFF" w:themeColor="background1"/>
                <w:sz w:val="24"/>
                <w:szCs w:val="24"/>
              </w:rPr>
              <w:t>Internal solution</w:t>
            </w:r>
          </w:p>
        </w:tc>
        <w:tc>
          <w:tcPr>
            <w:tcW w:w="669" w:type="dxa"/>
            <w:tcBorders>
              <w:top w:val="single" w:sz="12"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i/>
                <w:color w:val="FFFFFF" w:themeColor="background1"/>
                <w:sz w:val="24"/>
                <w:szCs w:val="24"/>
              </w:rPr>
            </w:pPr>
            <w:r w:rsidRPr="003C015F">
              <w:rPr>
                <w:rFonts w:ascii="Times New Roman" w:hAnsi="Times New Roman" w:cs="Times New Roman"/>
                <w:bCs/>
                <w:i/>
                <w:color w:val="FFFFFF" w:themeColor="background1"/>
                <w:sz w:val="24"/>
                <w:szCs w:val="24"/>
              </w:rPr>
              <w:t>c</w:t>
            </w:r>
            <w:r w:rsidRPr="003C015F">
              <w:rPr>
                <w:rFonts w:ascii="Times New Roman" w:hAnsi="Times New Roman" w:cs="Times New Roman"/>
                <w:bCs/>
                <w:i/>
                <w:color w:val="FFFFFF" w:themeColor="background1"/>
                <w:sz w:val="24"/>
                <w:szCs w:val="24"/>
                <w:vertAlign w:val="subscript"/>
              </w:rPr>
              <w:t>1</w:t>
            </w:r>
            <w:r w:rsidRPr="003C015F">
              <w:rPr>
                <w:rFonts w:ascii="Times New Roman" w:hAnsi="Times New Roman" w:cs="Times New Roman"/>
                <w:bCs/>
                <w:i/>
                <w:color w:val="FFFFFF" w:themeColor="background1"/>
                <w:sz w:val="24"/>
                <w:szCs w:val="24"/>
              </w:rPr>
              <w:t xml:space="preserve"> </w:t>
            </w:r>
            <w:r w:rsidRPr="003C015F">
              <w:rPr>
                <w:rFonts w:ascii="Times New Roman" w:hAnsi="Times New Roman" w:cs="Times New Roman"/>
                <w:bCs/>
                <w:color w:val="FFFFFF" w:themeColor="background1"/>
                <w:sz w:val="24"/>
                <w:szCs w:val="24"/>
              </w:rPr>
              <w:t>(g/L)</w:t>
            </w:r>
          </w:p>
        </w:tc>
        <w:tc>
          <w:tcPr>
            <w:tcW w:w="667" w:type="dxa"/>
            <w:tcBorders>
              <w:top w:val="single" w:sz="12"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i/>
                <w:color w:val="FFFFFF" w:themeColor="background1"/>
                <w:sz w:val="24"/>
                <w:szCs w:val="24"/>
              </w:rPr>
            </w:pPr>
            <w:r w:rsidRPr="003C015F">
              <w:rPr>
                <w:rFonts w:ascii="Times New Roman" w:hAnsi="Times New Roman" w:cs="Times New Roman"/>
                <w:bCs/>
                <w:i/>
                <w:color w:val="FFFFFF" w:themeColor="background1"/>
                <w:sz w:val="24"/>
                <w:szCs w:val="24"/>
              </w:rPr>
              <w:t>m</w:t>
            </w:r>
            <w:r w:rsidRPr="003C015F">
              <w:rPr>
                <w:rFonts w:ascii="Times New Roman" w:hAnsi="Times New Roman" w:cs="Times New Roman"/>
                <w:bCs/>
                <w:i/>
                <w:color w:val="FFFFFF" w:themeColor="background1"/>
                <w:sz w:val="24"/>
                <w:szCs w:val="24"/>
                <w:vertAlign w:val="subscript"/>
              </w:rPr>
              <w:t>1</w:t>
            </w:r>
            <w:r w:rsidRPr="003C015F">
              <w:rPr>
                <w:rFonts w:ascii="Times New Roman" w:hAnsi="Times New Roman" w:cs="Times New Roman"/>
                <w:bCs/>
                <w:i/>
                <w:color w:val="FFFFFF" w:themeColor="background1"/>
                <w:sz w:val="24"/>
                <w:szCs w:val="24"/>
              </w:rPr>
              <w:t xml:space="preserve"> </w:t>
            </w:r>
            <w:r w:rsidRPr="003C015F">
              <w:rPr>
                <w:rFonts w:ascii="Times New Roman" w:hAnsi="Times New Roman" w:cs="Times New Roman"/>
                <w:bCs/>
                <w:color w:val="FFFFFF" w:themeColor="background1"/>
                <w:sz w:val="24"/>
                <w:szCs w:val="24"/>
              </w:rPr>
              <w:t>(mg)</w:t>
            </w:r>
          </w:p>
        </w:tc>
        <w:tc>
          <w:tcPr>
            <w:tcW w:w="1017" w:type="dxa"/>
            <w:tcBorders>
              <w:top w:val="single" w:sz="12"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A</w:t>
            </w:r>
            <w:r w:rsidRPr="003C015F">
              <w:rPr>
                <w:rFonts w:ascii="Times New Roman" w:hAnsi="Times New Roman" w:cs="Times New Roman"/>
                <w:bCs/>
                <w:color w:val="FFFFFF" w:themeColor="background1"/>
                <w:sz w:val="24"/>
                <w:szCs w:val="24"/>
                <w:vertAlign w:val="subscript"/>
              </w:rPr>
              <w:t xml:space="preserve">420 </w:t>
            </w:r>
            <w:r w:rsidRPr="003C015F">
              <w:rPr>
                <w:rFonts w:ascii="Times New Roman" w:hAnsi="Times New Roman" w:cs="Times New Roman"/>
                <w:bCs/>
                <w:color w:val="FFFFFF" w:themeColor="background1"/>
                <w:sz w:val="24"/>
                <w:szCs w:val="24"/>
              </w:rPr>
              <w:t>External solution</w:t>
            </w:r>
          </w:p>
        </w:tc>
        <w:tc>
          <w:tcPr>
            <w:tcW w:w="669" w:type="dxa"/>
            <w:tcBorders>
              <w:top w:val="single" w:sz="12"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i/>
                <w:color w:val="FFFFFF" w:themeColor="background1"/>
                <w:sz w:val="24"/>
                <w:szCs w:val="24"/>
              </w:rPr>
              <w:t>c</w:t>
            </w:r>
            <w:r w:rsidRPr="003C015F">
              <w:rPr>
                <w:rFonts w:ascii="Times New Roman" w:hAnsi="Times New Roman" w:cs="Times New Roman"/>
                <w:bCs/>
                <w:i/>
                <w:color w:val="FFFFFF" w:themeColor="background1"/>
                <w:sz w:val="24"/>
                <w:szCs w:val="24"/>
                <w:vertAlign w:val="subscript"/>
              </w:rPr>
              <w:t>2</w:t>
            </w:r>
            <w:r w:rsidRPr="003C015F">
              <w:rPr>
                <w:rFonts w:ascii="Times New Roman" w:hAnsi="Times New Roman" w:cs="Times New Roman"/>
                <w:bCs/>
                <w:i/>
                <w:color w:val="FFFFFF" w:themeColor="background1"/>
                <w:sz w:val="24"/>
                <w:szCs w:val="24"/>
              </w:rPr>
              <w:t xml:space="preserve"> </w:t>
            </w:r>
            <w:r w:rsidRPr="003C015F">
              <w:rPr>
                <w:rFonts w:ascii="Times New Roman" w:hAnsi="Times New Roman" w:cs="Times New Roman"/>
                <w:bCs/>
                <w:color w:val="FFFFFF" w:themeColor="background1"/>
                <w:sz w:val="24"/>
                <w:szCs w:val="24"/>
              </w:rPr>
              <w:t>(g/L)</w:t>
            </w:r>
          </w:p>
        </w:tc>
        <w:tc>
          <w:tcPr>
            <w:tcW w:w="667" w:type="dxa"/>
            <w:tcBorders>
              <w:top w:val="single" w:sz="12" w:space="0" w:color="auto"/>
              <w:left w:val="single" w:sz="8" w:space="0" w:color="auto"/>
              <w:bottom w:val="single" w:sz="12" w:space="0" w:color="auto"/>
              <w:right w:val="single" w:sz="12"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i/>
                <w:color w:val="FFFFFF" w:themeColor="background1"/>
                <w:sz w:val="24"/>
                <w:szCs w:val="24"/>
              </w:rPr>
              <w:t>m</w:t>
            </w:r>
            <w:r w:rsidRPr="003C015F">
              <w:rPr>
                <w:rFonts w:ascii="Times New Roman" w:hAnsi="Times New Roman" w:cs="Times New Roman"/>
                <w:bCs/>
                <w:i/>
                <w:color w:val="FFFFFF" w:themeColor="background1"/>
                <w:sz w:val="24"/>
                <w:szCs w:val="24"/>
                <w:vertAlign w:val="subscript"/>
              </w:rPr>
              <w:t>2</w:t>
            </w:r>
            <w:r w:rsidRPr="003C015F">
              <w:rPr>
                <w:rFonts w:ascii="Times New Roman" w:hAnsi="Times New Roman" w:cs="Times New Roman"/>
                <w:bCs/>
                <w:i/>
                <w:color w:val="FFFFFF" w:themeColor="background1"/>
                <w:sz w:val="24"/>
                <w:szCs w:val="24"/>
              </w:rPr>
              <w:t xml:space="preserve"> </w:t>
            </w:r>
            <w:r w:rsidRPr="003C015F">
              <w:rPr>
                <w:rFonts w:ascii="Times New Roman" w:hAnsi="Times New Roman" w:cs="Times New Roman"/>
                <w:bCs/>
                <w:color w:val="FFFFFF" w:themeColor="background1"/>
                <w:sz w:val="24"/>
                <w:szCs w:val="24"/>
              </w:rPr>
              <w:t>(mg)</w:t>
            </w:r>
          </w:p>
        </w:tc>
        <w:tc>
          <w:tcPr>
            <w:tcW w:w="1006" w:type="dxa"/>
            <w:tcBorders>
              <w:top w:val="single" w:sz="12" w:space="0" w:color="auto"/>
              <w:left w:val="single" w:sz="12"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A</w:t>
            </w:r>
            <w:r w:rsidRPr="003C015F">
              <w:rPr>
                <w:rFonts w:ascii="Times New Roman" w:hAnsi="Times New Roman" w:cs="Times New Roman"/>
                <w:bCs/>
                <w:color w:val="FFFFFF" w:themeColor="background1"/>
                <w:sz w:val="24"/>
                <w:szCs w:val="24"/>
                <w:vertAlign w:val="subscript"/>
              </w:rPr>
              <w:t xml:space="preserve">600 </w:t>
            </w:r>
            <w:r w:rsidRPr="003C015F">
              <w:rPr>
                <w:rFonts w:ascii="Times New Roman" w:hAnsi="Times New Roman" w:cs="Times New Roman"/>
                <w:bCs/>
                <w:color w:val="FFFFFF" w:themeColor="background1"/>
                <w:sz w:val="24"/>
                <w:szCs w:val="24"/>
              </w:rPr>
              <w:t>Internal solution</w:t>
            </w:r>
          </w:p>
        </w:tc>
        <w:tc>
          <w:tcPr>
            <w:tcW w:w="669" w:type="dxa"/>
            <w:tcBorders>
              <w:top w:val="single" w:sz="12"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i/>
                <w:color w:val="FFFFFF" w:themeColor="background1"/>
                <w:sz w:val="24"/>
                <w:szCs w:val="24"/>
              </w:rPr>
              <w:t>c</w:t>
            </w:r>
            <w:r w:rsidRPr="003C015F">
              <w:rPr>
                <w:rFonts w:ascii="Times New Roman" w:hAnsi="Times New Roman" w:cs="Times New Roman"/>
                <w:bCs/>
                <w:i/>
                <w:color w:val="FFFFFF" w:themeColor="background1"/>
                <w:sz w:val="24"/>
                <w:szCs w:val="24"/>
                <w:vertAlign w:val="subscript"/>
              </w:rPr>
              <w:t>1</w:t>
            </w:r>
            <w:r w:rsidRPr="003C015F">
              <w:rPr>
                <w:rFonts w:ascii="Times New Roman" w:hAnsi="Times New Roman" w:cs="Times New Roman"/>
                <w:bCs/>
                <w:i/>
                <w:color w:val="FFFFFF" w:themeColor="background1"/>
                <w:sz w:val="24"/>
                <w:szCs w:val="24"/>
              </w:rPr>
              <w:t xml:space="preserve"> </w:t>
            </w:r>
            <w:r w:rsidRPr="003C015F">
              <w:rPr>
                <w:rFonts w:ascii="Times New Roman" w:hAnsi="Times New Roman" w:cs="Times New Roman"/>
                <w:bCs/>
                <w:color w:val="FFFFFF" w:themeColor="background1"/>
                <w:sz w:val="24"/>
                <w:szCs w:val="24"/>
              </w:rPr>
              <w:t>(g/L)</w:t>
            </w:r>
          </w:p>
        </w:tc>
        <w:tc>
          <w:tcPr>
            <w:tcW w:w="667" w:type="dxa"/>
            <w:tcBorders>
              <w:top w:val="single" w:sz="12"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i/>
                <w:color w:val="FFFFFF" w:themeColor="background1"/>
                <w:sz w:val="24"/>
                <w:szCs w:val="24"/>
              </w:rPr>
              <w:t>m</w:t>
            </w:r>
            <w:r w:rsidRPr="003C015F">
              <w:rPr>
                <w:rFonts w:ascii="Times New Roman" w:hAnsi="Times New Roman" w:cs="Times New Roman"/>
                <w:bCs/>
                <w:i/>
                <w:color w:val="FFFFFF" w:themeColor="background1"/>
                <w:sz w:val="24"/>
                <w:szCs w:val="24"/>
                <w:vertAlign w:val="subscript"/>
              </w:rPr>
              <w:t>1</w:t>
            </w:r>
            <w:r w:rsidRPr="003C015F">
              <w:rPr>
                <w:rFonts w:ascii="Times New Roman" w:hAnsi="Times New Roman" w:cs="Times New Roman"/>
                <w:bCs/>
                <w:i/>
                <w:color w:val="FFFFFF" w:themeColor="background1"/>
                <w:sz w:val="24"/>
                <w:szCs w:val="24"/>
              </w:rPr>
              <w:t xml:space="preserve"> </w:t>
            </w:r>
            <w:r w:rsidRPr="003C015F">
              <w:rPr>
                <w:rFonts w:ascii="Times New Roman" w:hAnsi="Times New Roman" w:cs="Times New Roman"/>
                <w:bCs/>
                <w:color w:val="FFFFFF" w:themeColor="background1"/>
                <w:sz w:val="24"/>
                <w:szCs w:val="24"/>
              </w:rPr>
              <w:t>(mg)</w:t>
            </w:r>
          </w:p>
        </w:tc>
        <w:tc>
          <w:tcPr>
            <w:tcW w:w="1017" w:type="dxa"/>
            <w:tcBorders>
              <w:top w:val="single" w:sz="12"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A</w:t>
            </w:r>
            <w:r w:rsidRPr="003C015F">
              <w:rPr>
                <w:rFonts w:ascii="Times New Roman" w:hAnsi="Times New Roman" w:cs="Times New Roman"/>
                <w:bCs/>
                <w:color w:val="FFFFFF" w:themeColor="background1"/>
                <w:sz w:val="24"/>
                <w:szCs w:val="24"/>
                <w:vertAlign w:val="subscript"/>
              </w:rPr>
              <w:t xml:space="preserve">600 </w:t>
            </w:r>
            <w:r w:rsidRPr="003C015F">
              <w:rPr>
                <w:rFonts w:ascii="Times New Roman" w:hAnsi="Times New Roman" w:cs="Times New Roman"/>
                <w:bCs/>
                <w:color w:val="FFFFFF" w:themeColor="background1"/>
                <w:sz w:val="24"/>
                <w:szCs w:val="24"/>
              </w:rPr>
              <w:t>External solution</w:t>
            </w:r>
          </w:p>
        </w:tc>
        <w:tc>
          <w:tcPr>
            <w:tcW w:w="669" w:type="dxa"/>
            <w:tcBorders>
              <w:top w:val="single" w:sz="12"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i/>
                <w:color w:val="FFFFFF" w:themeColor="background1"/>
                <w:sz w:val="24"/>
                <w:szCs w:val="24"/>
              </w:rPr>
              <w:t>c</w:t>
            </w:r>
            <w:r w:rsidRPr="003C015F">
              <w:rPr>
                <w:rFonts w:ascii="Times New Roman" w:hAnsi="Times New Roman" w:cs="Times New Roman"/>
                <w:bCs/>
                <w:i/>
                <w:color w:val="FFFFFF" w:themeColor="background1"/>
                <w:sz w:val="24"/>
                <w:szCs w:val="24"/>
                <w:vertAlign w:val="subscript"/>
              </w:rPr>
              <w:t>2</w:t>
            </w:r>
            <w:r w:rsidRPr="003C015F">
              <w:rPr>
                <w:rFonts w:ascii="Times New Roman" w:hAnsi="Times New Roman" w:cs="Times New Roman"/>
                <w:bCs/>
                <w:i/>
                <w:color w:val="FFFFFF" w:themeColor="background1"/>
                <w:sz w:val="24"/>
                <w:szCs w:val="24"/>
              </w:rPr>
              <w:t xml:space="preserve"> </w:t>
            </w:r>
            <w:r w:rsidRPr="003C015F">
              <w:rPr>
                <w:rFonts w:ascii="Times New Roman" w:hAnsi="Times New Roman" w:cs="Times New Roman"/>
                <w:bCs/>
                <w:color w:val="FFFFFF" w:themeColor="background1"/>
                <w:sz w:val="24"/>
                <w:szCs w:val="24"/>
              </w:rPr>
              <w:t>(g/L)</w:t>
            </w:r>
          </w:p>
        </w:tc>
        <w:tc>
          <w:tcPr>
            <w:tcW w:w="667" w:type="dxa"/>
            <w:tcBorders>
              <w:top w:val="single" w:sz="12" w:space="0" w:color="auto"/>
              <w:left w:val="single" w:sz="8" w:space="0" w:color="auto"/>
              <w:bottom w:val="single" w:sz="12" w:space="0" w:color="auto"/>
              <w:right w:val="single" w:sz="12"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i/>
                <w:color w:val="FFFFFF" w:themeColor="background1"/>
                <w:sz w:val="24"/>
                <w:szCs w:val="24"/>
              </w:rPr>
              <w:t>m</w:t>
            </w:r>
            <w:r w:rsidRPr="003C015F">
              <w:rPr>
                <w:rFonts w:ascii="Times New Roman" w:hAnsi="Times New Roman" w:cs="Times New Roman"/>
                <w:bCs/>
                <w:i/>
                <w:color w:val="FFFFFF" w:themeColor="background1"/>
                <w:sz w:val="24"/>
                <w:szCs w:val="24"/>
                <w:vertAlign w:val="subscript"/>
              </w:rPr>
              <w:t>2</w:t>
            </w:r>
            <w:r w:rsidRPr="003C015F">
              <w:rPr>
                <w:rFonts w:ascii="Times New Roman" w:hAnsi="Times New Roman" w:cs="Times New Roman"/>
                <w:bCs/>
                <w:i/>
                <w:color w:val="FFFFFF" w:themeColor="background1"/>
                <w:sz w:val="24"/>
                <w:szCs w:val="24"/>
              </w:rPr>
              <w:t xml:space="preserve"> </w:t>
            </w:r>
            <w:r w:rsidRPr="003C015F">
              <w:rPr>
                <w:rFonts w:ascii="Times New Roman" w:hAnsi="Times New Roman" w:cs="Times New Roman"/>
                <w:bCs/>
                <w:color w:val="FFFFFF" w:themeColor="background1"/>
                <w:sz w:val="24"/>
                <w:szCs w:val="24"/>
              </w:rPr>
              <w:t>(mg)</w:t>
            </w:r>
          </w:p>
        </w:tc>
      </w:tr>
      <w:tr w:rsidR="008A485D" w:rsidRPr="003C015F" w:rsidTr="002934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9" w:type="dxa"/>
            <w:tcBorders>
              <w:top w:val="single" w:sz="12" w:space="0" w:color="auto"/>
              <w:left w:val="single" w:sz="12" w:space="0" w:color="auto"/>
              <w:right w:val="single" w:sz="12" w:space="0" w:color="auto"/>
            </w:tcBorders>
            <w:vAlign w:val="center"/>
          </w:tcPr>
          <w:p w:rsidR="008A485D" w:rsidRPr="003C015F" w:rsidRDefault="008A485D" w:rsidP="002934B4">
            <w:pPr>
              <w:jc w:val="center"/>
              <w:rPr>
                <w:rFonts w:ascii="Times New Roman" w:hAnsi="Times New Roman" w:cs="Times New Roman"/>
                <w:bCs w:val="0"/>
                <w:sz w:val="24"/>
                <w:szCs w:val="24"/>
              </w:rPr>
            </w:pPr>
            <w:r w:rsidRPr="003C015F">
              <w:rPr>
                <w:rFonts w:ascii="Times New Roman" w:hAnsi="Times New Roman" w:cs="Times New Roman"/>
                <w:bCs w:val="0"/>
                <w:sz w:val="24"/>
                <w:szCs w:val="24"/>
              </w:rPr>
              <w:t>0</w:t>
            </w:r>
          </w:p>
        </w:tc>
        <w:tc>
          <w:tcPr>
            <w:tcW w:w="1006" w:type="dxa"/>
            <w:tcBorders>
              <w:top w:val="single" w:sz="12" w:space="0" w:color="auto"/>
              <w:left w:val="single" w:sz="12" w:space="0" w:color="auto"/>
              <w:bottom w:val="single" w:sz="8" w:space="0" w:color="7295D2" w:themeColor="accent1" w:themeTint="BF"/>
              <w:right w:val="single" w:sz="8" w:space="0" w:color="auto"/>
            </w:tcBorders>
            <w:vAlign w:val="center"/>
          </w:tcPr>
          <w:p w:rsidR="008A485D" w:rsidRPr="003C015F" w:rsidRDefault="00DD3342"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1.596</w:t>
            </w:r>
          </w:p>
        </w:tc>
        <w:tc>
          <w:tcPr>
            <w:tcW w:w="669" w:type="dxa"/>
            <w:tcBorders>
              <w:top w:val="single" w:sz="12" w:space="0" w:color="auto"/>
              <w:left w:val="single" w:sz="8" w:space="0" w:color="auto"/>
              <w:bottom w:val="single" w:sz="8" w:space="0" w:color="7295D2" w:themeColor="accent1" w:themeTint="BF"/>
              <w:right w:val="single" w:sz="8" w:space="0" w:color="auto"/>
            </w:tcBorders>
            <w:vAlign w:val="center"/>
          </w:tcPr>
          <w:p w:rsidR="008A485D" w:rsidRPr="003C015F" w:rsidRDefault="008A1AB1"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100.8</w:t>
            </w:r>
          </w:p>
        </w:tc>
        <w:tc>
          <w:tcPr>
            <w:tcW w:w="667" w:type="dxa"/>
            <w:tcBorders>
              <w:top w:val="single" w:sz="12" w:space="0" w:color="auto"/>
              <w:left w:val="single" w:sz="8" w:space="0" w:color="auto"/>
              <w:bottom w:val="single" w:sz="8" w:space="0" w:color="7295D2" w:themeColor="accent1" w:themeTint="BF"/>
              <w:right w:val="single" w:sz="8" w:space="0" w:color="auto"/>
            </w:tcBorders>
            <w:vAlign w:val="center"/>
          </w:tcPr>
          <w:p w:rsidR="008A485D" w:rsidRPr="003C015F" w:rsidRDefault="008A1AB1"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1000.8</w:t>
            </w:r>
          </w:p>
        </w:tc>
        <w:tc>
          <w:tcPr>
            <w:tcW w:w="1017" w:type="dxa"/>
            <w:tcBorders>
              <w:top w:val="single" w:sz="12" w:space="0" w:color="auto"/>
              <w:left w:val="single" w:sz="8" w:space="0" w:color="auto"/>
              <w:bottom w:val="single" w:sz="8" w:space="0" w:color="7295D2" w:themeColor="accent1" w:themeTint="BF"/>
              <w:right w:val="single" w:sz="8" w:space="0" w:color="auto"/>
            </w:tcBorders>
            <w:vAlign w:val="center"/>
          </w:tcPr>
          <w:p w:rsidR="008A485D" w:rsidRPr="003C015F" w:rsidRDefault="008A485D"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w:t>
            </w:r>
          </w:p>
        </w:tc>
        <w:tc>
          <w:tcPr>
            <w:tcW w:w="669" w:type="dxa"/>
            <w:tcBorders>
              <w:top w:val="single" w:sz="12" w:space="0" w:color="auto"/>
              <w:left w:val="single" w:sz="8" w:space="0" w:color="auto"/>
              <w:bottom w:val="single" w:sz="8" w:space="0" w:color="7295D2" w:themeColor="accent1" w:themeTint="BF"/>
              <w:right w:val="single" w:sz="8" w:space="0" w:color="auto"/>
            </w:tcBorders>
            <w:vAlign w:val="center"/>
          </w:tcPr>
          <w:p w:rsidR="008A485D" w:rsidRPr="003C015F" w:rsidRDefault="008A485D"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w:t>
            </w:r>
          </w:p>
        </w:tc>
        <w:tc>
          <w:tcPr>
            <w:tcW w:w="667" w:type="dxa"/>
            <w:tcBorders>
              <w:top w:val="single" w:sz="12" w:space="0" w:color="auto"/>
              <w:left w:val="single" w:sz="8" w:space="0" w:color="auto"/>
              <w:bottom w:val="single" w:sz="8" w:space="0" w:color="7295D2" w:themeColor="accent1" w:themeTint="BF"/>
              <w:right w:val="single" w:sz="12" w:space="0" w:color="auto"/>
            </w:tcBorders>
            <w:vAlign w:val="center"/>
          </w:tcPr>
          <w:p w:rsidR="008A485D" w:rsidRPr="003C015F" w:rsidRDefault="00911046"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w:t>
            </w:r>
          </w:p>
        </w:tc>
        <w:tc>
          <w:tcPr>
            <w:tcW w:w="1006" w:type="dxa"/>
            <w:tcBorders>
              <w:top w:val="single" w:sz="12" w:space="0" w:color="auto"/>
              <w:left w:val="single" w:sz="12" w:space="0" w:color="auto"/>
              <w:bottom w:val="single" w:sz="8" w:space="0" w:color="7295D2" w:themeColor="accent1" w:themeTint="BF"/>
              <w:right w:val="single" w:sz="8" w:space="0" w:color="auto"/>
            </w:tcBorders>
            <w:vAlign w:val="center"/>
          </w:tcPr>
          <w:p w:rsidR="008A485D" w:rsidRPr="003C015F" w:rsidRDefault="00DD3342"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0.498</w:t>
            </w:r>
          </w:p>
        </w:tc>
        <w:tc>
          <w:tcPr>
            <w:tcW w:w="669" w:type="dxa"/>
            <w:tcBorders>
              <w:top w:val="single" w:sz="12" w:space="0" w:color="auto"/>
              <w:left w:val="single" w:sz="8" w:space="0" w:color="auto"/>
              <w:bottom w:val="single" w:sz="8" w:space="0" w:color="7295D2" w:themeColor="accent1" w:themeTint="BF"/>
              <w:right w:val="single" w:sz="8" w:space="0" w:color="auto"/>
            </w:tcBorders>
            <w:vAlign w:val="center"/>
          </w:tcPr>
          <w:p w:rsidR="008A485D" w:rsidRPr="003C015F" w:rsidRDefault="008A1AB1"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2.13</w:t>
            </w:r>
          </w:p>
        </w:tc>
        <w:tc>
          <w:tcPr>
            <w:tcW w:w="667" w:type="dxa"/>
            <w:tcBorders>
              <w:top w:val="single" w:sz="12" w:space="0" w:color="auto"/>
              <w:left w:val="single" w:sz="8" w:space="0" w:color="auto"/>
              <w:bottom w:val="single" w:sz="8" w:space="0" w:color="7295D2" w:themeColor="accent1" w:themeTint="BF"/>
              <w:right w:val="single" w:sz="8" w:space="0" w:color="auto"/>
            </w:tcBorders>
            <w:vAlign w:val="center"/>
          </w:tcPr>
          <w:p w:rsidR="008A485D" w:rsidRPr="003C015F" w:rsidRDefault="008A1AB1"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21.</w:t>
            </w:r>
            <w:r w:rsidR="005C070D" w:rsidRPr="003C015F">
              <w:rPr>
                <w:rFonts w:ascii="Times New Roman" w:hAnsi="Times New Roman" w:cs="Times New Roman"/>
                <w:bCs/>
                <w:sz w:val="24"/>
                <w:szCs w:val="24"/>
              </w:rPr>
              <w:t>3</w:t>
            </w:r>
          </w:p>
        </w:tc>
        <w:tc>
          <w:tcPr>
            <w:tcW w:w="1017" w:type="dxa"/>
            <w:tcBorders>
              <w:top w:val="single" w:sz="12" w:space="0" w:color="auto"/>
              <w:left w:val="single" w:sz="8" w:space="0" w:color="auto"/>
              <w:bottom w:val="single" w:sz="8" w:space="0" w:color="7295D2" w:themeColor="accent1" w:themeTint="BF"/>
              <w:right w:val="single" w:sz="8" w:space="0" w:color="auto"/>
            </w:tcBorders>
            <w:vAlign w:val="center"/>
          </w:tcPr>
          <w:p w:rsidR="008A485D" w:rsidRPr="003C015F" w:rsidRDefault="008A485D"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w:t>
            </w:r>
          </w:p>
        </w:tc>
        <w:tc>
          <w:tcPr>
            <w:tcW w:w="669" w:type="dxa"/>
            <w:tcBorders>
              <w:top w:val="single" w:sz="12" w:space="0" w:color="auto"/>
              <w:left w:val="single" w:sz="8" w:space="0" w:color="auto"/>
              <w:bottom w:val="single" w:sz="8" w:space="0" w:color="7295D2" w:themeColor="accent1" w:themeTint="BF"/>
              <w:right w:val="single" w:sz="8" w:space="0" w:color="auto"/>
            </w:tcBorders>
            <w:vAlign w:val="center"/>
          </w:tcPr>
          <w:p w:rsidR="008A485D" w:rsidRPr="003C015F" w:rsidRDefault="008A485D"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w:t>
            </w:r>
          </w:p>
        </w:tc>
        <w:tc>
          <w:tcPr>
            <w:tcW w:w="667" w:type="dxa"/>
            <w:tcBorders>
              <w:top w:val="single" w:sz="12" w:space="0" w:color="auto"/>
              <w:left w:val="single" w:sz="8" w:space="0" w:color="auto"/>
              <w:bottom w:val="single" w:sz="8" w:space="0" w:color="7295D2" w:themeColor="accent1" w:themeTint="BF"/>
              <w:right w:val="single" w:sz="12" w:space="0" w:color="auto"/>
            </w:tcBorders>
            <w:vAlign w:val="center"/>
          </w:tcPr>
          <w:p w:rsidR="008A485D" w:rsidRPr="003C015F" w:rsidRDefault="00911046"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w:t>
            </w:r>
          </w:p>
        </w:tc>
      </w:tr>
      <w:tr w:rsidR="008A485D" w:rsidRPr="003C015F" w:rsidTr="002934B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9" w:type="dxa"/>
            <w:tcBorders>
              <w:left w:val="single" w:sz="12" w:space="0" w:color="auto"/>
              <w:bottom w:val="single" w:sz="12" w:space="0" w:color="auto"/>
              <w:right w:val="single" w:sz="12" w:space="0" w:color="auto"/>
            </w:tcBorders>
            <w:vAlign w:val="center"/>
          </w:tcPr>
          <w:p w:rsidR="008A485D" w:rsidRPr="003C015F" w:rsidRDefault="00DD3342" w:rsidP="002934B4">
            <w:pPr>
              <w:jc w:val="center"/>
              <w:rPr>
                <w:rFonts w:ascii="Times New Roman" w:hAnsi="Times New Roman" w:cs="Times New Roman"/>
                <w:bCs w:val="0"/>
                <w:sz w:val="24"/>
                <w:szCs w:val="24"/>
              </w:rPr>
            </w:pPr>
            <w:r w:rsidRPr="003C015F">
              <w:rPr>
                <w:rFonts w:ascii="Times New Roman" w:hAnsi="Times New Roman" w:cs="Times New Roman"/>
                <w:bCs w:val="0"/>
                <w:sz w:val="24"/>
                <w:szCs w:val="24"/>
              </w:rPr>
              <w:t>46</w:t>
            </w:r>
          </w:p>
        </w:tc>
        <w:tc>
          <w:tcPr>
            <w:tcW w:w="1006" w:type="dxa"/>
            <w:tcBorders>
              <w:top w:val="single" w:sz="8" w:space="0" w:color="7295D2" w:themeColor="accent1" w:themeTint="BF"/>
              <w:left w:val="single" w:sz="12" w:space="0" w:color="auto"/>
              <w:bottom w:val="single" w:sz="12" w:space="0" w:color="auto"/>
              <w:right w:val="single" w:sz="8" w:space="0" w:color="auto"/>
            </w:tcBorders>
            <w:vAlign w:val="center"/>
          </w:tcPr>
          <w:p w:rsidR="008A485D" w:rsidRPr="003C015F" w:rsidRDefault="00DD3342"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1.</w:t>
            </w:r>
            <w:r w:rsidR="00257B73" w:rsidRPr="003C015F">
              <w:rPr>
                <w:rFonts w:ascii="Times New Roman" w:hAnsi="Times New Roman" w:cs="Times New Roman"/>
                <w:bCs/>
                <w:sz w:val="24"/>
                <w:szCs w:val="24"/>
              </w:rPr>
              <w:t>852</w:t>
            </w:r>
          </w:p>
        </w:tc>
        <w:tc>
          <w:tcPr>
            <w:tcW w:w="669" w:type="dxa"/>
            <w:tcBorders>
              <w:top w:val="single" w:sz="8" w:space="0" w:color="7295D2" w:themeColor="accent1" w:themeTint="BF"/>
              <w:left w:val="single" w:sz="8" w:space="0" w:color="auto"/>
              <w:bottom w:val="single" w:sz="12" w:space="0" w:color="auto"/>
              <w:right w:val="single" w:sz="8" w:space="0" w:color="auto"/>
            </w:tcBorders>
            <w:vAlign w:val="center"/>
          </w:tcPr>
          <w:p w:rsidR="008A485D" w:rsidRPr="003C015F" w:rsidRDefault="008A1AB1"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24.37</w:t>
            </w:r>
          </w:p>
        </w:tc>
        <w:tc>
          <w:tcPr>
            <w:tcW w:w="667" w:type="dxa"/>
            <w:tcBorders>
              <w:top w:val="single" w:sz="8" w:space="0" w:color="7295D2" w:themeColor="accent1" w:themeTint="BF"/>
              <w:left w:val="single" w:sz="8" w:space="0" w:color="auto"/>
              <w:bottom w:val="single" w:sz="12" w:space="0" w:color="auto"/>
              <w:right w:val="single" w:sz="8" w:space="0" w:color="auto"/>
            </w:tcBorders>
            <w:vAlign w:val="center"/>
          </w:tcPr>
          <w:p w:rsidR="008A485D" w:rsidRPr="003C015F" w:rsidRDefault="008A1AB1"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243.7</w:t>
            </w:r>
          </w:p>
        </w:tc>
        <w:tc>
          <w:tcPr>
            <w:tcW w:w="1017" w:type="dxa"/>
            <w:tcBorders>
              <w:top w:val="single" w:sz="8" w:space="0" w:color="7295D2" w:themeColor="accent1" w:themeTint="BF"/>
              <w:left w:val="single" w:sz="8" w:space="0" w:color="auto"/>
              <w:bottom w:val="single" w:sz="12" w:space="0" w:color="auto"/>
              <w:right w:val="single" w:sz="8" w:space="0" w:color="auto"/>
            </w:tcBorders>
            <w:vAlign w:val="center"/>
          </w:tcPr>
          <w:p w:rsidR="008A485D" w:rsidRPr="003C015F" w:rsidRDefault="00257B73"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0.432</w:t>
            </w:r>
          </w:p>
        </w:tc>
        <w:tc>
          <w:tcPr>
            <w:tcW w:w="669" w:type="dxa"/>
            <w:tcBorders>
              <w:top w:val="single" w:sz="8" w:space="0" w:color="7295D2" w:themeColor="accent1" w:themeTint="BF"/>
              <w:left w:val="single" w:sz="8" w:space="0" w:color="auto"/>
              <w:bottom w:val="single" w:sz="12" w:space="0" w:color="auto"/>
              <w:right w:val="single" w:sz="8" w:space="0" w:color="auto"/>
            </w:tcBorders>
            <w:vAlign w:val="center"/>
          </w:tcPr>
          <w:p w:rsidR="008A485D" w:rsidRPr="003C015F" w:rsidRDefault="00AD77DC"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1.14</w:t>
            </w:r>
          </w:p>
        </w:tc>
        <w:tc>
          <w:tcPr>
            <w:tcW w:w="667" w:type="dxa"/>
            <w:tcBorders>
              <w:top w:val="single" w:sz="8" w:space="0" w:color="7295D2" w:themeColor="accent1" w:themeTint="BF"/>
              <w:left w:val="single" w:sz="8" w:space="0" w:color="auto"/>
              <w:bottom w:val="single" w:sz="12" w:space="0" w:color="auto"/>
              <w:right w:val="single" w:sz="12" w:space="0" w:color="auto"/>
            </w:tcBorders>
            <w:vAlign w:val="center"/>
          </w:tcPr>
          <w:p w:rsidR="008A485D" w:rsidRPr="003C015F" w:rsidRDefault="005C070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228.0</w:t>
            </w:r>
          </w:p>
        </w:tc>
        <w:tc>
          <w:tcPr>
            <w:tcW w:w="1006" w:type="dxa"/>
            <w:tcBorders>
              <w:top w:val="single" w:sz="8" w:space="0" w:color="7295D2" w:themeColor="accent1" w:themeTint="BF"/>
              <w:left w:val="single" w:sz="12" w:space="0" w:color="auto"/>
              <w:bottom w:val="single" w:sz="12" w:space="0" w:color="auto"/>
              <w:right w:val="single" w:sz="8" w:space="0" w:color="auto"/>
            </w:tcBorders>
            <w:vAlign w:val="center"/>
          </w:tcPr>
          <w:p w:rsidR="008A485D" w:rsidRPr="003C015F" w:rsidRDefault="00DD3342"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0.486</w:t>
            </w:r>
          </w:p>
        </w:tc>
        <w:tc>
          <w:tcPr>
            <w:tcW w:w="669" w:type="dxa"/>
            <w:tcBorders>
              <w:top w:val="single" w:sz="8" w:space="0" w:color="7295D2" w:themeColor="accent1" w:themeTint="BF"/>
              <w:left w:val="single" w:sz="8" w:space="0" w:color="auto"/>
              <w:bottom w:val="single" w:sz="12" w:space="0" w:color="auto"/>
              <w:right w:val="single" w:sz="8" w:space="0" w:color="auto"/>
            </w:tcBorders>
            <w:vAlign w:val="center"/>
          </w:tcPr>
          <w:p w:rsidR="008A485D" w:rsidRPr="003C015F" w:rsidRDefault="008A1AB1"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2.08</w:t>
            </w:r>
          </w:p>
        </w:tc>
        <w:tc>
          <w:tcPr>
            <w:tcW w:w="667" w:type="dxa"/>
            <w:tcBorders>
              <w:top w:val="single" w:sz="8" w:space="0" w:color="7295D2" w:themeColor="accent1" w:themeTint="BF"/>
              <w:left w:val="single" w:sz="8" w:space="0" w:color="auto"/>
              <w:bottom w:val="single" w:sz="12" w:space="0" w:color="auto"/>
              <w:right w:val="single" w:sz="8" w:space="0" w:color="auto"/>
            </w:tcBorders>
            <w:vAlign w:val="center"/>
          </w:tcPr>
          <w:p w:rsidR="008A485D" w:rsidRPr="003C015F" w:rsidRDefault="008A1AB1"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20.8</w:t>
            </w:r>
          </w:p>
        </w:tc>
        <w:tc>
          <w:tcPr>
            <w:tcW w:w="1017" w:type="dxa"/>
            <w:tcBorders>
              <w:top w:val="single" w:sz="8" w:space="0" w:color="7295D2" w:themeColor="accent1" w:themeTint="BF"/>
              <w:left w:val="single" w:sz="8" w:space="0" w:color="auto"/>
              <w:bottom w:val="single" w:sz="12" w:space="0" w:color="auto"/>
              <w:right w:val="single" w:sz="8" w:space="0" w:color="auto"/>
            </w:tcBorders>
            <w:vAlign w:val="center"/>
          </w:tcPr>
          <w:p w:rsidR="008A485D" w:rsidRPr="003C015F" w:rsidRDefault="00DD3342"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0.002</w:t>
            </w:r>
          </w:p>
        </w:tc>
        <w:tc>
          <w:tcPr>
            <w:tcW w:w="669" w:type="dxa"/>
            <w:tcBorders>
              <w:top w:val="single" w:sz="8" w:space="0" w:color="7295D2" w:themeColor="accent1" w:themeTint="BF"/>
              <w:left w:val="single" w:sz="8" w:space="0" w:color="auto"/>
              <w:bottom w:val="single" w:sz="12" w:space="0" w:color="auto"/>
              <w:right w:val="single" w:sz="8" w:space="0" w:color="auto"/>
            </w:tcBorders>
            <w:vAlign w:val="center"/>
          </w:tcPr>
          <w:p w:rsidR="008A485D" w:rsidRPr="003C015F" w:rsidRDefault="00F7277A"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0.001</w:t>
            </w:r>
          </w:p>
        </w:tc>
        <w:tc>
          <w:tcPr>
            <w:tcW w:w="667" w:type="dxa"/>
            <w:tcBorders>
              <w:top w:val="single" w:sz="8" w:space="0" w:color="7295D2" w:themeColor="accent1" w:themeTint="BF"/>
              <w:left w:val="single" w:sz="8" w:space="0" w:color="auto"/>
              <w:bottom w:val="single" w:sz="12" w:space="0" w:color="auto"/>
              <w:right w:val="single" w:sz="12" w:space="0" w:color="auto"/>
            </w:tcBorders>
            <w:vAlign w:val="center"/>
          </w:tcPr>
          <w:p w:rsidR="008A485D" w:rsidRPr="003C015F" w:rsidRDefault="00911046"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w:t>
            </w:r>
            <w:r w:rsidR="005C070D" w:rsidRPr="003C015F">
              <w:rPr>
                <w:rFonts w:ascii="Times New Roman" w:hAnsi="Times New Roman" w:cs="Times New Roman"/>
                <w:bCs/>
                <w:sz w:val="24"/>
                <w:szCs w:val="24"/>
              </w:rPr>
              <w:t>2</w:t>
            </w:r>
          </w:p>
        </w:tc>
      </w:tr>
    </w:tbl>
    <w:p w:rsidR="008A485D" w:rsidRPr="003C015F" w:rsidRDefault="00F7277A" w:rsidP="008A485D">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Sample Calculations for t=0min and A</w:t>
      </w:r>
      <w:r w:rsidRPr="003C015F">
        <w:rPr>
          <w:rFonts w:ascii="Times New Roman" w:hAnsi="Times New Roman" w:cs="Times New Roman"/>
          <w:sz w:val="24"/>
          <w:szCs w:val="24"/>
          <w:vertAlign w:val="subscript"/>
        </w:rPr>
        <w:t>420</w:t>
      </w:r>
      <w:r w:rsidRPr="003C015F">
        <w:rPr>
          <w:rFonts w:ascii="Times New Roman" w:hAnsi="Times New Roman" w:cs="Times New Roman"/>
          <w:sz w:val="24"/>
          <w:szCs w:val="24"/>
        </w:rPr>
        <w:t xml:space="preserve"> Internal solution</w:t>
      </w:r>
      <w:r w:rsidR="00614BD4">
        <w:rPr>
          <w:rFonts w:ascii="Times New Roman" w:hAnsi="Times New Roman" w:cs="Times New Roman"/>
          <w:sz w:val="24"/>
          <w:szCs w:val="24"/>
        </w:rPr>
        <w:t xml:space="preserve"> glucose</w:t>
      </w:r>
      <w:r w:rsidRPr="003C015F">
        <w:rPr>
          <w:rFonts w:ascii="Times New Roman" w:hAnsi="Times New Roman" w:cs="Times New Roman"/>
          <w:sz w:val="24"/>
          <w:szCs w:val="24"/>
        </w:rPr>
        <w:t>:</w:t>
      </w:r>
    </w:p>
    <w:p w:rsidR="00F7277A" w:rsidRPr="003C015F" w:rsidRDefault="00F7277A" w:rsidP="00F7277A">
      <w:pPr>
        <w:spacing w:line="240" w:lineRule="auto"/>
        <w:jc w:val="both"/>
        <w:rPr>
          <w:rFonts w:ascii="Times New Roman" w:hAnsi="Times New Roman" w:cs="Times New Roman"/>
          <w:b/>
          <w:sz w:val="24"/>
          <w:szCs w:val="24"/>
        </w:rPr>
      </w:pPr>
      <w:r w:rsidRPr="003C015F">
        <w:rPr>
          <w:rFonts w:ascii="Times New Roman" w:hAnsi="Times New Roman" w:cs="Times New Roman"/>
          <w:b/>
          <w:sz w:val="24"/>
          <w:szCs w:val="24"/>
        </w:rPr>
        <w:t>Absorbance</w:t>
      </w:r>
    </w:p>
    <w:p w:rsidR="00F7277A" w:rsidRPr="00614BD4" w:rsidRDefault="00614BD4" w:rsidP="00614BD4">
      <w:pPr>
        <w:pStyle w:val="ListParagraph"/>
        <w:numPr>
          <w:ilvl w:val="0"/>
          <w:numId w:val="10"/>
        </w:numPr>
        <w:spacing w:line="240" w:lineRule="auto"/>
        <w:jc w:val="both"/>
        <w:rPr>
          <w:rFonts w:ascii="Times New Roman" w:hAnsi="Times New Roman" w:cs="Times New Roman"/>
          <w:sz w:val="24"/>
          <w:szCs w:val="24"/>
        </w:rPr>
      </w:pPr>
      <w:r>
        <w:rPr>
          <w:rFonts w:ascii="Times New Roman" w:hAnsi="Times New Roman" w:cs="Times New Roman"/>
          <w:sz w:val="24"/>
          <w:szCs w:val="24"/>
        </w:rPr>
        <w:t>Refer to table 2 for glucose and table 5 for starch</w:t>
      </w:r>
    </w:p>
    <w:p w:rsidR="00F7277A" w:rsidRPr="003C015F" w:rsidRDefault="00F7277A" w:rsidP="00F7277A">
      <w:pPr>
        <w:spacing w:line="240" w:lineRule="auto"/>
        <w:jc w:val="both"/>
        <w:rPr>
          <w:rFonts w:ascii="Times New Roman" w:hAnsi="Times New Roman" w:cs="Times New Roman"/>
          <w:b/>
          <w:sz w:val="24"/>
          <w:szCs w:val="24"/>
        </w:rPr>
      </w:pPr>
      <w:r w:rsidRPr="003C015F">
        <w:rPr>
          <w:rFonts w:ascii="Times New Roman" w:hAnsi="Times New Roman" w:cs="Times New Roman"/>
          <w:b/>
          <w:sz w:val="24"/>
          <w:szCs w:val="24"/>
        </w:rPr>
        <w:t>Concentration</w:t>
      </w:r>
    </w:p>
    <w:p w:rsidR="00F7277A" w:rsidRPr="003C015F" w:rsidRDefault="00F7277A" w:rsidP="00F7277A">
      <w:pPr>
        <w:spacing w:line="240" w:lineRule="auto"/>
        <w:jc w:val="both"/>
        <w:rPr>
          <w:rFonts w:ascii="Times New Roman" w:hAnsi="Times New Roman" w:cs="Times New Roman"/>
          <w:sz w:val="24"/>
          <w:szCs w:val="24"/>
        </w:rPr>
      </w:pPr>
      <w:proofErr w:type="spellStart"/>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standard</w:t>
      </w:r>
      <w:proofErr w:type="spellEnd"/>
      <w:r w:rsidRPr="003C015F">
        <w:rPr>
          <w:rFonts w:ascii="Times New Roman" w:hAnsi="Times New Roman" w:cs="Times New Roman"/>
          <w:sz w:val="24"/>
          <w:szCs w:val="24"/>
        </w:rPr>
        <w:t xml:space="preserve"> = 0.570, </w:t>
      </w: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standard</w:t>
      </w:r>
      <w:proofErr w:type="spellEnd"/>
      <w:r w:rsidRPr="003C015F">
        <w:rPr>
          <w:rFonts w:ascii="Times New Roman" w:hAnsi="Times New Roman" w:cs="Times New Roman"/>
          <w:sz w:val="24"/>
          <w:szCs w:val="24"/>
        </w:rPr>
        <w:t xml:space="preserve"> = 1.5 mg/mL, </w:t>
      </w:r>
      <w:proofErr w:type="spellStart"/>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unknown</w:t>
      </w:r>
      <w:proofErr w:type="spellEnd"/>
      <w:r w:rsidRPr="003C015F">
        <w:rPr>
          <w:rFonts w:ascii="Times New Roman" w:hAnsi="Times New Roman" w:cs="Times New Roman"/>
          <w:sz w:val="24"/>
          <w:szCs w:val="24"/>
        </w:rPr>
        <w:t xml:space="preserve"> = 1.596</w:t>
      </w:r>
    </w:p>
    <w:p w:rsidR="00F7277A" w:rsidRPr="003C015F" w:rsidRDefault="00F7277A" w:rsidP="00614BD4">
      <w:pPr>
        <w:spacing w:line="240" w:lineRule="auto"/>
        <w:ind w:left="720"/>
        <w:jc w:val="both"/>
        <w:rPr>
          <w:rFonts w:ascii="Times New Roman" w:hAnsi="Times New Roman" w:cs="Times New Roman"/>
          <w:sz w:val="24"/>
          <w:szCs w:val="24"/>
        </w:rPr>
      </w:pP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unknown</w:t>
      </w:r>
      <w:proofErr w:type="spellEnd"/>
      <w:r w:rsidRPr="003C015F">
        <w:rPr>
          <w:rFonts w:ascii="Times New Roman" w:hAnsi="Times New Roman" w:cs="Times New Roman"/>
          <w:sz w:val="24"/>
          <w:szCs w:val="24"/>
        </w:rPr>
        <w:t xml:space="preserve"> = </w:t>
      </w:r>
      <w:proofErr w:type="spellStart"/>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unknown</w:t>
      </w:r>
      <w:proofErr w:type="spellEnd"/>
      <w:r w:rsidRPr="003C015F">
        <w:rPr>
          <w:rFonts w:ascii="Times New Roman" w:hAnsi="Times New Roman" w:cs="Times New Roman"/>
          <w:sz w:val="24"/>
          <w:szCs w:val="24"/>
        </w:rPr>
        <w:t>*</w:t>
      </w: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standard</w:t>
      </w:r>
      <w:proofErr w:type="spellEnd"/>
      <w:r w:rsidRPr="003C015F">
        <w:rPr>
          <w:rFonts w:ascii="Times New Roman" w:hAnsi="Times New Roman" w:cs="Times New Roman"/>
          <w:sz w:val="24"/>
          <w:szCs w:val="24"/>
        </w:rPr>
        <w:t>/</w:t>
      </w:r>
      <w:proofErr w:type="spellStart"/>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standard</w:t>
      </w:r>
      <w:proofErr w:type="spellEnd"/>
    </w:p>
    <w:p w:rsidR="00F7277A" w:rsidRDefault="00F7277A" w:rsidP="00614BD4">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 xml:space="preserve">C = </w:t>
      </w:r>
      <w:r w:rsidR="00614BD4">
        <w:rPr>
          <w:rFonts w:ascii="Times New Roman" w:hAnsi="Times New Roman" w:cs="Times New Roman"/>
          <w:sz w:val="24"/>
          <w:szCs w:val="24"/>
        </w:rPr>
        <w:t>1.596</w:t>
      </w:r>
      <w:r w:rsidRPr="003C015F">
        <w:rPr>
          <w:rFonts w:ascii="Times New Roman" w:hAnsi="Times New Roman" w:cs="Times New Roman"/>
          <w:sz w:val="24"/>
          <w:szCs w:val="24"/>
        </w:rPr>
        <w:t xml:space="preserve"> * 1.5mg/mL / 0.570 =</w:t>
      </w:r>
      <w:r w:rsidR="00614BD4">
        <w:rPr>
          <w:rFonts w:ascii="Times New Roman" w:hAnsi="Times New Roman" w:cs="Times New Roman"/>
          <w:sz w:val="24"/>
          <w:szCs w:val="24"/>
        </w:rPr>
        <w:t xml:space="preserve"> 100.8</w:t>
      </w:r>
      <w:r w:rsidRPr="003C015F">
        <w:rPr>
          <w:rFonts w:ascii="Times New Roman" w:hAnsi="Times New Roman" w:cs="Times New Roman"/>
          <w:sz w:val="24"/>
          <w:szCs w:val="24"/>
        </w:rPr>
        <w:t xml:space="preserve"> mg/mL  </w:t>
      </w:r>
    </w:p>
    <w:p w:rsidR="00614BD4" w:rsidRPr="003C015F" w:rsidRDefault="00614BD4" w:rsidP="00614BD4">
      <w:pPr>
        <w:spacing w:line="240" w:lineRule="auto"/>
        <w:jc w:val="both"/>
        <w:rPr>
          <w:rFonts w:ascii="Times New Roman" w:hAnsi="Times New Roman" w:cs="Times New Roman"/>
          <w:sz w:val="24"/>
          <w:szCs w:val="24"/>
        </w:rPr>
      </w:pPr>
      <w:r>
        <w:rPr>
          <w:rFonts w:ascii="Times New Roman" w:hAnsi="Times New Roman" w:cs="Times New Roman"/>
          <w:sz w:val="24"/>
          <w:szCs w:val="24"/>
        </w:rPr>
        <w:t>The concentration of glucose in the internal solution at t=0min is 100.8g/L.</w:t>
      </w:r>
    </w:p>
    <w:p w:rsidR="00F7277A" w:rsidRPr="003C015F" w:rsidRDefault="00F7277A" w:rsidP="00F7277A">
      <w:pPr>
        <w:spacing w:line="240" w:lineRule="auto"/>
        <w:jc w:val="both"/>
        <w:rPr>
          <w:rFonts w:ascii="Times New Roman" w:hAnsi="Times New Roman" w:cs="Times New Roman"/>
          <w:b/>
          <w:sz w:val="24"/>
          <w:szCs w:val="24"/>
        </w:rPr>
      </w:pPr>
      <w:r w:rsidRPr="003C015F">
        <w:rPr>
          <w:rFonts w:ascii="Times New Roman" w:hAnsi="Times New Roman" w:cs="Times New Roman"/>
          <w:b/>
          <w:sz w:val="24"/>
          <w:szCs w:val="24"/>
        </w:rPr>
        <w:t>Mass</w:t>
      </w:r>
    </w:p>
    <w:p w:rsidR="00F7277A" w:rsidRPr="003C015F" w:rsidRDefault="00F7277A" w:rsidP="00F7277A">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C=m/</w:t>
      </w:r>
      <w:proofErr w:type="gramStart"/>
      <w:r w:rsidRPr="003C015F">
        <w:rPr>
          <w:rFonts w:ascii="Times New Roman" w:hAnsi="Times New Roman" w:cs="Times New Roman"/>
          <w:sz w:val="24"/>
          <w:szCs w:val="24"/>
        </w:rPr>
        <w:t>V</w:t>
      </w:r>
      <w:r w:rsidR="0076792D" w:rsidRPr="003C015F">
        <w:rPr>
          <w:rFonts w:ascii="Times New Roman" w:hAnsi="Times New Roman" w:cs="Times New Roman"/>
          <w:sz w:val="24"/>
          <w:szCs w:val="24"/>
        </w:rPr>
        <w:t xml:space="preserve">  C</w:t>
      </w:r>
      <w:proofErr w:type="gramEnd"/>
      <w:r w:rsidR="0076792D" w:rsidRPr="003C015F">
        <w:rPr>
          <w:rFonts w:ascii="Times New Roman" w:hAnsi="Times New Roman" w:cs="Times New Roman"/>
          <w:sz w:val="24"/>
          <w:szCs w:val="24"/>
        </w:rPr>
        <w:t>=4.20mg/mL V=</w:t>
      </w:r>
      <w:r w:rsidR="005C070D" w:rsidRPr="003C015F">
        <w:rPr>
          <w:rFonts w:ascii="Times New Roman" w:hAnsi="Times New Roman" w:cs="Times New Roman"/>
          <w:sz w:val="24"/>
          <w:szCs w:val="24"/>
        </w:rPr>
        <w:t>10</w:t>
      </w:r>
      <w:r w:rsidR="00911046" w:rsidRPr="003C015F">
        <w:rPr>
          <w:rFonts w:ascii="Times New Roman" w:hAnsi="Times New Roman" w:cs="Times New Roman"/>
          <w:sz w:val="24"/>
          <w:szCs w:val="24"/>
        </w:rPr>
        <w:t>mL</w:t>
      </w:r>
    </w:p>
    <w:p w:rsidR="00F7277A" w:rsidRPr="003C015F" w:rsidRDefault="00F7277A" w:rsidP="00614BD4">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m = C*V</w:t>
      </w:r>
    </w:p>
    <w:p w:rsidR="00F7277A" w:rsidRDefault="00F7277A" w:rsidP="00614BD4">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m</w:t>
      </w:r>
      <w:r w:rsidRPr="003C015F">
        <w:rPr>
          <w:rFonts w:ascii="Times New Roman" w:hAnsi="Times New Roman" w:cs="Times New Roman"/>
          <w:sz w:val="24"/>
          <w:szCs w:val="24"/>
          <w:vertAlign w:val="subscript"/>
        </w:rPr>
        <w:t>2</w:t>
      </w:r>
      <w:r w:rsidRPr="003C015F">
        <w:rPr>
          <w:rFonts w:ascii="Times New Roman" w:hAnsi="Times New Roman" w:cs="Times New Roman"/>
          <w:sz w:val="24"/>
          <w:szCs w:val="24"/>
        </w:rPr>
        <w:t xml:space="preserve"> = </w:t>
      </w:r>
      <w:r w:rsidR="00614BD4">
        <w:rPr>
          <w:rFonts w:ascii="Times New Roman" w:hAnsi="Times New Roman" w:cs="Times New Roman"/>
          <w:sz w:val="24"/>
          <w:szCs w:val="24"/>
        </w:rPr>
        <w:t>100.8</w:t>
      </w:r>
      <w:r w:rsidRPr="003C015F">
        <w:rPr>
          <w:rFonts w:ascii="Times New Roman" w:hAnsi="Times New Roman" w:cs="Times New Roman"/>
          <w:sz w:val="24"/>
          <w:szCs w:val="24"/>
        </w:rPr>
        <w:t xml:space="preserve"> mg/mL * </w:t>
      </w:r>
      <w:r w:rsidR="005C070D" w:rsidRPr="003C015F">
        <w:rPr>
          <w:rFonts w:ascii="Times New Roman" w:hAnsi="Times New Roman" w:cs="Times New Roman"/>
          <w:sz w:val="24"/>
          <w:szCs w:val="24"/>
        </w:rPr>
        <w:t>10</w:t>
      </w:r>
      <w:r w:rsidRPr="003C015F">
        <w:rPr>
          <w:rFonts w:ascii="Times New Roman" w:hAnsi="Times New Roman" w:cs="Times New Roman"/>
          <w:sz w:val="24"/>
          <w:szCs w:val="24"/>
        </w:rPr>
        <w:t xml:space="preserve"> mL = </w:t>
      </w:r>
      <w:r w:rsidR="00614BD4">
        <w:rPr>
          <w:rFonts w:ascii="Times New Roman" w:hAnsi="Times New Roman" w:cs="Times New Roman"/>
          <w:sz w:val="24"/>
          <w:szCs w:val="24"/>
        </w:rPr>
        <w:t>1000.8m</w:t>
      </w:r>
      <w:r w:rsidRPr="003C015F">
        <w:rPr>
          <w:rFonts w:ascii="Times New Roman" w:hAnsi="Times New Roman" w:cs="Times New Roman"/>
          <w:sz w:val="24"/>
          <w:szCs w:val="24"/>
        </w:rPr>
        <w:t>g</w:t>
      </w:r>
    </w:p>
    <w:p w:rsidR="00614BD4" w:rsidRPr="003C015F" w:rsidRDefault="00614BD4" w:rsidP="00614BD4">
      <w:pPr>
        <w:spacing w:line="240" w:lineRule="auto"/>
        <w:jc w:val="both"/>
        <w:rPr>
          <w:rFonts w:ascii="Times New Roman" w:hAnsi="Times New Roman" w:cs="Times New Roman"/>
          <w:sz w:val="24"/>
          <w:szCs w:val="24"/>
        </w:rPr>
      </w:pPr>
      <w:r>
        <w:rPr>
          <w:rFonts w:ascii="Times New Roman" w:hAnsi="Times New Roman" w:cs="Times New Roman"/>
          <w:sz w:val="24"/>
          <w:szCs w:val="24"/>
        </w:rPr>
        <w:t>The mas of glucose in the internal solution at t=0min is 1000.8mg.</w:t>
      </w:r>
    </w:p>
    <w:p w:rsidR="00F308FE" w:rsidRDefault="00F308FE" w:rsidP="008A485D">
      <w:pPr>
        <w:spacing w:line="240" w:lineRule="auto"/>
        <w:jc w:val="both"/>
        <w:rPr>
          <w:rFonts w:ascii="Times New Roman" w:hAnsi="Times New Roman" w:cs="Times New Roman"/>
          <w:b/>
          <w:sz w:val="24"/>
          <w:szCs w:val="24"/>
        </w:rPr>
      </w:pPr>
    </w:p>
    <w:p w:rsidR="00F7277A" w:rsidRPr="003C015F" w:rsidRDefault="003E5236" w:rsidP="008A485D">
      <w:pPr>
        <w:spacing w:line="240" w:lineRule="auto"/>
        <w:jc w:val="both"/>
        <w:rPr>
          <w:rFonts w:ascii="Times New Roman" w:hAnsi="Times New Roman" w:cs="Times New Roman"/>
          <w:b/>
          <w:sz w:val="24"/>
          <w:szCs w:val="24"/>
        </w:rPr>
      </w:pPr>
      <w:r w:rsidRPr="003C015F">
        <w:rPr>
          <w:rFonts w:ascii="Times New Roman" w:hAnsi="Times New Roman" w:cs="Times New Roman"/>
          <w:b/>
          <w:sz w:val="24"/>
          <w:szCs w:val="24"/>
        </w:rPr>
        <w:lastRenderedPageBreak/>
        <w:t>Analysis:</w:t>
      </w:r>
    </w:p>
    <w:p w:rsidR="003E5236" w:rsidRDefault="003E5236" w:rsidP="00614BD4">
      <w:pPr>
        <w:spacing w:line="240" w:lineRule="auto"/>
        <w:rPr>
          <w:rFonts w:ascii="Times New Roman" w:hAnsi="Times New Roman" w:cs="Times New Roman"/>
          <w:sz w:val="24"/>
          <w:szCs w:val="24"/>
        </w:rPr>
      </w:pPr>
      <w:r w:rsidRPr="003C015F">
        <w:rPr>
          <w:rFonts w:ascii="Times New Roman" w:hAnsi="Times New Roman" w:cs="Times New Roman"/>
          <w:sz w:val="24"/>
          <w:szCs w:val="24"/>
        </w:rPr>
        <w:tab/>
        <w:t xml:space="preserve">Dialysis is a process where molecules are separated based on size using diffusion through a membrane. The membrane’s pores </w:t>
      </w:r>
      <w:r w:rsidR="00614BD4">
        <w:rPr>
          <w:rFonts w:ascii="Times New Roman" w:hAnsi="Times New Roman" w:cs="Times New Roman"/>
          <w:sz w:val="24"/>
          <w:szCs w:val="24"/>
        </w:rPr>
        <w:t>are</w:t>
      </w:r>
      <w:r w:rsidRPr="003C015F">
        <w:rPr>
          <w:rFonts w:ascii="Times New Roman" w:hAnsi="Times New Roman" w:cs="Times New Roman"/>
          <w:sz w:val="24"/>
          <w:szCs w:val="24"/>
        </w:rPr>
        <w:t xml:space="preserve"> a certain size and will only allow certain molecules through making it selective and semipermeable. Smaller molecules will diffuse out easier than larger molecules. Glucose is suspected to be a smaller molecule and th</w:t>
      </w:r>
      <w:r w:rsidR="00614BD4">
        <w:rPr>
          <w:rFonts w:ascii="Times New Roman" w:hAnsi="Times New Roman" w:cs="Times New Roman"/>
          <w:sz w:val="24"/>
          <w:szCs w:val="24"/>
        </w:rPr>
        <w:t>u</w:t>
      </w:r>
      <w:r w:rsidRPr="003C015F">
        <w:rPr>
          <w:rFonts w:ascii="Times New Roman" w:hAnsi="Times New Roman" w:cs="Times New Roman"/>
          <w:sz w:val="24"/>
          <w:szCs w:val="24"/>
        </w:rPr>
        <w:t xml:space="preserve">s </w:t>
      </w:r>
      <w:r w:rsidR="00614BD4">
        <w:rPr>
          <w:rFonts w:ascii="Times New Roman" w:hAnsi="Times New Roman" w:cs="Times New Roman"/>
          <w:sz w:val="24"/>
          <w:szCs w:val="24"/>
        </w:rPr>
        <w:t xml:space="preserve">more easily diffuse </w:t>
      </w:r>
      <w:r w:rsidRPr="003C015F">
        <w:rPr>
          <w:rFonts w:ascii="Times New Roman" w:hAnsi="Times New Roman" w:cs="Times New Roman"/>
          <w:sz w:val="24"/>
          <w:szCs w:val="24"/>
        </w:rPr>
        <w:t xml:space="preserve">out. We can see this in the results. The initial concentration of glucose in the internal solution at the beginning of dialysis can be compared to the glucose in the internal and external solution at the end of the 46min dialysis period. </w:t>
      </w:r>
      <w:r w:rsidR="00614BD4">
        <w:rPr>
          <w:rFonts w:ascii="Times New Roman" w:hAnsi="Times New Roman" w:cs="Times New Roman"/>
          <w:sz w:val="24"/>
          <w:szCs w:val="24"/>
        </w:rPr>
        <w:t xml:space="preserve">The internal concentration of glucose is lower at the end then the beginning, showing that it diffused out. </w:t>
      </w:r>
      <w:r w:rsidRPr="003C015F">
        <w:rPr>
          <w:rFonts w:ascii="Times New Roman" w:hAnsi="Times New Roman" w:cs="Times New Roman"/>
          <w:sz w:val="24"/>
          <w:szCs w:val="24"/>
        </w:rPr>
        <w:t xml:space="preserve">We see that the final internal and external </w:t>
      </w:r>
      <w:r w:rsidR="00DF3FFD">
        <w:rPr>
          <w:rFonts w:ascii="Times New Roman" w:hAnsi="Times New Roman" w:cs="Times New Roman"/>
          <w:sz w:val="24"/>
          <w:szCs w:val="24"/>
        </w:rPr>
        <w:t xml:space="preserve">glucose </w:t>
      </w:r>
      <w:r w:rsidRPr="003C015F">
        <w:rPr>
          <w:rFonts w:ascii="Times New Roman" w:hAnsi="Times New Roman" w:cs="Times New Roman"/>
          <w:sz w:val="24"/>
          <w:szCs w:val="24"/>
        </w:rPr>
        <w:t>concentrations is further apart and thus can be concluded that the solution is not yet at equilibrium in this time. Looking at the starch molecules we suspect that these are larger molecules and thus less</w:t>
      </w:r>
      <w:r w:rsidR="00DF3FFD">
        <w:rPr>
          <w:rFonts w:ascii="Times New Roman" w:hAnsi="Times New Roman" w:cs="Times New Roman"/>
          <w:sz w:val="24"/>
          <w:szCs w:val="24"/>
        </w:rPr>
        <w:t>/none</w:t>
      </w:r>
      <w:r w:rsidRPr="003C015F">
        <w:rPr>
          <w:rFonts w:ascii="Times New Roman" w:hAnsi="Times New Roman" w:cs="Times New Roman"/>
          <w:sz w:val="24"/>
          <w:szCs w:val="24"/>
        </w:rPr>
        <w:t xml:space="preserve"> will cross the membrane into the ex</w:t>
      </w:r>
      <w:r w:rsidR="00DF3FFD">
        <w:rPr>
          <w:rFonts w:ascii="Times New Roman" w:hAnsi="Times New Roman" w:cs="Times New Roman"/>
          <w:sz w:val="24"/>
          <w:szCs w:val="24"/>
        </w:rPr>
        <w:t>t</w:t>
      </w:r>
      <w:r w:rsidRPr="003C015F">
        <w:rPr>
          <w:rFonts w:ascii="Times New Roman" w:hAnsi="Times New Roman" w:cs="Times New Roman"/>
          <w:sz w:val="24"/>
          <w:szCs w:val="24"/>
        </w:rPr>
        <w:t xml:space="preserve">ernal solution. This can be observed in </w:t>
      </w:r>
      <w:r w:rsidR="00DF3FFD">
        <w:rPr>
          <w:rFonts w:ascii="Times New Roman" w:hAnsi="Times New Roman" w:cs="Times New Roman"/>
          <w:sz w:val="24"/>
          <w:szCs w:val="24"/>
        </w:rPr>
        <w:t>the</w:t>
      </w:r>
      <w:r w:rsidRPr="003C015F">
        <w:rPr>
          <w:rFonts w:ascii="Times New Roman" w:hAnsi="Times New Roman" w:cs="Times New Roman"/>
          <w:sz w:val="24"/>
          <w:szCs w:val="24"/>
        </w:rPr>
        <w:t xml:space="preserve"> data seeing that there is a lot more starch in the internal than the external solution at the end. These results confirm that glucose is smaller than starch seeing that more of it was able to cross the </w:t>
      </w:r>
      <w:r w:rsidR="00DF3FFD">
        <w:rPr>
          <w:rFonts w:ascii="Times New Roman" w:hAnsi="Times New Roman" w:cs="Times New Roman"/>
          <w:sz w:val="24"/>
          <w:szCs w:val="24"/>
        </w:rPr>
        <w:t xml:space="preserve">semi-permeable </w:t>
      </w:r>
      <w:r w:rsidRPr="003C015F">
        <w:rPr>
          <w:rFonts w:ascii="Times New Roman" w:hAnsi="Times New Roman" w:cs="Times New Roman"/>
          <w:sz w:val="24"/>
          <w:szCs w:val="24"/>
        </w:rPr>
        <w:t>me</w:t>
      </w:r>
      <w:r w:rsidR="00DF3FFD">
        <w:rPr>
          <w:rFonts w:ascii="Times New Roman" w:hAnsi="Times New Roman" w:cs="Times New Roman"/>
          <w:sz w:val="24"/>
          <w:szCs w:val="24"/>
        </w:rPr>
        <w:t>m</w:t>
      </w:r>
      <w:r w:rsidRPr="003C015F">
        <w:rPr>
          <w:rFonts w:ascii="Times New Roman" w:hAnsi="Times New Roman" w:cs="Times New Roman"/>
          <w:sz w:val="24"/>
          <w:szCs w:val="24"/>
        </w:rPr>
        <w:t>brane and enter the external solution during the dialysis process.</w:t>
      </w:r>
    </w:p>
    <w:p w:rsidR="00F44582" w:rsidRPr="003C015F" w:rsidRDefault="00F44582" w:rsidP="00614BD4">
      <w:pPr>
        <w:spacing w:line="240" w:lineRule="auto"/>
        <w:rPr>
          <w:rFonts w:ascii="Times New Roman" w:hAnsi="Times New Roman" w:cs="Times New Roman"/>
          <w:sz w:val="24"/>
          <w:szCs w:val="24"/>
        </w:rPr>
      </w:pPr>
    </w:p>
    <w:p w:rsidR="00DF3FFD" w:rsidRPr="00DF3FFD" w:rsidRDefault="00DF3FFD" w:rsidP="00DF3FFD">
      <w:pPr>
        <w:spacing w:line="240" w:lineRule="auto"/>
        <w:ind w:left="360"/>
        <w:jc w:val="both"/>
        <w:rPr>
          <w:rFonts w:ascii="Times New Roman" w:hAnsi="Times New Roman" w:cs="Times New Roman"/>
          <w:i/>
          <w:sz w:val="24"/>
          <w:szCs w:val="24"/>
          <w:u w:val="single"/>
        </w:rPr>
      </w:pPr>
      <w:r w:rsidRPr="00DF3FFD">
        <w:rPr>
          <w:rFonts w:ascii="Times New Roman" w:hAnsi="Times New Roman" w:cs="Times New Roman"/>
          <w:i/>
          <w:sz w:val="24"/>
          <w:szCs w:val="24"/>
          <w:u w:val="single"/>
        </w:rPr>
        <w:t>R2</w:t>
      </w:r>
    </w:p>
    <w:p w:rsidR="00DF3FFD" w:rsidRPr="00DF3FFD" w:rsidRDefault="00DF3FFD" w:rsidP="008A485D">
      <w:pPr>
        <w:spacing w:line="240" w:lineRule="auto"/>
        <w:jc w:val="both"/>
        <w:rPr>
          <w:rFonts w:ascii="Times New Roman" w:hAnsi="Times New Roman" w:cs="Times New Roman"/>
          <w:b/>
          <w:sz w:val="24"/>
          <w:szCs w:val="24"/>
        </w:rPr>
      </w:pPr>
      <w:r w:rsidRPr="00DF3FFD">
        <w:rPr>
          <w:rFonts w:ascii="Times New Roman" w:hAnsi="Times New Roman" w:cs="Times New Roman"/>
          <w:b/>
          <w:sz w:val="24"/>
          <w:szCs w:val="24"/>
        </w:rPr>
        <w:t>Glucose concentration at equilibrium</w:t>
      </w:r>
    </w:p>
    <w:p w:rsidR="008A485D" w:rsidRPr="003C015F" w:rsidRDefault="0008761D" w:rsidP="008A485D">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1</w:t>
      </w:r>
      <w:r w:rsidRPr="003C015F">
        <w:rPr>
          <w:rFonts w:ascii="Times New Roman" w:hAnsi="Times New Roman" w:cs="Times New Roman"/>
          <w:sz w:val="24"/>
          <w:szCs w:val="24"/>
        </w:rPr>
        <w:t xml:space="preserve"> = 10.0mL, V</w:t>
      </w:r>
      <w:r w:rsidRPr="003C015F">
        <w:rPr>
          <w:rFonts w:ascii="Times New Roman" w:hAnsi="Times New Roman" w:cs="Times New Roman"/>
          <w:sz w:val="24"/>
          <w:szCs w:val="24"/>
          <w:vertAlign w:val="subscript"/>
        </w:rPr>
        <w:t>2</w:t>
      </w:r>
      <w:r w:rsidRPr="003C015F">
        <w:rPr>
          <w:rFonts w:ascii="Times New Roman" w:hAnsi="Times New Roman" w:cs="Times New Roman"/>
          <w:sz w:val="24"/>
          <w:szCs w:val="24"/>
        </w:rPr>
        <w:t xml:space="preserve"> = 200.0mL, C</w:t>
      </w:r>
      <w:r w:rsidRPr="003C015F">
        <w:rPr>
          <w:rFonts w:ascii="Times New Roman" w:hAnsi="Times New Roman" w:cs="Times New Roman"/>
          <w:sz w:val="24"/>
          <w:szCs w:val="24"/>
          <w:vertAlign w:val="subscript"/>
        </w:rPr>
        <w:t>o</w:t>
      </w:r>
      <w:r w:rsidRPr="003C015F">
        <w:rPr>
          <w:rFonts w:ascii="Times New Roman" w:hAnsi="Times New Roman" w:cs="Times New Roman"/>
          <w:sz w:val="24"/>
          <w:szCs w:val="24"/>
        </w:rPr>
        <w:t xml:space="preserve"> = 100.8 mg/mL</w:t>
      </w:r>
    </w:p>
    <w:p w:rsidR="0008761D" w:rsidRPr="003C015F" w:rsidRDefault="0008761D" w:rsidP="00DF3FFD">
      <w:pPr>
        <w:spacing w:line="240" w:lineRule="auto"/>
        <w:ind w:left="720"/>
        <w:jc w:val="both"/>
        <w:rPr>
          <w:rFonts w:ascii="Times New Roman" w:hAnsi="Times New Roman" w:cs="Times New Roman"/>
          <w:sz w:val="24"/>
          <w:szCs w:val="24"/>
        </w:rPr>
      </w:pP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eq</w:t>
      </w:r>
      <w:proofErr w:type="spellEnd"/>
      <w:r w:rsidRPr="003C015F">
        <w:rPr>
          <w:rFonts w:ascii="Times New Roman" w:hAnsi="Times New Roman" w:cs="Times New Roman"/>
          <w:sz w:val="24"/>
          <w:szCs w:val="24"/>
        </w:rPr>
        <w:t xml:space="preserve"> = (C</w:t>
      </w:r>
      <w:r w:rsidRPr="003C015F">
        <w:rPr>
          <w:rFonts w:ascii="Times New Roman" w:hAnsi="Times New Roman" w:cs="Times New Roman"/>
          <w:sz w:val="24"/>
          <w:szCs w:val="24"/>
          <w:vertAlign w:val="subscript"/>
        </w:rPr>
        <w:t>o</w:t>
      </w:r>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1</w:t>
      </w:r>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1</w:t>
      </w:r>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2</w:t>
      </w:r>
      <w:r w:rsidRPr="003C015F">
        <w:rPr>
          <w:rFonts w:ascii="Times New Roman" w:hAnsi="Times New Roman" w:cs="Times New Roman"/>
          <w:sz w:val="24"/>
          <w:szCs w:val="24"/>
        </w:rPr>
        <w:t>)</w:t>
      </w:r>
    </w:p>
    <w:p w:rsidR="0008761D" w:rsidRPr="003C015F" w:rsidRDefault="0008761D" w:rsidP="00DF3FFD">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 (100.8mg/mL x 10.0mL)</w:t>
      </w:r>
      <w:proofErr w:type="gramStart"/>
      <w:r w:rsidRPr="003C015F">
        <w:rPr>
          <w:rFonts w:ascii="Times New Roman" w:hAnsi="Times New Roman" w:cs="Times New Roman"/>
          <w:sz w:val="24"/>
          <w:szCs w:val="24"/>
        </w:rPr>
        <w:t>/(</w:t>
      </w:r>
      <w:proofErr w:type="gramEnd"/>
      <w:r w:rsidRPr="003C015F">
        <w:rPr>
          <w:rFonts w:ascii="Times New Roman" w:hAnsi="Times New Roman" w:cs="Times New Roman"/>
          <w:sz w:val="24"/>
          <w:szCs w:val="24"/>
        </w:rPr>
        <w:t>10mL + 200mL)</w:t>
      </w:r>
    </w:p>
    <w:p w:rsidR="0008761D" w:rsidRDefault="0008761D" w:rsidP="00DF3FFD">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 4.8 mg/mL = 4.8 g/L</w:t>
      </w:r>
    </w:p>
    <w:p w:rsidR="00002746" w:rsidRDefault="00DF3FFD" w:rsidP="00F44582">
      <w:pPr>
        <w:spacing w:line="240" w:lineRule="auto"/>
        <w:jc w:val="both"/>
        <w:rPr>
          <w:rFonts w:ascii="Times New Roman" w:hAnsi="Times New Roman" w:cs="Times New Roman"/>
          <w:sz w:val="24"/>
          <w:szCs w:val="24"/>
        </w:rPr>
      </w:pPr>
      <w:r>
        <w:rPr>
          <w:rFonts w:ascii="Times New Roman" w:hAnsi="Times New Roman" w:cs="Times New Roman"/>
          <w:sz w:val="24"/>
          <w:szCs w:val="24"/>
        </w:rPr>
        <w:t>The equilibrium concentration of glucose is 4.8g/L</w:t>
      </w:r>
      <w:r w:rsidR="00F44582">
        <w:rPr>
          <w:rFonts w:ascii="Times New Roman" w:hAnsi="Times New Roman" w:cs="Times New Roman"/>
          <w:sz w:val="24"/>
          <w:szCs w:val="24"/>
        </w:rPr>
        <w:t>.</w:t>
      </w:r>
    </w:p>
    <w:p w:rsidR="00F44582" w:rsidRPr="00F44582" w:rsidRDefault="00F44582" w:rsidP="00F44582">
      <w:pPr>
        <w:spacing w:line="240" w:lineRule="auto"/>
        <w:jc w:val="both"/>
        <w:rPr>
          <w:rFonts w:ascii="Times New Roman" w:hAnsi="Times New Roman" w:cs="Times New Roman"/>
          <w:sz w:val="24"/>
          <w:szCs w:val="24"/>
        </w:rPr>
      </w:pPr>
    </w:p>
    <w:p w:rsidR="00DF3FFD" w:rsidRPr="00DF3FFD" w:rsidRDefault="00DF3FFD" w:rsidP="00DF3FFD">
      <w:pPr>
        <w:spacing w:line="240" w:lineRule="auto"/>
        <w:ind w:left="360"/>
        <w:jc w:val="both"/>
        <w:rPr>
          <w:rFonts w:ascii="Times New Roman" w:hAnsi="Times New Roman" w:cs="Times New Roman"/>
          <w:i/>
          <w:sz w:val="24"/>
          <w:szCs w:val="24"/>
          <w:u w:val="single"/>
        </w:rPr>
      </w:pPr>
      <w:r w:rsidRPr="00DF3FFD">
        <w:rPr>
          <w:rFonts w:ascii="Times New Roman" w:hAnsi="Times New Roman" w:cs="Times New Roman"/>
          <w:i/>
          <w:sz w:val="24"/>
          <w:szCs w:val="24"/>
          <w:u w:val="single"/>
        </w:rPr>
        <w:t>R</w:t>
      </w:r>
      <w:r>
        <w:rPr>
          <w:rFonts w:ascii="Times New Roman" w:hAnsi="Times New Roman" w:cs="Times New Roman"/>
          <w:i/>
          <w:sz w:val="24"/>
          <w:szCs w:val="24"/>
          <w:u w:val="single"/>
        </w:rPr>
        <w:t>3</w:t>
      </w:r>
    </w:p>
    <w:p w:rsidR="0008761D" w:rsidRPr="00DF3FFD" w:rsidRDefault="00DF3FFD" w:rsidP="0008761D">
      <w:pPr>
        <w:spacing w:line="240" w:lineRule="auto"/>
        <w:jc w:val="both"/>
        <w:rPr>
          <w:rFonts w:ascii="Times New Roman" w:hAnsi="Times New Roman" w:cs="Times New Roman"/>
          <w:b/>
          <w:sz w:val="24"/>
          <w:szCs w:val="24"/>
        </w:rPr>
      </w:pPr>
      <w:r w:rsidRPr="00DF3FFD">
        <w:rPr>
          <w:rFonts w:ascii="Times New Roman" w:hAnsi="Times New Roman" w:cs="Times New Roman"/>
          <w:b/>
          <w:sz w:val="24"/>
          <w:szCs w:val="24"/>
        </w:rPr>
        <w:t>Diffusion Coefficient of Glucose across the dialysis membrane</w:t>
      </w:r>
      <w:r w:rsidR="0008761D" w:rsidRPr="00DF3FFD">
        <w:rPr>
          <w:rFonts w:ascii="Times New Roman" w:hAnsi="Times New Roman" w:cs="Times New Roman"/>
          <w:b/>
          <w:sz w:val="24"/>
          <w:szCs w:val="24"/>
        </w:rPr>
        <w:t xml:space="preserve"> </w:t>
      </w:r>
    </w:p>
    <w:p w:rsidR="0008761D" w:rsidRPr="003C015F" w:rsidRDefault="0008761D" w:rsidP="0008761D">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t=46min, V1=10.0mL, V</w:t>
      </w:r>
      <w:r w:rsidRPr="003C015F">
        <w:rPr>
          <w:rFonts w:ascii="Times New Roman" w:hAnsi="Times New Roman" w:cs="Times New Roman"/>
          <w:sz w:val="24"/>
          <w:szCs w:val="24"/>
          <w:vertAlign w:val="subscript"/>
        </w:rPr>
        <w:t>2</w:t>
      </w:r>
      <w:r w:rsidRPr="003C015F">
        <w:rPr>
          <w:rFonts w:ascii="Times New Roman" w:hAnsi="Times New Roman" w:cs="Times New Roman"/>
          <w:sz w:val="24"/>
          <w:szCs w:val="24"/>
        </w:rPr>
        <w:t>=200.0mL, C</w:t>
      </w:r>
      <w:r w:rsidRPr="003C015F">
        <w:rPr>
          <w:rFonts w:ascii="Times New Roman" w:hAnsi="Times New Roman" w:cs="Times New Roman"/>
          <w:sz w:val="24"/>
          <w:szCs w:val="24"/>
          <w:vertAlign w:val="subscript"/>
        </w:rPr>
        <w:t>o</w:t>
      </w:r>
      <w:r w:rsidRPr="003C015F">
        <w:rPr>
          <w:rFonts w:ascii="Times New Roman" w:hAnsi="Times New Roman" w:cs="Times New Roman"/>
          <w:sz w:val="24"/>
          <w:szCs w:val="24"/>
        </w:rPr>
        <w:t xml:space="preserve">=100.8mg/mL, </w:t>
      </w: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eq</w:t>
      </w:r>
      <w:proofErr w:type="spellEnd"/>
      <w:r w:rsidRPr="003C015F">
        <w:rPr>
          <w:rFonts w:ascii="Times New Roman" w:hAnsi="Times New Roman" w:cs="Times New Roman"/>
          <w:sz w:val="24"/>
          <w:szCs w:val="24"/>
        </w:rPr>
        <w:t xml:space="preserve">=4.8mg/mL, </w:t>
      </w:r>
      <w:r w:rsidRPr="003C015F">
        <w:rPr>
          <w:rFonts w:ascii="Times New Roman" w:hAnsi="Times New Roman" w:cs="Times New Roman"/>
          <w:sz w:val="24"/>
          <w:szCs w:val="24"/>
        </w:rPr>
        <w:sym w:font="Symbol" w:char="F061"/>
      </w:r>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1</w:t>
      </w:r>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2</w:t>
      </w:r>
      <w:r w:rsidRPr="003C015F">
        <w:rPr>
          <w:rFonts w:ascii="Times New Roman" w:hAnsi="Times New Roman" w:cs="Times New Roman"/>
          <w:sz w:val="24"/>
          <w:szCs w:val="24"/>
        </w:rPr>
        <w:t>=0.05mL, C</w:t>
      </w:r>
      <w:r w:rsidRPr="003C015F">
        <w:rPr>
          <w:rFonts w:ascii="Times New Roman" w:hAnsi="Times New Roman" w:cs="Times New Roman"/>
          <w:sz w:val="24"/>
          <w:szCs w:val="24"/>
          <w:vertAlign w:val="subscript"/>
        </w:rPr>
        <w:t>1</w:t>
      </w:r>
      <w:r w:rsidRPr="003C015F">
        <w:rPr>
          <w:rFonts w:ascii="Times New Roman" w:hAnsi="Times New Roman" w:cs="Times New Roman"/>
          <w:sz w:val="24"/>
          <w:szCs w:val="24"/>
        </w:rPr>
        <w:t>=24.37mg/mL</w:t>
      </w:r>
      <w:r w:rsidR="00D0284E" w:rsidRPr="003C015F">
        <w:rPr>
          <w:rFonts w:ascii="Times New Roman" w:hAnsi="Times New Roman" w:cs="Times New Roman"/>
          <w:sz w:val="24"/>
          <w:szCs w:val="24"/>
        </w:rPr>
        <w:t>, r=1.6/2=0.8cm</w:t>
      </w:r>
    </w:p>
    <w:p w:rsidR="0008761D" w:rsidRPr="003C015F" w:rsidRDefault="0008761D" w:rsidP="00DF3FFD">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1</w:t>
      </w:r>
      <w:r w:rsidRPr="003C015F">
        <w:rPr>
          <w:rFonts w:ascii="Times New Roman" w:hAnsi="Times New Roman" w:cs="Times New Roman"/>
          <w:sz w:val="24"/>
          <w:szCs w:val="24"/>
        </w:rPr>
        <w:t>-</w:t>
      </w:r>
      <w:proofErr w:type="gram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eq</w:t>
      </w:r>
      <w:r w:rsidRPr="003C015F">
        <w:rPr>
          <w:rFonts w:ascii="Times New Roman" w:hAnsi="Times New Roman" w:cs="Times New Roman"/>
          <w:sz w:val="24"/>
          <w:szCs w:val="24"/>
        </w:rPr>
        <w:t>)(</w:t>
      </w:r>
      <w:proofErr w:type="gramEnd"/>
      <w:r w:rsidRPr="003C015F">
        <w:rPr>
          <w:rFonts w:ascii="Times New Roman" w:hAnsi="Times New Roman" w:cs="Times New Roman"/>
          <w:sz w:val="24"/>
          <w:szCs w:val="24"/>
        </w:rPr>
        <w:t>1+</w:t>
      </w:r>
      <w:r w:rsidRPr="003C015F">
        <w:rPr>
          <w:rFonts w:ascii="Times New Roman" w:hAnsi="Times New Roman" w:cs="Times New Roman"/>
          <w:sz w:val="24"/>
          <w:szCs w:val="24"/>
        </w:rPr>
        <w:sym w:font="Symbol" w:char="F061"/>
      </w:r>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o</w:t>
      </w:r>
      <w:r w:rsidRPr="003C015F">
        <w:rPr>
          <w:rFonts w:ascii="Times New Roman" w:hAnsi="Times New Roman" w:cs="Times New Roman"/>
          <w:sz w:val="24"/>
          <w:szCs w:val="24"/>
        </w:rPr>
        <w:t>e^(-</w:t>
      </w:r>
      <w:r w:rsidRPr="003C015F">
        <w:rPr>
          <w:rFonts w:ascii="Times New Roman" w:hAnsi="Times New Roman" w:cs="Times New Roman"/>
          <w:sz w:val="24"/>
          <w:szCs w:val="24"/>
        </w:rPr>
        <w:sym w:font="Symbol" w:char="F062"/>
      </w:r>
      <w:r w:rsidRPr="003C015F">
        <w:rPr>
          <w:rFonts w:ascii="Times New Roman" w:hAnsi="Times New Roman" w:cs="Times New Roman"/>
          <w:sz w:val="24"/>
          <w:szCs w:val="24"/>
        </w:rPr>
        <w:t>t)</w:t>
      </w:r>
    </w:p>
    <w:p w:rsidR="0008761D" w:rsidRPr="003C015F" w:rsidRDefault="0008761D" w:rsidP="00DF3FFD">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(2</w:t>
      </w:r>
      <w:r w:rsidR="009871FA" w:rsidRPr="003C015F">
        <w:rPr>
          <w:rFonts w:ascii="Times New Roman" w:hAnsi="Times New Roman" w:cs="Times New Roman"/>
          <w:sz w:val="24"/>
          <w:szCs w:val="24"/>
        </w:rPr>
        <w:t>4.37-4.</w:t>
      </w:r>
      <w:proofErr w:type="gramStart"/>
      <w:r w:rsidR="009871FA" w:rsidRPr="003C015F">
        <w:rPr>
          <w:rFonts w:ascii="Times New Roman" w:hAnsi="Times New Roman" w:cs="Times New Roman"/>
          <w:sz w:val="24"/>
          <w:szCs w:val="24"/>
        </w:rPr>
        <w:t>8)(</w:t>
      </w:r>
      <w:proofErr w:type="gramEnd"/>
      <w:r w:rsidR="009871FA" w:rsidRPr="003C015F">
        <w:rPr>
          <w:rFonts w:ascii="Times New Roman" w:hAnsi="Times New Roman" w:cs="Times New Roman"/>
          <w:sz w:val="24"/>
          <w:szCs w:val="24"/>
        </w:rPr>
        <w:t>1+0.05) = 100.8e^(-46</w:t>
      </w:r>
      <w:r w:rsidR="009871FA" w:rsidRPr="003C015F">
        <w:rPr>
          <w:rFonts w:ascii="Times New Roman" w:hAnsi="Times New Roman" w:cs="Times New Roman"/>
          <w:sz w:val="24"/>
          <w:szCs w:val="24"/>
        </w:rPr>
        <w:sym w:font="Symbol" w:char="F062"/>
      </w:r>
      <w:r w:rsidR="009871FA" w:rsidRPr="003C015F">
        <w:rPr>
          <w:rFonts w:ascii="Times New Roman" w:hAnsi="Times New Roman" w:cs="Times New Roman"/>
          <w:sz w:val="24"/>
          <w:szCs w:val="24"/>
        </w:rPr>
        <w:t>)</w:t>
      </w:r>
    </w:p>
    <w:p w:rsidR="009871FA" w:rsidRPr="003C015F" w:rsidRDefault="009871FA" w:rsidP="00DF3FFD">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20.5485/100.8 = e</w:t>
      </w:r>
      <w:proofErr w:type="gramStart"/>
      <w:r w:rsidRPr="003C015F">
        <w:rPr>
          <w:rFonts w:ascii="Times New Roman" w:hAnsi="Times New Roman" w:cs="Times New Roman"/>
          <w:sz w:val="24"/>
          <w:szCs w:val="24"/>
        </w:rPr>
        <w:t>^(</w:t>
      </w:r>
      <w:proofErr w:type="gramEnd"/>
      <w:r w:rsidRPr="003C015F">
        <w:rPr>
          <w:rFonts w:ascii="Times New Roman" w:hAnsi="Times New Roman" w:cs="Times New Roman"/>
          <w:sz w:val="24"/>
          <w:szCs w:val="24"/>
        </w:rPr>
        <w:t>-46</w:t>
      </w:r>
      <w:r w:rsidRPr="003C015F">
        <w:rPr>
          <w:rFonts w:ascii="Times New Roman" w:hAnsi="Times New Roman" w:cs="Times New Roman"/>
          <w:sz w:val="24"/>
          <w:szCs w:val="24"/>
        </w:rPr>
        <w:sym w:font="Symbol" w:char="F062"/>
      </w:r>
      <w:r w:rsidRPr="003C015F">
        <w:rPr>
          <w:rFonts w:ascii="Times New Roman" w:hAnsi="Times New Roman" w:cs="Times New Roman"/>
          <w:sz w:val="24"/>
          <w:szCs w:val="24"/>
        </w:rPr>
        <w:t>)</w:t>
      </w:r>
    </w:p>
    <w:p w:rsidR="009871FA" w:rsidRPr="003C015F" w:rsidRDefault="009871FA" w:rsidP="00DF3FFD">
      <w:pPr>
        <w:spacing w:line="240" w:lineRule="auto"/>
        <w:ind w:left="720"/>
        <w:jc w:val="both"/>
        <w:rPr>
          <w:rFonts w:ascii="Times New Roman" w:hAnsi="Times New Roman" w:cs="Times New Roman"/>
          <w:sz w:val="24"/>
          <w:szCs w:val="24"/>
        </w:rPr>
      </w:pPr>
      <w:proofErr w:type="gramStart"/>
      <w:r w:rsidRPr="003C015F">
        <w:rPr>
          <w:rFonts w:ascii="Times New Roman" w:hAnsi="Times New Roman" w:cs="Times New Roman"/>
          <w:sz w:val="24"/>
          <w:szCs w:val="24"/>
        </w:rPr>
        <w:t>ln(</w:t>
      </w:r>
      <w:proofErr w:type="gramEnd"/>
      <w:r w:rsidRPr="003C015F">
        <w:rPr>
          <w:rFonts w:ascii="Times New Roman" w:hAnsi="Times New Roman" w:cs="Times New Roman"/>
          <w:sz w:val="24"/>
          <w:szCs w:val="24"/>
        </w:rPr>
        <w:t>0.20385) = -46</w:t>
      </w:r>
      <w:r w:rsidRPr="003C015F">
        <w:rPr>
          <w:rFonts w:ascii="Times New Roman" w:hAnsi="Times New Roman" w:cs="Times New Roman"/>
          <w:sz w:val="24"/>
          <w:szCs w:val="24"/>
        </w:rPr>
        <w:sym w:font="Symbol" w:char="F062"/>
      </w:r>
    </w:p>
    <w:p w:rsidR="009871FA" w:rsidRPr="003C015F" w:rsidRDefault="009871FA" w:rsidP="00DF3FFD">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sym w:font="Symbol" w:char="F062"/>
      </w:r>
      <w:r w:rsidRPr="003C015F">
        <w:rPr>
          <w:rFonts w:ascii="Times New Roman" w:hAnsi="Times New Roman" w:cs="Times New Roman"/>
          <w:sz w:val="24"/>
          <w:szCs w:val="24"/>
        </w:rPr>
        <w:t xml:space="preserve"> = 0.03457</w:t>
      </w:r>
    </w:p>
    <w:p w:rsidR="00D0284E" w:rsidRPr="003C015F" w:rsidRDefault="00D0284E" w:rsidP="0008761D">
      <w:pPr>
        <w:spacing w:line="240" w:lineRule="auto"/>
        <w:jc w:val="both"/>
        <w:rPr>
          <w:rFonts w:ascii="Times New Roman" w:hAnsi="Times New Roman" w:cs="Times New Roman"/>
          <w:sz w:val="24"/>
          <w:szCs w:val="24"/>
        </w:rPr>
      </w:pPr>
    </w:p>
    <w:p w:rsidR="00D0284E" w:rsidRPr="003C015F" w:rsidRDefault="00D0284E" w:rsidP="00DF3FFD">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sym w:font="Symbol" w:char="F062"/>
      </w:r>
      <w:r w:rsidRPr="003C015F">
        <w:rPr>
          <w:rFonts w:ascii="Times New Roman" w:hAnsi="Times New Roman" w:cs="Times New Roman"/>
          <w:sz w:val="24"/>
          <w:szCs w:val="24"/>
        </w:rPr>
        <w:t xml:space="preserve"> = (2x(1+</w:t>
      </w:r>
      <w:r w:rsidRPr="003C015F">
        <w:rPr>
          <w:rFonts w:ascii="Times New Roman" w:hAnsi="Times New Roman" w:cs="Times New Roman"/>
          <w:sz w:val="24"/>
          <w:szCs w:val="24"/>
        </w:rPr>
        <w:sym w:font="Symbol" w:char="F061"/>
      </w:r>
      <w:r w:rsidRPr="003C015F">
        <w:rPr>
          <w:rFonts w:ascii="Times New Roman" w:hAnsi="Times New Roman" w:cs="Times New Roman"/>
          <w:sz w:val="24"/>
          <w:szCs w:val="24"/>
        </w:rPr>
        <w:t>)D’)/r</w:t>
      </w:r>
    </w:p>
    <w:p w:rsidR="00D0284E" w:rsidRPr="003C015F" w:rsidRDefault="00D0284E" w:rsidP="00DF3FFD">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0.03457 = 2(1+0.</w:t>
      </w:r>
      <w:proofErr w:type="gramStart"/>
      <w:r w:rsidRPr="003C015F">
        <w:rPr>
          <w:rFonts w:ascii="Times New Roman" w:hAnsi="Times New Roman" w:cs="Times New Roman"/>
          <w:sz w:val="24"/>
          <w:szCs w:val="24"/>
        </w:rPr>
        <w:t>05)D</w:t>
      </w:r>
      <w:proofErr w:type="gramEnd"/>
      <w:r w:rsidRPr="003C015F">
        <w:rPr>
          <w:rFonts w:ascii="Times New Roman" w:hAnsi="Times New Roman" w:cs="Times New Roman"/>
          <w:sz w:val="24"/>
          <w:szCs w:val="24"/>
        </w:rPr>
        <w:t>’/0.8</w:t>
      </w:r>
    </w:p>
    <w:p w:rsidR="0008761D" w:rsidRDefault="00D0284E" w:rsidP="00DF3FFD">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D’ = 0.0131cm/min</w:t>
      </w:r>
    </w:p>
    <w:p w:rsidR="00DF3FFD" w:rsidRDefault="00DF3FFD" w:rsidP="00DF3FFD">
      <w:pPr>
        <w:spacing w:line="240" w:lineRule="auto"/>
        <w:jc w:val="both"/>
        <w:rPr>
          <w:rFonts w:ascii="Times New Roman" w:hAnsi="Times New Roman" w:cs="Times New Roman"/>
          <w:sz w:val="24"/>
          <w:szCs w:val="24"/>
        </w:rPr>
      </w:pPr>
      <w:r>
        <w:rPr>
          <w:rFonts w:ascii="Times New Roman" w:hAnsi="Times New Roman" w:cs="Times New Roman"/>
          <w:sz w:val="24"/>
          <w:szCs w:val="24"/>
        </w:rPr>
        <w:t>The diffusion coefficient for glucose is 0.0131cm/min.</w:t>
      </w:r>
    </w:p>
    <w:p w:rsidR="00DF3FFD" w:rsidRDefault="00DF3FFD" w:rsidP="00DF3FFD">
      <w:pPr>
        <w:spacing w:line="240" w:lineRule="auto"/>
        <w:jc w:val="both"/>
        <w:rPr>
          <w:rFonts w:ascii="Times New Roman" w:hAnsi="Times New Roman" w:cs="Times New Roman"/>
          <w:sz w:val="24"/>
          <w:szCs w:val="24"/>
        </w:rPr>
      </w:pPr>
    </w:p>
    <w:p w:rsidR="00DF3FFD" w:rsidRDefault="00DF3FFD" w:rsidP="00DF3FFD">
      <w:pPr>
        <w:spacing w:line="240" w:lineRule="auto"/>
        <w:jc w:val="both"/>
        <w:rPr>
          <w:rFonts w:ascii="Times New Roman" w:hAnsi="Times New Roman" w:cs="Times New Roman"/>
          <w:b/>
          <w:sz w:val="24"/>
          <w:szCs w:val="24"/>
        </w:rPr>
      </w:pPr>
      <w:r w:rsidRPr="00DF3FFD">
        <w:rPr>
          <w:rFonts w:ascii="Times New Roman" w:hAnsi="Times New Roman" w:cs="Times New Roman"/>
          <w:b/>
          <w:sz w:val="24"/>
          <w:szCs w:val="24"/>
        </w:rPr>
        <w:t>Gel Filtration</w:t>
      </w:r>
    </w:p>
    <w:p w:rsidR="00DF3FFD" w:rsidRDefault="00DF3FFD" w:rsidP="00DF3FFD">
      <w:pPr>
        <w:spacing w:line="240" w:lineRule="auto"/>
        <w:jc w:val="both"/>
        <w:rPr>
          <w:rFonts w:ascii="Times New Roman" w:hAnsi="Times New Roman" w:cs="Times New Roman"/>
          <w:b/>
          <w:sz w:val="24"/>
          <w:szCs w:val="24"/>
        </w:rPr>
      </w:pPr>
    </w:p>
    <w:p w:rsidR="008A485D" w:rsidRPr="00DF3FFD" w:rsidRDefault="00DF3FFD" w:rsidP="00DF3FFD">
      <w:pPr>
        <w:spacing w:line="240" w:lineRule="auto"/>
        <w:ind w:left="360"/>
        <w:jc w:val="both"/>
        <w:rPr>
          <w:rFonts w:ascii="Times New Roman" w:hAnsi="Times New Roman" w:cs="Times New Roman"/>
          <w:i/>
          <w:sz w:val="24"/>
          <w:szCs w:val="24"/>
          <w:u w:val="single"/>
        </w:rPr>
      </w:pPr>
      <w:r w:rsidRPr="00DF3FFD">
        <w:rPr>
          <w:rFonts w:ascii="Times New Roman" w:hAnsi="Times New Roman" w:cs="Times New Roman"/>
          <w:i/>
          <w:sz w:val="24"/>
          <w:szCs w:val="24"/>
          <w:u w:val="single"/>
        </w:rPr>
        <w:t>R</w:t>
      </w:r>
      <w:r>
        <w:rPr>
          <w:rFonts w:ascii="Times New Roman" w:hAnsi="Times New Roman" w:cs="Times New Roman"/>
          <w:i/>
          <w:sz w:val="24"/>
          <w:szCs w:val="24"/>
          <w:u w:val="single"/>
        </w:rPr>
        <w:t>4</w:t>
      </w:r>
    </w:p>
    <w:p w:rsidR="008A485D" w:rsidRPr="00290E75" w:rsidRDefault="008A485D" w:rsidP="003857FD">
      <w:pPr>
        <w:spacing w:line="240" w:lineRule="auto"/>
        <w:rPr>
          <w:rFonts w:ascii="Times New Roman" w:hAnsi="Times New Roman" w:cs="Times New Roman"/>
          <w:bCs/>
          <w:sz w:val="24"/>
          <w:szCs w:val="24"/>
        </w:rPr>
      </w:pPr>
      <w:r w:rsidRPr="003C015F">
        <w:rPr>
          <w:rFonts w:ascii="Times New Roman" w:hAnsi="Times New Roman" w:cs="Times New Roman"/>
          <w:b/>
          <w:bCs/>
          <w:sz w:val="24"/>
          <w:szCs w:val="24"/>
        </w:rPr>
        <w:t xml:space="preserve">Table </w:t>
      </w:r>
      <w:r w:rsidR="008C2337" w:rsidRPr="003C015F">
        <w:rPr>
          <w:rFonts w:ascii="Times New Roman" w:hAnsi="Times New Roman" w:cs="Times New Roman"/>
          <w:b/>
          <w:bCs/>
          <w:sz w:val="24"/>
          <w:szCs w:val="24"/>
        </w:rPr>
        <w:t>8</w:t>
      </w:r>
      <w:r w:rsidRPr="003C015F">
        <w:rPr>
          <w:rFonts w:ascii="Times New Roman" w:hAnsi="Times New Roman" w:cs="Times New Roman"/>
          <w:b/>
          <w:bCs/>
          <w:sz w:val="24"/>
          <w:szCs w:val="24"/>
        </w:rPr>
        <w:t>: Column elution results</w:t>
      </w:r>
      <w:r w:rsidR="00290E75">
        <w:rPr>
          <w:rFonts w:ascii="Times New Roman" w:hAnsi="Times New Roman" w:cs="Times New Roman"/>
          <w:b/>
          <w:bCs/>
          <w:sz w:val="24"/>
          <w:szCs w:val="24"/>
        </w:rPr>
        <w:t xml:space="preserve">, determining the concentration and mass of glucose and starch in each fraction. </w:t>
      </w:r>
      <w:r w:rsidR="00290E75">
        <w:rPr>
          <w:rFonts w:ascii="Times New Roman" w:hAnsi="Times New Roman" w:cs="Times New Roman"/>
          <w:bCs/>
          <w:sz w:val="24"/>
          <w:szCs w:val="24"/>
        </w:rPr>
        <w:t>Using the standard absorption and concentration of either starch (0.2mg/mL) and glucose (1.5mg/mL) we can determine the concentration</w:t>
      </w:r>
      <w:r w:rsidR="003857FD">
        <w:rPr>
          <w:rFonts w:ascii="Times New Roman" w:hAnsi="Times New Roman" w:cs="Times New Roman"/>
          <w:bCs/>
          <w:sz w:val="24"/>
          <w:szCs w:val="24"/>
        </w:rPr>
        <w:t xml:space="preserve"> (mg/mL) and mass (mg)</w:t>
      </w:r>
      <w:r w:rsidR="00290E75">
        <w:rPr>
          <w:rFonts w:ascii="Times New Roman" w:hAnsi="Times New Roman" w:cs="Times New Roman"/>
          <w:bCs/>
          <w:sz w:val="24"/>
          <w:szCs w:val="24"/>
        </w:rPr>
        <w:t xml:space="preserve"> of starch and glucose of the other fraction solutions.</w:t>
      </w:r>
    </w:p>
    <w:tbl>
      <w:tblPr>
        <w:tblStyle w:val="MediumShading1-Accent11"/>
        <w:tblW w:w="9576" w:type="dxa"/>
        <w:jc w:val="center"/>
        <w:tblBorders>
          <w:top w:val="double" w:sz="4" w:space="0" w:color="auto"/>
          <w:left w:val="double" w:sz="4" w:space="0" w:color="auto"/>
          <w:bottom w:val="double" w:sz="4" w:space="0" w:color="auto"/>
          <w:right w:val="double" w:sz="4" w:space="0" w:color="auto"/>
        </w:tblBorders>
        <w:tblLook w:val="0480" w:firstRow="0" w:lastRow="0" w:firstColumn="1" w:lastColumn="0" w:noHBand="0" w:noVBand="1"/>
      </w:tblPr>
      <w:tblGrid>
        <w:gridCol w:w="1197"/>
        <w:gridCol w:w="1197"/>
        <w:gridCol w:w="1197"/>
        <w:gridCol w:w="1197"/>
        <w:gridCol w:w="1197"/>
        <w:gridCol w:w="1197"/>
        <w:gridCol w:w="1197"/>
        <w:gridCol w:w="1197"/>
      </w:tblGrid>
      <w:tr w:rsidR="008A485D" w:rsidRPr="003C015F" w:rsidTr="002934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gridSpan w:val="2"/>
            <w:tcBorders>
              <w:top w:val="single" w:sz="12" w:space="0" w:color="auto"/>
              <w:left w:val="single" w:sz="12" w:space="0" w:color="auto"/>
              <w:bottom w:val="single" w:sz="8" w:space="0" w:color="auto"/>
              <w:right w:val="single" w:sz="8" w:space="0" w:color="auto"/>
            </w:tcBorders>
            <w:shd w:val="clear" w:color="auto" w:fill="8496B0" w:themeFill="text2" w:themeFillTint="99"/>
            <w:vAlign w:val="center"/>
          </w:tcPr>
          <w:p w:rsidR="008A485D" w:rsidRPr="003C015F" w:rsidRDefault="008A485D" w:rsidP="002934B4">
            <w:pPr>
              <w:jc w:val="center"/>
              <w:rPr>
                <w:rFonts w:ascii="Times New Roman" w:hAnsi="Times New Roman" w:cs="Times New Roman"/>
                <w:b w:val="0"/>
                <w:bCs w:val="0"/>
                <w:color w:val="FFFFFF" w:themeColor="background1"/>
                <w:sz w:val="24"/>
                <w:szCs w:val="24"/>
              </w:rPr>
            </w:pPr>
            <w:r w:rsidRPr="003C015F">
              <w:rPr>
                <w:rFonts w:ascii="Times New Roman" w:hAnsi="Times New Roman" w:cs="Times New Roman"/>
                <w:b w:val="0"/>
                <w:bCs w:val="0"/>
                <w:color w:val="FFFFFF" w:themeColor="background1"/>
                <w:sz w:val="24"/>
                <w:szCs w:val="24"/>
              </w:rPr>
              <w:t>Fraction</w:t>
            </w:r>
          </w:p>
        </w:tc>
        <w:tc>
          <w:tcPr>
            <w:tcW w:w="3591" w:type="dxa"/>
            <w:gridSpan w:val="3"/>
            <w:tcBorders>
              <w:top w:val="single" w:sz="12" w:space="0" w:color="auto"/>
              <w:left w:val="single" w:sz="8" w:space="0" w:color="auto"/>
              <w:bottom w:val="single" w:sz="8" w:space="0" w:color="auto"/>
              <w:right w:val="single" w:sz="8" w:space="0" w:color="auto"/>
            </w:tcBorders>
            <w:shd w:val="clear" w:color="auto" w:fill="8496B0" w:themeFill="text2" w:themeFillTint="99"/>
            <w:vAlign w:val="center"/>
          </w:tcPr>
          <w:p w:rsidR="008A485D" w:rsidRPr="003C015F" w:rsidRDefault="008A485D"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Glucose</w:t>
            </w:r>
          </w:p>
        </w:tc>
        <w:tc>
          <w:tcPr>
            <w:tcW w:w="3591" w:type="dxa"/>
            <w:gridSpan w:val="3"/>
            <w:tcBorders>
              <w:top w:val="single" w:sz="12" w:space="0" w:color="auto"/>
              <w:left w:val="single" w:sz="8" w:space="0" w:color="auto"/>
              <w:bottom w:val="single" w:sz="8" w:space="0" w:color="auto"/>
              <w:right w:val="single" w:sz="12" w:space="0" w:color="auto"/>
            </w:tcBorders>
            <w:shd w:val="clear" w:color="auto" w:fill="8496B0" w:themeFill="text2" w:themeFillTint="99"/>
            <w:vAlign w:val="center"/>
          </w:tcPr>
          <w:p w:rsidR="008A485D" w:rsidRPr="003C015F" w:rsidRDefault="008A485D" w:rsidP="002934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Starch</w:t>
            </w:r>
          </w:p>
        </w:tc>
      </w:tr>
      <w:tr w:rsidR="008A485D" w:rsidRPr="003C015F" w:rsidTr="002934B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8" w:space="0" w:color="auto"/>
              <w:left w:val="single" w:sz="12"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rPr>
                <w:rFonts w:ascii="Times New Roman" w:hAnsi="Times New Roman" w:cs="Times New Roman"/>
                <w:bCs w:val="0"/>
                <w:color w:val="FFFFFF" w:themeColor="background1"/>
                <w:sz w:val="24"/>
                <w:szCs w:val="24"/>
              </w:rPr>
            </w:pPr>
            <w:r w:rsidRPr="003C015F">
              <w:rPr>
                <w:rFonts w:ascii="Times New Roman" w:hAnsi="Times New Roman" w:cs="Times New Roman"/>
                <w:bCs w:val="0"/>
                <w:color w:val="FFFFFF" w:themeColor="background1"/>
                <w:sz w:val="24"/>
                <w:szCs w:val="24"/>
              </w:rPr>
              <w:t>#</w:t>
            </w:r>
          </w:p>
        </w:tc>
        <w:tc>
          <w:tcPr>
            <w:tcW w:w="1197" w:type="dxa"/>
            <w:tcBorders>
              <w:top w:val="single" w:sz="8"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Elution Vol. (mL)</w:t>
            </w:r>
          </w:p>
        </w:tc>
        <w:tc>
          <w:tcPr>
            <w:tcW w:w="1197" w:type="dxa"/>
            <w:tcBorders>
              <w:top w:val="single" w:sz="8"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vertAlign w:val="subscript"/>
              </w:rPr>
            </w:pPr>
            <w:r w:rsidRPr="003C015F">
              <w:rPr>
                <w:rFonts w:ascii="Times New Roman" w:hAnsi="Times New Roman" w:cs="Times New Roman"/>
                <w:bCs/>
                <w:color w:val="FFFFFF" w:themeColor="background1"/>
                <w:sz w:val="24"/>
                <w:szCs w:val="24"/>
              </w:rPr>
              <w:t>A</w:t>
            </w:r>
            <w:r w:rsidRPr="003C015F">
              <w:rPr>
                <w:rFonts w:ascii="Times New Roman" w:hAnsi="Times New Roman" w:cs="Times New Roman"/>
                <w:bCs/>
                <w:color w:val="FFFFFF" w:themeColor="background1"/>
                <w:sz w:val="24"/>
                <w:szCs w:val="24"/>
                <w:vertAlign w:val="subscript"/>
              </w:rPr>
              <w:t>420</w:t>
            </w:r>
          </w:p>
        </w:tc>
        <w:tc>
          <w:tcPr>
            <w:tcW w:w="1197" w:type="dxa"/>
            <w:tcBorders>
              <w:top w:val="single" w:sz="8"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c</w:t>
            </w:r>
          </w:p>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(g/L)</w:t>
            </w:r>
          </w:p>
        </w:tc>
        <w:tc>
          <w:tcPr>
            <w:tcW w:w="1197" w:type="dxa"/>
            <w:tcBorders>
              <w:top w:val="single" w:sz="8"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Mass</w:t>
            </w:r>
          </w:p>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(mg)</w:t>
            </w:r>
          </w:p>
        </w:tc>
        <w:tc>
          <w:tcPr>
            <w:tcW w:w="1197" w:type="dxa"/>
            <w:tcBorders>
              <w:top w:val="single" w:sz="8"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vertAlign w:val="subscript"/>
              </w:rPr>
            </w:pPr>
            <w:r w:rsidRPr="003C015F">
              <w:rPr>
                <w:rFonts w:ascii="Times New Roman" w:hAnsi="Times New Roman" w:cs="Times New Roman"/>
                <w:bCs/>
                <w:color w:val="FFFFFF" w:themeColor="background1"/>
                <w:sz w:val="24"/>
                <w:szCs w:val="24"/>
              </w:rPr>
              <w:t>A</w:t>
            </w:r>
            <w:r w:rsidRPr="003C015F">
              <w:rPr>
                <w:rFonts w:ascii="Times New Roman" w:hAnsi="Times New Roman" w:cs="Times New Roman"/>
                <w:bCs/>
                <w:color w:val="FFFFFF" w:themeColor="background1"/>
                <w:sz w:val="24"/>
                <w:szCs w:val="24"/>
                <w:vertAlign w:val="subscript"/>
              </w:rPr>
              <w:t>600</w:t>
            </w:r>
          </w:p>
        </w:tc>
        <w:tc>
          <w:tcPr>
            <w:tcW w:w="1197" w:type="dxa"/>
            <w:tcBorders>
              <w:top w:val="single" w:sz="8" w:space="0" w:color="auto"/>
              <w:left w:val="single" w:sz="8" w:space="0" w:color="auto"/>
              <w:bottom w:val="single" w:sz="12" w:space="0" w:color="auto"/>
              <w:right w:val="single" w:sz="8"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c</w:t>
            </w:r>
          </w:p>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(g/L)</w:t>
            </w:r>
          </w:p>
        </w:tc>
        <w:tc>
          <w:tcPr>
            <w:tcW w:w="1197" w:type="dxa"/>
            <w:tcBorders>
              <w:top w:val="single" w:sz="8" w:space="0" w:color="auto"/>
              <w:left w:val="single" w:sz="8" w:space="0" w:color="auto"/>
              <w:bottom w:val="single" w:sz="12" w:space="0" w:color="auto"/>
              <w:right w:val="single" w:sz="12" w:space="0" w:color="auto"/>
            </w:tcBorders>
            <w:shd w:val="clear" w:color="auto" w:fill="8496B0" w:themeFill="text2" w:themeFillTint="99"/>
          </w:tcPr>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Mass</w:t>
            </w:r>
          </w:p>
          <w:p w:rsidR="008A485D" w:rsidRPr="003C015F" w:rsidRDefault="008A485D" w:rsidP="002934B4">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FFFFFF" w:themeColor="background1"/>
                <w:sz w:val="24"/>
                <w:szCs w:val="24"/>
              </w:rPr>
            </w:pPr>
            <w:r w:rsidRPr="003C015F">
              <w:rPr>
                <w:rFonts w:ascii="Times New Roman" w:hAnsi="Times New Roman" w:cs="Times New Roman"/>
                <w:bCs/>
                <w:color w:val="FFFFFF" w:themeColor="background1"/>
                <w:sz w:val="24"/>
                <w:szCs w:val="24"/>
              </w:rPr>
              <w:t>(mg)</w:t>
            </w:r>
          </w:p>
        </w:tc>
      </w:tr>
      <w:tr w:rsidR="009136C3" w:rsidRPr="003C015F" w:rsidTr="000876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 w:val="0"/>
                <w:sz w:val="24"/>
                <w:szCs w:val="24"/>
              </w:rPr>
            </w:pPr>
            <w:r w:rsidRPr="003C015F">
              <w:rPr>
                <w:rFonts w:ascii="Times New Roman" w:hAnsi="Times New Roman" w:cs="Times New Roman"/>
                <w:bCs w:val="0"/>
                <w:sz w:val="24"/>
                <w:szCs w:val="24"/>
              </w:rPr>
              <w:t>1</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7.60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-0.001</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US"/>
              </w:rPr>
            </w:pPr>
            <w:r w:rsidRPr="003C015F">
              <w:rPr>
                <w:rFonts w:ascii="Times New Roman" w:hAnsi="Times New Roman" w:cs="Times New Roman"/>
                <w:color w:val="000000"/>
                <w:sz w:val="24"/>
                <w:szCs w:val="24"/>
              </w:rPr>
              <w:t>-0.003</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D0284E" w:rsidP="009136C3">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US"/>
              </w:rPr>
            </w:pPr>
            <w:r w:rsidRPr="003C015F">
              <w:rPr>
                <w:rFonts w:ascii="Times New Roman" w:hAnsi="Times New Roman" w:cs="Times New Roman"/>
                <w:color w:val="000000"/>
                <w:sz w:val="24"/>
                <w:szCs w:val="24"/>
              </w:rPr>
              <w:t>~0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0.005</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US"/>
              </w:rPr>
            </w:pPr>
            <w:r w:rsidRPr="003C015F">
              <w:rPr>
                <w:rFonts w:ascii="Times New Roman" w:hAnsi="Times New Roman" w:cs="Times New Roman"/>
                <w:color w:val="000000"/>
                <w:sz w:val="24"/>
                <w:szCs w:val="24"/>
              </w:rPr>
              <w:t>0.001</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US"/>
              </w:rPr>
            </w:pPr>
            <w:r w:rsidRPr="003C015F">
              <w:rPr>
                <w:rFonts w:ascii="Times New Roman" w:hAnsi="Times New Roman" w:cs="Times New Roman"/>
                <w:color w:val="000000"/>
                <w:sz w:val="24"/>
                <w:szCs w:val="24"/>
              </w:rPr>
              <w:t>0.010</w:t>
            </w:r>
          </w:p>
        </w:tc>
      </w:tr>
      <w:tr w:rsidR="009136C3" w:rsidRPr="003C015F" w:rsidTr="0008761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t>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12.00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-0.012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-0.032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D0284E"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-0.001</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-0.0003</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D0284E"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w:t>
            </w:r>
          </w:p>
        </w:tc>
      </w:tr>
      <w:tr w:rsidR="009136C3" w:rsidRPr="003C015F" w:rsidTr="000876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t>3</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16.40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0.005</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0.289</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0.0773</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0.340</w:t>
            </w:r>
          </w:p>
        </w:tc>
      </w:tr>
      <w:tr w:rsidR="009136C3" w:rsidRPr="003C015F" w:rsidTr="0008761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t>4</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20.80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0.005</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0.013</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0.06</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0.342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0.0914</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0.402</w:t>
            </w:r>
          </w:p>
        </w:tc>
      </w:tr>
      <w:tr w:rsidR="009136C3" w:rsidRPr="003C015F" w:rsidTr="000876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t>5</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25.20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0.316</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0.832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3.66</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0.018</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0.0048</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0.021</w:t>
            </w:r>
          </w:p>
        </w:tc>
      </w:tr>
      <w:tr w:rsidR="009136C3" w:rsidRPr="003C015F" w:rsidTr="0008761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t>6</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29.60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1.194</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3.142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13.83</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0.025</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0.0067</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0.029</w:t>
            </w:r>
          </w:p>
        </w:tc>
      </w:tr>
      <w:tr w:rsidR="009136C3" w:rsidRPr="003C015F" w:rsidTr="000876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t>7</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34.00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1.310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3.447</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15.17</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0.016</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0.0043</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0.019</w:t>
            </w:r>
          </w:p>
        </w:tc>
      </w:tr>
      <w:tr w:rsidR="009136C3" w:rsidRPr="003C015F" w:rsidTr="0008761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t>8</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38.40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0.742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1.953</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8.59</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0.004</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0.0011</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0.005</w:t>
            </w:r>
          </w:p>
        </w:tc>
      </w:tr>
      <w:tr w:rsidR="009136C3" w:rsidRPr="003C015F" w:rsidTr="000876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t>9</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42.80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0.275</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0.724</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3.18</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0.011</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0.0029</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0.013</w:t>
            </w:r>
          </w:p>
        </w:tc>
      </w:tr>
      <w:tr w:rsidR="009136C3" w:rsidRPr="003C015F" w:rsidTr="0008761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t>10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47.20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0.104</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0.274</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1.20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0.004</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0.0011</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0.005</w:t>
            </w:r>
          </w:p>
        </w:tc>
      </w:tr>
      <w:tr w:rsidR="009136C3" w:rsidRPr="003C015F" w:rsidTr="000876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lastRenderedPageBreak/>
              <w:t>11</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51.60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0.018</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0.047</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0.21</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0.001</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0.0003</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0.001</w:t>
            </w:r>
          </w:p>
        </w:tc>
      </w:tr>
      <w:tr w:rsidR="009136C3" w:rsidRPr="003C015F" w:rsidTr="0008761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t>12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56.00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0.283</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0.745</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3.28</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0.003</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0.0008</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0.004</w:t>
            </w:r>
          </w:p>
        </w:tc>
      </w:tr>
      <w:tr w:rsidR="009136C3" w:rsidRPr="003C015F" w:rsidTr="000876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t>13</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60.40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-0.015</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-0.039</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D0284E"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0.0005</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0.002</w:t>
            </w:r>
          </w:p>
        </w:tc>
      </w:tr>
      <w:tr w:rsidR="009136C3" w:rsidRPr="003C015F" w:rsidTr="0008761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t>14</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64.80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0.008</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0.021</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0.09</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0.029</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0.0078</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0.034</w:t>
            </w:r>
          </w:p>
        </w:tc>
      </w:tr>
      <w:tr w:rsidR="009136C3" w:rsidRPr="003C015F" w:rsidTr="000876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9136C3" w:rsidRPr="003C015F" w:rsidRDefault="009136C3" w:rsidP="009136C3">
            <w:pPr>
              <w:jc w:val="both"/>
              <w:rPr>
                <w:rFonts w:ascii="Times New Roman" w:hAnsi="Times New Roman" w:cs="Times New Roman"/>
                <w:bCs w:val="0"/>
                <w:sz w:val="24"/>
                <w:szCs w:val="24"/>
              </w:rPr>
            </w:pPr>
            <w:r w:rsidRPr="003C015F">
              <w:rPr>
                <w:rFonts w:ascii="Times New Roman" w:hAnsi="Times New Roman" w:cs="Times New Roman"/>
                <w:bCs w:val="0"/>
                <w:sz w:val="24"/>
                <w:szCs w:val="24"/>
              </w:rPr>
              <w:t>15</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69.2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-0.012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-0.032</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D0284E"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9136C3" w:rsidRPr="003C015F" w:rsidRDefault="009136C3" w:rsidP="009136C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3C015F">
              <w:rPr>
                <w:rFonts w:ascii="Times New Roman" w:hAnsi="Times New Roman" w:cs="Times New Roman"/>
                <w:bCs/>
                <w:sz w:val="24"/>
                <w:szCs w:val="24"/>
              </w:rPr>
              <w:t>0.009</w:t>
            </w: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0.0024</w:t>
            </w: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vAlign w:val="bottom"/>
          </w:tcPr>
          <w:p w:rsidR="009136C3" w:rsidRPr="003C015F" w:rsidRDefault="009136C3" w:rsidP="009136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15F">
              <w:rPr>
                <w:rFonts w:ascii="Times New Roman" w:hAnsi="Times New Roman" w:cs="Times New Roman"/>
                <w:color w:val="000000"/>
                <w:sz w:val="24"/>
                <w:szCs w:val="24"/>
              </w:rPr>
              <w:t>0.011</w:t>
            </w:r>
          </w:p>
        </w:tc>
      </w:tr>
    </w:tbl>
    <w:p w:rsidR="008A485D" w:rsidRPr="003C015F" w:rsidRDefault="00956BED" w:rsidP="008A485D">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Sample Calculations</w:t>
      </w:r>
      <w:r w:rsidR="00461788" w:rsidRPr="003C015F">
        <w:rPr>
          <w:rFonts w:ascii="Times New Roman" w:hAnsi="Times New Roman" w:cs="Times New Roman"/>
          <w:sz w:val="24"/>
          <w:szCs w:val="24"/>
        </w:rPr>
        <w:t xml:space="preserve"> </w:t>
      </w:r>
      <w:r w:rsidR="003857FD" w:rsidRPr="003857FD">
        <w:rPr>
          <w:rFonts w:ascii="Times New Roman" w:hAnsi="Times New Roman" w:cs="Times New Roman"/>
          <w:sz w:val="24"/>
          <w:szCs w:val="24"/>
        </w:rPr>
        <w:sym w:font="Wingdings" w:char="F0E0"/>
      </w:r>
      <w:r w:rsidR="003857FD">
        <w:rPr>
          <w:rFonts w:ascii="Times New Roman" w:hAnsi="Times New Roman" w:cs="Times New Roman"/>
          <w:sz w:val="24"/>
          <w:szCs w:val="24"/>
        </w:rPr>
        <w:t xml:space="preserve"> </w:t>
      </w:r>
      <w:r w:rsidR="00461788" w:rsidRPr="003C015F">
        <w:rPr>
          <w:rFonts w:ascii="Times New Roman" w:hAnsi="Times New Roman" w:cs="Times New Roman"/>
          <w:sz w:val="24"/>
          <w:szCs w:val="24"/>
        </w:rPr>
        <w:t>Fraction #2</w:t>
      </w:r>
      <w:r w:rsidR="003857FD">
        <w:rPr>
          <w:rFonts w:ascii="Times New Roman" w:hAnsi="Times New Roman" w:cs="Times New Roman"/>
          <w:sz w:val="24"/>
          <w:szCs w:val="24"/>
        </w:rPr>
        <w:t xml:space="preserve"> glucose</w:t>
      </w:r>
      <w:r w:rsidR="00461788" w:rsidRPr="003C015F">
        <w:rPr>
          <w:rFonts w:ascii="Times New Roman" w:hAnsi="Times New Roman" w:cs="Times New Roman"/>
          <w:sz w:val="24"/>
          <w:szCs w:val="24"/>
        </w:rPr>
        <w:t>:</w:t>
      </w:r>
    </w:p>
    <w:p w:rsidR="00956BED" w:rsidRPr="003C015F" w:rsidRDefault="00956BED" w:rsidP="008A485D">
      <w:pPr>
        <w:spacing w:line="240" w:lineRule="auto"/>
        <w:jc w:val="both"/>
        <w:rPr>
          <w:rFonts w:ascii="Times New Roman" w:hAnsi="Times New Roman" w:cs="Times New Roman"/>
          <w:b/>
          <w:sz w:val="24"/>
          <w:szCs w:val="24"/>
        </w:rPr>
      </w:pPr>
      <w:r w:rsidRPr="003C015F">
        <w:rPr>
          <w:rFonts w:ascii="Times New Roman" w:hAnsi="Times New Roman" w:cs="Times New Roman"/>
          <w:b/>
          <w:sz w:val="24"/>
          <w:szCs w:val="24"/>
        </w:rPr>
        <w:t>Elution Volume</w:t>
      </w:r>
    </w:p>
    <w:p w:rsidR="003C015F" w:rsidRDefault="00956BED" w:rsidP="008A485D">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 xml:space="preserve">Fraction #1 – 7.60mL </w:t>
      </w:r>
    </w:p>
    <w:p w:rsidR="003C015F" w:rsidRPr="003C015F" w:rsidRDefault="003C015F" w:rsidP="00F308FE">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Note: Fraction one has a higher volume than the other fractions due to a malfunction. The machine did not turn to the next fraction in the beginning because it was not clicked in properly. The machine was </w:t>
      </w:r>
      <w:r w:rsidR="003857FD">
        <w:rPr>
          <w:rFonts w:ascii="Times New Roman" w:hAnsi="Times New Roman" w:cs="Times New Roman"/>
          <w:sz w:val="24"/>
          <w:szCs w:val="24"/>
        </w:rPr>
        <w:t>fixed,</w:t>
      </w:r>
      <w:r>
        <w:rPr>
          <w:rFonts w:ascii="Times New Roman" w:hAnsi="Times New Roman" w:cs="Times New Roman"/>
          <w:sz w:val="24"/>
          <w:szCs w:val="24"/>
        </w:rPr>
        <w:t xml:space="preserve"> and the experiment continued.</w:t>
      </w:r>
    </w:p>
    <w:p w:rsidR="00956BED" w:rsidRPr="003C015F" w:rsidRDefault="00956BED" w:rsidP="008A485D">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Fraction #13 – 4.40mL</w:t>
      </w:r>
    </w:p>
    <w:p w:rsidR="00956BED" w:rsidRPr="003C015F" w:rsidRDefault="00956BED" w:rsidP="008A485D">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Fraction #14 – 4.40mL</w:t>
      </w:r>
    </w:p>
    <w:p w:rsidR="00956BED" w:rsidRPr="003C015F" w:rsidRDefault="00956BED" w:rsidP="008A485D">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Fraction #15 – 4.40mL</w:t>
      </w:r>
    </w:p>
    <w:p w:rsidR="00956BED" w:rsidRPr="003C015F" w:rsidRDefault="00956BED" w:rsidP="008A485D">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Average Volume</w:t>
      </w:r>
      <w:r w:rsidR="00BE16F2" w:rsidRPr="003C015F">
        <w:rPr>
          <w:rFonts w:ascii="Times New Roman" w:hAnsi="Times New Roman" w:cs="Times New Roman"/>
          <w:sz w:val="24"/>
          <w:szCs w:val="24"/>
        </w:rPr>
        <w:t xml:space="preserve"> of fraction</w:t>
      </w:r>
      <w:r w:rsidRPr="003C015F">
        <w:rPr>
          <w:rFonts w:ascii="Times New Roman" w:hAnsi="Times New Roman" w:cs="Times New Roman"/>
          <w:sz w:val="24"/>
          <w:szCs w:val="24"/>
        </w:rPr>
        <w:t xml:space="preserve"> = (Fraction #13 + #14 + #15) / 3</w:t>
      </w:r>
    </w:p>
    <w:p w:rsidR="00956BED" w:rsidRDefault="00956BED" w:rsidP="008A485D">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ab/>
      </w:r>
      <w:r w:rsidRPr="003C015F">
        <w:rPr>
          <w:rFonts w:ascii="Times New Roman" w:hAnsi="Times New Roman" w:cs="Times New Roman"/>
          <w:sz w:val="24"/>
          <w:szCs w:val="24"/>
        </w:rPr>
        <w:tab/>
        <w:t xml:space="preserve">= </w:t>
      </w:r>
      <w:r w:rsidR="00461788" w:rsidRPr="003C015F">
        <w:rPr>
          <w:rFonts w:ascii="Times New Roman" w:hAnsi="Times New Roman" w:cs="Times New Roman"/>
          <w:sz w:val="24"/>
          <w:szCs w:val="24"/>
        </w:rPr>
        <w:t>(</w:t>
      </w:r>
      <w:r w:rsidRPr="003C015F">
        <w:rPr>
          <w:rFonts w:ascii="Times New Roman" w:hAnsi="Times New Roman" w:cs="Times New Roman"/>
          <w:sz w:val="24"/>
          <w:szCs w:val="24"/>
        </w:rPr>
        <w:t>4.40mL</w:t>
      </w:r>
      <w:r w:rsidR="00461788" w:rsidRPr="003C015F">
        <w:rPr>
          <w:rFonts w:ascii="Times New Roman" w:hAnsi="Times New Roman" w:cs="Times New Roman"/>
          <w:sz w:val="24"/>
          <w:szCs w:val="24"/>
        </w:rPr>
        <w:t xml:space="preserve"> + 4.40 + 4.40) / 3 = 4.40mL</w:t>
      </w:r>
    </w:p>
    <w:p w:rsidR="003857FD" w:rsidRPr="003C015F" w:rsidRDefault="003857FD" w:rsidP="008A485D">
      <w:pPr>
        <w:spacing w:line="240" w:lineRule="auto"/>
        <w:jc w:val="both"/>
        <w:rPr>
          <w:rFonts w:ascii="Times New Roman" w:hAnsi="Times New Roman" w:cs="Times New Roman"/>
          <w:sz w:val="24"/>
          <w:szCs w:val="24"/>
        </w:rPr>
      </w:pPr>
      <w:r>
        <w:rPr>
          <w:rFonts w:ascii="Times New Roman" w:hAnsi="Times New Roman" w:cs="Times New Roman"/>
          <w:sz w:val="24"/>
          <w:szCs w:val="24"/>
        </w:rPr>
        <w:t>The average volume of a fraction is 4.40mL.</w:t>
      </w:r>
    </w:p>
    <w:p w:rsidR="00956BED" w:rsidRPr="003C015F" w:rsidRDefault="00956BED" w:rsidP="008A485D">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 xml:space="preserve">Elution </w:t>
      </w:r>
      <w:proofErr w:type="gramStart"/>
      <w:r w:rsidRPr="003C015F">
        <w:rPr>
          <w:rFonts w:ascii="Times New Roman" w:hAnsi="Times New Roman" w:cs="Times New Roman"/>
          <w:sz w:val="24"/>
          <w:szCs w:val="24"/>
        </w:rPr>
        <w:t xml:space="preserve">volume </w:t>
      </w:r>
      <w:r w:rsidR="003857FD">
        <w:rPr>
          <w:rFonts w:ascii="Times New Roman" w:hAnsi="Times New Roman" w:cs="Times New Roman"/>
          <w:sz w:val="24"/>
          <w:szCs w:val="24"/>
        </w:rPr>
        <w:t xml:space="preserve"> for</w:t>
      </w:r>
      <w:proofErr w:type="gramEnd"/>
      <w:r w:rsidR="003857FD">
        <w:rPr>
          <w:rFonts w:ascii="Times New Roman" w:hAnsi="Times New Roman" w:cs="Times New Roman"/>
          <w:sz w:val="24"/>
          <w:szCs w:val="24"/>
        </w:rPr>
        <w:t xml:space="preserve"> </w:t>
      </w:r>
      <w:r w:rsidRPr="003C015F">
        <w:rPr>
          <w:rFonts w:ascii="Times New Roman" w:hAnsi="Times New Roman" w:cs="Times New Roman"/>
          <w:sz w:val="24"/>
          <w:szCs w:val="24"/>
        </w:rPr>
        <w:t>F #n = F#n-1 + average volume</w:t>
      </w:r>
      <w:r w:rsidR="003857FD">
        <w:rPr>
          <w:rFonts w:ascii="Times New Roman" w:hAnsi="Times New Roman" w:cs="Times New Roman"/>
          <w:sz w:val="24"/>
          <w:szCs w:val="24"/>
        </w:rPr>
        <w:t>, n= fraction number</w:t>
      </w:r>
    </w:p>
    <w:p w:rsidR="00956BED" w:rsidRDefault="00956BED" w:rsidP="003857FD">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EV of F#2 = F#1 + 4.40mL = 7.60 + 4.40 = 12.00mL</w:t>
      </w:r>
    </w:p>
    <w:p w:rsidR="003857FD" w:rsidRPr="003C015F" w:rsidRDefault="003857FD" w:rsidP="008A485D">
      <w:pPr>
        <w:spacing w:line="240" w:lineRule="auto"/>
        <w:jc w:val="both"/>
        <w:rPr>
          <w:rFonts w:ascii="Times New Roman" w:hAnsi="Times New Roman" w:cs="Times New Roman"/>
          <w:sz w:val="24"/>
          <w:szCs w:val="24"/>
        </w:rPr>
      </w:pPr>
      <w:r>
        <w:rPr>
          <w:rFonts w:ascii="Times New Roman" w:hAnsi="Times New Roman" w:cs="Times New Roman"/>
          <w:sz w:val="24"/>
          <w:szCs w:val="24"/>
        </w:rPr>
        <w:t>The elution volume for fraction #2 is 12.00mL</w:t>
      </w:r>
    </w:p>
    <w:p w:rsidR="008B1FFC" w:rsidRPr="003C015F" w:rsidRDefault="008B1FFC" w:rsidP="008A485D">
      <w:pPr>
        <w:spacing w:line="240" w:lineRule="auto"/>
        <w:jc w:val="both"/>
        <w:rPr>
          <w:rFonts w:ascii="Times New Roman" w:hAnsi="Times New Roman" w:cs="Times New Roman"/>
          <w:b/>
          <w:sz w:val="24"/>
          <w:szCs w:val="24"/>
        </w:rPr>
      </w:pPr>
      <w:r w:rsidRPr="003C015F">
        <w:rPr>
          <w:rFonts w:ascii="Times New Roman" w:hAnsi="Times New Roman" w:cs="Times New Roman"/>
          <w:b/>
          <w:sz w:val="24"/>
          <w:szCs w:val="24"/>
        </w:rPr>
        <w:t>Absorbance</w:t>
      </w:r>
      <w:r w:rsidR="003857FD">
        <w:rPr>
          <w:rFonts w:ascii="Times New Roman" w:hAnsi="Times New Roman" w:cs="Times New Roman"/>
          <w:b/>
          <w:sz w:val="24"/>
          <w:szCs w:val="24"/>
        </w:rPr>
        <w:t xml:space="preserve"> (glucose oxidase)</w:t>
      </w:r>
    </w:p>
    <w:p w:rsidR="00956BED" w:rsidRPr="003C015F" w:rsidRDefault="00183010" w:rsidP="008A485D">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A = Sample reading – blank</w:t>
      </w:r>
    </w:p>
    <w:p w:rsidR="00183010" w:rsidRDefault="00183010" w:rsidP="00F44582">
      <w:pPr>
        <w:spacing w:line="240" w:lineRule="auto"/>
        <w:ind w:firstLine="720"/>
        <w:jc w:val="both"/>
        <w:rPr>
          <w:rFonts w:ascii="Times New Roman" w:hAnsi="Times New Roman" w:cs="Times New Roman"/>
          <w:sz w:val="24"/>
          <w:szCs w:val="24"/>
        </w:rPr>
      </w:pPr>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420</w:t>
      </w:r>
      <w:r w:rsidRPr="003C015F">
        <w:rPr>
          <w:rFonts w:ascii="Times New Roman" w:hAnsi="Times New Roman" w:cs="Times New Roman"/>
          <w:sz w:val="24"/>
          <w:szCs w:val="24"/>
        </w:rPr>
        <w:t xml:space="preserve"> F#2 = 0.016 – 0.017 = -0.001</w:t>
      </w:r>
    </w:p>
    <w:p w:rsidR="00F44582" w:rsidRPr="003C015F" w:rsidRDefault="00F44582" w:rsidP="00F44582">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Refer to table 2 – glucose and table 5 - starch</w:t>
      </w:r>
    </w:p>
    <w:p w:rsidR="00183010" w:rsidRPr="003C015F" w:rsidRDefault="00183010" w:rsidP="008A485D">
      <w:pPr>
        <w:spacing w:line="240" w:lineRule="auto"/>
        <w:jc w:val="both"/>
        <w:rPr>
          <w:rFonts w:ascii="Times New Roman" w:hAnsi="Times New Roman" w:cs="Times New Roman"/>
          <w:b/>
          <w:sz w:val="24"/>
          <w:szCs w:val="24"/>
        </w:rPr>
      </w:pPr>
      <w:r w:rsidRPr="003C015F">
        <w:rPr>
          <w:rFonts w:ascii="Times New Roman" w:hAnsi="Times New Roman" w:cs="Times New Roman"/>
          <w:b/>
          <w:sz w:val="24"/>
          <w:szCs w:val="24"/>
        </w:rPr>
        <w:t>Concentration</w:t>
      </w:r>
      <w:r w:rsidR="003857FD">
        <w:rPr>
          <w:rFonts w:ascii="Times New Roman" w:hAnsi="Times New Roman" w:cs="Times New Roman"/>
          <w:b/>
          <w:sz w:val="24"/>
          <w:szCs w:val="24"/>
        </w:rPr>
        <w:t xml:space="preserve"> (glucose)</w:t>
      </w:r>
    </w:p>
    <w:p w:rsidR="00BE16F2" w:rsidRPr="003C015F" w:rsidRDefault="00BE16F2" w:rsidP="00F44582">
      <w:pPr>
        <w:spacing w:line="240" w:lineRule="auto"/>
        <w:ind w:left="720"/>
        <w:jc w:val="both"/>
        <w:rPr>
          <w:rFonts w:ascii="Times New Roman" w:hAnsi="Times New Roman" w:cs="Times New Roman"/>
          <w:sz w:val="24"/>
          <w:szCs w:val="24"/>
        </w:rPr>
      </w:pPr>
      <w:proofErr w:type="spellStart"/>
      <w:r w:rsidRPr="003C015F">
        <w:rPr>
          <w:rFonts w:ascii="Times New Roman" w:hAnsi="Times New Roman" w:cs="Times New Roman"/>
          <w:sz w:val="24"/>
          <w:szCs w:val="24"/>
        </w:rPr>
        <w:t>A</w:t>
      </w:r>
      <w:r w:rsidRPr="003C015F">
        <w:rPr>
          <w:rFonts w:ascii="Times New Roman" w:hAnsi="Times New Roman" w:cs="Times New Roman"/>
          <w:sz w:val="24"/>
          <w:szCs w:val="24"/>
          <w:vertAlign w:val="subscript"/>
        </w:rPr>
        <w:t>standard</w:t>
      </w:r>
      <w:proofErr w:type="spellEnd"/>
      <w:r w:rsidRPr="003C015F">
        <w:rPr>
          <w:rFonts w:ascii="Times New Roman" w:hAnsi="Times New Roman" w:cs="Times New Roman"/>
          <w:sz w:val="24"/>
          <w:szCs w:val="24"/>
        </w:rPr>
        <w:t xml:space="preserve"> = 0.570, </w:t>
      </w: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standard</w:t>
      </w:r>
      <w:proofErr w:type="spellEnd"/>
      <w:r w:rsidRPr="003C015F">
        <w:rPr>
          <w:rFonts w:ascii="Times New Roman" w:hAnsi="Times New Roman" w:cs="Times New Roman"/>
          <w:sz w:val="24"/>
          <w:szCs w:val="24"/>
        </w:rPr>
        <w:t xml:space="preserve"> = 1.5 mg/mL</w:t>
      </w:r>
      <w:r w:rsidR="00F7277A" w:rsidRPr="003C015F">
        <w:rPr>
          <w:rFonts w:ascii="Times New Roman" w:hAnsi="Times New Roman" w:cs="Times New Roman"/>
          <w:sz w:val="24"/>
          <w:szCs w:val="24"/>
        </w:rPr>
        <w:t xml:space="preserve">, </w:t>
      </w:r>
      <w:proofErr w:type="spellStart"/>
      <w:r w:rsidR="00F7277A" w:rsidRPr="003C015F">
        <w:rPr>
          <w:rFonts w:ascii="Times New Roman" w:hAnsi="Times New Roman" w:cs="Times New Roman"/>
          <w:sz w:val="24"/>
          <w:szCs w:val="24"/>
        </w:rPr>
        <w:t>A</w:t>
      </w:r>
      <w:r w:rsidR="00F7277A" w:rsidRPr="003C015F">
        <w:rPr>
          <w:rFonts w:ascii="Times New Roman" w:hAnsi="Times New Roman" w:cs="Times New Roman"/>
          <w:sz w:val="24"/>
          <w:szCs w:val="24"/>
          <w:vertAlign w:val="subscript"/>
        </w:rPr>
        <w:t>unknown</w:t>
      </w:r>
      <w:proofErr w:type="spellEnd"/>
      <w:r w:rsidR="00F7277A" w:rsidRPr="003C015F">
        <w:rPr>
          <w:rFonts w:ascii="Times New Roman" w:hAnsi="Times New Roman" w:cs="Times New Roman"/>
          <w:sz w:val="24"/>
          <w:szCs w:val="24"/>
        </w:rPr>
        <w:t xml:space="preserve"> = -0.012</w:t>
      </w:r>
    </w:p>
    <w:p w:rsidR="00183010" w:rsidRPr="003C015F" w:rsidRDefault="00183010" w:rsidP="00F44582">
      <w:pPr>
        <w:spacing w:line="240" w:lineRule="auto"/>
        <w:ind w:left="720"/>
        <w:jc w:val="both"/>
        <w:rPr>
          <w:rFonts w:ascii="Times New Roman" w:hAnsi="Times New Roman" w:cs="Times New Roman"/>
          <w:sz w:val="24"/>
          <w:szCs w:val="24"/>
        </w:rPr>
      </w:pPr>
      <w:proofErr w:type="spellStart"/>
      <w:r w:rsidRPr="003C015F">
        <w:rPr>
          <w:rFonts w:ascii="Times New Roman" w:hAnsi="Times New Roman" w:cs="Times New Roman"/>
          <w:sz w:val="24"/>
          <w:szCs w:val="24"/>
        </w:rPr>
        <w:t>C</w:t>
      </w:r>
      <w:r w:rsidR="00BE16F2" w:rsidRPr="003C015F">
        <w:rPr>
          <w:rFonts w:ascii="Times New Roman" w:hAnsi="Times New Roman" w:cs="Times New Roman"/>
          <w:sz w:val="24"/>
          <w:szCs w:val="24"/>
          <w:vertAlign w:val="subscript"/>
        </w:rPr>
        <w:t>unknown</w:t>
      </w:r>
      <w:proofErr w:type="spellEnd"/>
      <w:r w:rsidRPr="003C015F">
        <w:rPr>
          <w:rFonts w:ascii="Times New Roman" w:hAnsi="Times New Roman" w:cs="Times New Roman"/>
          <w:sz w:val="24"/>
          <w:szCs w:val="24"/>
        </w:rPr>
        <w:t xml:space="preserve"> = </w:t>
      </w:r>
      <w:proofErr w:type="spellStart"/>
      <w:r w:rsidR="00BE16F2" w:rsidRPr="003C015F">
        <w:rPr>
          <w:rFonts w:ascii="Times New Roman" w:hAnsi="Times New Roman" w:cs="Times New Roman"/>
          <w:sz w:val="24"/>
          <w:szCs w:val="24"/>
        </w:rPr>
        <w:t>A</w:t>
      </w:r>
      <w:r w:rsidR="00BE16F2" w:rsidRPr="003C015F">
        <w:rPr>
          <w:rFonts w:ascii="Times New Roman" w:hAnsi="Times New Roman" w:cs="Times New Roman"/>
          <w:sz w:val="24"/>
          <w:szCs w:val="24"/>
          <w:vertAlign w:val="subscript"/>
        </w:rPr>
        <w:t>unknown</w:t>
      </w:r>
      <w:proofErr w:type="spellEnd"/>
      <w:r w:rsidR="00BE16F2" w:rsidRPr="003C015F">
        <w:rPr>
          <w:rFonts w:ascii="Times New Roman" w:hAnsi="Times New Roman" w:cs="Times New Roman"/>
          <w:sz w:val="24"/>
          <w:szCs w:val="24"/>
        </w:rPr>
        <w:t>*</w:t>
      </w:r>
      <w:proofErr w:type="spellStart"/>
      <w:r w:rsidR="00BE16F2" w:rsidRPr="003C015F">
        <w:rPr>
          <w:rFonts w:ascii="Times New Roman" w:hAnsi="Times New Roman" w:cs="Times New Roman"/>
          <w:sz w:val="24"/>
          <w:szCs w:val="24"/>
        </w:rPr>
        <w:t>C</w:t>
      </w:r>
      <w:r w:rsidR="00BE16F2" w:rsidRPr="003C015F">
        <w:rPr>
          <w:rFonts w:ascii="Times New Roman" w:hAnsi="Times New Roman" w:cs="Times New Roman"/>
          <w:sz w:val="24"/>
          <w:szCs w:val="24"/>
          <w:vertAlign w:val="subscript"/>
        </w:rPr>
        <w:t>standard</w:t>
      </w:r>
      <w:proofErr w:type="spellEnd"/>
      <w:r w:rsidR="00BE16F2" w:rsidRPr="003C015F">
        <w:rPr>
          <w:rFonts w:ascii="Times New Roman" w:hAnsi="Times New Roman" w:cs="Times New Roman"/>
          <w:sz w:val="24"/>
          <w:szCs w:val="24"/>
        </w:rPr>
        <w:t>/</w:t>
      </w:r>
      <w:proofErr w:type="spellStart"/>
      <w:r w:rsidR="00BE16F2" w:rsidRPr="003C015F">
        <w:rPr>
          <w:rFonts w:ascii="Times New Roman" w:hAnsi="Times New Roman" w:cs="Times New Roman"/>
          <w:sz w:val="24"/>
          <w:szCs w:val="24"/>
        </w:rPr>
        <w:t>A</w:t>
      </w:r>
      <w:r w:rsidR="00BE16F2" w:rsidRPr="003C015F">
        <w:rPr>
          <w:rFonts w:ascii="Times New Roman" w:hAnsi="Times New Roman" w:cs="Times New Roman"/>
          <w:sz w:val="24"/>
          <w:szCs w:val="24"/>
          <w:vertAlign w:val="subscript"/>
        </w:rPr>
        <w:t>standard</w:t>
      </w:r>
      <w:proofErr w:type="spellEnd"/>
    </w:p>
    <w:p w:rsidR="00BE16F2" w:rsidRDefault="00BE16F2" w:rsidP="00F44582">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2</w:t>
      </w:r>
      <w:r w:rsidR="00F7277A" w:rsidRPr="003C015F">
        <w:rPr>
          <w:rFonts w:ascii="Times New Roman" w:hAnsi="Times New Roman" w:cs="Times New Roman"/>
          <w:sz w:val="24"/>
          <w:szCs w:val="24"/>
          <w:vertAlign w:val="subscript"/>
        </w:rPr>
        <w:t>-unknown</w:t>
      </w:r>
      <w:r w:rsidRPr="003C015F">
        <w:rPr>
          <w:rFonts w:ascii="Times New Roman" w:hAnsi="Times New Roman" w:cs="Times New Roman"/>
          <w:sz w:val="24"/>
          <w:szCs w:val="24"/>
        </w:rPr>
        <w:t xml:space="preserve"> = -0.012 * 1.5mg/mL / 0.570 = -0.032 mg/mL  </w:t>
      </w:r>
    </w:p>
    <w:p w:rsidR="003857FD" w:rsidRPr="003C015F" w:rsidRDefault="003857FD" w:rsidP="008A485D">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The concentration of glucose in fraction #2 is -0.032mg/mL</w:t>
      </w:r>
    </w:p>
    <w:p w:rsidR="00BE16F2" w:rsidRPr="003C015F" w:rsidRDefault="00BE16F2" w:rsidP="008A485D">
      <w:pPr>
        <w:spacing w:line="240" w:lineRule="auto"/>
        <w:jc w:val="both"/>
        <w:rPr>
          <w:rFonts w:ascii="Times New Roman" w:hAnsi="Times New Roman" w:cs="Times New Roman"/>
          <w:b/>
          <w:sz w:val="24"/>
          <w:szCs w:val="24"/>
        </w:rPr>
      </w:pPr>
      <w:r w:rsidRPr="003C015F">
        <w:rPr>
          <w:rFonts w:ascii="Times New Roman" w:hAnsi="Times New Roman" w:cs="Times New Roman"/>
          <w:b/>
          <w:sz w:val="24"/>
          <w:szCs w:val="24"/>
        </w:rPr>
        <w:t>Mass</w:t>
      </w:r>
      <w:r w:rsidR="003857FD">
        <w:rPr>
          <w:rFonts w:ascii="Times New Roman" w:hAnsi="Times New Roman" w:cs="Times New Roman"/>
          <w:b/>
          <w:sz w:val="24"/>
          <w:szCs w:val="24"/>
        </w:rPr>
        <w:t xml:space="preserve"> (glucose)</w:t>
      </w:r>
    </w:p>
    <w:p w:rsidR="00BE16F2" w:rsidRPr="003C015F" w:rsidRDefault="00BE16F2" w:rsidP="00BE16F2">
      <w:pPr>
        <w:spacing w:line="240" w:lineRule="auto"/>
        <w:jc w:val="both"/>
        <w:rPr>
          <w:rFonts w:ascii="Times New Roman" w:hAnsi="Times New Roman" w:cs="Times New Roman"/>
          <w:sz w:val="24"/>
          <w:szCs w:val="24"/>
        </w:rPr>
      </w:pPr>
      <w:r w:rsidRPr="003C015F">
        <w:rPr>
          <w:rFonts w:ascii="Times New Roman" w:hAnsi="Times New Roman" w:cs="Times New Roman"/>
          <w:sz w:val="24"/>
          <w:szCs w:val="24"/>
        </w:rPr>
        <w:t>C=m/</w:t>
      </w:r>
      <w:proofErr w:type="gramStart"/>
      <w:r w:rsidRPr="003C015F">
        <w:rPr>
          <w:rFonts w:ascii="Times New Roman" w:hAnsi="Times New Roman" w:cs="Times New Roman"/>
          <w:sz w:val="24"/>
          <w:szCs w:val="24"/>
        </w:rPr>
        <w:t>V</w:t>
      </w:r>
      <w:r w:rsidR="0076792D" w:rsidRPr="003C015F">
        <w:rPr>
          <w:rFonts w:ascii="Times New Roman" w:hAnsi="Times New Roman" w:cs="Times New Roman"/>
          <w:sz w:val="24"/>
          <w:szCs w:val="24"/>
        </w:rPr>
        <w:t xml:space="preserve">  C</w:t>
      </w:r>
      <w:proofErr w:type="gramEnd"/>
      <w:r w:rsidR="0076792D" w:rsidRPr="003C015F">
        <w:rPr>
          <w:rFonts w:ascii="Times New Roman" w:hAnsi="Times New Roman" w:cs="Times New Roman"/>
          <w:sz w:val="24"/>
          <w:szCs w:val="24"/>
          <w:vertAlign w:val="subscript"/>
        </w:rPr>
        <w:t>2</w:t>
      </w:r>
      <w:r w:rsidR="0076792D" w:rsidRPr="003C015F">
        <w:rPr>
          <w:rFonts w:ascii="Times New Roman" w:hAnsi="Times New Roman" w:cs="Times New Roman"/>
          <w:sz w:val="24"/>
          <w:szCs w:val="24"/>
        </w:rPr>
        <w:t>=-0.032mg/mL, V</w:t>
      </w:r>
      <w:r w:rsidR="0076792D" w:rsidRPr="003C015F">
        <w:rPr>
          <w:rFonts w:ascii="Times New Roman" w:hAnsi="Times New Roman" w:cs="Times New Roman"/>
          <w:sz w:val="24"/>
          <w:szCs w:val="24"/>
          <w:vertAlign w:val="subscript"/>
        </w:rPr>
        <w:t>2</w:t>
      </w:r>
      <w:r w:rsidR="0076792D" w:rsidRPr="003C015F">
        <w:rPr>
          <w:rFonts w:ascii="Times New Roman" w:hAnsi="Times New Roman" w:cs="Times New Roman"/>
          <w:sz w:val="24"/>
          <w:szCs w:val="24"/>
        </w:rPr>
        <w:t>=</w:t>
      </w:r>
      <w:r w:rsidR="009136C3" w:rsidRPr="003C015F">
        <w:rPr>
          <w:rFonts w:ascii="Times New Roman" w:hAnsi="Times New Roman" w:cs="Times New Roman"/>
          <w:sz w:val="24"/>
          <w:szCs w:val="24"/>
        </w:rPr>
        <w:t>4.40</w:t>
      </w:r>
      <w:r w:rsidR="0076792D" w:rsidRPr="003C015F">
        <w:rPr>
          <w:rFonts w:ascii="Times New Roman" w:hAnsi="Times New Roman" w:cs="Times New Roman"/>
          <w:sz w:val="24"/>
          <w:szCs w:val="24"/>
        </w:rPr>
        <w:t>mL</w:t>
      </w:r>
    </w:p>
    <w:p w:rsidR="00BE16F2" w:rsidRPr="003C015F" w:rsidRDefault="00BE16F2" w:rsidP="00F44582">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m</w:t>
      </w:r>
      <w:r w:rsidRPr="003C015F">
        <w:rPr>
          <w:rFonts w:ascii="Times New Roman" w:hAnsi="Times New Roman" w:cs="Times New Roman"/>
          <w:sz w:val="24"/>
          <w:szCs w:val="24"/>
          <w:vertAlign w:val="subscript"/>
        </w:rPr>
        <w:t>2</w:t>
      </w:r>
      <w:r w:rsidRPr="003C015F">
        <w:rPr>
          <w:rFonts w:ascii="Times New Roman" w:hAnsi="Times New Roman" w:cs="Times New Roman"/>
          <w:sz w:val="24"/>
          <w:szCs w:val="24"/>
        </w:rPr>
        <w:t xml:space="preserve"> = C</w:t>
      </w:r>
      <w:r w:rsidRPr="003C015F">
        <w:rPr>
          <w:rFonts w:ascii="Times New Roman" w:hAnsi="Times New Roman" w:cs="Times New Roman"/>
          <w:sz w:val="24"/>
          <w:szCs w:val="24"/>
          <w:vertAlign w:val="subscript"/>
        </w:rPr>
        <w:t>2</w:t>
      </w:r>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2</w:t>
      </w:r>
    </w:p>
    <w:p w:rsidR="00BE16F2" w:rsidRDefault="00BE16F2" w:rsidP="00F44582">
      <w:pPr>
        <w:ind w:left="720"/>
        <w:jc w:val="both"/>
        <w:rPr>
          <w:rFonts w:ascii="Times New Roman" w:hAnsi="Times New Roman" w:cs="Times New Roman"/>
          <w:color w:val="000000"/>
          <w:sz w:val="24"/>
          <w:szCs w:val="24"/>
        </w:rPr>
      </w:pPr>
      <w:r w:rsidRPr="003C015F">
        <w:rPr>
          <w:rFonts w:ascii="Times New Roman" w:hAnsi="Times New Roman" w:cs="Times New Roman"/>
          <w:sz w:val="24"/>
          <w:szCs w:val="24"/>
        </w:rPr>
        <w:t>m</w:t>
      </w:r>
      <w:r w:rsidRPr="003C015F">
        <w:rPr>
          <w:rFonts w:ascii="Times New Roman" w:hAnsi="Times New Roman" w:cs="Times New Roman"/>
          <w:sz w:val="24"/>
          <w:szCs w:val="24"/>
          <w:vertAlign w:val="subscript"/>
        </w:rPr>
        <w:t>2</w:t>
      </w:r>
      <w:r w:rsidRPr="003C015F">
        <w:rPr>
          <w:rFonts w:ascii="Times New Roman" w:hAnsi="Times New Roman" w:cs="Times New Roman"/>
          <w:sz w:val="24"/>
          <w:szCs w:val="24"/>
        </w:rPr>
        <w:t xml:space="preserve"> = -0.032 mg/mL *</w:t>
      </w:r>
      <w:r w:rsidR="009136C3" w:rsidRPr="003C015F">
        <w:rPr>
          <w:rFonts w:ascii="Times New Roman" w:hAnsi="Times New Roman" w:cs="Times New Roman"/>
          <w:sz w:val="24"/>
          <w:szCs w:val="24"/>
        </w:rPr>
        <w:t>4</w:t>
      </w:r>
      <w:r w:rsidRPr="003C015F">
        <w:rPr>
          <w:rFonts w:ascii="Times New Roman" w:hAnsi="Times New Roman" w:cs="Times New Roman"/>
          <w:sz w:val="24"/>
          <w:szCs w:val="24"/>
        </w:rPr>
        <w:t>.</w:t>
      </w:r>
      <w:r w:rsidR="009136C3" w:rsidRPr="003C015F">
        <w:rPr>
          <w:rFonts w:ascii="Times New Roman" w:hAnsi="Times New Roman" w:cs="Times New Roman"/>
          <w:sz w:val="24"/>
          <w:szCs w:val="24"/>
        </w:rPr>
        <w:t>4</w:t>
      </w:r>
      <w:r w:rsidRPr="003C015F">
        <w:rPr>
          <w:rFonts w:ascii="Times New Roman" w:hAnsi="Times New Roman" w:cs="Times New Roman"/>
          <w:sz w:val="24"/>
          <w:szCs w:val="24"/>
        </w:rPr>
        <w:t>0 mL = -0.</w:t>
      </w:r>
      <w:r w:rsidR="009136C3" w:rsidRPr="003C015F">
        <w:rPr>
          <w:rFonts w:ascii="Times New Roman" w:hAnsi="Times New Roman" w:cs="Times New Roman"/>
          <w:sz w:val="24"/>
          <w:szCs w:val="24"/>
        </w:rPr>
        <w:t>14</w:t>
      </w:r>
      <w:r w:rsidRPr="003C015F">
        <w:rPr>
          <w:rFonts w:ascii="Times New Roman" w:hAnsi="Times New Roman" w:cs="Times New Roman"/>
          <w:sz w:val="24"/>
          <w:szCs w:val="24"/>
        </w:rPr>
        <w:t>g</w:t>
      </w:r>
      <w:r w:rsidR="00B076A1" w:rsidRPr="003C015F">
        <w:rPr>
          <w:rFonts w:ascii="Times New Roman" w:hAnsi="Times New Roman" w:cs="Times New Roman"/>
          <w:sz w:val="24"/>
          <w:szCs w:val="24"/>
        </w:rPr>
        <w:t xml:space="preserve"> = </w:t>
      </w:r>
      <w:r w:rsidR="00B076A1" w:rsidRPr="003C015F">
        <w:rPr>
          <w:rFonts w:ascii="Times New Roman" w:hAnsi="Times New Roman" w:cs="Times New Roman"/>
          <w:color w:val="000000"/>
          <w:sz w:val="24"/>
          <w:szCs w:val="24"/>
        </w:rPr>
        <w:t>~0g</w:t>
      </w:r>
    </w:p>
    <w:p w:rsidR="003857FD" w:rsidRDefault="003857FD" w:rsidP="00B076A1">
      <w:pPr>
        <w:jc w:val="both"/>
        <w:rPr>
          <w:rFonts w:ascii="Times New Roman" w:hAnsi="Times New Roman" w:cs="Times New Roman"/>
          <w:color w:val="000000"/>
          <w:sz w:val="24"/>
          <w:szCs w:val="24"/>
        </w:rPr>
      </w:pPr>
      <w:r>
        <w:rPr>
          <w:rFonts w:ascii="Times New Roman" w:hAnsi="Times New Roman" w:cs="Times New Roman"/>
          <w:color w:val="000000"/>
          <w:sz w:val="24"/>
          <w:szCs w:val="24"/>
        </w:rPr>
        <w:t>The mass of glucose in fraction #2 is roughly 0mg.</w:t>
      </w:r>
    </w:p>
    <w:p w:rsidR="00F308FE" w:rsidRDefault="00F308FE" w:rsidP="00B076A1">
      <w:pPr>
        <w:jc w:val="both"/>
        <w:rPr>
          <w:rFonts w:ascii="Times New Roman" w:hAnsi="Times New Roman" w:cs="Times New Roman"/>
          <w:color w:val="000000"/>
          <w:sz w:val="24"/>
          <w:szCs w:val="24"/>
        </w:rPr>
      </w:pPr>
    </w:p>
    <w:p w:rsidR="003857FD" w:rsidRPr="003857FD" w:rsidRDefault="003857FD" w:rsidP="003857FD">
      <w:pPr>
        <w:spacing w:line="240" w:lineRule="auto"/>
        <w:ind w:left="360"/>
        <w:jc w:val="both"/>
        <w:rPr>
          <w:rFonts w:ascii="Times New Roman" w:hAnsi="Times New Roman" w:cs="Times New Roman"/>
          <w:i/>
          <w:sz w:val="24"/>
          <w:szCs w:val="24"/>
          <w:u w:val="single"/>
        </w:rPr>
      </w:pPr>
      <w:r w:rsidRPr="00DF3FFD">
        <w:rPr>
          <w:rFonts w:ascii="Times New Roman" w:hAnsi="Times New Roman" w:cs="Times New Roman"/>
          <w:i/>
          <w:sz w:val="24"/>
          <w:szCs w:val="24"/>
          <w:u w:val="single"/>
        </w:rPr>
        <w:t>R</w:t>
      </w:r>
      <w:r>
        <w:rPr>
          <w:rFonts w:ascii="Times New Roman" w:hAnsi="Times New Roman" w:cs="Times New Roman"/>
          <w:i/>
          <w:sz w:val="24"/>
          <w:szCs w:val="24"/>
          <w:u w:val="single"/>
        </w:rPr>
        <w:t>5</w:t>
      </w:r>
    </w:p>
    <w:p w:rsidR="008A485D" w:rsidRPr="003857FD" w:rsidRDefault="0072303F" w:rsidP="003857FD">
      <w:pPr>
        <w:spacing w:line="240" w:lineRule="auto"/>
        <w:jc w:val="both"/>
        <w:rPr>
          <w:rFonts w:ascii="Times New Roman" w:hAnsi="Times New Roman" w:cs="Times New Roman"/>
          <w:sz w:val="24"/>
          <w:szCs w:val="24"/>
        </w:rPr>
      </w:pPr>
      <w:r w:rsidRPr="003C015F">
        <w:rPr>
          <w:noProof/>
        </w:rPr>
        <w:drawing>
          <wp:inline distT="0" distB="0" distL="0" distR="0">
            <wp:extent cx="5486400" cy="3200400"/>
            <wp:effectExtent l="0" t="0" r="1270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8C2337" w:rsidRDefault="008C2337" w:rsidP="003857FD">
      <w:pPr>
        <w:spacing w:line="240" w:lineRule="auto"/>
        <w:rPr>
          <w:rFonts w:ascii="Times New Roman" w:hAnsi="Times New Roman" w:cs="Times New Roman"/>
          <w:sz w:val="24"/>
          <w:szCs w:val="24"/>
        </w:rPr>
      </w:pPr>
      <w:r w:rsidRPr="003857FD">
        <w:rPr>
          <w:rFonts w:ascii="Times New Roman" w:hAnsi="Times New Roman" w:cs="Times New Roman"/>
          <w:b/>
          <w:sz w:val="24"/>
          <w:szCs w:val="24"/>
        </w:rPr>
        <w:t xml:space="preserve">Figure 1. </w:t>
      </w:r>
      <w:r w:rsidR="00C320C3">
        <w:rPr>
          <w:rFonts w:ascii="Times New Roman" w:hAnsi="Times New Roman" w:cs="Times New Roman"/>
          <w:b/>
          <w:sz w:val="24"/>
          <w:szCs w:val="24"/>
        </w:rPr>
        <w:t>Gel column filtration chromatography of glucose-starch mixture, c</w:t>
      </w:r>
      <w:r w:rsidR="003857FD" w:rsidRPr="003857FD">
        <w:rPr>
          <w:rFonts w:ascii="Times New Roman" w:hAnsi="Times New Roman" w:cs="Times New Roman"/>
          <w:b/>
          <w:sz w:val="24"/>
          <w:szCs w:val="24"/>
        </w:rPr>
        <w:t>oncentration (mg/mL) of Glucose and Starch compared to the elution volume</w:t>
      </w:r>
      <w:r w:rsidR="003857FD">
        <w:rPr>
          <w:rFonts w:ascii="Times New Roman" w:hAnsi="Times New Roman" w:cs="Times New Roman"/>
          <w:b/>
          <w:sz w:val="24"/>
          <w:szCs w:val="24"/>
        </w:rPr>
        <w:t xml:space="preserve"> (mL)</w:t>
      </w:r>
      <w:r w:rsidRPr="003857FD">
        <w:rPr>
          <w:rFonts w:ascii="Times New Roman" w:hAnsi="Times New Roman" w:cs="Times New Roman"/>
          <w:sz w:val="24"/>
          <w:szCs w:val="24"/>
        </w:rPr>
        <w:t xml:space="preserve">. </w:t>
      </w:r>
      <w:r w:rsidR="003857FD">
        <w:rPr>
          <w:rFonts w:ascii="Times New Roman" w:hAnsi="Times New Roman" w:cs="Times New Roman"/>
          <w:sz w:val="24"/>
          <w:szCs w:val="24"/>
        </w:rPr>
        <w:t>Using Table 8, we can plot the concentration of glucose and starch as the elution volume increase</w:t>
      </w:r>
      <w:r w:rsidR="003C015F" w:rsidRPr="003857FD">
        <w:rPr>
          <w:rFonts w:ascii="Times New Roman" w:hAnsi="Times New Roman" w:cs="Times New Roman"/>
          <w:sz w:val="24"/>
          <w:szCs w:val="24"/>
        </w:rPr>
        <w:t>.</w:t>
      </w:r>
      <w:r w:rsidR="003857FD" w:rsidRPr="003857FD">
        <w:rPr>
          <w:rFonts w:ascii="Times New Roman" w:hAnsi="Times New Roman" w:cs="Times New Roman"/>
          <w:sz w:val="24"/>
          <w:szCs w:val="24"/>
        </w:rPr>
        <w:t xml:space="preserve"> </w:t>
      </w:r>
      <w:r w:rsidR="003857FD">
        <w:rPr>
          <w:rFonts w:ascii="Times New Roman" w:hAnsi="Times New Roman" w:cs="Times New Roman"/>
          <w:sz w:val="24"/>
          <w:szCs w:val="24"/>
        </w:rPr>
        <w:t>The peaks can be used to determine molecular separation of a solution.</w:t>
      </w:r>
      <w:r w:rsidR="00C320C3">
        <w:rPr>
          <w:rFonts w:ascii="Times New Roman" w:hAnsi="Times New Roman" w:cs="Times New Roman"/>
          <w:sz w:val="24"/>
          <w:szCs w:val="24"/>
        </w:rPr>
        <w:t xml:space="preserve"> Volume of initial glucose-starch mixture added to the column is 0.5mL. The solution is eluted into 15 fractions of 100drops each.</w:t>
      </w:r>
      <w:r w:rsidR="00F44582">
        <w:rPr>
          <w:rFonts w:ascii="Times New Roman" w:hAnsi="Times New Roman" w:cs="Times New Roman"/>
          <w:sz w:val="24"/>
          <w:szCs w:val="24"/>
        </w:rPr>
        <w:t xml:space="preserve"> Concentration determined by using a standard solution (glucose = 1.5mg/mL and starch = 0.2mg/mL) and absorbance values (glucose @420nm and </w:t>
      </w:r>
      <w:proofErr w:type="gramStart"/>
      <w:r w:rsidR="00F44582">
        <w:rPr>
          <w:rFonts w:ascii="Times New Roman" w:hAnsi="Times New Roman" w:cs="Times New Roman"/>
          <w:sz w:val="24"/>
          <w:szCs w:val="24"/>
        </w:rPr>
        <w:t>starch  600</w:t>
      </w:r>
      <w:proofErr w:type="gramEnd"/>
      <w:r w:rsidR="00F44582">
        <w:rPr>
          <w:rFonts w:ascii="Times New Roman" w:hAnsi="Times New Roman" w:cs="Times New Roman"/>
          <w:sz w:val="24"/>
          <w:szCs w:val="24"/>
        </w:rPr>
        <w:t>nm).</w:t>
      </w:r>
    </w:p>
    <w:p w:rsidR="00F308FE" w:rsidRPr="003857FD" w:rsidRDefault="00F308FE" w:rsidP="003857FD">
      <w:pPr>
        <w:spacing w:line="240" w:lineRule="auto"/>
        <w:rPr>
          <w:rFonts w:ascii="Times New Roman" w:hAnsi="Times New Roman" w:cs="Times New Roman"/>
          <w:sz w:val="24"/>
          <w:szCs w:val="24"/>
        </w:rPr>
      </w:pPr>
    </w:p>
    <w:p w:rsidR="008A485D" w:rsidRPr="003C015F" w:rsidRDefault="003E5236" w:rsidP="003E5236">
      <w:pPr>
        <w:spacing w:line="240" w:lineRule="auto"/>
        <w:jc w:val="both"/>
        <w:rPr>
          <w:rFonts w:ascii="Times New Roman" w:hAnsi="Times New Roman" w:cs="Times New Roman"/>
          <w:b/>
          <w:sz w:val="24"/>
          <w:szCs w:val="24"/>
        </w:rPr>
      </w:pPr>
      <w:r w:rsidRPr="003C015F">
        <w:rPr>
          <w:rFonts w:ascii="Times New Roman" w:hAnsi="Times New Roman" w:cs="Times New Roman"/>
          <w:b/>
          <w:sz w:val="24"/>
          <w:szCs w:val="24"/>
        </w:rPr>
        <w:t>Analysis</w:t>
      </w:r>
    </w:p>
    <w:p w:rsidR="003E5236" w:rsidRPr="00F308FE" w:rsidRDefault="002373A3" w:rsidP="00F308FE">
      <w:pPr>
        <w:spacing w:line="240" w:lineRule="auto"/>
        <w:ind w:firstLine="360"/>
        <w:rPr>
          <w:rFonts w:ascii="Times New Roman" w:hAnsi="Times New Roman" w:cs="Times New Roman"/>
          <w:sz w:val="24"/>
          <w:szCs w:val="24"/>
        </w:rPr>
      </w:pPr>
      <w:r w:rsidRPr="00F308FE">
        <w:rPr>
          <w:rFonts w:ascii="Times New Roman" w:hAnsi="Times New Roman" w:cs="Times New Roman"/>
          <w:sz w:val="24"/>
          <w:szCs w:val="24"/>
        </w:rPr>
        <w:t xml:space="preserve">Both glucose and starch have 1 large peak and one much smaller peak. </w:t>
      </w:r>
      <w:r w:rsidR="003E5236" w:rsidRPr="00F308FE">
        <w:rPr>
          <w:rFonts w:ascii="Times New Roman" w:hAnsi="Times New Roman" w:cs="Times New Roman"/>
          <w:sz w:val="24"/>
          <w:szCs w:val="24"/>
        </w:rPr>
        <w:t>During gel filtration</w:t>
      </w:r>
      <w:r w:rsidR="00696A01" w:rsidRPr="00F308FE">
        <w:rPr>
          <w:rFonts w:ascii="Times New Roman" w:hAnsi="Times New Roman" w:cs="Times New Roman"/>
          <w:sz w:val="24"/>
          <w:szCs w:val="24"/>
        </w:rPr>
        <w:t xml:space="preserve"> molecules move down the gel column into fraction</w:t>
      </w:r>
      <w:r w:rsidR="003857FD" w:rsidRPr="00F308FE">
        <w:rPr>
          <w:rFonts w:ascii="Times New Roman" w:hAnsi="Times New Roman" w:cs="Times New Roman"/>
          <w:sz w:val="24"/>
          <w:szCs w:val="24"/>
        </w:rPr>
        <w:t xml:space="preserve"> tubes</w:t>
      </w:r>
      <w:r w:rsidR="00696A01" w:rsidRPr="00F308FE">
        <w:rPr>
          <w:rFonts w:ascii="Times New Roman" w:hAnsi="Times New Roman" w:cs="Times New Roman"/>
          <w:sz w:val="24"/>
          <w:szCs w:val="24"/>
        </w:rPr>
        <w:t xml:space="preserve">. These eluted volumes can be analyzed to determine the size and separation of molecules. As determined in the dialysis, starch is a </w:t>
      </w:r>
      <w:r w:rsidR="00696A01" w:rsidRPr="00F308FE">
        <w:rPr>
          <w:rFonts w:ascii="Times New Roman" w:hAnsi="Times New Roman" w:cs="Times New Roman"/>
          <w:sz w:val="24"/>
          <w:szCs w:val="24"/>
        </w:rPr>
        <w:lastRenderedPageBreak/>
        <w:t xml:space="preserve">bigger molecule and glucose is smaller. </w:t>
      </w:r>
      <w:proofErr w:type="gramStart"/>
      <w:r w:rsidR="00696A01" w:rsidRPr="00F308FE">
        <w:rPr>
          <w:rFonts w:ascii="Times New Roman" w:hAnsi="Times New Roman" w:cs="Times New Roman"/>
          <w:sz w:val="24"/>
          <w:szCs w:val="24"/>
        </w:rPr>
        <w:t>Thus</w:t>
      </w:r>
      <w:proofErr w:type="gramEnd"/>
      <w:r w:rsidR="00696A01" w:rsidRPr="00F308FE">
        <w:rPr>
          <w:rFonts w:ascii="Times New Roman" w:hAnsi="Times New Roman" w:cs="Times New Roman"/>
          <w:sz w:val="24"/>
          <w:szCs w:val="24"/>
        </w:rPr>
        <w:t xml:space="preserve"> starch will move down the gel column faster</w:t>
      </w:r>
      <w:r w:rsidR="004C649A" w:rsidRPr="00F308FE">
        <w:rPr>
          <w:rFonts w:ascii="Times New Roman" w:hAnsi="Times New Roman" w:cs="Times New Roman"/>
          <w:sz w:val="24"/>
          <w:szCs w:val="24"/>
        </w:rPr>
        <w:t>, seeing that</w:t>
      </w:r>
      <w:r w:rsidRPr="00F308FE">
        <w:rPr>
          <w:rFonts w:ascii="Times New Roman" w:hAnsi="Times New Roman" w:cs="Times New Roman"/>
          <w:sz w:val="24"/>
          <w:szCs w:val="24"/>
        </w:rPr>
        <w:t xml:space="preserve"> it will move around the beads,</w:t>
      </w:r>
      <w:r w:rsidR="00696A01" w:rsidRPr="00F308FE">
        <w:rPr>
          <w:rFonts w:ascii="Times New Roman" w:hAnsi="Times New Roman" w:cs="Times New Roman"/>
          <w:sz w:val="24"/>
          <w:szCs w:val="24"/>
        </w:rPr>
        <w:t xml:space="preserve"> than glucose and its peak will be observed earlier. Glucose being smaller will get caught in the </w:t>
      </w:r>
      <w:r w:rsidRPr="00F308FE">
        <w:rPr>
          <w:rFonts w:ascii="Times New Roman" w:hAnsi="Times New Roman" w:cs="Times New Roman"/>
          <w:sz w:val="24"/>
          <w:szCs w:val="24"/>
        </w:rPr>
        <w:t>beads</w:t>
      </w:r>
      <w:r w:rsidR="00696A01" w:rsidRPr="00F308FE">
        <w:rPr>
          <w:rFonts w:ascii="Times New Roman" w:hAnsi="Times New Roman" w:cs="Times New Roman"/>
          <w:sz w:val="24"/>
          <w:szCs w:val="24"/>
        </w:rPr>
        <w:t xml:space="preserve"> and take longer to move down the column. Once the salt solution is released i</w:t>
      </w:r>
      <w:r w:rsidRPr="00F308FE">
        <w:rPr>
          <w:rFonts w:ascii="Times New Roman" w:hAnsi="Times New Roman" w:cs="Times New Roman"/>
          <w:sz w:val="24"/>
          <w:szCs w:val="24"/>
        </w:rPr>
        <w:t>nto the column it</w:t>
      </w:r>
      <w:r w:rsidR="00696A01" w:rsidRPr="00F308FE">
        <w:rPr>
          <w:rFonts w:ascii="Times New Roman" w:hAnsi="Times New Roman" w:cs="Times New Roman"/>
          <w:sz w:val="24"/>
          <w:szCs w:val="24"/>
        </w:rPr>
        <w:t xml:space="preserve"> replaces the glucose and </w:t>
      </w:r>
      <w:r w:rsidRPr="00F308FE">
        <w:rPr>
          <w:rFonts w:ascii="Times New Roman" w:hAnsi="Times New Roman" w:cs="Times New Roman"/>
          <w:sz w:val="24"/>
          <w:szCs w:val="24"/>
        </w:rPr>
        <w:t>the glucose</w:t>
      </w:r>
      <w:r w:rsidR="00696A01" w:rsidRPr="00F308FE">
        <w:rPr>
          <w:rFonts w:ascii="Times New Roman" w:hAnsi="Times New Roman" w:cs="Times New Roman"/>
          <w:sz w:val="24"/>
          <w:szCs w:val="24"/>
        </w:rPr>
        <w:t xml:space="preserve"> is able to move down and exit the column. Thus</w:t>
      </w:r>
      <w:r w:rsidRPr="00F308FE">
        <w:rPr>
          <w:rFonts w:ascii="Times New Roman" w:hAnsi="Times New Roman" w:cs="Times New Roman"/>
          <w:sz w:val="24"/>
          <w:szCs w:val="24"/>
        </w:rPr>
        <w:t>,</w:t>
      </w:r>
      <w:r w:rsidR="00696A01" w:rsidRPr="00F308FE">
        <w:rPr>
          <w:rFonts w:ascii="Times New Roman" w:hAnsi="Times New Roman" w:cs="Times New Roman"/>
          <w:sz w:val="24"/>
          <w:szCs w:val="24"/>
        </w:rPr>
        <w:t xml:space="preserve"> glucose’s peak is observed after that of starch. Our data is consistent with this, the starch peak is observed before the glucose and thus can conclude that it is bigger</w:t>
      </w:r>
      <w:r w:rsidRPr="00F308FE">
        <w:rPr>
          <w:rFonts w:ascii="Times New Roman" w:hAnsi="Times New Roman" w:cs="Times New Roman"/>
          <w:sz w:val="24"/>
          <w:szCs w:val="24"/>
        </w:rPr>
        <w:t xml:space="preserve"> than glucose.</w:t>
      </w:r>
    </w:p>
    <w:p w:rsidR="00696A01" w:rsidRPr="003C015F" w:rsidRDefault="00696A01" w:rsidP="00696A01">
      <w:pPr>
        <w:pStyle w:val="ListParagraph"/>
        <w:spacing w:line="240" w:lineRule="auto"/>
        <w:jc w:val="both"/>
        <w:rPr>
          <w:rFonts w:ascii="Times New Roman" w:hAnsi="Times New Roman" w:cs="Times New Roman"/>
          <w:sz w:val="24"/>
          <w:szCs w:val="24"/>
        </w:rPr>
      </w:pPr>
    </w:p>
    <w:p w:rsidR="002373A3" w:rsidRDefault="002373A3" w:rsidP="002373A3">
      <w:pPr>
        <w:spacing w:line="240" w:lineRule="auto"/>
        <w:ind w:left="360"/>
        <w:jc w:val="both"/>
        <w:rPr>
          <w:rFonts w:ascii="Times New Roman" w:hAnsi="Times New Roman" w:cs="Times New Roman"/>
          <w:i/>
          <w:sz w:val="24"/>
          <w:szCs w:val="24"/>
          <w:u w:val="single"/>
        </w:rPr>
      </w:pPr>
      <w:r w:rsidRPr="00DF3FFD">
        <w:rPr>
          <w:rFonts w:ascii="Times New Roman" w:hAnsi="Times New Roman" w:cs="Times New Roman"/>
          <w:i/>
          <w:sz w:val="24"/>
          <w:szCs w:val="24"/>
          <w:u w:val="single"/>
        </w:rPr>
        <w:t>R</w:t>
      </w:r>
      <w:r>
        <w:rPr>
          <w:rFonts w:ascii="Times New Roman" w:hAnsi="Times New Roman" w:cs="Times New Roman"/>
          <w:i/>
          <w:sz w:val="24"/>
          <w:szCs w:val="24"/>
          <w:u w:val="single"/>
        </w:rPr>
        <w:t>6</w:t>
      </w:r>
    </w:p>
    <w:p w:rsidR="002373A3" w:rsidRPr="002373A3" w:rsidRDefault="002373A3" w:rsidP="002373A3">
      <w:pPr>
        <w:spacing w:line="240" w:lineRule="auto"/>
        <w:ind w:left="360"/>
        <w:jc w:val="both"/>
        <w:rPr>
          <w:rFonts w:ascii="Times New Roman" w:hAnsi="Times New Roman" w:cs="Times New Roman"/>
          <w:b/>
          <w:sz w:val="24"/>
          <w:szCs w:val="24"/>
        </w:rPr>
      </w:pPr>
      <w:r>
        <w:rPr>
          <w:rFonts w:ascii="Times New Roman" w:hAnsi="Times New Roman" w:cs="Times New Roman"/>
          <w:b/>
          <w:sz w:val="24"/>
          <w:szCs w:val="24"/>
        </w:rPr>
        <w:t xml:space="preserve">The average distribution coefficient </w:t>
      </w:r>
      <w:r w:rsidRPr="002373A3">
        <w:rPr>
          <w:rFonts w:ascii="Times New Roman" w:hAnsi="Times New Roman" w:cs="Times New Roman"/>
          <w:b/>
          <w:sz w:val="24"/>
          <w:szCs w:val="24"/>
        </w:rPr>
        <w:t>(</w:t>
      </w:r>
      <w:proofErr w:type="spellStart"/>
      <w:r w:rsidRPr="002373A3">
        <w:rPr>
          <w:rFonts w:ascii="Times New Roman" w:hAnsi="Times New Roman" w:cs="Times New Roman"/>
          <w:b/>
          <w:sz w:val="24"/>
          <w:szCs w:val="24"/>
        </w:rPr>
        <w:t>K</w:t>
      </w:r>
      <w:r w:rsidRPr="002373A3">
        <w:rPr>
          <w:rFonts w:ascii="Times New Roman" w:hAnsi="Times New Roman" w:cs="Times New Roman"/>
          <w:b/>
          <w:sz w:val="24"/>
          <w:szCs w:val="24"/>
          <w:vertAlign w:val="subscript"/>
        </w:rPr>
        <w:t>av</w:t>
      </w:r>
      <w:proofErr w:type="spellEnd"/>
      <w:r w:rsidRPr="002373A3">
        <w:rPr>
          <w:rFonts w:ascii="Times New Roman" w:hAnsi="Times New Roman" w:cs="Times New Roman"/>
          <w:b/>
          <w:sz w:val="24"/>
          <w:szCs w:val="24"/>
        </w:rPr>
        <w:t>)</w:t>
      </w:r>
      <w:r w:rsidRPr="003C015F">
        <w:rPr>
          <w:rFonts w:ascii="Times New Roman" w:hAnsi="Times New Roman" w:cs="Times New Roman"/>
          <w:sz w:val="24"/>
          <w:szCs w:val="24"/>
        </w:rPr>
        <w:t xml:space="preserve"> </w:t>
      </w:r>
      <w:r>
        <w:rPr>
          <w:rFonts w:ascii="Times New Roman" w:hAnsi="Times New Roman" w:cs="Times New Roman"/>
          <w:b/>
          <w:sz w:val="24"/>
          <w:szCs w:val="24"/>
        </w:rPr>
        <w:t>of starch and glucose.</w:t>
      </w:r>
    </w:p>
    <w:p w:rsidR="008A485D" w:rsidRPr="002373A3" w:rsidRDefault="00135774" w:rsidP="00135774">
      <w:pPr>
        <w:spacing w:line="240" w:lineRule="auto"/>
        <w:ind w:left="360"/>
        <w:jc w:val="both"/>
        <w:rPr>
          <w:rFonts w:ascii="Times New Roman" w:hAnsi="Times New Roman" w:cs="Times New Roman"/>
          <w:sz w:val="24"/>
          <w:szCs w:val="24"/>
        </w:rPr>
      </w:pPr>
      <w:r w:rsidRPr="002373A3">
        <w:rPr>
          <w:rFonts w:ascii="Times New Roman" w:hAnsi="Times New Roman" w:cs="Times New Roman"/>
          <w:sz w:val="24"/>
          <w:szCs w:val="24"/>
        </w:rPr>
        <w:t>Glucose:</w:t>
      </w:r>
    </w:p>
    <w:p w:rsidR="00135774" w:rsidRPr="003C015F" w:rsidRDefault="00135774" w:rsidP="00135774">
      <w:pPr>
        <w:spacing w:line="240" w:lineRule="auto"/>
        <w:ind w:left="360"/>
        <w:jc w:val="both"/>
        <w:rPr>
          <w:rFonts w:ascii="Times New Roman" w:hAnsi="Times New Roman" w:cs="Times New Roman"/>
          <w:sz w:val="24"/>
          <w:szCs w:val="24"/>
        </w:rPr>
      </w:pPr>
      <w:r w:rsidRPr="003C015F">
        <w:rPr>
          <w:rFonts w:ascii="Times New Roman" w:hAnsi="Times New Roman" w:cs="Times New Roman"/>
          <w:sz w:val="24"/>
          <w:szCs w:val="24"/>
        </w:rPr>
        <w:t>d=1cm, h=46.1cm</w:t>
      </w:r>
    </w:p>
    <w:p w:rsidR="00135774" w:rsidRPr="003C015F" w:rsidRDefault="00135774" w:rsidP="002373A3">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t</w:t>
      </w:r>
      <w:r w:rsidRPr="003C015F">
        <w:rPr>
          <w:rFonts w:ascii="Times New Roman" w:hAnsi="Times New Roman" w:cs="Times New Roman"/>
          <w:sz w:val="24"/>
          <w:szCs w:val="24"/>
        </w:rPr>
        <w:t>=</w:t>
      </w:r>
      <m:oMath>
        <m:r>
          <w:rPr>
            <w:rFonts w:ascii="Cambria Math" w:hAnsi="Cambria Math" w:cs="Times New Roman"/>
            <w:sz w:val="24"/>
            <w:szCs w:val="24"/>
          </w:rPr>
          <m:t>π</m:t>
        </m:r>
      </m:oMath>
      <w:r w:rsidR="00B4335A" w:rsidRPr="003C015F">
        <w:rPr>
          <w:rFonts w:ascii="Times New Roman" w:hAnsi="Times New Roman" w:cs="Times New Roman"/>
          <w:sz w:val="24"/>
          <w:szCs w:val="24"/>
        </w:rPr>
        <w:t>(d/2)</w:t>
      </w:r>
      <w:r w:rsidR="00B4335A" w:rsidRPr="003C015F">
        <w:rPr>
          <w:rFonts w:ascii="Times New Roman" w:hAnsi="Times New Roman" w:cs="Times New Roman"/>
          <w:sz w:val="24"/>
          <w:szCs w:val="24"/>
          <w:vertAlign w:val="superscript"/>
        </w:rPr>
        <w:t>2</w:t>
      </w:r>
      <w:r w:rsidR="00B4335A" w:rsidRPr="003C015F">
        <w:rPr>
          <w:rFonts w:ascii="Times New Roman" w:hAnsi="Times New Roman" w:cs="Times New Roman"/>
          <w:sz w:val="24"/>
          <w:szCs w:val="24"/>
        </w:rPr>
        <w:t>h</w:t>
      </w:r>
    </w:p>
    <w:p w:rsidR="00B4335A" w:rsidRPr="003C015F" w:rsidRDefault="00B4335A" w:rsidP="002373A3">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w:t>
      </w:r>
      <m:oMath>
        <m:r>
          <w:rPr>
            <w:rFonts w:ascii="Cambria Math" w:hAnsi="Cambria Math" w:cs="Times New Roman"/>
            <w:sz w:val="24"/>
            <w:szCs w:val="24"/>
          </w:rPr>
          <m:t xml:space="preserve"> π</m:t>
        </m:r>
      </m:oMath>
      <w:r w:rsidRPr="003C015F">
        <w:rPr>
          <w:rFonts w:ascii="Times New Roman" w:hAnsi="Times New Roman" w:cs="Times New Roman"/>
          <w:sz w:val="24"/>
          <w:szCs w:val="24"/>
        </w:rPr>
        <w:t>(1/2)</w:t>
      </w:r>
      <w:r w:rsidRPr="003C015F">
        <w:rPr>
          <w:rFonts w:ascii="Times New Roman" w:hAnsi="Times New Roman" w:cs="Times New Roman"/>
          <w:sz w:val="24"/>
          <w:szCs w:val="24"/>
          <w:vertAlign w:val="superscript"/>
        </w:rPr>
        <w:t>2</w:t>
      </w:r>
      <w:r w:rsidRPr="003C015F">
        <w:rPr>
          <w:rFonts w:ascii="Times New Roman" w:hAnsi="Times New Roman" w:cs="Times New Roman"/>
          <w:sz w:val="24"/>
          <w:szCs w:val="24"/>
        </w:rPr>
        <w:t>(46.1)</w:t>
      </w:r>
    </w:p>
    <w:p w:rsidR="00B4335A" w:rsidRPr="003C015F" w:rsidRDefault="00B4335A" w:rsidP="002373A3">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 36.21mL</w:t>
      </w:r>
    </w:p>
    <w:p w:rsidR="00B4335A" w:rsidRPr="003C015F" w:rsidRDefault="002373A3" w:rsidP="00B4335A">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The total volume is 36.21mL.</w:t>
      </w:r>
    </w:p>
    <w:p w:rsidR="00B4335A" w:rsidRPr="003C015F" w:rsidRDefault="00B4335A" w:rsidP="00B4335A">
      <w:pPr>
        <w:spacing w:line="240" w:lineRule="auto"/>
        <w:ind w:left="360"/>
        <w:jc w:val="both"/>
        <w:rPr>
          <w:rFonts w:ascii="Times New Roman" w:hAnsi="Times New Roman" w:cs="Times New Roman"/>
          <w:sz w:val="24"/>
          <w:szCs w:val="24"/>
        </w:rPr>
      </w:pPr>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t</w:t>
      </w:r>
      <w:r w:rsidRPr="003C015F">
        <w:rPr>
          <w:rFonts w:ascii="Times New Roman" w:hAnsi="Times New Roman" w:cs="Times New Roman"/>
          <w:sz w:val="24"/>
          <w:szCs w:val="24"/>
        </w:rPr>
        <w:t>=36.21mL, V</w:t>
      </w:r>
      <w:r w:rsidRPr="003C015F">
        <w:rPr>
          <w:rFonts w:ascii="Times New Roman" w:hAnsi="Times New Roman" w:cs="Times New Roman"/>
          <w:sz w:val="24"/>
          <w:szCs w:val="24"/>
          <w:vertAlign w:val="subscript"/>
        </w:rPr>
        <w:t>o</w:t>
      </w:r>
      <w:r w:rsidRPr="003C015F">
        <w:rPr>
          <w:rFonts w:ascii="Times New Roman" w:hAnsi="Times New Roman" w:cs="Times New Roman"/>
          <w:sz w:val="24"/>
          <w:szCs w:val="24"/>
        </w:rPr>
        <w:t xml:space="preserve">=15mL, </w:t>
      </w:r>
      <w:proofErr w:type="spellStart"/>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e</w:t>
      </w:r>
      <w:proofErr w:type="spellEnd"/>
      <w:r w:rsidRPr="003C015F">
        <w:rPr>
          <w:rFonts w:ascii="Times New Roman" w:hAnsi="Times New Roman" w:cs="Times New Roman"/>
          <w:sz w:val="24"/>
          <w:szCs w:val="24"/>
        </w:rPr>
        <w:t>=34mL (peak volume)</w:t>
      </w:r>
    </w:p>
    <w:p w:rsidR="00B4335A" w:rsidRPr="003C015F" w:rsidRDefault="00B4335A" w:rsidP="002373A3">
      <w:pPr>
        <w:spacing w:line="240" w:lineRule="auto"/>
        <w:ind w:left="720"/>
        <w:jc w:val="both"/>
        <w:rPr>
          <w:rFonts w:ascii="Times New Roman" w:hAnsi="Times New Roman" w:cs="Times New Roman"/>
          <w:sz w:val="24"/>
          <w:szCs w:val="24"/>
        </w:rPr>
      </w:pPr>
      <w:proofErr w:type="spellStart"/>
      <w:r w:rsidRPr="003C015F">
        <w:rPr>
          <w:rFonts w:ascii="Times New Roman" w:hAnsi="Times New Roman" w:cs="Times New Roman"/>
          <w:sz w:val="24"/>
          <w:szCs w:val="24"/>
        </w:rPr>
        <w:t>K</w:t>
      </w:r>
      <w:r w:rsidRPr="003C015F">
        <w:rPr>
          <w:rFonts w:ascii="Times New Roman" w:hAnsi="Times New Roman" w:cs="Times New Roman"/>
          <w:sz w:val="24"/>
          <w:szCs w:val="24"/>
          <w:vertAlign w:val="subscript"/>
        </w:rPr>
        <w:t>av</w:t>
      </w:r>
      <w:proofErr w:type="spellEnd"/>
      <w:r w:rsidRPr="003C015F">
        <w:rPr>
          <w:rFonts w:ascii="Times New Roman" w:hAnsi="Times New Roman" w:cs="Times New Roman"/>
          <w:sz w:val="24"/>
          <w:szCs w:val="24"/>
        </w:rPr>
        <w:t xml:space="preserve"> = (</w:t>
      </w:r>
      <w:proofErr w:type="spellStart"/>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e</w:t>
      </w:r>
      <w:proofErr w:type="spellEnd"/>
      <w:r w:rsidRPr="003C015F">
        <w:rPr>
          <w:rFonts w:ascii="Times New Roman" w:hAnsi="Times New Roman" w:cs="Times New Roman"/>
          <w:sz w:val="24"/>
          <w:szCs w:val="24"/>
          <w:vertAlign w:val="subscript"/>
        </w:rPr>
        <w:t xml:space="preserve"> </w:t>
      </w:r>
      <w:r w:rsidRPr="003C015F">
        <w:rPr>
          <w:rFonts w:ascii="Times New Roman" w:hAnsi="Times New Roman" w:cs="Times New Roman"/>
          <w:sz w:val="24"/>
          <w:szCs w:val="24"/>
        </w:rPr>
        <w:t>- V</w:t>
      </w:r>
      <w:r w:rsidRPr="003C015F">
        <w:rPr>
          <w:rFonts w:ascii="Times New Roman" w:hAnsi="Times New Roman" w:cs="Times New Roman"/>
          <w:sz w:val="24"/>
          <w:szCs w:val="24"/>
          <w:vertAlign w:val="subscript"/>
        </w:rPr>
        <w:t>o</w:t>
      </w:r>
      <w:r w:rsidRPr="003C015F">
        <w:rPr>
          <w:rFonts w:ascii="Times New Roman" w:hAnsi="Times New Roman" w:cs="Times New Roman"/>
          <w:sz w:val="24"/>
          <w:szCs w:val="24"/>
        </w:rPr>
        <w:t>)</w:t>
      </w:r>
      <w:proofErr w:type="gramStart"/>
      <w:r w:rsidRPr="003C015F">
        <w:rPr>
          <w:rFonts w:ascii="Times New Roman" w:hAnsi="Times New Roman" w:cs="Times New Roman"/>
          <w:sz w:val="24"/>
          <w:szCs w:val="24"/>
        </w:rPr>
        <w:t>/(</w:t>
      </w:r>
      <w:proofErr w:type="gramEnd"/>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 xml:space="preserve">t </w:t>
      </w:r>
      <w:r w:rsidRPr="003C015F">
        <w:rPr>
          <w:rFonts w:ascii="Times New Roman" w:hAnsi="Times New Roman" w:cs="Times New Roman"/>
          <w:sz w:val="24"/>
          <w:szCs w:val="24"/>
        </w:rPr>
        <w:t>- V</w:t>
      </w:r>
      <w:r w:rsidRPr="003C015F">
        <w:rPr>
          <w:rFonts w:ascii="Times New Roman" w:hAnsi="Times New Roman" w:cs="Times New Roman"/>
          <w:sz w:val="24"/>
          <w:szCs w:val="24"/>
          <w:vertAlign w:val="subscript"/>
        </w:rPr>
        <w:t>o</w:t>
      </w:r>
      <w:r w:rsidRPr="003C015F">
        <w:rPr>
          <w:rFonts w:ascii="Times New Roman" w:hAnsi="Times New Roman" w:cs="Times New Roman"/>
          <w:sz w:val="24"/>
          <w:szCs w:val="24"/>
        </w:rPr>
        <w:t>)</w:t>
      </w:r>
    </w:p>
    <w:p w:rsidR="00B4335A" w:rsidRPr="003C015F" w:rsidRDefault="00B4335A" w:rsidP="002373A3">
      <w:pPr>
        <w:spacing w:line="240" w:lineRule="auto"/>
        <w:ind w:left="720"/>
        <w:jc w:val="both"/>
        <w:rPr>
          <w:rFonts w:ascii="Times New Roman" w:hAnsi="Times New Roman" w:cs="Times New Roman"/>
          <w:sz w:val="24"/>
          <w:szCs w:val="24"/>
        </w:rPr>
      </w:pPr>
      <w:proofErr w:type="gramStart"/>
      <w:r w:rsidRPr="003C015F">
        <w:rPr>
          <w:rFonts w:ascii="Times New Roman" w:hAnsi="Times New Roman" w:cs="Times New Roman"/>
          <w:sz w:val="24"/>
          <w:szCs w:val="24"/>
        </w:rPr>
        <w:t>=(</w:t>
      </w:r>
      <w:proofErr w:type="gramEnd"/>
      <w:r w:rsidRPr="003C015F">
        <w:rPr>
          <w:rFonts w:ascii="Times New Roman" w:hAnsi="Times New Roman" w:cs="Times New Roman"/>
          <w:sz w:val="24"/>
          <w:szCs w:val="24"/>
        </w:rPr>
        <w:t>34 – 15)/(36.21 – 15)</w:t>
      </w:r>
    </w:p>
    <w:p w:rsidR="00B4335A" w:rsidRPr="003C015F" w:rsidRDefault="00B4335A" w:rsidP="002373A3">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=0.89580</w:t>
      </w:r>
    </w:p>
    <w:p w:rsidR="00B4335A" w:rsidRDefault="002373A3" w:rsidP="00B4335A">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The average distribution coefficient for glucose is 0.896.</w:t>
      </w:r>
    </w:p>
    <w:p w:rsidR="002373A3" w:rsidRPr="003C015F" w:rsidRDefault="002373A3" w:rsidP="00B4335A">
      <w:pPr>
        <w:spacing w:line="240" w:lineRule="auto"/>
        <w:ind w:left="360"/>
        <w:jc w:val="both"/>
        <w:rPr>
          <w:rFonts w:ascii="Times New Roman" w:hAnsi="Times New Roman" w:cs="Times New Roman"/>
          <w:sz w:val="24"/>
          <w:szCs w:val="24"/>
        </w:rPr>
      </w:pPr>
    </w:p>
    <w:p w:rsidR="00B4335A" w:rsidRPr="003C015F" w:rsidRDefault="00B4335A" w:rsidP="00B4335A">
      <w:pPr>
        <w:spacing w:line="240" w:lineRule="auto"/>
        <w:ind w:left="360"/>
        <w:jc w:val="both"/>
        <w:rPr>
          <w:rFonts w:ascii="Times New Roman" w:hAnsi="Times New Roman" w:cs="Times New Roman"/>
          <w:b/>
          <w:sz w:val="24"/>
          <w:szCs w:val="24"/>
        </w:rPr>
      </w:pPr>
      <w:r w:rsidRPr="003C015F">
        <w:rPr>
          <w:rFonts w:ascii="Times New Roman" w:hAnsi="Times New Roman" w:cs="Times New Roman"/>
          <w:b/>
          <w:sz w:val="24"/>
          <w:szCs w:val="24"/>
        </w:rPr>
        <w:t>Starch:</w:t>
      </w:r>
    </w:p>
    <w:p w:rsidR="00B4335A" w:rsidRPr="003C015F" w:rsidRDefault="00B4335A" w:rsidP="00B4335A">
      <w:pPr>
        <w:spacing w:line="240" w:lineRule="auto"/>
        <w:ind w:left="360"/>
        <w:jc w:val="both"/>
        <w:rPr>
          <w:rFonts w:ascii="Times New Roman" w:hAnsi="Times New Roman" w:cs="Times New Roman"/>
          <w:sz w:val="24"/>
          <w:szCs w:val="24"/>
        </w:rPr>
      </w:pPr>
      <w:r w:rsidRPr="003C015F">
        <w:rPr>
          <w:rFonts w:ascii="Times New Roman" w:hAnsi="Times New Roman" w:cs="Times New Roman"/>
          <w:sz w:val="24"/>
          <w:szCs w:val="24"/>
        </w:rPr>
        <w:t>d=1cm, h=46.1cm</w:t>
      </w:r>
    </w:p>
    <w:p w:rsidR="00B4335A" w:rsidRPr="003C015F" w:rsidRDefault="00B4335A" w:rsidP="002373A3">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t</w:t>
      </w:r>
      <w:r w:rsidRPr="003C015F">
        <w:rPr>
          <w:rFonts w:ascii="Times New Roman" w:hAnsi="Times New Roman" w:cs="Times New Roman"/>
          <w:sz w:val="24"/>
          <w:szCs w:val="24"/>
        </w:rPr>
        <w:t>=</w:t>
      </w:r>
      <m:oMath>
        <m:r>
          <w:rPr>
            <w:rFonts w:ascii="Cambria Math" w:hAnsi="Cambria Math" w:cs="Times New Roman"/>
            <w:sz w:val="24"/>
            <w:szCs w:val="24"/>
          </w:rPr>
          <m:t>π</m:t>
        </m:r>
      </m:oMath>
      <w:r w:rsidRPr="003C015F">
        <w:rPr>
          <w:rFonts w:ascii="Times New Roman" w:hAnsi="Times New Roman" w:cs="Times New Roman"/>
          <w:sz w:val="24"/>
          <w:szCs w:val="24"/>
        </w:rPr>
        <w:t>(d/2)</w:t>
      </w:r>
      <w:r w:rsidRPr="003C015F">
        <w:rPr>
          <w:rFonts w:ascii="Times New Roman" w:hAnsi="Times New Roman" w:cs="Times New Roman"/>
          <w:sz w:val="24"/>
          <w:szCs w:val="24"/>
          <w:vertAlign w:val="superscript"/>
        </w:rPr>
        <w:t>2</w:t>
      </w:r>
      <w:r w:rsidRPr="003C015F">
        <w:rPr>
          <w:rFonts w:ascii="Times New Roman" w:hAnsi="Times New Roman" w:cs="Times New Roman"/>
          <w:sz w:val="24"/>
          <w:szCs w:val="24"/>
        </w:rPr>
        <w:t>h</w:t>
      </w:r>
    </w:p>
    <w:p w:rsidR="00B4335A" w:rsidRPr="003C015F" w:rsidRDefault="00B4335A" w:rsidP="002373A3">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w:t>
      </w:r>
      <m:oMath>
        <m:r>
          <w:rPr>
            <w:rFonts w:ascii="Cambria Math" w:hAnsi="Cambria Math" w:cs="Times New Roman"/>
            <w:sz w:val="24"/>
            <w:szCs w:val="24"/>
          </w:rPr>
          <m:t xml:space="preserve"> π</m:t>
        </m:r>
      </m:oMath>
      <w:r w:rsidRPr="003C015F">
        <w:rPr>
          <w:rFonts w:ascii="Times New Roman" w:hAnsi="Times New Roman" w:cs="Times New Roman"/>
          <w:sz w:val="24"/>
          <w:szCs w:val="24"/>
        </w:rPr>
        <w:t>(1/2)</w:t>
      </w:r>
      <w:r w:rsidRPr="003C015F">
        <w:rPr>
          <w:rFonts w:ascii="Times New Roman" w:hAnsi="Times New Roman" w:cs="Times New Roman"/>
          <w:sz w:val="24"/>
          <w:szCs w:val="24"/>
          <w:vertAlign w:val="superscript"/>
        </w:rPr>
        <w:t>2</w:t>
      </w:r>
      <w:r w:rsidRPr="003C015F">
        <w:rPr>
          <w:rFonts w:ascii="Times New Roman" w:hAnsi="Times New Roman" w:cs="Times New Roman"/>
          <w:sz w:val="24"/>
          <w:szCs w:val="24"/>
        </w:rPr>
        <w:t>(46.1)</w:t>
      </w:r>
    </w:p>
    <w:p w:rsidR="00B4335A" w:rsidRPr="003C015F" w:rsidRDefault="00B4335A" w:rsidP="002373A3">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 36.21mL</w:t>
      </w:r>
    </w:p>
    <w:p w:rsidR="002373A3" w:rsidRPr="003C015F" w:rsidRDefault="002373A3" w:rsidP="002373A3">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The total volume is 36.21mL.</w:t>
      </w:r>
    </w:p>
    <w:p w:rsidR="00B4335A" w:rsidRPr="003C015F" w:rsidRDefault="00B4335A" w:rsidP="00B4335A">
      <w:pPr>
        <w:spacing w:line="240" w:lineRule="auto"/>
        <w:ind w:left="360"/>
        <w:jc w:val="both"/>
        <w:rPr>
          <w:rFonts w:ascii="Times New Roman" w:hAnsi="Times New Roman" w:cs="Times New Roman"/>
          <w:sz w:val="24"/>
          <w:szCs w:val="24"/>
        </w:rPr>
      </w:pPr>
    </w:p>
    <w:p w:rsidR="00B4335A" w:rsidRPr="003C015F" w:rsidRDefault="00B4335A" w:rsidP="00B4335A">
      <w:pPr>
        <w:spacing w:line="240" w:lineRule="auto"/>
        <w:ind w:left="360"/>
        <w:jc w:val="both"/>
        <w:rPr>
          <w:rFonts w:ascii="Times New Roman" w:hAnsi="Times New Roman" w:cs="Times New Roman"/>
          <w:sz w:val="24"/>
          <w:szCs w:val="24"/>
        </w:rPr>
      </w:pPr>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t</w:t>
      </w:r>
      <w:r w:rsidRPr="003C015F">
        <w:rPr>
          <w:rFonts w:ascii="Times New Roman" w:hAnsi="Times New Roman" w:cs="Times New Roman"/>
          <w:sz w:val="24"/>
          <w:szCs w:val="24"/>
        </w:rPr>
        <w:t>=36.21mL, V</w:t>
      </w:r>
      <w:r w:rsidRPr="003C015F">
        <w:rPr>
          <w:rFonts w:ascii="Times New Roman" w:hAnsi="Times New Roman" w:cs="Times New Roman"/>
          <w:sz w:val="24"/>
          <w:szCs w:val="24"/>
          <w:vertAlign w:val="subscript"/>
        </w:rPr>
        <w:t>o</w:t>
      </w:r>
      <w:r w:rsidRPr="003C015F">
        <w:rPr>
          <w:rFonts w:ascii="Times New Roman" w:hAnsi="Times New Roman" w:cs="Times New Roman"/>
          <w:sz w:val="24"/>
          <w:szCs w:val="24"/>
        </w:rPr>
        <w:t xml:space="preserve">=15mL, </w:t>
      </w:r>
      <w:proofErr w:type="spellStart"/>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e</w:t>
      </w:r>
      <w:proofErr w:type="spellEnd"/>
      <w:r w:rsidRPr="003C015F">
        <w:rPr>
          <w:rFonts w:ascii="Times New Roman" w:hAnsi="Times New Roman" w:cs="Times New Roman"/>
          <w:sz w:val="24"/>
          <w:szCs w:val="24"/>
        </w:rPr>
        <w:t>=</w:t>
      </w:r>
      <w:r w:rsidR="009A1C77" w:rsidRPr="003C015F">
        <w:rPr>
          <w:rFonts w:ascii="Times New Roman" w:hAnsi="Times New Roman" w:cs="Times New Roman"/>
          <w:sz w:val="24"/>
          <w:szCs w:val="24"/>
        </w:rPr>
        <w:t>20.8</w:t>
      </w:r>
      <w:r w:rsidRPr="003C015F">
        <w:rPr>
          <w:rFonts w:ascii="Times New Roman" w:hAnsi="Times New Roman" w:cs="Times New Roman"/>
          <w:sz w:val="24"/>
          <w:szCs w:val="24"/>
        </w:rPr>
        <w:t>mL (peak volume)</w:t>
      </w:r>
    </w:p>
    <w:p w:rsidR="00B4335A" w:rsidRPr="003C015F" w:rsidRDefault="00B4335A" w:rsidP="00F44582">
      <w:pPr>
        <w:spacing w:line="240" w:lineRule="auto"/>
        <w:ind w:left="720"/>
        <w:jc w:val="both"/>
        <w:rPr>
          <w:rFonts w:ascii="Times New Roman" w:hAnsi="Times New Roman" w:cs="Times New Roman"/>
          <w:sz w:val="24"/>
          <w:szCs w:val="24"/>
        </w:rPr>
      </w:pPr>
      <w:proofErr w:type="spellStart"/>
      <w:r w:rsidRPr="003C015F">
        <w:rPr>
          <w:rFonts w:ascii="Times New Roman" w:hAnsi="Times New Roman" w:cs="Times New Roman"/>
          <w:sz w:val="24"/>
          <w:szCs w:val="24"/>
        </w:rPr>
        <w:lastRenderedPageBreak/>
        <w:t>K</w:t>
      </w:r>
      <w:r w:rsidRPr="003C015F">
        <w:rPr>
          <w:rFonts w:ascii="Times New Roman" w:hAnsi="Times New Roman" w:cs="Times New Roman"/>
          <w:sz w:val="24"/>
          <w:szCs w:val="24"/>
          <w:vertAlign w:val="subscript"/>
        </w:rPr>
        <w:t>av</w:t>
      </w:r>
      <w:proofErr w:type="spellEnd"/>
      <w:r w:rsidRPr="003C015F">
        <w:rPr>
          <w:rFonts w:ascii="Times New Roman" w:hAnsi="Times New Roman" w:cs="Times New Roman"/>
          <w:sz w:val="24"/>
          <w:szCs w:val="24"/>
        </w:rPr>
        <w:t xml:space="preserve"> = (</w:t>
      </w:r>
      <w:proofErr w:type="spellStart"/>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e</w:t>
      </w:r>
      <w:proofErr w:type="spellEnd"/>
      <w:r w:rsidRPr="003C015F">
        <w:rPr>
          <w:rFonts w:ascii="Times New Roman" w:hAnsi="Times New Roman" w:cs="Times New Roman"/>
          <w:sz w:val="24"/>
          <w:szCs w:val="24"/>
          <w:vertAlign w:val="subscript"/>
        </w:rPr>
        <w:t xml:space="preserve"> </w:t>
      </w:r>
      <w:r w:rsidRPr="003C015F">
        <w:rPr>
          <w:rFonts w:ascii="Times New Roman" w:hAnsi="Times New Roman" w:cs="Times New Roman"/>
          <w:sz w:val="24"/>
          <w:szCs w:val="24"/>
        </w:rPr>
        <w:t>- V</w:t>
      </w:r>
      <w:r w:rsidRPr="003C015F">
        <w:rPr>
          <w:rFonts w:ascii="Times New Roman" w:hAnsi="Times New Roman" w:cs="Times New Roman"/>
          <w:sz w:val="24"/>
          <w:szCs w:val="24"/>
          <w:vertAlign w:val="subscript"/>
        </w:rPr>
        <w:t>o</w:t>
      </w:r>
      <w:r w:rsidRPr="003C015F">
        <w:rPr>
          <w:rFonts w:ascii="Times New Roman" w:hAnsi="Times New Roman" w:cs="Times New Roman"/>
          <w:sz w:val="24"/>
          <w:szCs w:val="24"/>
        </w:rPr>
        <w:t>)</w:t>
      </w:r>
      <w:proofErr w:type="gramStart"/>
      <w:r w:rsidRPr="003C015F">
        <w:rPr>
          <w:rFonts w:ascii="Times New Roman" w:hAnsi="Times New Roman" w:cs="Times New Roman"/>
          <w:sz w:val="24"/>
          <w:szCs w:val="24"/>
        </w:rPr>
        <w:t>/(</w:t>
      </w:r>
      <w:proofErr w:type="gramEnd"/>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 xml:space="preserve">t </w:t>
      </w:r>
      <w:r w:rsidRPr="003C015F">
        <w:rPr>
          <w:rFonts w:ascii="Times New Roman" w:hAnsi="Times New Roman" w:cs="Times New Roman"/>
          <w:sz w:val="24"/>
          <w:szCs w:val="24"/>
        </w:rPr>
        <w:t>- V</w:t>
      </w:r>
      <w:r w:rsidRPr="003C015F">
        <w:rPr>
          <w:rFonts w:ascii="Times New Roman" w:hAnsi="Times New Roman" w:cs="Times New Roman"/>
          <w:sz w:val="24"/>
          <w:szCs w:val="24"/>
          <w:vertAlign w:val="subscript"/>
        </w:rPr>
        <w:t>o</w:t>
      </w:r>
      <w:r w:rsidRPr="003C015F">
        <w:rPr>
          <w:rFonts w:ascii="Times New Roman" w:hAnsi="Times New Roman" w:cs="Times New Roman"/>
          <w:sz w:val="24"/>
          <w:szCs w:val="24"/>
        </w:rPr>
        <w:t>)</w:t>
      </w:r>
    </w:p>
    <w:p w:rsidR="00B4335A" w:rsidRPr="003C015F" w:rsidRDefault="00B4335A" w:rsidP="00F44582">
      <w:pPr>
        <w:spacing w:line="240" w:lineRule="auto"/>
        <w:ind w:left="720"/>
        <w:jc w:val="both"/>
        <w:rPr>
          <w:rFonts w:ascii="Times New Roman" w:hAnsi="Times New Roman" w:cs="Times New Roman"/>
          <w:sz w:val="24"/>
          <w:szCs w:val="24"/>
        </w:rPr>
      </w:pPr>
      <w:proofErr w:type="gramStart"/>
      <w:r w:rsidRPr="003C015F">
        <w:rPr>
          <w:rFonts w:ascii="Times New Roman" w:hAnsi="Times New Roman" w:cs="Times New Roman"/>
          <w:sz w:val="24"/>
          <w:szCs w:val="24"/>
        </w:rPr>
        <w:t>=(</w:t>
      </w:r>
      <w:proofErr w:type="gramEnd"/>
      <w:r w:rsidR="009A1C77" w:rsidRPr="003C015F">
        <w:rPr>
          <w:rFonts w:ascii="Times New Roman" w:hAnsi="Times New Roman" w:cs="Times New Roman"/>
          <w:sz w:val="24"/>
          <w:szCs w:val="24"/>
        </w:rPr>
        <w:t>20.8</w:t>
      </w:r>
      <w:r w:rsidRPr="003C015F">
        <w:rPr>
          <w:rFonts w:ascii="Times New Roman" w:hAnsi="Times New Roman" w:cs="Times New Roman"/>
          <w:sz w:val="24"/>
          <w:szCs w:val="24"/>
        </w:rPr>
        <w:t>– 15)/(36.21 – 15)</w:t>
      </w:r>
    </w:p>
    <w:p w:rsidR="00B4335A" w:rsidRDefault="00B4335A" w:rsidP="00F44582">
      <w:pPr>
        <w:spacing w:line="240" w:lineRule="auto"/>
        <w:ind w:left="720"/>
        <w:jc w:val="both"/>
        <w:rPr>
          <w:rFonts w:ascii="Times New Roman" w:hAnsi="Times New Roman" w:cs="Times New Roman"/>
          <w:sz w:val="24"/>
          <w:szCs w:val="24"/>
        </w:rPr>
      </w:pPr>
      <w:r w:rsidRPr="003C015F">
        <w:rPr>
          <w:rFonts w:ascii="Times New Roman" w:hAnsi="Times New Roman" w:cs="Times New Roman"/>
          <w:sz w:val="24"/>
          <w:szCs w:val="24"/>
        </w:rPr>
        <w:t>=0</w:t>
      </w:r>
      <w:r w:rsidR="009A1C77" w:rsidRPr="003C015F">
        <w:rPr>
          <w:rFonts w:ascii="Times New Roman" w:hAnsi="Times New Roman" w:cs="Times New Roman"/>
          <w:sz w:val="24"/>
          <w:szCs w:val="24"/>
        </w:rPr>
        <w:t>.2213</w:t>
      </w:r>
    </w:p>
    <w:p w:rsidR="002373A3" w:rsidRDefault="002373A3" w:rsidP="002373A3">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The average distribution coefficient for starch is 0.221.</w:t>
      </w:r>
    </w:p>
    <w:p w:rsidR="002373A3" w:rsidRPr="002373A3" w:rsidRDefault="002373A3" w:rsidP="002373A3">
      <w:pPr>
        <w:spacing w:line="240" w:lineRule="auto"/>
        <w:jc w:val="both"/>
        <w:rPr>
          <w:rFonts w:ascii="Times New Roman" w:hAnsi="Times New Roman" w:cs="Times New Roman"/>
          <w:b/>
          <w:sz w:val="24"/>
          <w:szCs w:val="24"/>
        </w:rPr>
      </w:pPr>
      <w:r w:rsidRPr="002373A3">
        <w:rPr>
          <w:rFonts w:ascii="Times New Roman" w:hAnsi="Times New Roman" w:cs="Times New Roman"/>
          <w:b/>
          <w:sz w:val="24"/>
          <w:szCs w:val="24"/>
        </w:rPr>
        <w:t>Analysis</w:t>
      </w:r>
    </w:p>
    <w:p w:rsidR="008A485D" w:rsidRDefault="003C015F" w:rsidP="00F308FE">
      <w:pPr>
        <w:spacing w:line="240" w:lineRule="auto"/>
        <w:ind w:firstLine="360"/>
        <w:jc w:val="both"/>
        <w:rPr>
          <w:rFonts w:ascii="Times New Roman" w:hAnsi="Times New Roman" w:cs="Times New Roman"/>
          <w:sz w:val="24"/>
          <w:szCs w:val="24"/>
        </w:rPr>
      </w:pPr>
      <w:r w:rsidRPr="003C015F">
        <w:rPr>
          <w:rFonts w:ascii="Times New Roman" w:hAnsi="Times New Roman" w:cs="Times New Roman"/>
          <w:sz w:val="24"/>
          <w:szCs w:val="24"/>
        </w:rPr>
        <w:t xml:space="preserve">The distribution coefficient is correlates with the size of the molecule. </w:t>
      </w:r>
      <w:r w:rsidR="005C3B8F" w:rsidRPr="003C015F">
        <w:rPr>
          <w:rFonts w:ascii="Times New Roman" w:hAnsi="Times New Roman" w:cs="Times New Roman"/>
          <w:sz w:val="24"/>
          <w:szCs w:val="24"/>
        </w:rPr>
        <w:t>We expect larger molecules to have distribution coefficients close to 0 and a small molecule will have a distribution coefficient close to 1</w:t>
      </w:r>
      <w:r w:rsidR="00B076A1" w:rsidRPr="003C015F">
        <w:rPr>
          <w:rFonts w:ascii="Times New Roman" w:hAnsi="Times New Roman" w:cs="Times New Roman"/>
          <w:sz w:val="24"/>
          <w:szCs w:val="24"/>
        </w:rPr>
        <w:t>. We suspect that glucose is smaller than starch. This is proven by this experiment seeing that glucose has a value of 0.895 which is closer to 1 and starch has a value of 0.221 which is closer to 1.</w:t>
      </w:r>
      <w:r w:rsidR="00F308FE">
        <w:rPr>
          <w:rFonts w:ascii="Times New Roman" w:hAnsi="Times New Roman" w:cs="Times New Roman"/>
          <w:sz w:val="24"/>
          <w:szCs w:val="24"/>
        </w:rPr>
        <w:t xml:space="preserve"> The values are as expected.</w:t>
      </w:r>
    </w:p>
    <w:p w:rsidR="00F308FE" w:rsidRDefault="00F308FE" w:rsidP="005C3B8F">
      <w:pPr>
        <w:spacing w:line="240" w:lineRule="auto"/>
        <w:jc w:val="both"/>
        <w:rPr>
          <w:rFonts w:ascii="Times New Roman" w:hAnsi="Times New Roman" w:cs="Times New Roman"/>
          <w:sz w:val="24"/>
          <w:szCs w:val="24"/>
        </w:rPr>
      </w:pPr>
    </w:p>
    <w:p w:rsidR="002373A3" w:rsidRDefault="002373A3" w:rsidP="002373A3">
      <w:pPr>
        <w:spacing w:line="240" w:lineRule="auto"/>
        <w:ind w:left="360"/>
        <w:jc w:val="both"/>
        <w:rPr>
          <w:rFonts w:ascii="Times New Roman" w:hAnsi="Times New Roman" w:cs="Times New Roman"/>
          <w:i/>
          <w:sz w:val="24"/>
          <w:szCs w:val="24"/>
          <w:u w:val="single"/>
        </w:rPr>
      </w:pPr>
      <w:r w:rsidRPr="00DF3FFD">
        <w:rPr>
          <w:rFonts w:ascii="Times New Roman" w:hAnsi="Times New Roman" w:cs="Times New Roman"/>
          <w:i/>
          <w:sz w:val="24"/>
          <w:szCs w:val="24"/>
          <w:u w:val="single"/>
        </w:rPr>
        <w:t>R</w:t>
      </w:r>
      <w:r>
        <w:rPr>
          <w:rFonts w:ascii="Times New Roman" w:hAnsi="Times New Roman" w:cs="Times New Roman"/>
          <w:i/>
          <w:sz w:val="24"/>
          <w:szCs w:val="24"/>
          <w:u w:val="single"/>
        </w:rPr>
        <w:t>7</w:t>
      </w:r>
    </w:p>
    <w:p w:rsidR="002373A3" w:rsidRPr="002373A3" w:rsidRDefault="002373A3" w:rsidP="002373A3">
      <w:pPr>
        <w:spacing w:line="240" w:lineRule="auto"/>
        <w:jc w:val="both"/>
        <w:rPr>
          <w:rFonts w:ascii="Times New Roman" w:hAnsi="Times New Roman" w:cs="Times New Roman"/>
          <w:b/>
          <w:sz w:val="24"/>
          <w:szCs w:val="24"/>
        </w:rPr>
      </w:pPr>
      <w:r w:rsidRPr="002373A3">
        <w:rPr>
          <w:rFonts w:ascii="Times New Roman" w:hAnsi="Times New Roman" w:cs="Times New Roman"/>
          <w:b/>
          <w:sz w:val="24"/>
          <w:szCs w:val="24"/>
        </w:rPr>
        <w:t>Recovery Yield of glucose and starch</w:t>
      </w:r>
    </w:p>
    <w:p w:rsidR="002934B4" w:rsidRPr="002373A3" w:rsidRDefault="00A30355" w:rsidP="002934B4">
      <w:pPr>
        <w:rPr>
          <w:rFonts w:ascii="Times New Roman" w:hAnsi="Times New Roman" w:cs="Times New Roman"/>
          <w:sz w:val="24"/>
          <w:szCs w:val="24"/>
        </w:rPr>
      </w:pPr>
      <w:r w:rsidRPr="002373A3">
        <w:rPr>
          <w:rFonts w:ascii="Times New Roman" w:hAnsi="Times New Roman" w:cs="Times New Roman"/>
          <w:sz w:val="24"/>
          <w:szCs w:val="24"/>
        </w:rPr>
        <w:t>Glucose</w:t>
      </w:r>
      <w:r w:rsidR="0075745B" w:rsidRPr="002373A3">
        <w:rPr>
          <w:rFonts w:ascii="Times New Roman" w:hAnsi="Times New Roman" w:cs="Times New Roman"/>
          <w:sz w:val="24"/>
          <w:szCs w:val="24"/>
        </w:rPr>
        <w:t xml:space="preserve"> Recovery Yield</w:t>
      </w:r>
      <w:r w:rsidR="002373A3">
        <w:rPr>
          <w:rFonts w:ascii="Times New Roman" w:hAnsi="Times New Roman" w:cs="Times New Roman"/>
          <w:sz w:val="24"/>
          <w:szCs w:val="24"/>
        </w:rPr>
        <w:t>:</w:t>
      </w:r>
    </w:p>
    <w:p w:rsidR="0075745B" w:rsidRPr="003C015F" w:rsidRDefault="0075745B" w:rsidP="002373A3">
      <w:pPr>
        <w:ind w:left="720"/>
        <w:rPr>
          <w:rFonts w:ascii="Times New Roman" w:hAnsi="Times New Roman" w:cs="Times New Roman"/>
          <w:sz w:val="24"/>
          <w:szCs w:val="24"/>
          <w:vertAlign w:val="subscript"/>
        </w:rPr>
      </w:pPr>
      <w:r w:rsidRPr="003C015F">
        <w:rPr>
          <w:rFonts w:ascii="Times New Roman" w:hAnsi="Times New Roman" w:cs="Times New Roman"/>
          <w:sz w:val="24"/>
          <w:szCs w:val="24"/>
        </w:rPr>
        <w:t xml:space="preserve">Theoretical yield = </w:t>
      </w: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initial</w:t>
      </w:r>
      <w:proofErr w:type="spellEnd"/>
      <w:r w:rsidRPr="003C015F">
        <w:rPr>
          <w:rFonts w:ascii="Times New Roman" w:hAnsi="Times New Roman" w:cs="Times New Roman"/>
          <w:sz w:val="24"/>
          <w:szCs w:val="24"/>
          <w:vertAlign w:val="subscript"/>
        </w:rPr>
        <w:t xml:space="preserve"> sol </w:t>
      </w:r>
      <w:r w:rsidRPr="003C015F">
        <w:rPr>
          <w:rFonts w:ascii="Times New Roman" w:hAnsi="Times New Roman" w:cs="Times New Roman"/>
          <w:sz w:val="24"/>
          <w:szCs w:val="24"/>
        </w:rPr>
        <w:t xml:space="preserve">x </w:t>
      </w:r>
      <w:proofErr w:type="spellStart"/>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added</w:t>
      </w:r>
      <w:proofErr w:type="spellEnd"/>
    </w:p>
    <w:p w:rsidR="0075745B" w:rsidRPr="003C015F" w:rsidRDefault="0075745B" w:rsidP="002373A3">
      <w:pPr>
        <w:ind w:left="720"/>
        <w:rPr>
          <w:rFonts w:ascii="Times New Roman" w:hAnsi="Times New Roman" w:cs="Times New Roman"/>
          <w:sz w:val="24"/>
          <w:szCs w:val="24"/>
        </w:rPr>
      </w:pPr>
      <w:r w:rsidRPr="003C015F">
        <w:rPr>
          <w:rFonts w:ascii="Times New Roman" w:hAnsi="Times New Roman" w:cs="Times New Roman"/>
          <w:sz w:val="24"/>
          <w:szCs w:val="24"/>
        </w:rPr>
        <w:t>= 100.8 mg/mL x 0.5mL</w:t>
      </w:r>
    </w:p>
    <w:p w:rsidR="0075745B" w:rsidRPr="003C015F" w:rsidRDefault="0075745B" w:rsidP="002373A3">
      <w:pPr>
        <w:ind w:left="720"/>
        <w:rPr>
          <w:rFonts w:ascii="Times New Roman" w:hAnsi="Times New Roman" w:cs="Times New Roman"/>
          <w:sz w:val="24"/>
          <w:szCs w:val="24"/>
        </w:rPr>
      </w:pPr>
      <w:r w:rsidRPr="003C015F">
        <w:rPr>
          <w:rFonts w:ascii="Times New Roman" w:hAnsi="Times New Roman" w:cs="Times New Roman"/>
          <w:sz w:val="24"/>
          <w:szCs w:val="24"/>
        </w:rPr>
        <w:t>=50.4</w:t>
      </w:r>
    </w:p>
    <w:p w:rsidR="0075745B" w:rsidRPr="003C015F" w:rsidRDefault="0075745B" w:rsidP="002934B4">
      <w:pPr>
        <w:rPr>
          <w:rFonts w:ascii="Times New Roman" w:hAnsi="Times New Roman" w:cs="Times New Roman"/>
          <w:sz w:val="24"/>
          <w:szCs w:val="24"/>
        </w:rPr>
      </w:pPr>
      <w:r w:rsidRPr="003C015F">
        <w:rPr>
          <w:rFonts w:ascii="Times New Roman" w:hAnsi="Times New Roman" w:cs="Times New Roman"/>
          <w:sz w:val="24"/>
          <w:szCs w:val="24"/>
        </w:rPr>
        <w:t xml:space="preserve">Experimental yield = </w:t>
      </w:r>
      <w:r w:rsidRPr="003C015F">
        <w:rPr>
          <w:rFonts w:ascii="Times New Roman" w:hAnsi="Times New Roman" w:cs="Times New Roman"/>
          <w:sz w:val="24"/>
          <w:szCs w:val="24"/>
        </w:rPr>
        <w:sym w:font="Symbol" w:char="F053"/>
      </w:r>
      <w:proofErr w:type="spellStart"/>
      <w:proofErr w:type="gramStart"/>
      <w:r w:rsidRPr="003C015F">
        <w:rPr>
          <w:rFonts w:ascii="Times New Roman" w:hAnsi="Times New Roman" w:cs="Times New Roman"/>
          <w:sz w:val="24"/>
          <w:szCs w:val="24"/>
        </w:rPr>
        <w:t>m</w:t>
      </w:r>
      <w:r w:rsidRPr="003C015F">
        <w:rPr>
          <w:rFonts w:ascii="Times New Roman" w:hAnsi="Times New Roman" w:cs="Times New Roman"/>
          <w:sz w:val="24"/>
          <w:szCs w:val="24"/>
          <w:vertAlign w:val="subscript"/>
        </w:rPr>
        <w:t>n</w:t>
      </w:r>
      <w:proofErr w:type="spellEnd"/>
      <w:r w:rsidRPr="003C015F">
        <w:rPr>
          <w:rFonts w:ascii="Times New Roman" w:hAnsi="Times New Roman" w:cs="Times New Roman"/>
          <w:sz w:val="24"/>
          <w:szCs w:val="24"/>
        </w:rPr>
        <w:t xml:space="preserve"> ,</w:t>
      </w:r>
      <w:proofErr w:type="gramEnd"/>
      <w:r w:rsidRPr="003C015F">
        <w:rPr>
          <w:rFonts w:ascii="Times New Roman" w:hAnsi="Times New Roman" w:cs="Times New Roman"/>
          <w:sz w:val="24"/>
          <w:szCs w:val="24"/>
        </w:rPr>
        <w:t xml:space="preserve"> n= fraction #1-15</w:t>
      </w:r>
    </w:p>
    <w:p w:rsidR="0075745B" w:rsidRPr="003C015F" w:rsidRDefault="0075745B" w:rsidP="002373A3">
      <w:pPr>
        <w:ind w:firstLine="720"/>
        <w:rPr>
          <w:rFonts w:ascii="Times New Roman" w:hAnsi="Times New Roman" w:cs="Times New Roman"/>
          <w:sz w:val="24"/>
          <w:szCs w:val="24"/>
        </w:rPr>
      </w:pPr>
      <w:r w:rsidRPr="003C015F">
        <w:rPr>
          <w:rFonts w:ascii="Times New Roman" w:hAnsi="Times New Roman" w:cs="Times New Roman"/>
          <w:sz w:val="24"/>
          <w:szCs w:val="24"/>
        </w:rPr>
        <w:t>= 49.29</w:t>
      </w:r>
    </w:p>
    <w:p w:rsidR="0075745B" w:rsidRPr="003C015F" w:rsidRDefault="0075745B" w:rsidP="002934B4">
      <w:pPr>
        <w:rPr>
          <w:rFonts w:ascii="Times New Roman" w:hAnsi="Times New Roman" w:cs="Times New Roman"/>
          <w:sz w:val="24"/>
          <w:szCs w:val="24"/>
        </w:rPr>
      </w:pPr>
      <w:r w:rsidRPr="003C015F">
        <w:rPr>
          <w:rFonts w:ascii="Times New Roman" w:hAnsi="Times New Roman" w:cs="Times New Roman"/>
          <w:sz w:val="24"/>
          <w:szCs w:val="24"/>
        </w:rPr>
        <w:t>Recovery yield = Experimental/Theoretical x 100</w:t>
      </w:r>
    </w:p>
    <w:p w:rsidR="0075745B" w:rsidRPr="003C015F" w:rsidRDefault="0075745B" w:rsidP="002373A3">
      <w:pPr>
        <w:ind w:left="720"/>
        <w:rPr>
          <w:rFonts w:ascii="Times New Roman" w:hAnsi="Times New Roman" w:cs="Times New Roman"/>
          <w:sz w:val="24"/>
          <w:szCs w:val="24"/>
        </w:rPr>
      </w:pPr>
      <w:r w:rsidRPr="003C015F">
        <w:rPr>
          <w:rFonts w:ascii="Times New Roman" w:hAnsi="Times New Roman" w:cs="Times New Roman"/>
          <w:sz w:val="24"/>
          <w:szCs w:val="24"/>
        </w:rPr>
        <w:t>=49.29/50.4 x 100</w:t>
      </w:r>
    </w:p>
    <w:p w:rsidR="0075745B" w:rsidRDefault="0075745B" w:rsidP="002373A3">
      <w:pPr>
        <w:ind w:left="720"/>
        <w:rPr>
          <w:rFonts w:ascii="Times New Roman" w:hAnsi="Times New Roman" w:cs="Times New Roman"/>
          <w:sz w:val="24"/>
          <w:szCs w:val="24"/>
        </w:rPr>
      </w:pPr>
      <w:r w:rsidRPr="003C015F">
        <w:rPr>
          <w:rFonts w:ascii="Times New Roman" w:hAnsi="Times New Roman" w:cs="Times New Roman"/>
          <w:sz w:val="24"/>
          <w:szCs w:val="24"/>
        </w:rPr>
        <w:t>=97.80%</w:t>
      </w:r>
    </w:p>
    <w:p w:rsidR="002373A3" w:rsidRDefault="002373A3" w:rsidP="002934B4">
      <w:pPr>
        <w:rPr>
          <w:rFonts w:ascii="Times New Roman" w:hAnsi="Times New Roman" w:cs="Times New Roman"/>
          <w:sz w:val="24"/>
          <w:szCs w:val="24"/>
        </w:rPr>
      </w:pPr>
      <w:r>
        <w:rPr>
          <w:rFonts w:ascii="Times New Roman" w:hAnsi="Times New Roman" w:cs="Times New Roman"/>
          <w:sz w:val="24"/>
          <w:szCs w:val="24"/>
        </w:rPr>
        <w:t>The recovery yield for glucose is 97.80%.</w:t>
      </w:r>
    </w:p>
    <w:p w:rsidR="002373A3" w:rsidRPr="003C015F" w:rsidRDefault="002373A3" w:rsidP="002934B4">
      <w:pPr>
        <w:rPr>
          <w:rFonts w:ascii="Times New Roman" w:hAnsi="Times New Roman" w:cs="Times New Roman"/>
          <w:sz w:val="24"/>
          <w:szCs w:val="24"/>
        </w:rPr>
      </w:pPr>
    </w:p>
    <w:p w:rsidR="0075745B" w:rsidRPr="002373A3" w:rsidRDefault="0075745B" w:rsidP="0075745B">
      <w:pPr>
        <w:rPr>
          <w:rFonts w:ascii="Times New Roman" w:hAnsi="Times New Roman" w:cs="Times New Roman"/>
          <w:sz w:val="24"/>
          <w:szCs w:val="24"/>
        </w:rPr>
      </w:pPr>
      <w:r w:rsidRPr="002373A3">
        <w:rPr>
          <w:rFonts w:ascii="Times New Roman" w:hAnsi="Times New Roman" w:cs="Times New Roman"/>
          <w:sz w:val="24"/>
          <w:szCs w:val="24"/>
        </w:rPr>
        <w:t>Starch Recovery Yield</w:t>
      </w:r>
      <w:r w:rsidR="002373A3">
        <w:rPr>
          <w:rFonts w:ascii="Times New Roman" w:hAnsi="Times New Roman" w:cs="Times New Roman"/>
          <w:sz w:val="24"/>
          <w:szCs w:val="24"/>
        </w:rPr>
        <w:t>:</w:t>
      </w:r>
    </w:p>
    <w:p w:rsidR="0075745B" w:rsidRPr="003C015F" w:rsidRDefault="0075745B" w:rsidP="0075745B">
      <w:pPr>
        <w:rPr>
          <w:rFonts w:ascii="Times New Roman" w:hAnsi="Times New Roman" w:cs="Times New Roman"/>
          <w:sz w:val="24"/>
          <w:szCs w:val="24"/>
          <w:vertAlign w:val="subscript"/>
        </w:rPr>
      </w:pPr>
      <w:r w:rsidRPr="003C015F">
        <w:rPr>
          <w:rFonts w:ascii="Times New Roman" w:hAnsi="Times New Roman" w:cs="Times New Roman"/>
          <w:sz w:val="24"/>
          <w:szCs w:val="24"/>
        </w:rPr>
        <w:t xml:space="preserve">Theoretical yield = </w:t>
      </w:r>
      <w:proofErr w:type="spellStart"/>
      <w:r w:rsidRPr="003C015F">
        <w:rPr>
          <w:rFonts w:ascii="Times New Roman" w:hAnsi="Times New Roman" w:cs="Times New Roman"/>
          <w:sz w:val="24"/>
          <w:szCs w:val="24"/>
        </w:rPr>
        <w:t>C</w:t>
      </w:r>
      <w:r w:rsidRPr="003C015F">
        <w:rPr>
          <w:rFonts w:ascii="Times New Roman" w:hAnsi="Times New Roman" w:cs="Times New Roman"/>
          <w:sz w:val="24"/>
          <w:szCs w:val="24"/>
          <w:vertAlign w:val="subscript"/>
        </w:rPr>
        <w:t>initial</w:t>
      </w:r>
      <w:proofErr w:type="spellEnd"/>
      <w:r w:rsidRPr="003C015F">
        <w:rPr>
          <w:rFonts w:ascii="Times New Roman" w:hAnsi="Times New Roman" w:cs="Times New Roman"/>
          <w:sz w:val="24"/>
          <w:szCs w:val="24"/>
          <w:vertAlign w:val="subscript"/>
        </w:rPr>
        <w:t xml:space="preserve"> sol </w:t>
      </w:r>
      <w:r w:rsidRPr="003C015F">
        <w:rPr>
          <w:rFonts w:ascii="Times New Roman" w:hAnsi="Times New Roman" w:cs="Times New Roman"/>
          <w:sz w:val="24"/>
          <w:szCs w:val="24"/>
        </w:rPr>
        <w:t xml:space="preserve">x </w:t>
      </w:r>
      <w:proofErr w:type="spellStart"/>
      <w:r w:rsidRPr="003C015F">
        <w:rPr>
          <w:rFonts w:ascii="Times New Roman" w:hAnsi="Times New Roman" w:cs="Times New Roman"/>
          <w:sz w:val="24"/>
          <w:szCs w:val="24"/>
        </w:rPr>
        <w:t>V</w:t>
      </w:r>
      <w:r w:rsidRPr="003C015F">
        <w:rPr>
          <w:rFonts w:ascii="Times New Roman" w:hAnsi="Times New Roman" w:cs="Times New Roman"/>
          <w:sz w:val="24"/>
          <w:szCs w:val="24"/>
          <w:vertAlign w:val="subscript"/>
        </w:rPr>
        <w:t>added</w:t>
      </w:r>
      <w:proofErr w:type="spellEnd"/>
    </w:p>
    <w:p w:rsidR="0075745B" w:rsidRPr="003C015F" w:rsidRDefault="0075745B" w:rsidP="002373A3">
      <w:pPr>
        <w:ind w:left="720"/>
        <w:rPr>
          <w:rFonts w:ascii="Times New Roman" w:hAnsi="Times New Roman" w:cs="Times New Roman"/>
          <w:sz w:val="24"/>
          <w:szCs w:val="24"/>
        </w:rPr>
      </w:pPr>
      <w:r w:rsidRPr="003C015F">
        <w:rPr>
          <w:rFonts w:ascii="Times New Roman" w:hAnsi="Times New Roman" w:cs="Times New Roman"/>
          <w:sz w:val="24"/>
          <w:szCs w:val="24"/>
        </w:rPr>
        <w:t>= 2.13 mg/mL x 0.5mL</w:t>
      </w:r>
    </w:p>
    <w:p w:rsidR="0075745B" w:rsidRPr="003C015F" w:rsidRDefault="0075745B" w:rsidP="002373A3">
      <w:pPr>
        <w:ind w:left="720"/>
        <w:rPr>
          <w:rFonts w:ascii="Times New Roman" w:hAnsi="Times New Roman" w:cs="Times New Roman"/>
          <w:sz w:val="24"/>
          <w:szCs w:val="24"/>
        </w:rPr>
      </w:pPr>
      <w:r w:rsidRPr="003C015F">
        <w:rPr>
          <w:rFonts w:ascii="Times New Roman" w:hAnsi="Times New Roman" w:cs="Times New Roman"/>
          <w:sz w:val="24"/>
          <w:szCs w:val="24"/>
        </w:rPr>
        <w:t>=1.065</w:t>
      </w:r>
    </w:p>
    <w:p w:rsidR="0075745B" w:rsidRPr="003C015F" w:rsidRDefault="0075745B" w:rsidP="0075745B">
      <w:pPr>
        <w:rPr>
          <w:rFonts w:ascii="Times New Roman" w:hAnsi="Times New Roman" w:cs="Times New Roman"/>
          <w:sz w:val="24"/>
          <w:szCs w:val="24"/>
        </w:rPr>
      </w:pPr>
      <w:r w:rsidRPr="003C015F">
        <w:rPr>
          <w:rFonts w:ascii="Times New Roman" w:hAnsi="Times New Roman" w:cs="Times New Roman"/>
          <w:sz w:val="24"/>
          <w:szCs w:val="24"/>
        </w:rPr>
        <w:lastRenderedPageBreak/>
        <w:t xml:space="preserve">Experimental yield = </w:t>
      </w:r>
      <w:r w:rsidRPr="003C015F">
        <w:rPr>
          <w:rFonts w:ascii="Times New Roman" w:hAnsi="Times New Roman" w:cs="Times New Roman"/>
          <w:sz w:val="24"/>
          <w:szCs w:val="24"/>
        </w:rPr>
        <w:sym w:font="Symbol" w:char="F053"/>
      </w:r>
      <w:proofErr w:type="gramStart"/>
      <w:r w:rsidRPr="003C015F">
        <w:rPr>
          <w:rFonts w:ascii="Times New Roman" w:hAnsi="Times New Roman" w:cs="Times New Roman"/>
          <w:sz w:val="24"/>
          <w:szCs w:val="24"/>
        </w:rPr>
        <w:t>m</w:t>
      </w:r>
      <w:r w:rsidRPr="003C015F">
        <w:rPr>
          <w:rFonts w:ascii="Times New Roman" w:hAnsi="Times New Roman" w:cs="Times New Roman"/>
          <w:sz w:val="24"/>
          <w:szCs w:val="24"/>
          <w:vertAlign w:val="subscript"/>
        </w:rPr>
        <w:t>n</w:t>
      </w:r>
      <w:r w:rsidRPr="003C015F">
        <w:rPr>
          <w:rFonts w:ascii="Times New Roman" w:hAnsi="Times New Roman" w:cs="Times New Roman"/>
          <w:sz w:val="24"/>
          <w:szCs w:val="24"/>
        </w:rPr>
        <w:t xml:space="preserve"> ,</w:t>
      </w:r>
      <w:proofErr w:type="gramEnd"/>
      <w:r w:rsidRPr="003C015F">
        <w:rPr>
          <w:rFonts w:ascii="Times New Roman" w:hAnsi="Times New Roman" w:cs="Times New Roman"/>
          <w:sz w:val="24"/>
          <w:szCs w:val="24"/>
        </w:rPr>
        <w:t xml:space="preserve"> n= fraction #1-15</w:t>
      </w:r>
    </w:p>
    <w:p w:rsidR="0075745B" w:rsidRPr="003C015F" w:rsidRDefault="0075745B" w:rsidP="002373A3">
      <w:pPr>
        <w:ind w:firstLine="720"/>
        <w:rPr>
          <w:rFonts w:ascii="Times New Roman" w:hAnsi="Times New Roman" w:cs="Times New Roman"/>
          <w:sz w:val="24"/>
          <w:szCs w:val="24"/>
        </w:rPr>
      </w:pPr>
      <w:r w:rsidRPr="003C015F">
        <w:rPr>
          <w:rFonts w:ascii="Times New Roman" w:hAnsi="Times New Roman" w:cs="Times New Roman"/>
          <w:sz w:val="24"/>
          <w:szCs w:val="24"/>
        </w:rPr>
        <w:t>= 0.896</w:t>
      </w:r>
    </w:p>
    <w:p w:rsidR="0075745B" w:rsidRPr="003C015F" w:rsidRDefault="0075745B" w:rsidP="0075745B">
      <w:pPr>
        <w:rPr>
          <w:rFonts w:ascii="Times New Roman" w:hAnsi="Times New Roman" w:cs="Times New Roman"/>
          <w:sz w:val="24"/>
          <w:szCs w:val="24"/>
        </w:rPr>
      </w:pPr>
      <w:r w:rsidRPr="003C015F">
        <w:rPr>
          <w:rFonts w:ascii="Times New Roman" w:hAnsi="Times New Roman" w:cs="Times New Roman"/>
          <w:sz w:val="24"/>
          <w:szCs w:val="24"/>
        </w:rPr>
        <w:t>Recovery yield = Experimental/Theoretical x 100</w:t>
      </w:r>
    </w:p>
    <w:p w:rsidR="0075745B" w:rsidRPr="003C015F" w:rsidRDefault="0075745B" w:rsidP="002373A3">
      <w:pPr>
        <w:ind w:left="720"/>
        <w:rPr>
          <w:rFonts w:ascii="Times New Roman" w:hAnsi="Times New Roman" w:cs="Times New Roman"/>
          <w:sz w:val="24"/>
          <w:szCs w:val="24"/>
        </w:rPr>
      </w:pPr>
      <w:r w:rsidRPr="003C015F">
        <w:rPr>
          <w:rFonts w:ascii="Times New Roman" w:hAnsi="Times New Roman" w:cs="Times New Roman"/>
          <w:sz w:val="24"/>
          <w:szCs w:val="24"/>
        </w:rPr>
        <w:t>=0.896/1.065 x 100</w:t>
      </w:r>
    </w:p>
    <w:p w:rsidR="0075745B" w:rsidRPr="003C015F" w:rsidRDefault="0075745B" w:rsidP="002373A3">
      <w:pPr>
        <w:ind w:left="720"/>
        <w:rPr>
          <w:rFonts w:ascii="Times New Roman" w:hAnsi="Times New Roman" w:cs="Times New Roman"/>
          <w:sz w:val="24"/>
          <w:szCs w:val="24"/>
        </w:rPr>
      </w:pPr>
      <w:r w:rsidRPr="003C015F">
        <w:rPr>
          <w:rFonts w:ascii="Times New Roman" w:hAnsi="Times New Roman" w:cs="Times New Roman"/>
          <w:sz w:val="24"/>
          <w:szCs w:val="24"/>
        </w:rPr>
        <w:t>=84.13%</w:t>
      </w:r>
    </w:p>
    <w:p w:rsidR="0075745B" w:rsidRDefault="002373A3" w:rsidP="0075745B">
      <w:pPr>
        <w:rPr>
          <w:rFonts w:ascii="Times New Roman" w:hAnsi="Times New Roman" w:cs="Times New Roman"/>
          <w:sz w:val="24"/>
          <w:szCs w:val="24"/>
        </w:rPr>
      </w:pPr>
      <w:r>
        <w:rPr>
          <w:rFonts w:ascii="Times New Roman" w:hAnsi="Times New Roman" w:cs="Times New Roman"/>
          <w:sz w:val="24"/>
          <w:szCs w:val="24"/>
        </w:rPr>
        <w:t>The recovery yield for starch is 84.13%.</w:t>
      </w:r>
    </w:p>
    <w:p w:rsidR="002373A3" w:rsidRPr="003C015F" w:rsidRDefault="002373A3" w:rsidP="0075745B">
      <w:pPr>
        <w:rPr>
          <w:rFonts w:ascii="Times New Roman" w:hAnsi="Times New Roman" w:cs="Times New Roman"/>
          <w:sz w:val="24"/>
          <w:szCs w:val="24"/>
        </w:rPr>
      </w:pPr>
    </w:p>
    <w:p w:rsidR="0075745B" w:rsidRPr="002373A3" w:rsidRDefault="0075745B" w:rsidP="0075745B">
      <w:pPr>
        <w:rPr>
          <w:rFonts w:ascii="Times New Roman" w:hAnsi="Times New Roman" w:cs="Times New Roman"/>
          <w:b/>
          <w:sz w:val="24"/>
          <w:szCs w:val="24"/>
        </w:rPr>
      </w:pPr>
      <w:r w:rsidRPr="002373A3">
        <w:rPr>
          <w:rFonts w:ascii="Times New Roman" w:hAnsi="Times New Roman" w:cs="Times New Roman"/>
          <w:b/>
          <w:sz w:val="24"/>
          <w:szCs w:val="24"/>
        </w:rPr>
        <w:t>Analysis</w:t>
      </w:r>
    </w:p>
    <w:p w:rsidR="003C015F" w:rsidRDefault="0038766A" w:rsidP="00F308FE">
      <w:pPr>
        <w:ind w:firstLine="720"/>
        <w:rPr>
          <w:rFonts w:ascii="Times New Roman" w:hAnsi="Times New Roman" w:cs="Times New Roman"/>
          <w:sz w:val="24"/>
          <w:szCs w:val="24"/>
        </w:rPr>
      </w:pPr>
      <w:r w:rsidRPr="003C015F">
        <w:rPr>
          <w:rFonts w:ascii="Times New Roman" w:hAnsi="Times New Roman" w:cs="Times New Roman"/>
          <w:sz w:val="24"/>
          <w:szCs w:val="24"/>
        </w:rPr>
        <w:t xml:space="preserve">The recovery yield for glucose is </w:t>
      </w:r>
      <w:r w:rsidR="0008761D" w:rsidRPr="003C015F">
        <w:rPr>
          <w:rFonts w:ascii="Times New Roman" w:hAnsi="Times New Roman" w:cs="Times New Roman"/>
          <w:sz w:val="24"/>
          <w:szCs w:val="24"/>
        </w:rPr>
        <w:t>near 100%, meaning</w:t>
      </w:r>
      <w:r w:rsidR="002373A3">
        <w:rPr>
          <w:rFonts w:ascii="Times New Roman" w:hAnsi="Times New Roman" w:cs="Times New Roman"/>
          <w:sz w:val="24"/>
          <w:szCs w:val="24"/>
        </w:rPr>
        <w:t xml:space="preserve"> close to optimal conditions</w:t>
      </w:r>
      <w:r w:rsidR="0008761D" w:rsidRPr="003C015F">
        <w:rPr>
          <w:rFonts w:ascii="Times New Roman" w:hAnsi="Times New Roman" w:cs="Times New Roman"/>
          <w:sz w:val="24"/>
          <w:szCs w:val="24"/>
        </w:rPr>
        <w:t>. The starch recovery yield is a little bit less at 84.13%, which indicates some error in the experiment.</w:t>
      </w:r>
      <w:r w:rsidR="00401684">
        <w:rPr>
          <w:rFonts w:ascii="Times New Roman" w:hAnsi="Times New Roman" w:cs="Times New Roman"/>
          <w:sz w:val="24"/>
          <w:szCs w:val="24"/>
        </w:rPr>
        <w:t xml:space="preserve"> Less starch</w:t>
      </w:r>
      <w:r w:rsidR="009A6448">
        <w:rPr>
          <w:rFonts w:ascii="Times New Roman" w:hAnsi="Times New Roman" w:cs="Times New Roman"/>
          <w:sz w:val="24"/>
          <w:szCs w:val="24"/>
        </w:rPr>
        <w:t>/glucose</w:t>
      </w:r>
      <w:r w:rsidR="00401684">
        <w:rPr>
          <w:rFonts w:ascii="Times New Roman" w:hAnsi="Times New Roman" w:cs="Times New Roman"/>
          <w:sz w:val="24"/>
          <w:szCs w:val="24"/>
        </w:rPr>
        <w:t xml:space="preserve"> was measured than what was started with in the beginning of the experiment. We may have lost some solution</w:t>
      </w:r>
      <w:r w:rsidR="009A6448">
        <w:rPr>
          <w:rFonts w:ascii="Times New Roman" w:hAnsi="Times New Roman" w:cs="Times New Roman"/>
          <w:sz w:val="24"/>
          <w:szCs w:val="24"/>
        </w:rPr>
        <w:t xml:space="preserve"> when filling the gel column with the initial starch/glucose mixture and closing of the valve before all the solution has entered the tube.</w:t>
      </w:r>
      <w:r w:rsidR="002373A3">
        <w:rPr>
          <w:rFonts w:ascii="Times New Roman" w:hAnsi="Times New Roman" w:cs="Times New Roman"/>
          <w:sz w:val="24"/>
          <w:szCs w:val="24"/>
        </w:rPr>
        <w:t xml:space="preserve"> </w:t>
      </w:r>
      <w:r w:rsidR="009A6448">
        <w:rPr>
          <w:rFonts w:ascii="Times New Roman" w:hAnsi="Times New Roman" w:cs="Times New Roman"/>
          <w:sz w:val="24"/>
          <w:szCs w:val="24"/>
        </w:rPr>
        <w:t>An error could also have accrued with measuring the absorption value of the solution. Finger prints and smudges on the outside of the tube and/or too little volume in the tube could cause inaccurate value. The absorption values are used to calculate the concentration of glucose and starch, so if it is inaccurate so will the concentration values be.</w:t>
      </w:r>
      <w:r w:rsidR="00573A47">
        <w:rPr>
          <w:rFonts w:ascii="Times New Roman" w:hAnsi="Times New Roman" w:cs="Times New Roman"/>
          <w:sz w:val="24"/>
          <w:szCs w:val="24"/>
        </w:rPr>
        <w:t xml:space="preserve"> Another error could be due to the overpacking of the gel column, this will make it harder for larger molecules, i.e. starch, to flow down the column. This could result in some starch still left in the column and therefore a lower experimental yield.</w:t>
      </w:r>
    </w:p>
    <w:p w:rsidR="0094233C" w:rsidRDefault="0094233C" w:rsidP="0094233C">
      <w:pPr>
        <w:rPr>
          <w:rFonts w:ascii="Times New Roman" w:hAnsi="Times New Roman" w:cs="Times New Roman"/>
          <w:sz w:val="24"/>
          <w:szCs w:val="24"/>
        </w:rPr>
      </w:pPr>
    </w:p>
    <w:p w:rsidR="0094233C" w:rsidRPr="0094233C" w:rsidRDefault="0094233C" w:rsidP="0094233C">
      <w:pPr>
        <w:rPr>
          <w:rFonts w:ascii="Times New Roman" w:hAnsi="Times New Roman" w:cs="Times New Roman"/>
          <w:b/>
          <w:sz w:val="24"/>
          <w:szCs w:val="24"/>
        </w:rPr>
      </w:pPr>
      <w:r w:rsidRPr="0094233C">
        <w:rPr>
          <w:rFonts w:ascii="Times New Roman" w:hAnsi="Times New Roman" w:cs="Times New Roman"/>
          <w:b/>
          <w:sz w:val="24"/>
          <w:szCs w:val="24"/>
        </w:rPr>
        <w:t>Lab Book</w:t>
      </w:r>
    </w:p>
    <w:p w:rsidR="0094233C" w:rsidRDefault="0094233C" w:rsidP="0094233C">
      <w:pPr>
        <w:rPr>
          <w:rFonts w:ascii="Times New Roman" w:hAnsi="Times New Roman" w:cs="Times New Roman"/>
          <w:sz w:val="24"/>
          <w:szCs w:val="24"/>
        </w:rPr>
      </w:pPr>
    </w:p>
    <w:p w:rsidR="0094233C" w:rsidRPr="003C015F" w:rsidRDefault="0094233C" w:rsidP="0094233C">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3068019" cy="2301014"/>
            <wp:effectExtent l="254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726.jpg"/>
                    <pic:cNvPicPr/>
                  </pic:nvPicPr>
                  <pic:blipFill>
                    <a:blip r:embed="rId6">
                      <a:extLst>
                        <a:ext uri="{28A0092B-C50C-407E-A947-70E740481C1C}">
                          <a14:useLocalDpi xmlns:a14="http://schemas.microsoft.com/office/drawing/2010/main" val="0"/>
                        </a:ext>
                      </a:extLst>
                    </a:blip>
                    <a:stretch>
                      <a:fillRect/>
                    </a:stretch>
                  </pic:blipFill>
                  <pic:spPr>
                    <a:xfrm rot="5400000">
                      <a:off x="0" y="0"/>
                      <a:ext cx="3086144" cy="2314607"/>
                    </a:xfrm>
                    <a:prstGeom prst="rect">
                      <a:avLst/>
                    </a:prstGeom>
                  </pic:spPr>
                </pic:pic>
              </a:graphicData>
            </a:graphic>
          </wp:inline>
        </w:drawing>
      </w:r>
      <w:r>
        <w:rPr>
          <w:rFonts w:ascii="Times New Roman" w:hAnsi="Times New Roman" w:cs="Times New Roman"/>
          <w:noProof/>
          <w:sz w:val="24"/>
          <w:szCs w:val="24"/>
        </w:rPr>
        <w:drawing>
          <wp:inline distT="0" distB="0" distL="0" distR="0">
            <wp:extent cx="3694294" cy="2770720"/>
            <wp:effectExtent l="4445"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728.jpg"/>
                    <pic:cNvPicPr/>
                  </pic:nvPicPr>
                  <pic:blipFill>
                    <a:blip r:embed="rId7">
                      <a:extLst>
                        <a:ext uri="{28A0092B-C50C-407E-A947-70E740481C1C}">
                          <a14:useLocalDpi xmlns:a14="http://schemas.microsoft.com/office/drawing/2010/main" val="0"/>
                        </a:ext>
                      </a:extLst>
                    </a:blip>
                    <a:stretch>
                      <a:fillRect/>
                    </a:stretch>
                  </pic:blipFill>
                  <pic:spPr>
                    <a:xfrm rot="5400000">
                      <a:off x="0" y="0"/>
                      <a:ext cx="3699441" cy="2774580"/>
                    </a:xfrm>
                    <a:prstGeom prst="rect">
                      <a:avLst/>
                    </a:prstGeom>
                  </pic:spPr>
                </pic:pic>
              </a:graphicData>
            </a:graphic>
          </wp:inline>
        </w:drawing>
      </w:r>
      <w:r>
        <w:rPr>
          <w:rFonts w:ascii="Times New Roman" w:hAnsi="Times New Roman" w:cs="Times New Roman"/>
          <w:noProof/>
          <w:sz w:val="24"/>
          <w:szCs w:val="24"/>
        </w:rPr>
        <w:drawing>
          <wp:inline distT="0" distB="0" distL="0" distR="0">
            <wp:extent cx="3689019" cy="2766764"/>
            <wp:effectExtent l="381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727.jpg"/>
                    <pic:cNvPicPr/>
                  </pic:nvPicPr>
                  <pic:blipFill>
                    <a:blip r:embed="rId8">
                      <a:extLst>
                        <a:ext uri="{28A0092B-C50C-407E-A947-70E740481C1C}">
                          <a14:useLocalDpi xmlns:a14="http://schemas.microsoft.com/office/drawing/2010/main" val="0"/>
                        </a:ext>
                      </a:extLst>
                    </a:blip>
                    <a:stretch>
                      <a:fillRect/>
                    </a:stretch>
                  </pic:blipFill>
                  <pic:spPr>
                    <a:xfrm rot="5400000">
                      <a:off x="0" y="0"/>
                      <a:ext cx="3696956" cy="2772716"/>
                    </a:xfrm>
                    <a:prstGeom prst="rect">
                      <a:avLst/>
                    </a:prstGeom>
                  </pic:spPr>
                </pic:pic>
              </a:graphicData>
            </a:graphic>
          </wp:inline>
        </w:drawing>
      </w:r>
      <w:bookmarkStart w:id="0" w:name="_GoBack"/>
      <w:r>
        <w:rPr>
          <w:rFonts w:ascii="Times New Roman" w:hAnsi="Times New Roman" w:cs="Times New Roman"/>
          <w:noProof/>
          <w:sz w:val="24"/>
          <w:szCs w:val="24"/>
        </w:rPr>
        <w:drawing>
          <wp:inline distT="0" distB="0" distL="0" distR="0">
            <wp:extent cx="4144702" cy="3108527"/>
            <wp:effectExtent l="0" t="2540" r="571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730.jpg"/>
                    <pic:cNvPicPr/>
                  </pic:nvPicPr>
                  <pic:blipFill>
                    <a:blip r:embed="rId9">
                      <a:extLst>
                        <a:ext uri="{28A0092B-C50C-407E-A947-70E740481C1C}">
                          <a14:useLocalDpi xmlns:a14="http://schemas.microsoft.com/office/drawing/2010/main" val="0"/>
                        </a:ext>
                      </a:extLst>
                    </a:blip>
                    <a:stretch>
                      <a:fillRect/>
                    </a:stretch>
                  </pic:blipFill>
                  <pic:spPr>
                    <a:xfrm rot="5400000">
                      <a:off x="0" y="0"/>
                      <a:ext cx="4150685" cy="3113014"/>
                    </a:xfrm>
                    <a:prstGeom prst="rect">
                      <a:avLst/>
                    </a:prstGeom>
                  </pic:spPr>
                </pic:pic>
              </a:graphicData>
            </a:graphic>
          </wp:inline>
        </w:drawing>
      </w:r>
      <w:bookmarkEnd w:id="0"/>
    </w:p>
    <w:sectPr w:rsidR="0094233C" w:rsidRPr="003C015F" w:rsidSect="0026081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91421"/>
    <w:multiLevelType w:val="hybridMultilevel"/>
    <w:tmpl w:val="E3CE10FE"/>
    <w:lvl w:ilvl="0" w:tplc="041C0516">
      <w:start w:val="1"/>
      <w:numFmt w:val="decimal"/>
      <w:lvlText w:val="%1."/>
      <w:lvlJc w:val="left"/>
      <w:pPr>
        <w:tabs>
          <w:tab w:val="num" w:pos="360"/>
        </w:tabs>
        <w:ind w:left="43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FD3903"/>
    <w:multiLevelType w:val="hybridMultilevel"/>
    <w:tmpl w:val="B36246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C643C87"/>
    <w:multiLevelType w:val="hybridMultilevel"/>
    <w:tmpl w:val="7780E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2C3217"/>
    <w:multiLevelType w:val="hybridMultilevel"/>
    <w:tmpl w:val="90C68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80643A3"/>
    <w:multiLevelType w:val="hybridMultilevel"/>
    <w:tmpl w:val="F34C529A"/>
    <w:lvl w:ilvl="0" w:tplc="93E8C660">
      <w:start w:val="1"/>
      <w:numFmt w:val="decimal"/>
      <w:lvlText w:val="R%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EBA0827"/>
    <w:multiLevelType w:val="hybridMultilevel"/>
    <w:tmpl w:val="0EFE7C32"/>
    <w:lvl w:ilvl="0" w:tplc="FD94C3C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5E21F1"/>
    <w:multiLevelType w:val="hybridMultilevel"/>
    <w:tmpl w:val="B0C05F0E"/>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7" w15:restartNumberingAfterBreak="0">
    <w:nsid w:val="59E03DB9"/>
    <w:multiLevelType w:val="hybridMultilevel"/>
    <w:tmpl w:val="08980A74"/>
    <w:lvl w:ilvl="0" w:tplc="00EA6C9A">
      <w:start w:val="1"/>
      <w:numFmt w:val="bullet"/>
      <w:lvlText w:val=""/>
      <w:lvlJc w:val="left"/>
      <w:pPr>
        <w:tabs>
          <w:tab w:val="num" w:pos="720"/>
        </w:tabs>
        <w:ind w:left="720" w:hanging="360"/>
      </w:pPr>
      <w:rPr>
        <w:rFonts w:ascii="Symbol" w:hAnsi="Symbol" w:hint="default"/>
      </w:rPr>
    </w:lvl>
    <w:lvl w:ilvl="1" w:tplc="10090013">
      <w:start w:val="1"/>
      <w:numFmt w:val="upperRoman"/>
      <w:lvlText w:val="%2."/>
      <w:lvlJc w:val="right"/>
      <w:pPr>
        <w:tabs>
          <w:tab w:val="num" w:pos="1440"/>
        </w:tabs>
        <w:ind w:left="1440" w:hanging="360"/>
      </w:pPr>
      <w:rPr>
        <w:rFont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512025E"/>
    <w:multiLevelType w:val="hybridMultilevel"/>
    <w:tmpl w:val="406E4878"/>
    <w:lvl w:ilvl="0" w:tplc="63D69B18">
      <w:start w:val="1"/>
      <w:numFmt w:val="decimal"/>
      <w:lvlText w:val="%1."/>
      <w:lvlJc w:val="left"/>
      <w:pPr>
        <w:ind w:left="720" w:hanging="360"/>
      </w:pPr>
      <w:rPr>
        <w:b w:val="0"/>
      </w:r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FE583B"/>
    <w:multiLevelType w:val="hybridMultilevel"/>
    <w:tmpl w:val="5942D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9"/>
  </w:num>
  <w:num w:numId="4">
    <w:abstractNumId w:val="2"/>
  </w:num>
  <w:num w:numId="5">
    <w:abstractNumId w:val="6"/>
  </w:num>
  <w:num w:numId="6">
    <w:abstractNumId w:val="3"/>
  </w:num>
  <w:num w:numId="7">
    <w:abstractNumId w:val="1"/>
  </w:num>
  <w:num w:numId="8">
    <w:abstractNumId w:val="0"/>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F66"/>
    <w:rsid w:val="00002746"/>
    <w:rsid w:val="000539FC"/>
    <w:rsid w:val="00080D34"/>
    <w:rsid w:val="0008761D"/>
    <w:rsid w:val="000B53EE"/>
    <w:rsid w:val="00112D80"/>
    <w:rsid w:val="00135774"/>
    <w:rsid w:val="00183010"/>
    <w:rsid w:val="00186ADD"/>
    <w:rsid w:val="00205B45"/>
    <w:rsid w:val="002373A3"/>
    <w:rsid w:val="00257B73"/>
    <w:rsid w:val="00260817"/>
    <w:rsid w:val="00290E75"/>
    <w:rsid w:val="00292B61"/>
    <w:rsid w:val="002934B4"/>
    <w:rsid w:val="00323349"/>
    <w:rsid w:val="00384244"/>
    <w:rsid w:val="003856D0"/>
    <w:rsid w:val="003857FD"/>
    <w:rsid w:val="0038766A"/>
    <w:rsid w:val="003C015F"/>
    <w:rsid w:val="003E5236"/>
    <w:rsid w:val="00401684"/>
    <w:rsid w:val="00417FD5"/>
    <w:rsid w:val="00430B85"/>
    <w:rsid w:val="00430D32"/>
    <w:rsid w:val="004600AF"/>
    <w:rsid w:val="00461788"/>
    <w:rsid w:val="004B6CB4"/>
    <w:rsid w:val="004C649A"/>
    <w:rsid w:val="00570EDF"/>
    <w:rsid w:val="00573A47"/>
    <w:rsid w:val="005A3601"/>
    <w:rsid w:val="005C070D"/>
    <w:rsid w:val="005C3B8F"/>
    <w:rsid w:val="005C7339"/>
    <w:rsid w:val="00614BD4"/>
    <w:rsid w:val="00681D6F"/>
    <w:rsid w:val="00682172"/>
    <w:rsid w:val="00682236"/>
    <w:rsid w:val="00690E62"/>
    <w:rsid w:val="00696A01"/>
    <w:rsid w:val="006A5A5C"/>
    <w:rsid w:val="006A6E34"/>
    <w:rsid w:val="006D2E05"/>
    <w:rsid w:val="006D42EB"/>
    <w:rsid w:val="006F03EA"/>
    <w:rsid w:val="00713F66"/>
    <w:rsid w:val="0072303F"/>
    <w:rsid w:val="00742A5D"/>
    <w:rsid w:val="0075745B"/>
    <w:rsid w:val="0076792D"/>
    <w:rsid w:val="00874B46"/>
    <w:rsid w:val="008A05B6"/>
    <w:rsid w:val="008A1AB1"/>
    <w:rsid w:val="008A485D"/>
    <w:rsid w:val="008B1683"/>
    <w:rsid w:val="008B1FFC"/>
    <w:rsid w:val="008C2337"/>
    <w:rsid w:val="008D3EAC"/>
    <w:rsid w:val="00911046"/>
    <w:rsid w:val="009136C3"/>
    <w:rsid w:val="0094233C"/>
    <w:rsid w:val="009440D0"/>
    <w:rsid w:val="00954699"/>
    <w:rsid w:val="00956BED"/>
    <w:rsid w:val="00972B83"/>
    <w:rsid w:val="009871FA"/>
    <w:rsid w:val="009A1C77"/>
    <w:rsid w:val="009A6448"/>
    <w:rsid w:val="009A7EEF"/>
    <w:rsid w:val="009B6C7C"/>
    <w:rsid w:val="00A03562"/>
    <w:rsid w:val="00A15DA6"/>
    <w:rsid w:val="00A30355"/>
    <w:rsid w:val="00AD1222"/>
    <w:rsid w:val="00AD77DC"/>
    <w:rsid w:val="00B076A1"/>
    <w:rsid w:val="00B11FC7"/>
    <w:rsid w:val="00B403BA"/>
    <w:rsid w:val="00B419D7"/>
    <w:rsid w:val="00B4335A"/>
    <w:rsid w:val="00B562B7"/>
    <w:rsid w:val="00BE16F2"/>
    <w:rsid w:val="00C1500B"/>
    <w:rsid w:val="00C17724"/>
    <w:rsid w:val="00C320C3"/>
    <w:rsid w:val="00C54E56"/>
    <w:rsid w:val="00CE3E92"/>
    <w:rsid w:val="00D0284E"/>
    <w:rsid w:val="00DC7121"/>
    <w:rsid w:val="00DD3342"/>
    <w:rsid w:val="00DD35EA"/>
    <w:rsid w:val="00DE4C96"/>
    <w:rsid w:val="00DF3FFD"/>
    <w:rsid w:val="00EC3E24"/>
    <w:rsid w:val="00F308FE"/>
    <w:rsid w:val="00F40131"/>
    <w:rsid w:val="00F44582"/>
    <w:rsid w:val="00F7277A"/>
    <w:rsid w:val="00FC3038"/>
    <w:rsid w:val="00FD2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EF2B5"/>
  <w14:defaultImageDpi w14:val="32767"/>
  <w15:chartTrackingRefBased/>
  <w15:docId w15:val="{9777F818-B5E7-8C49-A8C5-B2E263AF5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D243A"/>
    <w:pPr>
      <w:spacing w:after="200" w:line="276" w:lineRule="auto"/>
    </w:pPr>
    <w:rPr>
      <w:rFonts w:eastAsiaTheme="minorEastAsia"/>
      <w:sz w:val="22"/>
      <w:szCs w:val="22"/>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485D"/>
    <w:rPr>
      <w:color w:val="0563C1" w:themeColor="hyperlink"/>
      <w:u w:val="single"/>
    </w:rPr>
  </w:style>
  <w:style w:type="paragraph" w:styleId="ListParagraph">
    <w:name w:val="List Paragraph"/>
    <w:basedOn w:val="Normal"/>
    <w:uiPriority w:val="34"/>
    <w:qFormat/>
    <w:rsid w:val="008A485D"/>
    <w:pPr>
      <w:ind w:left="720"/>
      <w:contextualSpacing/>
    </w:pPr>
  </w:style>
  <w:style w:type="paragraph" w:customStyle="1" w:styleId="Titre21">
    <w:name w:val="Titre 21"/>
    <w:basedOn w:val="BodyText"/>
    <w:qFormat/>
    <w:rsid w:val="008A485D"/>
    <w:pPr>
      <w:widowControl w:val="0"/>
      <w:spacing w:before="400" w:after="0" w:line="240" w:lineRule="auto"/>
    </w:pPr>
    <w:rPr>
      <w:rFonts w:ascii="Calibri" w:eastAsia="Times New Roman" w:hAnsi="Calibri" w:cs="Times New Roman"/>
      <w:b/>
      <w:bCs/>
      <w:snapToGrid w:val="0"/>
      <w:color w:val="365F91"/>
      <w:sz w:val="30"/>
      <w:szCs w:val="20"/>
      <w:lang w:bidi="en-US"/>
    </w:rPr>
  </w:style>
  <w:style w:type="paragraph" w:styleId="BodyText">
    <w:name w:val="Body Text"/>
    <w:basedOn w:val="Normal"/>
    <w:link w:val="BodyTextChar"/>
    <w:uiPriority w:val="99"/>
    <w:semiHidden/>
    <w:unhideWhenUsed/>
    <w:rsid w:val="008A485D"/>
    <w:pPr>
      <w:spacing w:after="120"/>
    </w:pPr>
  </w:style>
  <w:style w:type="character" w:customStyle="1" w:styleId="BodyTextChar">
    <w:name w:val="Body Text Char"/>
    <w:basedOn w:val="DefaultParagraphFont"/>
    <w:link w:val="BodyText"/>
    <w:uiPriority w:val="99"/>
    <w:semiHidden/>
    <w:rsid w:val="008A485D"/>
    <w:rPr>
      <w:rFonts w:eastAsiaTheme="minorEastAsia"/>
      <w:sz w:val="22"/>
      <w:szCs w:val="22"/>
      <w:lang w:val="en-CA" w:eastAsia="en-CA"/>
    </w:rPr>
  </w:style>
  <w:style w:type="table" w:customStyle="1" w:styleId="MediumShading1-Accent11">
    <w:name w:val="Medium Shading 1 - Accent 11"/>
    <w:basedOn w:val="TableNormal"/>
    <w:uiPriority w:val="63"/>
    <w:rsid w:val="008A485D"/>
    <w:rPr>
      <w:rFonts w:eastAsiaTheme="minorEastAsia"/>
      <w:sz w:val="22"/>
      <w:szCs w:val="22"/>
      <w:lang w:val="en-CA" w:eastAsia="en-CA"/>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TableGrid">
    <w:name w:val="Table Grid"/>
    <w:basedOn w:val="TableNormal"/>
    <w:uiPriority w:val="39"/>
    <w:rsid w:val="002934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B168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529941">
      <w:bodyDiv w:val="1"/>
      <w:marLeft w:val="0"/>
      <w:marRight w:val="0"/>
      <w:marTop w:val="0"/>
      <w:marBottom w:val="0"/>
      <w:divBdr>
        <w:top w:val="none" w:sz="0" w:space="0" w:color="auto"/>
        <w:left w:val="none" w:sz="0" w:space="0" w:color="auto"/>
        <w:bottom w:val="none" w:sz="0" w:space="0" w:color="auto"/>
        <w:right w:val="none" w:sz="0" w:space="0" w:color="auto"/>
      </w:divBdr>
    </w:div>
    <w:div w:id="702899709">
      <w:bodyDiv w:val="1"/>
      <w:marLeft w:val="0"/>
      <w:marRight w:val="0"/>
      <w:marTop w:val="0"/>
      <w:marBottom w:val="0"/>
      <w:divBdr>
        <w:top w:val="none" w:sz="0" w:space="0" w:color="auto"/>
        <w:left w:val="none" w:sz="0" w:space="0" w:color="auto"/>
        <w:bottom w:val="none" w:sz="0" w:space="0" w:color="auto"/>
        <w:right w:val="none" w:sz="0" w:space="0" w:color="auto"/>
      </w:divBdr>
    </w:div>
    <w:div w:id="120293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Sheet1!$B$1</c:f>
              <c:strCache>
                <c:ptCount val="1"/>
                <c:pt idx="0">
                  <c:v>Glucose Concentration (g/mL)</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Sheet1!$A$2:$A$16</c:f>
              <c:numCache>
                <c:formatCode>General</c:formatCode>
                <c:ptCount val="15"/>
                <c:pt idx="0">
                  <c:v>7.6</c:v>
                </c:pt>
                <c:pt idx="1">
                  <c:v>12</c:v>
                </c:pt>
                <c:pt idx="2">
                  <c:v>16.399999999999999</c:v>
                </c:pt>
                <c:pt idx="3">
                  <c:v>20.8</c:v>
                </c:pt>
                <c:pt idx="4">
                  <c:v>25.2</c:v>
                </c:pt>
                <c:pt idx="5">
                  <c:v>29.6</c:v>
                </c:pt>
                <c:pt idx="6">
                  <c:v>34</c:v>
                </c:pt>
                <c:pt idx="7">
                  <c:v>38.4</c:v>
                </c:pt>
                <c:pt idx="8">
                  <c:v>42.8</c:v>
                </c:pt>
                <c:pt idx="9">
                  <c:v>47.2</c:v>
                </c:pt>
                <c:pt idx="10">
                  <c:v>51.6</c:v>
                </c:pt>
                <c:pt idx="11">
                  <c:v>56</c:v>
                </c:pt>
                <c:pt idx="12">
                  <c:v>60.4</c:v>
                </c:pt>
                <c:pt idx="13">
                  <c:v>64.8</c:v>
                </c:pt>
                <c:pt idx="14">
                  <c:v>69.2</c:v>
                </c:pt>
              </c:numCache>
            </c:numRef>
          </c:xVal>
          <c:yVal>
            <c:numRef>
              <c:f>Sheet1!$B$2:$B$16</c:f>
              <c:numCache>
                <c:formatCode>General</c:formatCode>
                <c:ptCount val="15"/>
                <c:pt idx="0">
                  <c:v>-3.0000000000000001E-3</c:v>
                </c:pt>
                <c:pt idx="1">
                  <c:v>-3.2000000000000001E-2</c:v>
                </c:pt>
                <c:pt idx="2">
                  <c:v>5.0000000000000001E-3</c:v>
                </c:pt>
                <c:pt idx="3">
                  <c:v>1.2999999999999999E-2</c:v>
                </c:pt>
                <c:pt idx="4">
                  <c:v>0.83199999999999996</c:v>
                </c:pt>
                <c:pt idx="5">
                  <c:v>3.1419999999999999</c:v>
                </c:pt>
                <c:pt idx="6">
                  <c:v>3.4470000000000001</c:v>
                </c:pt>
                <c:pt idx="7">
                  <c:v>1.9530000000000001</c:v>
                </c:pt>
                <c:pt idx="8">
                  <c:v>0.72399999999999998</c:v>
                </c:pt>
                <c:pt idx="9">
                  <c:v>0.27400000000000002</c:v>
                </c:pt>
                <c:pt idx="10">
                  <c:v>4.7E-2</c:v>
                </c:pt>
                <c:pt idx="11">
                  <c:v>0.745</c:v>
                </c:pt>
                <c:pt idx="12">
                  <c:v>-3.9E-2</c:v>
                </c:pt>
                <c:pt idx="13">
                  <c:v>2.1000000000000001E-2</c:v>
                </c:pt>
                <c:pt idx="14">
                  <c:v>-3.2000000000000001E-2</c:v>
                </c:pt>
              </c:numCache>
            </c:numRef>
          </c:yVal>
          <c:smooth val="1"/>
          <c:extLst>
            <c:ext xmlns:c16="http://schemas.microsoft.com/office/drawing/2014/chart" uri="{C3380CC4-5D6E-409C-BE32-E72D297353CC}">
              <c16:uniqueId val="{00000000-7566-CA4C-ACFC-06C88F2720E5}"/>
            </c:ext>
          </c:extLst>
        </c:ser>
        <c:dLbls>
          <c:showLegendKey val="0"/>
          <c:showVal val="0"/>
          <c:showCatName val="0"/>
          <c:showSerName val="0"/>
          <c:showPercent val="0"/>
          <c:showBubbleSize val="0"/>
        </c:dLbls>
        <c:axId val="1122089503"/>
        <c:axId val="1122387215"/>
      </c:scatterChart>
      <c:scatterChart>
        <c:scatterStyle val="smoothMarker"/>
        <c:varyColors val="0"/>
        <c:ser>
          <c:idx val="1"/>
          <c:order val="1"/>
          <c:tx>
            <c:strRef>
              <c:f>Sheet1!$C$1</c:f>
              <c:strCache>
                <c:ptCount val="1"/>
                <c:pt idx="0">
                  <c:v>Starch Concentration (g/L)</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Sheet1!$A$2:$A$16</c:f>
              <c:numCache>
                <c:formatCode>General</c:formatCode>
                <c:ptCount val="15"/>
                <c:pt idx="0">
                  <c:v>7.6</c:v>
                </c:pt>
                <c:pt idx="1">
                  <c:v>12</c:v>
                </c:pt>
                <c:pt idx="2">
                  <c:v>16.399999999999999</c:v>
                </c:pt>
                <c:pt idx="3">
                  <c:v>20.8</c:v>
                </c:pt>
                <c:pt idx="4">
                  <c:v>25.2</c:v>
                </c:pt>
                <c:pt idx="5">
                  <c:v>29.6</c:v>
                </c:pt>
                <c:pt idx="6">
                  <c:v>34</c:v>
                </c:pt>
                <c:pt idx="7">
                  <c:v>38.4</c:v>
                </c:pt>
                <c:pt idx="8">
                  <c:v>42.8</c:v>
                </c:pt>
                <c:pt idx="9">
                  <c:v>47.2</c:v>
                </c:pt>
                <c:pt idx="10">
                  <c:v>51.6</c:v>
                </c:pt>
                <c:pt idx="11">
                  <c:v>56</c:v>
                </c:pt>
                <c:pt idx="12">
                  <c:v>60.4</c:v>
                </c:pt>
                <c:pt idx="13">
                  <c:v>64.8</c:v>
                </c:pt>
                <c:pt idx="14">
                  <c:v>69.2</c:v>
                </c:pt>
              </c:numCache>
            </c:numRef>
          </c:xVal>
          <c:yVal>
            <c:numRef>
              <c:f>Sheet1!$C$2:$C$16</c:f>
              <c:numCache>
                <c:formatCode>General</c:formatCode>
                <c:ptCount val="15"/>
                <c:pt idx="0">
                  <c:v>1E-3</c:v>
                </c:pt>
                <c:pt idx="1">
                  <c:v>-2.9999999999999997E-4</c:v>
                </c:pt>
                <c:pt idx="2">
                  <c:v>7.7299999999999994E-2</c:v>
                </c:pt>
                <c:pt idx="3">
                  <c:v>9.1399999999999995E-2</c:v>
                </c:pt>
                <c:pt idx="4">
                  <c:v>4.7999999999999996E-3</c:v>
                </c:pt>
                <c:pt idx="5">
                  <c:v>6.7000000000000002E-3</c:v>
                </c:pt>
                <c:pt idx="6">
                  <c:v>4.3E-3</c:v>
                </c:pt>
                <c:pt idx="7">
                  <c:v>1.1000000000000001E-3</c:v>
                </c:pt>
                <c:pt idx="8">
                  <c:v>2.8999999999999998E-3</c:v>
                </c:pt>
                <c:pt idx="9">
                  <c:v>1.1000000000000001E-3</c:v>
                </c:pt>
                <c:pt idx="10">
                  <c:v>2.9999999999999997E-4</c:v>
                </c:pt>
                <c:pt idx="11">
                  <c:v>8.0000000000000004E-4</c:v>
                </c:pt>
                <c:pt idx="12">
                  <c:v>5.0000000000000001E-4</c:v>
                </c:pt>
                <c:pt idx="13">
                  <c:v>7.7999999999999996E-3</c:v>
                </c:pt>
                <c:pt idx="14">
                  <c:v>2.3999999999999998E-3</c:v>
                </c:pt>
              </c:numCache>
            </c:numRef>
          </c:yVal>
          <c:smooth val="1"/>
          <c:extLst>
            <c:ext xmlns:c16="http://schemas.microsoft.com/office/drawing/2014/chart" uri="{C3380CC4-5D6E-409C-BE32-E72D297353CC}">
              <c16:uniqueId val="{00000001-7566-CA4C-ACFC-06C88F2720E5}"/>
            </c:ext>
          </c:extLst>
        </c:ser>
        <c:dLbls>
          <c:showLegendKey val="0"/>
          <c:showVal val="0"/>
          <c:showCatName val="0"/>
          <c:showSerName val="0"/>
          <c:showPercent val="0"/>
          <c:showBubbleSize val="0"/>
        </c:dLbls>
        <c:axId val="1141795023"/>
        <c:axId val="1141748495"/>
      </c:scatterChart>
      <c:valAx>
        <c:axId val="11220895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Elution Volume (mL)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2387215"/>
        <c:crosses val="autoZero"/>
        <c:crossBetween val="midCat"/>
      </c:valAx>
      <c:valAx>
        <c:axId val="11223872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Glucose</a:t>
                </a:r>
                <a:r>
                  <a:rPr lang="en-US" baseline="0"/>
                  <a:t> Concentration (g/L)</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2089503"/>
        <c:crosses val="autoZero"/>
        <c:crossBetween val="midCat"/>
      </c:valAx>
      <c:valAx>
        <c:axId val="1141748495"/>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Starch Concentration</a:t>
                </a:r>
                <a:r>
                  <a:rPr lang="en-US" baseline="0"/>
                  <a:t> (g/L)</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1795023"/>
        <c:crosses val="max"/>
        <c:crossBetween val="midCat"/>
      </c:valAx>
      <c:valAx>
        <c:axId val="1141795023"/>
        <c:scaling>
          <c:orientation val="minMax"/>
        </c:scaling>
        <c:delete val="1"/>
        <c:axPos val="b"/>
        <c:numFmt formatCode="General" sourceLinked="1"/>
        <c:majorTickMark val="none"/>
        <c:minorTickMark val="none"/>
        <c:tickLblPos val="nextTo"/>
        <c:crossAx val="114174849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2527</Words>
  <Characters>14404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Bianka Bezuidenhout</dc:creator>
  <cp:keywords/>
  <dc:description/>
  <cp:lastModifiedBy>Bianka Bezuidenhout</cp:lastModifiedBy>
  <cp:revision>2</cp:revision>
  <dcterms:created xsi:type="dcterms:W3CDTF">2019-01-23T15:09:00Z</dcterms:created>
  <dcterms:modified xsi:type="dcterms:W3CDTF">2019-01-23T15:09:00Z</dcterms:modified>
</cp:coreProperties>
</file>