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4F3" w:rsidRPr="00F704BB" w:rsidRDefault="00680E63" w:rsidP="00680E63">
      <w:pPr>
        <w:jc w:val="center"/>
        <w:rPr>
          <w:b/>
          <w:sz w:val="20"/>
          <w:u w:val="single"/>
        </w:rPr>
      </w:pPr>
      <w:r w:rsidRPr="00F704BB">
        <w:rPr>
          <w:b/>
          <w:sz w:val="20"/>
          <w:u w:val="single"/>
        </w:rPr>
        <w:t>Motivation</w:t>
      </w:r>
    </w:p>
    <w:p w:rsidR="00680E63" w:rsidRPr="00F704BB" w:rsidRDefault="00680E63" w:rsidP="00680E63">
      <w:pPr>
        <w:rPr>
          <w:sz w:val="20"/>
          <w:u w:val="single"/>
        </w:rPr>
      </w:pPr>
      <w:r w:rsidRPr="00F704BB">
        <w:rPr>
          <w:sz w:val="20"/>
          <w:u w:val="single"/>
        </w:rPr>
        <w:t>What is Motivation?</w:t>
      </w:r>
    </w:p>
    <w:p w:rsidR="00680E63" w:rsidRPr="00F704BB" w:rsidRDefault="00680E63" w:rsidP="00680E63">
      <w:pPr>
        <w:pStyle w:val="ListParagraph"/>
        <w:numPr>
          <w:ilvl w:val="0"/>
          <w:numId w:val="1"/>
        </w:numPr>
        <w:rPr>
          <w:sz w:val="20"/>
        </w:rPr>
      </w:pPr>
      <w:r w:rsidRPr="00F704BB">
        <w:rPr>
          <w:b/>
          <w:sz w:val="20"/>
        </w:rPr>
        <w:t>Motivation:</w:t>
      </w:r>
      <w:r w:rsidRPr="00F704BB">
        <w:rPr>
          <w:sz w:val="20"/>
        </w:rPr>
        <w:t xml:space="preserve"> extent to which </w:t>
      </w:r>
      <w:r w:rsidRPr="00F704BB">
        <w:rPr>
          <w:i/>
          <w:sz w:val="20"/>
          <w:u w:val="single"/>
        </w:rPr>
        <w:t>persistent effort</w:t>
      </w:r>
      <w:r w:rsidRPr="00F704BB">
        <w:rPr>
          <w:sz w:val="20"/>
        </w:rPr>
        <w:t xml:space="preserve"> is directed towards a </w:t>
      </w:r>
      <w:r w:rsidRPr="00F704BB">
        <w:rPr>
          <w:i/>
          <w:sz w:val="20"/>
          <w:u w:val="single"/>
        </w:rPr>
        <w:t>goal</w:t>
      </w:r>
      <w:r w:rsidRPr="00F704BB">
        <w:rPr>
          <w:b/>
          <w:sz w:val="20"/>
        </w:rPr>
        <w:t xml:space="preserve"> </w:t>
      </w:r>
    </w:p>
    <w:p w:rsidR="00680E63" w:rsidRPr="00F704BB" w:rsidRDefault="00964EED" w:rsidP="00680E63">
      <w:pPr>
        <w:pStyle w:val="ListParagraph"/>
        <w:numPr>
          <w:ilvl w:val="0"/>
          <w:numId w:val="1"/>
        </w:numPr>
        <w:rPr>
          <w:sz w:val="20"/>
        </w:rPr>
      </w:pPr>
      <w:r w:rsidRPr="00F704BB">
        <w:rPr>
          <w:sz w:val="20"/>
        </w:rPr>
        <w:t>Motivation determines what employees do at a given moment – the direction in which their effort is channelled</w:t>
      </w:r>
    </w:p>
    <w:p w:rsidR="00964EED" w:rsidRPr="00F704BB" w:rsidRDefault="00176D5E" w:rsidP="00680E63">
      <w:pPr>
        <w:pStyle w:val="ListParagraph"/>
        <w:numPr>
          <w:ilvl w:val="0"/>
          <w:numId w:val="1"/>
        </w:numPr>
        <w:rPr>
          <w:sz w:val="20"/>
        </w:rPr>
      </w:pPr>
      <w:r w:rsidRPr="00F704BB">
        <w:rPr>
          <w:sz w:val="20"/>
        </w:rPr>
        <w:t xml:space="preserve">Once </w:t>
      </w:r>
      <w:r w:rsidRPr="00F704BB">
        <w:rPr>
          <w:b/>
          <w:sz w:val="20"/>
        </w:rPr>
        <w:t>direction</w:t>
      </w:r>
      <w:r w:rsidRPr="00F704BB">
        <w:rPr>
          <w:sz w:val="20"/>
        </w:rPr>
        <w:t xml:space="preserve"> is decided, motivation goes on to determine </w:t>
      </w:r>
      <w:r w:rsidRPr="00F704BB">
        <w:rPr>
          <w:i/>
          <w:sz w:val="20"/>
          <w:u w:val="single"/>
        </w:rPr>
        <w:t>how hard</w:t>
      </w:r>
      <w:r w:rsidRPr="00F704BB">
        <w:rPr>
          <w:sz w:val="20"/>
        </w:rPr>
        <w:t xml:space="preserve"> an employee works (</w:t>
      </w:r>
      <w:r w:rsidRPr="00F704BB">
        <w:rPr>
          <w:b/>
          <w:sz w:val="20"/>
        </w:rPr>
        <w:t>intensity</w:t>
      </w:r>
      <w:r w:rsidRPr="00F704BB">
        <w:rPr>
          <w:sz w:val="20"/>
        </w:rPr>
        <w:t xml:space="preserve">) and </w:t>
      </w:r>
      <w:r w:rsidRPr="00F704BB">
        <w:rPr>
          <w:i/>
          <w:sz w:val="20"/>
          <w:u w:val="single"/>
        </w:rPr>
        <w:t>for how long</w:t>
      </w:r>
      <w:r w:rsidRPr="00F704BB">
        <w:rPr>
          <w:sz w:val="20"/>
        </w:rPr>
        <w:t xml:space="preserve"> (</w:t>
      </w:r>
      <w:r w:rsidRPr="00F704BB">
        <w:rPr>
          <w:b/>
          <w:sz w:val="20"/>
        </w:rPr>
        <w:t>persistence</w:t>
      </w:r>
      <w:r w:rsidRPr="00F704BB">
        <w:rPr>
          <w:sz w:val="20"/>
        </w:rPr>
        <w:t>)</w:t>
      </w:r>
    </w:p>
    <w:p w:rsidR="00176D5E" w:rsidRPr="00F704BB" w:rsidRDefault="00176D5E" w:rsidP="00680E63">
      <w:pPr>
        <w:pStyle w:val="ListParagraph"/>
        <w:numPr>
          <w:ilvl w:val="0"/>
          <w:numId w:val="1"/>
        </w:numPr>
        <w:rPr>
          <w:sz w:val="20"/>
        </w:rPr>
      </w:pPr>
      <w:r w:rsidRPr="00F704BB">
        <w:rPr>
          <w:sz w:val="20"/>
        </w:rPr>
        <w:t xml:space="preserve">Engagement: a widely used term in contemporary workplaces that has different meanings depending on the context; most often refers to motivation, but can refer to affective commitment </w:t>
      </w:r>
    </w:p>
    <w:p w:rsidR="00176D5E" w:rsidRPr="00F704BB" w:rsidRDefault="00176D5E" w:rsidP="00176D5E">
      <w:pPr>
        <w:pStyle w:val="ListParagraph"/>
        <w:numPr>
          <w:ilvl w:val="1"/>
          <w:numId w:val="1"/>
        </w:numPr>
        <w:rPr>
          <w:sz w:val="20"/>
        </w:rPr>
      </w:pPr>
      <w:r w:rsidRPr="00F704BB">
        <w:rPr>
          <w:sz w:val="20"/>
        </w:rPr>
        <w:t>Engaged employees invest themselves and their energies into their jobs</w:t>
      </w:r>
    </w:p>
    <w:p w:rsidR="00176D5E" w:rsidRPr="00F704BB" w:rsidRDefault="00176D5E" w:rsidP="00176D5E">
      <w:pPr>
        <w:pStyle w:val="ListParagraph"/>
        <w:numPr>
          <w:ilvl w:val="1"/>
          <w:numId w:val="1"/>
        </w:numPr>
        <w:rPr>
          <w:sz w:val="20"/>
        </w:rPr>
      </w:pPr>
      <w:r w:rsidRPr="00F704BB">
        <w:rPr>
          <w:sz w:val="20"/>
        </w:rPr>
        <w:t>Outwardly – devote a lot of energy, striving hard to take initiative and get job done</w:t>
      </w:r>
    </w:p>
    <w:p w:rsidR="00176D5E" w:rsidRPr="00F704BB" w:rsidRDefault="00176D5E" w:rsidP="00176D5E">
      <w:pPr>
        <w:pStyle w:val="ListParagraph"/>
        <w:numPr>
          <w:ilvl w:val="1"/>
          <w:numId w:val="1"/>
        </w:numPr>
        <w:rPr>
          <w:sz w:val="20"/>
        </w:rPr>
      </w:pPr>
      <w:r w:rsidRPr="00F704BB">
        <w:rPr>
          <w:sz w:val="20"/>
        </w:rPr>
        <w:t xml:space="preserve">Inwardly </w:t>
      </w:r>
      <w:r w:rsidR="00A64F53" w:rsidRPr="00F704BB">
        <w:rPr>
          <w:sz w:val="20"/>
        </w:rPr>
        <w:t>–</w:t>
      </w:r>
      <w:r w:rsidRPr="00F704BB">
        <w:rPr>
          <w:sz w:val="20"/>
        </w:rPr>
        <w:t xml:space="preserve"> </w:t>
      </w:r>
      <w:r w:rsidR="00A64F53" w:rsidRPr="00F704BB">
        <w:rPr>
          <w:sz w:val="20"/>
        </w:rPr>
        <w:t xml:space="preserve">focus a great deal of attention and concentration on their work, becoming absorbed, involved, and interests in their tasks that they lose track of time </w:t>
      </w:r>
    </w:p>
    <w:p w:rsidR="00A64F53" w:rsidRPr="00F704BB" w:rsidRDefault="00A64F53" w:rsidP="00A64F53">
      <w:pPr>
        <w:rPr>
          <w:sz w:val="20"/>
        </w:rPr>
      </w:pPr>
    </w:p>
    <w:p w:rsidR="00A64F53" w:rsidRPr="00F704BB" w:rsidRDefault="00A64F53" w:rsidP="00A64F53">
      <w:pPr>
        <w:rPr>
          <w:sz w:val="20"/>
          <w:u w:val="single"/>
        </w:rPr>
      </w:pPr>
      <w:r w:rsidRPr="00F704BB">
        <w:rPr>
          <w:sz w:val="20"/>
          <w:u w:val="single"/>
        </w:rPr>
        <w:t>Intrinsic vs. Extrinsic Motivation</w:t>
      </w:r>
    </w:p>
    <w:p w:rsidR="00A64F53" w:rsidRPr="00F704BB" w:rsidRDefault="00A64F53" w:rsidP="00A64F53">
      <w:pPr>
        <w:pStyle w:val="ListParagraph"/>
        <w:numPr>
          <w:ilvl w:val="0"/>
          <w:numId w:val="3"/>
        </w:numPr>
        <w:rPr>
          <w:sz w:val="20"/>
        </w:rPr>
      </w:pPr>
      <w:r w:rsidRPr="00F704BB">
        <w:rPr>
          <w:b/>
          <w:sz w:val="20"/>
        </w:rPr>
        <w:t>Intrinsic:</w:t>
      </w:r>
      <w:r w:rsidRPr="00F704BB">
        <w:rPr>
          <w:sz w:val="20"/>
        </w:rPr>
        <w:t xml:space="preserve"> motivation that stems from the direct relationship between the </w:t>
      </w:r>
      <w:r w:rsidRPr="00F704BB">
        <w:rPr>
          <w:i/>
          <w:sz w:val="20"/>
          <w:u w:val="single"/>
        </w:rPr>
        <w:t>worker</w:t>
      </w:r>
      <w:r w:rsidRPr="00F704BB">
        <w:rPr>
          <w:sz w:val="20"/>
        </w:rPr>
        <w:t xml:space="preserve"> and the </w:t>
      </w:r>
      <w:r w:rsidRPr="00F704BB">
        <w:rPr>
          <w:i/>
          <w:sz w:val="20"/>
          <w:u w:val="single"/>
        </w:rPr>
        <w:t>task</w:t>
      </w:r>
    </w:p>
    <w:p w:rsidR="00A64F53" w:rsidRPr="00F704BB" w:rsidRDefault="00A64F53" w:rsidP="00A64F53">
      <w:pPr>
        <w:pStyle w:val="ListParagraph"/>
        <w:numPr>
          <w:ilvl w:val="1"/>
          <w:numId w:val="3"/>
        </w:numPr>
        <w:rPr>
          <w:sz w:val="20"/>
        </w:rPr>
      </w:pPr>
      <w:r w:rsidRPr="00F704BB">
        <w:rPr>
          <w:sz w:val="20"/>
        </w:rPr>
        <w:t xml:space="preserve">Doing something because it is inherently interesting or enjoyable </w:t>
      </w:r>
    </w:p>
    <w:p w:rsidR="00A64F53" w:rsidRPr="00F704BB" w:rsidRDefault="00A64F53" w:rsidP="00A64F53">
      <w:pPr>
        <w:pStyle w:val="ListParagraph"/>
        <w:numPr>
          <w:ilvl w:val="1"/>
          <w:numId w:val="3"/>
        </w:numPr>
        <w:rPr>
          <w:sz w:val="20"/>
        </w:rPr>
      </w:pPr>
      <w:r w:rsidRPr="00F704BB">
        <w:rPr>
          <w:sz w:val="20"/>
        </w:rPr>
        <w:t>Ex. Enjoyment, skill development, accomplishment, personal expression</w:t>
      </w:r>
    </w:p>
    <w:p w:rsidR="00C64A1A" w:rsidRPr="00F704BB" w:rsidRDefault="00A64F53" w:rsidP="00A64F53">
      <w:pPr>
        <w:pStyle w:val="ListParagraph"/>
        <w:numPr>
          <w:ilvl w:val="0"/>
          <w:numId w:val="3"/>
        </w:numPr>
        <w:rPr>
          <w:sz w:val="20"/>
        </w:rPr>
      </w:pPr>
      <w:r w:rsidRPr="00F704BB">
        <w:rPr>
          <w:sz w:val="20"/>
        </w:rPr>
        <w:t xml:space="preserve">Extrinsic: motivation </w:t>
      </w:r>
      <w:r w:rsidR="00C64A1A" w:rsidRPr="00F704BB">
        <w:rPr>
          <w:sz w:val="20"/>
        </w:rPr>
        <w:t xml:space="preserve">that stems from the </w:t>
      </w:r>
      <w:r w:rsidR="00C64A1A" w:rsidRPr="00F704BB">
        <w:rPr>
          <w:i/>
          <w:sz w:val="20"/>
          <w:u w:val="single"/>
        </w:rPr>
        <w:t>work environment external</w:t>
      </w:r>
      <w:r w:rsidR="00C64A1A" w:rsidRPr="00F704BB">
        <w:rPr>
          <w:sz w:val="20"/>
        </w:rPr>
        <w:t xml:space="preserve"> to the task itself </w:t>
      </w:r>
    </w:p>
    <w:p w:rsidR="00A64F53" w:rsidRPr="00F704BB" w:rsidRDefault="00C64A1A" w:rsidP="00C64A1A">
      <w:pPr>
        <w:pStyle w:val="ListParagraph"/>
        <w:numPr>
          <w:ilvl w:val="1"/>
          <w:numId w:val="3"/>
        </w:numPr>
        <w:rPr>
          <w:sz w:val="20"/>
        </w:rPr>
      </w:pPr>
      <w:r w:rsidRPr="00F704BB">
        <w:rPr>
          <w:sz w:val="20"/>
        </w:rPr>
        <w:t>Doing something to get a reward</w:t>
      </w:r>
    </w:p>
    <w:p w:rsidR="00C64A1A" w:rsidRPr="00F704BB" w:rsidRDefault="007E0D28" w:rsidP="00C64A1A">
      <w:pPr>
        <w:pStyle w:val="ListParagraph"/>
        <w:numPr>
          <w:ilvl w:val="1"/>
          <w:numId w:val="3"/>
        </w:numPr>
        <w:rPr>
          <w:sz w:val="20"/>
        </w:rPr>
      </w:pPr>
      <w:r w:rsidRPr="00F704BB">
        <w:rPr>
          <w:sz w:val="20"/>
        </w:rPr>
        <w:t>Ex. Bonuses, promotions, praise (acknowledgment for successful performance)</w:t>
      </w:r>
    </w:p>
    <w:p w:rsidR="00A64F53" w:rsidRPr="00F704BB" w:rsidRDefault="00A64F53" w:rsidP="00A64F53">
      <w:pPr>
        <w:pStyle w:val="ListParagraph"/>
        <w:ind w:left="785"/>
        <w:rPr>
          <w:sz w:val="20"/>
        </w:rPr>
      </w:pPr>
    </w:p>
    <w:p w:rsidR="00A64F53" w:rsidRPr="00F704BB" w:rsidRDefault="00A64F53" w:rsidP="00A64F53">
      <w:pPr>
        <w:rPr>
          <w:sz w:val="20"/>
          <w:u w:val="single"/>
        </w:rPr>
      </w:pPr>
      <w:r w:rsidRPr="00F704BB">
        <w:rPr>
          <w:sz w:val="20"/>
          <w:u w:val="single"/>
        </w:rPr>
        <w:t>Why Are Some Employees More Motivated Than Others?</w:t>
      </w:r>
      <w:r w:rsidR="007E0D28" w:rsidRPr="00F704BB">
        <w:rPr>
          <w:sz w:val="20"/>
          <w:u w:val="single"/>
        </w:rPr>
        <w:t xml:space="preserve"> Theories of Work Motivation</w:t>
      </w:r>
    </w:p>
    <w:p w:rsidR="00A64F53" w:rsidRPr="00F704BB" w:rsidRDefault="007E0D28" w:rsidP="00A64F53">
      <w:pPr>
        <w:pStyle w:val="ListParagraph"/>
        <w:numPr>
          <w:ilvl w:val="0"/>
          <w:numId w:val="2"/>
        </w:numPr>
        <w:rPr>
          <w:sz w:val="20"/>
        </w:rPr>
      </w:pPr>
      <w:r w:rsidRPr="00F704BB">
        <w:rPr>
          <w:b/>
          <w:sz w:val="20"/>
        </w:rPr>
        <w:t>Expectancy Theory:</w:t>
      </w:r>
      <w:r w:rsidRPr="00F704BB">
        <w:rPr>
          <w:sz w:val="20"/>
        </w:rPr>
        <w:t xml:space="preserve"> describes the cognitive process that employees go through to make choices among different voluntary responses</w:t>
      </w:r>
    </w:p>
    <w:p w:rsidR="007E0D28" w:rsidRPr="00F704BB" w:rsidRDefault="0004181D" w:rsidP="007E0D28">
      <w:pPr>
        <w:pStyle w:val="ListParagraph"/>
        <w:numPr>
          <w:ilvl w:val="1"/>
          <w:numId w:val="2"/>
        </w:numPr>
        <w:rPr>
          <w:sz w:val="20"/>
        </w:rPr>
      </w:pPr>
      <w:r w:rsidRPr="00F704BB">
        <w:rPr>
          <w:sz w:val="20"/>
        </w:rPr>
        <w:t>Employees will be motivated to perform work activities</w:t>
      </w:r>
      <w:r w:rsidR="00E915F0" w:rsidRPr="00F704BB">
        <w:rPr>
          <w:sz w:val="20"/>
        </w:rPr>
        <w:t xml:space="preserve"> that they find attractive, </w:t>
      </w:r>
      <w:r w:rsidRPr="00F704BB">
        <w:rPr>
          <w:sz w:val="20"/>
        </w:rPr>
        <w:t>feel they can accomplish, and lead to valued outcomes</w:t>
      </w:r>
    </w:p>
    <w:p w:rsidR="0004181D" w:rsidRPr="00F704BB" w:rsidRDefault="0004181D" w:rsidP="007E0D28">
      <w:pPr>
        <w:pStyle w:val="ListParagraph"/>
        <w:numPr>
          <w:ilvl w:val="1"/>
          <w:numId w:val="2"/>
        </w:numPr>
        <w:rPr>
          <w:sz w:val="20"/>
        </w:rPr>
      </w:pPr>
      <w:r w:rsidRPr="00F704BB">
        <w:rPr>
          <w:sz w:val="20"/>
        </w:rPr>
        <w:t xml:space="preserve">Need to see clear links between </w:t>
      </w:r>
      <w:r w:rsidRPr="00F704BB">
        <w:rPr>
          <w:i/>
          <w:sz w:val="20"/>
          <w:u w:val="single"/>
        </w:rPr>
        <w:t>effort</w:t>
      </w:r>
      <w:r w:rsidRPr="00F704BB">
        <w:rPr>
          <w:sz w:val="20"/>
        </w:rPr>
        <w:t xml:space="preserve">, </w:t>
      </w:r>
      <w:r w:rsidRPr="00F704BB">
        <w:rPr>
          <w:i/>
          <w:sz w:val="20"/>
          <w:u w:val="single"/>
        </w:rPr>
        <w:t>performance</w:t>
      </w:r>
      <w:r w:rsidRPr="00F704BB">
        <w:rPr>
          <w:sz w:val="20"/>
        </w:rPr>
        <w:t xml:space="preserve">, and </w:t>
      </w:r>
      <w:r w:rsidRPr="00F704BB">
        <w:rPr>
          <w:i/>
          <w:sz w:val="20"/>
          <w:u w:val="single"/>
        </w:rPr>
        <w:t>outcomes</w:t>
      </w:r>
    </w:p>
    <w:p w:rsidR="001E0F6D" w:rsidRPr="00F704BB" w:rsidRDefault="0004181D" w:rsidP="001E0F6D">
      <w:pPr>
        <w:pStyle w:val="ListParagraph"/>
        <w:numPr>
          <w:ilvl w:val="1"/>
          <w:numId w:val="2"/>
        </w:numPr>
        <w:rPr>
          <w:sz w:val="20"/>
        </w:rPr>
      </w:pPr>
      <w:r w:rsidRPr="00F704BB">
        <w:rPr>
          <w:sz w:val="20"/>
        </w:rPr>
        <w:t>3 beliefs that help determine work efforts;</w:t>
      </w:r>
    </w:p>
    <w:p w:rsidR="0004181D" w:rsidRPr="00F704BB" w:rsidRDefault="00F704BB" w:rsidP="00A16ED2">
      <w:pPr>
        <w:pStyle w:val="ListParagraph"/>
        <w:numPr>
          <w:ilvl w:val="1"/>
          <w:numId w:val="6"/>
        </w:numPr>
        <w:rPr>
          <w:sz w:val="20"/>
        </w:rPr>
      </w:pPr>
      <w:r w:rsidRPr="00F704BB"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3754956</wp:posOffset>
            </wp:positionH>
            <wp:positionV relativeFrom="paragraph">
              <wp:posOffset>20151</wp:posOffset>
            </wp:positionV>
            <wp:extent cx="3413760" cy="25139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251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81D" w:rsidRPr="00F704BB">
        <w:rPr>
          <w:b/>
          <w:sz w:val="20"/>
        </w:rPr>
        <w:t>Expectancy:</w:t>
      </w:r>
      <w:r w:rsidR="0004181D" w:rsidRPr="00F704BB">
        <w:rPr>
          <w:sz w:val="20"/>
        </w:rPr>
        <w:t xml:space="preserve"> the belief that exerting a high level of effort will result in the successful performance of some task </w:t>
      </w:r>
      <w:r w:rsidR="001E0F6D" w:rsidRPr="00F704BB">
        <w:rPr>
          <w:sz w:val="20"/>
        </w:rPr>
        <w:t xml:space="preserve">(E </w:t>
      </w:r>
      <w:r w:rsidR="001E0F6D" w:rsidRPr="00F704BB">
        <w:rPr>
          <w:sz w:val="20"/>
        </w:rPr>
        <w:sym w:font="Wingdings" w:char="F0E0"/>
      </w:r>
      <w:r w:rsidR="001E0F6D" w:rsidRPr="00F704BB">
        <w:rPr>
          <w:sz w:val="20"/>
        </w:rPr>
        <w:t xml:space="preserve"> P)</w:t>
      </w:r>
    </w:p>
    <w:p w:rsidR="001E0F6D" w:rsidRPr="00F704BB" w:rsidRDefault="001E0F6D" w:rsidP="00A16ED2">
      <w:pPr>
        <w:pStyle w:val="ListParagraph"/>
        <w:numPr>
          <w:ilvl w:val="2"/>
          <w:numId w:val="6"/>
        </w:numPr>
        <w:rPr>
          <w:sz w:val="20"/>
        </w:rPr>
      </w:pPr>
      <w:r w:rsidRPr="00F704BB">
        <w:rPr>
          <w:sz w:val="20"/>
        </w:rPr>
        <w:t>Subjective probability, ranging from 0 to 1, that a specific amount of effort will result in a specific level of performance</w:t>
      </w:r>
    </w:p>
    <w:p w:rsidR="001E0F6D" w:rsidRPr="00F704BB" w:rsidRDefault="001E0F6D" w:rsidP="00A16ED2">
      <w:pPr>
        <w:pStyle w:val="ListParagraph"/>
        <w:numPr>
          <w:ilvl w:val="2"/>
          <w:numId w:val="6"/>
        </w:numPr>
        <w:rPr>
          <w:sz w:val="20"/>
        </w:rPr>
      </w:pPr>
      <w:r w:rsidRPr="00F704BB">
        <w:rPr>
          <w:sz w:val="20"/>
        </w:rPr>
        <w:t xml:space="preserve">Affected by </w:t>
      </w:r>
      <w:r w:rsidRPr="00BE225A">
        <w:rPr>
          <w:b/>
          <w:sz w:val="20"/>
        </w:rPr>
        <w:t>self-efficacy:</w:t>
      </w:r>
      <w:r w:rsidRPr="00F704BB">
        <w:rPr>
          <w:sz w:val="20"/>
        </w:rPr>
        <w:t xml:space="preserve"> the belief that a person has the capabilities needed to perform the behaviors required on some task</w:t>
      </w:r>
      <w:r w:rsidR="00BE225A">
        <w:rPr>
          <w:sz w:val="20"/>
        </w:rPr>
        <w:t>;</w:t>
      </w:r>
      <w:bookmarkStart w:id="0" w:name="_GoBack"/>
      <w:bookmarkEnd w:id="0"/>
    </w:p>
    <w:p w:rsidR="001E0F6D" w:rsidRPr="00F704BB" w:rsidRDefault="001E0F6D" w:rsidP="00A16ED2">
      <w:pPr>
        <w:pStyle w:val="ListParagraph"/>
        <w:numPr>
          <w:ilvl w:val="3"/>
          <w:numId w:val="6"/>
        </w:numPr>
        <w:rPr>
          <w:sz w:val="20"/>
        </w:rPr>
      </w:pPr>
      <w:r w:rsidRPr="00F704BB">
        <w:rPr>
          <w:sz w:val="20"/>
        </w:rPr>
        <w:t>Past experiences</w:t>
      </w:r>
    </w:p>
    <w:p w:rsidR="001E0F6D" w:rsidRPr="00F704BB" w:rsidRDefault="001E0F6D" w:rsidP="00A16ED2">
      <w:pPr>
        <w:pStyle w:val="ListParagraph"/>
        <w:numPr>
          <w:ilvl w:val="3"/>
          <w:numId w:val="6"/>
        </w:numPr>
        <w:rPr>
          <w:sz w:val="20"/>
        </w:rPr>
      </w:pPr>
      <w:r w:rsidRPr="00F704BB">
        <w:rPr>
          <w:sz w:val="20"/>
        </w:rPr>
        <w:t>Vicarious experiences – observations and discussions with other who have performed such tasks</w:t>
      </w:r>
    </w:p>
    <w:p w:rsidR="001E0F6D" w:rsidRPr="00F704BB" w:rsidRDefault="001E0F6D" w:rsidP="00A16ED2">
      <w:pPr>
        <w:pStyle w:val="ListParagraph"/>
        <w:numPr>
          <w:ilvl w:val="3"/>
          <w:numId w:val="6"/>
        </w:numPr>
        <w:rPr>
          <w:sz w:val="20"/>
        </w:rPr>
      </w:pPr>
      <w:r w:rsidRPr="00F704BB">
        <w:rPr>
          <w:sz w:val="20"/>
        </w:rPr>
        <w:t>Verbal persuasion – friends, co-workers, and leaders can persuade employees that they can get the job done</w:t>
      </w:r>
    </w:p>
    <w:p w:rsidR="001E0F6D" w:rsidRPr="00F704BB" w:rsidRDefault="001E0F6D" w:rsidP="00A16ED2">
      <w:pPr>
        <w:pStyle w:val="ListParagraph"/>
        <w:numPr>
          <w:ilvl w:val="3"/>
          <w:numId w:val="6"/>
        </w:numPr>
        <w:rPr>
          <w:sz w:val="20"/>
        </w:rPr>
      </w:pPr>
      <w:r w:rsidRPr="00F704BB">
        <w:rPr>
          <w:sz w:val="20"/>
        </w:rPr>
        <w:t>Emotional cues – feelings of fear or anxiety can create doubts about task accomplishment, and pride and enthusiasm can bolster confidence levels</w:t>
      </w:r>
    </w:p>
    <w:p w:rsidR="001E0F6D" w:rsidRPr="00F704BB" w:rsidRDefault="001E0F6D" w:rsidP="00A16ED2">
      <w:pPr>
        <w:pStyle w:val="ListParagraph"/>
        <w:numPr>
          <w:ilvl w:val="1"/>
          <w:numId w:val="6"/>
        </w:numPr>
        <w:rPr>
          <w:sz w:val="20"/>
        </w:rPr>
      </w:pPr>
      <w:r w:rsidRPr="00F704BB">
        <w:rPr>
          <w:b/>
          <w:sz w:val="20"/>
        </w:rPr>
        <w:t>Instrumentality:</w:t>
      </w:r>
      <w:r w:rsidRPr="00F704BB">
        <w:rPr>
          <w:sz w:val="20"/>
        </w:rPr>
        <w:t xml:space="preserve"> the belief that successful performance will result in some outcomes (P </w:t>
      </w:r>
      <w:r w:rsidRPr="00F704BB">
        <w:rPr>
          <w:sz w:val="20"/>
        </w:rPr>
        <w:sym w:font="Wingdings" w:char="F0E0"/>
      </w:r>
      <w:r w:rsidRPr="00F704BB">
        <w:rPr>
          <w:sz w:val="20"/>
        </w:rPr>
        <w:t xml:space="preserve"> O)</w:t>
      </w:r>
    </w:p>
    <w:p w:rsidR="001E0F6D" w:rsidRPr="00F704BB" w:rsidRDefault="001E0F6D" w:rsidP="00A16ED2">
      <w:pPr>
        <w:pStyle w:val="ListParagraph"/>
        <w:numPr>
          <w:ilvl w:val="2"/>
          <w:numId w:val="6"/>
        </w:numPr>
        <w:rPr>
          <w:sz w:val="20"/>
        </w:rPr>
      </w:pPr>
      <w:r w:rsidRPr="00F704BB">
        <w:rPr>
          <w:sz w:val="20"/>
        </w:rPr>
        <w:t xml:space="preserve">Subjective probability, ranging from 0 to 1, that successful performance will bring a set of outcomes </w:t>
      </w:r>
    </w:p>
    <w:p w:rsidR="00F069AF" w:rsidRPr="00F704BB" w:rsidRDefault="00F069AF" w:rsidP="00A16ED2">
      <w:pPr>
        <w:pStyle w:val="ListParagraph"/>
        <w:numPr>
          <w:ilvl w:val="1"/>
          <w:numId w:val="6"/>
        </w:numPr>
        <w:rPr>
          <w:sz w:val="20"/>
        </w:rPr>
      </w:pPr>
      <w:r w:rsidRPr="00F704BB">
        <w:rPr>
          <w:b/>
          <w:sz w:val="20"/>
        </w:rPr>
        <w:t>Valence:</w:t>
      </w:r>
      <w:r w:rsidRPr="00F704BB">
        <w:rPr>
          <w:sz w:val="20"/>
        </w:rPr>
        <w:t xml:space="preserve"> degree to which an outcome is valued by an individual (V)</w:t>
      </w:r>
    </w:p>
    <w:p w:rsidR="00F069AF" w:rsidRPr="00F704BB" w:rsidRDefault="00F069AF" w:rsidP="00A16ED2">
      <w:pPr>
        <w:pStyle w:val="ListParagraph"/>
        <w:numPr>
          <w:ilvl w:val="2"/>
          <w:numId w:val="6"/>
        </w:numPr>
        <w:rPr>
          <w:sz w:val="20"/>
        </w:rPr>
      </w:pPr>
      <w:r w:rsidRPr="00F704BB">
        <w:rPr>
          <w:sz w:val="20"/>
          <w:u w:val="single"/>
        </w:rPr>
        <w:t>Positive valence:</w:t>
      </w:r>
      <w:r w:rsidRPr="00F704BB">
        <w:rPr>
          <w:sz w:val="20"/>
        </w:rPr>
        <w:t xml:space="preserve"> salary increases, bonuses, informal rewards</w:t>
      </w:r>
    </w:p>
    <w:p w:rsidR="00F069AF" w:rsidRPr="00F704BB" w:rsidRDefault="00F069AF" w:rsidP="00A16ED2">
      <w:pPr>
        <w:pStyle w:val="ListParagraph"/>
        <w:numPr>
          <w:ilvl w:val="2"/>
          <w:numId w:val="6"/>
        </w:numPr>
        <w:rPr>
          <w:sz w:val="20"/>
        </w:rPr>
      </w:pPr>
      <w:r w:rsidRPr="00F704BB">
        <w:rPr>
          <w:sz w:val="20"/>
          <w:u w:val="single"/>
        </w:rPr>
        <w:t>Negative valence:</w:t>
      </w:r>
      <w:r w:rsidRPr="00F704BB">
        <w:rPr>
          <w:sz w:val="20"/>
        </w:rPr>
        <w:t xml:space="preserve"> disciplinary actions, demotions, and terminations </w:t>
      </w:r>
    </w:p>
    <w:p w:rsidR="00F069AF" w:rsidRPr="00F704BB" w:rsidRDefault="00F069AF" w:rsidP="00A16ED2">
      <w:pPr>
        <w:pStyle w:val="ListParagraph"/>
        <w:numPr>
          <w:ilvl w:val="2"/>
          <w:numId w:val="6"/>
        </w:numPr>
        <w:rPr>
          <w:sz w:val="20"/>
        </w:rPr>
      </w:pPr>
      <w:r w:rsidRPr="00F704BB">
        <w:rPr>
          <w:sz w:val="20"/>
        </w:rPr>
        <w:t xml:space="preserve">Outcomes are deemed more attractive when they help to satisfy </w:t>
      </w:r>
      <w:r w:rsidRPr="00F704BB">
        <w:rPr>
          <w:b/>
          <w:sz w:val="20"/>
        </w:rPr>
        <w:t xml:space="preserve">needs </w:t>
      </w:r>
      <w:r w:rsidRPr="00F704BB">
        <w:rPr>
          <w:sz w:val="20"/>
        </w:rPr>
        <w:t xml:space="preserve">(cognitive groupings or clusters of outcomes that are viewed as having critical psychological or physiological consequences) </w:t>
      </w:r>
    </w:p>
    <w:p w:rsidR="00C40084" w:rsidRPr="00F704BB" w:rsidRDefault="00C40084" w:rsidP="00A16ED2">
      <w:pPr>
        <w:pStyle w:val="ListParagraph"/>
        <w:numPr>
          <w:ilvl w:val="3"/>
          <w:numId w:val="6"/>
        </w:numPr>
        <w:rPr>
          <w:sz w:val="20"/>
        </w:rPr>
      </w:pPr>
      <w:r w:rsidRPr="00F704BB">
        <w:rPr>
          <w:sz w:val="20"/>
        </w:rPr>
        <w:t>Maslow hierarchy of needs</w:t>
      </w:r>
    </w:p>
    <w:p w:rsidR="00C40084" w:rsidRPr="00F704BB" w:rsidRDefault="00E915F0" w:rsidP="00A16ED2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b/>
          <w:sz w:val="20"/>
        </w:rPr>
        <w:t>Motivational force:</w:t>
      </w:r>
      <w:r w:rsidRPr="00F704BB">
        <w:rPr>
          <w:sz w:val="20"/>
        </w:rPr>
        <w:t xml:space="preserve"> the direction of effort that is dictated by the three beliefs – expectancy, instrumentality, and valence</w:t>
      </w:r>
    </w:p>
    <w:p w:rsidR="00E915F0" w:rsidRPr="00F704BB" w:rsidRDefault="00E915F0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sz w:val="20"/>
        </w:rPr>
        <w:t>E</w:t>
      </w:r>
      <w:r w:rsidRPr="00F704BB">
        <w:rPr>
          <w:sz w:val="20"/>
        </w:rPr>
        <w:sym w:font="Wingdings" w:char="F0E0"/>
      </w:r>
      <w:r w:rsidRPr="00F704BB">
        <w:rPr>
          <w:sz w:val="20"/>
        </w:rPr>
        <w:t xml:space="preserve"> P x </w:t>
      </w:r>
      <w:r w:rsidRPr="00F704BB">
        <w:rPr>
          <w:rFonts w:cstheme="minorHAnsi"/>
          <w:sz w:val="20"/>
        </w:rPr>
        <w:t xml:space="preserve">∑ [(P </w:t>
      </w:r>
      <w:r w:rsidRPr="00F704BB">
        <w:rPr>
          <w:sz w:val="20"/>
        </w:rPr>
        <w:sym w:font="Wingdings" w:char="F0E0"/>
      </w:r>
      <w:r w:rsidRPr="00F704BB">
        <w:rPr>
          <w:rFonts w:cstheme="minorHAnsi"/>
          <w:sz w:val="20"/>
        </w:rPr>
        <w:t xml:space="preserve"> O) x V]</w:t>
      </w:r>
    </w:p>
    <w:p w:rsidR="00E915F0" w:rsidRPr="00F704BB" w:rsidRDefault="00E915F0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sz w:val="20"/>
        </w:rPr>
        <w:t>Motivational force will equal 0 if any of the beliefs are 0</w:t>
      </w:r>
    </w:p>
    <w:p w:rsidR="0005752A" w:rsidRPr="00F704BB" w:rsidRDefault="0005752A" w:rsidP="0005752A">
      <w:pPr>
        <w:jc w:val="center"/>
        <w:rPr>
          <w:sz w:val="20"/>
        </w:rPr>
      </w:pPr>
    </w:p>
    <w:p w:rsidR="00E915F0" w:rsidRPr="00F704BB" w:rsidRDefault="00E915F0" w:rsidP="00A16ED2">
      <w:pPr>
        <w:pStyle w:val="ListParagraph"/>
        <w:numPr>
          <w:ilvl w:val="0"/>
          <w:numId w:val="7"/>
        </w:numPr>
        <w:rPr>
          <w:sz w:val="20"/>
        </w:rPr>
      </w:pPr>
      <w:r w:rsidRPr="00F704BB">
        <w:rPr>
          <w:b/>
          <w:sz w:val="20"/>
        </w:rPr>
        <w:lastRenderedPageBreak/>
        <w:t>Goal Setting Theory:</w:t>
      </w:r>
      <w:r w:rsidRPr="00F704BB">
        <w:rPr>
          <w:sz w:val="20"/>
        </w:rPr>
        <w:t xml:space="preserve"> goals are the primary </w:t>
      </w:r>
      <w:r w:rsidR="0005752A" w:rsidRPr="00F704BB">
        <w:rPr>
          <w:sz w:val="20"/>
        </w:rPr>
        <w:t>drivers</w:t>
      </w:r>
      <w:r w:rsidRPr="00F704BB">
        <w:rPr>
          <w:sz w:val="20"/>
        </w:rPr>
        <w:t xml:space="preserve"> of the intensity and persistence of effort </w:t>
      </w:r>
    </w:p>
    <w:p w:rsidR="00E915F0" w:rsidRPr="00F704BB" w:rsidRDefault="00F704BB" w:rsidP="00A16ED2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21638</wp:posOffset>
            </wp:positionV>
            <wp:extent cx="2688590" cy="21932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590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15F0" w:rsidRPr="00F704BB">
        <w:rPr>
          <w:sz w:val="20"/>
        </w:rPr>
        <w:t xml:space="preserve">Goals: the objective or aim of and action – typically refers to attaining a specific standard of proficiency (often within a specific time limit) </w:t>
      </w:r>
    </w:p>
    <w:p w:rsidR="000F3512" w:rsidRPr="00F704BB" w:rsidRDefault="000F3512" w:rsidP="000F3512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sz w:val="20"/>
        </w:rPr>
        <w:t xml:space="preserve">Need to assign </w:t>
      </w:r>
      <w:r w:rsidRPr="00F704BB">
        <w:rPr>
          <w:b/>
          <w:sz w:val="20"/>
        </w:rPr>
        <w:t xml:space="preserve">specific </w:t>
      </w:r>
      <w:r w:rsidRPr="00F704BB">
        <w:rPr>
          <w:sz w:val="20"/>
        </w:rPr>
        <w:t xml:space="preserve">and </w:t>
      </w:r>
      <w:r w:rsidRPr="00F704BB">
        <w:rPr>
          <w:b/>
          <w:sz w:val="20"/>
        </w:rPr>
        <w:t>difficult goals</w:t>
      </w:r>
      <w:r w:rsidRPr="00F704BB">
        <w:rPr>
          <w:sz w:val="20"/>
        </w:rPr>
        <w:t>: will result in higher levels of performance instead of assigning no goals, easy goals, or ‘do your best’ goals – gives people something to shoot for and can be used to tell them how hard they need to work and for how long</w:t>
      </w:r>
    </w:p>
    <w:p w:rsidR="000F3512" w:rsidRPr="00F704BB" w:rsidRDefault="002751F6" w:rsidP="00A16ED2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b/>
          <w:sz w:val="20"/>
        </w:rPr>
        <w:t>Self-set goals:</w:t>
      </w:r>
      <w:r w:rsidRPr="00F704BB">
        <w:rPr>
          <w:sz w:val="20"/>
        </w:rPr>
        <w:t xml:space="preserve"> internalized goals people use to monitor their own progress – goal setting works better when the assigned goals alter the level of self-set (personal) goal</w:t>
      </w:r>
    </w:p>
    <w:p w:rsidR="002751F6" w:rsidRPr="00F704BB" w:rsidRDefault="002751F6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sz w:val="20"/>
        </w:rPr>
        <w:t>If assigned goals are unable to change internal goals, motivation and performance will be unaffected</w:t>
      </w:r>
    </w:p>
    <w:p w:rsidR="002751F6" w:rsidRPr="00F704BB" w:rsidRDefault="002751F6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sz w:val="20"/>
        </w:rPr>
        <w:t xml:space="preserve">“You can lead a horse to water, but you can’t make it drink” – The critical motivation factor is what the horse </w:t>
      </w:r>
      <w:r w:rsidRPr="00F704BB">
        <w:rPr>
          <w:i/>
          <w:sz w:val="20"/>
        </w:rPr>
        <w:t xml:space="preserve">intends </w:t>
      </w:r>
      <w:r w:rsidRPr="00F704BB">
        <w:rPr>
          <w:sz w:val="20"/>
        </w:rPr>
        <w:t xml:space="preserve">to do </w:t>
      </w:r>
    </w:p>
    <w:p w:rsidR="002751F6" w:rsidRPr="00F704BB" w:rsidRDefault="002751F6" w:rsidP="002751F6">
      <w:pPr>
        <w:jc w:val="center"/>
        <w:rPr>
          <w:sz w:val="20"/>
        </w:rPr>
      </w:pPr>
      <w:r w:rsidRPr="00F704BB">
        <w:rPr>
          <w:noProof/>
          <w:sz w:val="20"/>
        </w:rPr>
        <w:drawing>
          <wp:inline distT="0" distB="0" distL="0" distR="0">
            <wp:extent cx="3808207" cy="2070889"/>
            <wp:effectExtent l="0" t="0" r="190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6894" cy="208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4F53" w:rsidRPr="00F704BB" w:rsidRDefault="000A4E7C" w:rsidP="00A16ED2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sz w:val="20"/>
        </w:rPr>
        <w:t>3 variables that specify when assigned goals will have stronger or weaker effects on task performance (moderators)</w:t>
      </w:r>
    </w:p>
    <w:p w:rsidR="000A4E7C" w:rsidRPr="00F704BB" w:rsidRDefault="000A4E7C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b/>
          <w:sz w:val="20"/>
        </w:rPr>
        <w:t>Feedback:</w:t>
      </w:r>
      <w:r w:rsidRPr="00F704BB">
        <w:rPr>
          <w:sz w:val="20"/>
        </w:rPr>
        <w:t xml:space="preserve"> updates on employee progress towards goal attainment </w:t>
      </w:r>
    </w:p>
    <w:p w:rsidR="000A4E7C" w:rsidRPr="00F704BB" w:rsidRDefault="000A4E7C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b/>
          <w:sz w:val="20"/>
        </w:rPr>
        <w:t>Task Complexity:</w:t>
      </w:r>
      <w:r w:rsidRPr="00F704BB">
        <w:rPr>
          <w:sz w:val="20"/>
        </w:rPr>
        <w:t xml:space="preserve"> how complicated the information and actions involved in a task are, and how much the task changes </w:t>
      </w:r>
    </w:p>
    <w:p w:rsidR="000A4E7C" w:rsidRPr="00F704BB" w:rsidRDefault="000A4E7C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b/>
          <w:sz w:val="20"/>
        </w:rPr>
        <w:t>Goal Commitment:</w:t>
      </w:r>
      <w:r w:rsidRPr="00F704BB">
        <w:rPr>
          <w:sz w:val="20"/>
        </w:rPr>
        <w:t xml:space="preserve"> degree to which a person accepts a goal and is determined to try and reach it </w:t>
      </w:r>
    </w:p>
    <w:p w:rsidR="009061DA" w:rsidRPr="00F704BB" w:rsidRDefault="000A4E7C" w:rsidP="00A16ED2">
      <w:pPr>
        <w:pStyle w:val="ListParagraph"/>
        <w:numPr>
          <w:ilvl w:val="0"/>
          <w:numId w:val="7"/>
        </w:numPr>
        <w:rPr>
          <w:sz w:val="20"/>
        </w:rPr>
      </w:pPr>
      <w:r w:rsidRPr="00F704BB">
        <w:rPr>
          <w:b/>
          <w:sz w:val="20"/>
        </w:rPr>
        <w:t>Equity Theory:</w:t>
      </w:r>
      <w:r w:rsidRPr="00F704BB">
        <w:rPr>
          <w:sz w:val="20"/>
        </w:rPr>
        <w:t xml:space="preserve"> </w:t>
      </w:r>
      <w:r w:rsidR="009061DA" w:rsidRPr="00F704BB">
        <w:rPr>
          <w:sz w:val="20"/>
        </w:rPr>
        <w:t xml:space="preserve">motivation doesn’t only depend on your own beliefs and circumstances, but also what happens to other people </w:t>
      </w:r>
    </w:p>
    <w:p w:rsidR="000A4E7C" w:rsidRPr="00F704BB" w:rsidRDefault="009061DA" w:rsidP="00A16ED2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sz w:val="20"/>
        </w:rPr>
        <w:t>Mental ledger of the outcomes (rewards) one gets from their job duties as well as inputs (contributions and investments) they bring to the job duties</w:t>
      </w:r>
    </w:p>
    <w:p w:rsidR="009061DA" w:rsidRPr="00F704BB" w:rsidRDefault="009061DA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sz w:val="20"/>
        </w:rPr>
        <w:t>Outcome examples: pay, seniority benefits, fringe benefits, status symbols</w:t>
      </w:r>
    </w:p>
    <w:p w:rsidR="009061DA" w:rsidRPr="00F704BB" w:rsidRDefault="009061DA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sz w:val="20"/>
        </w:rPr>
        <w:t xml:space="preserve">Input examples: effort, performance, skills, education, experience, training, seniority </w:t>
      </w:r>
    </w:p>
    <w:p w:rsidR="009061DA" w:rsidRPr="00F704BB" w:rsidRDefault="009061DA" w:rsidP="00A16ED2">
      <w:pPr>
        <w:pStyle w:val="ListParagraph"/>
        <w:numPr>
          <w:ilvl w:val="2"/>
          <w:numId w:val="7"/>
        </w:numPr>
        <w:rPr>
          <w:sz w:val="20"/>
        </w:rPr>
      </w:pPr>
      <w:r w:rsidRPr="00F704BB">
        <w:rPr>
          <w:sz w:val="20"/>
        </w:rPr>
        <w:t xml:space="preserve">Ratio of </w:t>
      </w:r>
      <w:proofErr w:type="gramStart"/>
      <w:r w:rsidRPr="00F704BB">
        <w:rPr>
          <w:sz w:val="20"/>
        </w:rPr>
        <w:t>O:I</w:t>
      </w:r>
      <w:proofErr w:type="gramEnd"/>
      <w:r w:rsidRPr="00F704BB">
        <w:rPr>
          <w:sz w:val="20"/>
        </w:rPr>
        <w:t xml:space="preserve"> </w:t>
      </w:r>
    </w:p>
    <w:p w:rsidR="009061DA" w:rsidRPr="00F704BB" w:rsidRDefault="00F704BB" w:rsidP="00A16ED2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4288790</wp:posOffset>
            </wp:positionH>
            <wp:positionV relativeFrom="paragraph">
              <wp:posOffset>188595</wp:posOffset>
            </wp:positionV>
            <wp:extent cx="2776220" cy="2597150"/>
            <wp:effectExtent l="0" t="0" r="508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22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61DA" w:rsidRPr="00F704BB">
        <w:rPr>
          <w:b/>
          <w:sz w:val="20"/>
        </w:rPr>
        <w:t>Comparison Other:</w:t>
      </w:r>
      <w:r w:rsidR="009061DA" w:rsidRPr="00F704BB">
        <w:rPr>
          <w:sz w:val="20"/>
        </w:rPr>
        <w:t xml:space="preserve"> some person who seems to provide an intuitive frame of reference for judging equity </w:t>
      </w:r>
      <w:r w:rsidR="00695626" w:rsidRPr="00F704BB">
        <w:rPr>
          <w:sz w:val="20"/>
        </w:rPr>
        <w:t>– can perform cognitive calculus (comparison of ratios)</w:t>
      </w:r>
    </w:p>
    <w:p w:rsidR="009061DA" w:rsidRPr="00F704BB" w:rsidRDefault="00BE225A" w:rsidP="00A16ED2">
      <w:pPr>
        <w:pStyle w:val="ListParagraph"/>
        <w:numPr>
          <w:ilvl w:val="1"/>
          <w:numId w:val="7"/>
        </w:numPr>
        <w:rPr>
          <w:b/>
          <w:sz w:val="20"/>
        </w:rPr>
      </w:pPr>
      <m:oMath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My Outcomes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My Inputs</m:t>
            </m:r>
          </m:den>
        </m:f>
        <m:r>
          <m:rPr>
            <m:sty m:val="bi"/>
          </m:rPr>
          <w:rPr>
            <w:rFonts w:ascii="Cambria Math" w:hAnsi="Cambria Math"/>
            <w:sz w:val="20"/>
          </w:rPr>
          <m:t xml:space="preserve"> = </m:t>
        </m:r>
        <m:f>
          <m:fPr>
            <m:ctrlPr>
              <w:rPr>
                <w:rFonts w:ascii="Cambria Math" w:hAnsi="Cambria Math"/>
                <w:b/>
                <w:i/>
                <w:sz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</w:rPr>
              <m:t>Other's Outcomes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</w:rPr>
              <m:t>Other's Inputs</m:t>
            </m:r>
          </m:den>
        </m:f>
      </m:oMath>
    </w:p>
    <w:p w:rsidR="009061DA" w:rsidRPr="00F704BB" w:rsidRDefault="009061DA" w:rsidP="00A16ED2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sz w:val="20"/>
        </w:rPr>
        <w:t>Any i</w:t>
      </w:r>
      <w:r w:rsidR="00695626" w:rsidRPr="00F704BB">
        <w:rPr>
          <w:sz w:val="20"/>
        </w:rPr>
        <w:t xml:space="preserve">mbalance in the equation, especially if yours is less than your comparison other’s, will cause </w:t>
      </w:r>
      <w:r w:rsidR="00695626" w:rsidRPr="00F704BB">
        <w:rPr>
          <w:b/>
          <w:sz w:val="20"/>
        </w:rPr>
        <w:t>equity distress</w:t>
      </w:r>
      <w:r w:rsidR="00695626" w:rsidRPr="00F704BB">
        <w:rPr>
          <w:sz w:val="20"/>
        </w:rPr>
        <w:t xml:space="preserve">: an internal tension that results from being overrewarded or under-rewarded relative to some comparison other </w:t>
      </w:r>
    </w:p>
    <w:p w:rsidR="0087669A" w:rsidRPr="00F704BB" w:rsidRDefault="0087669A" w:rsidP="00F704BB">
      <w:pPr>
        <w:pStyle w:val="ListParagraph"/>
        <w:numPr>
          <w:ilvl w:val="1"/>
          <w:numId w:val="7"/>
        </w:numPr>
        <w:rPr>
          <w:sz w:val="20"/>
        </w:rPr>
      </w:pPr>
      <w:r w:rsidRPr="00F704BB">
        <w:rPr>
          <w:sz w:val="20"/>
        </w:rPr>
        <w:t>3 possible outcomes of equity theory comparisons</w:t>
      </w:r>
      <w:r w:rsidR="00F704BB">
        <w:rPr>
          <w:sz w:val="20"/>
        </w:rPr>
        <w:t xml:space="preserve"> </w:t>
      </w:r>
      <w:r w:rsidR="00F704BB" w:rsidRPr="00F704BB">
        <w:rPr>
          <w:sz w:val="20"/>
        </w:rPr>
        <w:sym w:font="Wingdings" w:char="F0E0"/>
      </w:r>
      <w:r w:rsidR="00F704BB">
        <w:rPr>
          <w:sz w:val="20"/>
        </w:rPr>
        <w:t xml:space="preserve"> See diagram </w:t>
      </w:r>
      <w:r w:rsidR="00F704BB" w:rsidRPr="00F704BB">
        <w:rPr>
          <w:sz w:val="20"/>
        </w:rPr>
        <w:sym w:font="Wingdings" w:char="F0E0"/>
      </w:r>
      <w:r w:rsidR="00F704BB">
        <w:rPr>
          <w:sz w:val="20"/>
        </w:rPr>
        <w:t xml:space="preserve"> </w:t>
      </w:r>
    </w:p>
    <w:p w:rsidR="0087669A" w:rsidRPr="00F704BB" w:rsidRDefault="0087669A" w:rsidP="0087669A">
      <w:pPr>
        <w:pStyle w:val="ListParagraph"/>
        <w:numPr>
          <w:ilvl w:val="0"/>
          <w:numId w:val="4"/>
        </w:numPr>
        <w:rPr>
          <w:sz w:val="20"/>
        </w:rPr>
      </w:pPr>
      <w:r w:rsidRPr="00F704BB">
        <w:rPr>
          <w:b/>
          <w:sz w:val="20"/>
        </w:rPr>
        <w:t>Psychological Empowerment:</w:t>
      </w:r>
      <w:r w:rsidRPr="00F704BB">
        <w:rPr>
          <w:sz w:val="20"/>
        </w:rPr>
        <w:t xml:space="preserve"> an energy rooted in the belief that tasks are contributing to some larger purpose </w:t>
      </w:r>
    </w:p>
    <w:p w:rsidR="0087669A" w:rsidRPr="00F704BB" w:rsidRDefault="0087669A" w:rsidP="0087669A">
      <w:pPr>
        <w:pStyle w:val="ListParagraph"/>
        <w:numPr>
          <w:ilvl w:val="1"/>
          <w:numId w:val="4"/>
        </w:numPr>
        <w:rPr>
          <w:sz w:val="20"/>
        </w:rPr>
      </w:pPr>
      <w:r w:rsidRPr="00F704BB">
        <w:rPr>
          <w:sz w:val="20"/>
        </w:rPr>
        <w:t>Can be a form of intrinsic motivation</w:t>
      </w:r>
    </w:p>
    <w:p w:rsidR="0087669A" w:rsidRPr="00F704BB" w:rsidRDefault="0087669A" w:rsidP="0087669A">
      <w:pPr>
        <w:pStyle w:val="ListParagraph"/>
        <w:numPr>
          <w:ilvl w:val="1"/>
          <w:numId w:val="4"/>
        </w:numPr>
        <w:rPr>
          <w:sz w:val="20"/>
        </w:rPr>
      </w:pPr>
      <w:r w:rsidRPr="00F704BB">
        <w:rPr>
          <w:sz w:val="20"/>
        </w:rPr>
        <w:t>4 concepts that can make work tasks more intrinsically motivating;</w:t>
      </w:r>
    </w:p>
    <w:p w:rsidR="0087669A" w:rsidRPr="00F704BB" w:rsidRDefault="0087669A" w:rsidP="00A16ED2">
      <w:pPr>
        <w:pStyle w:val="ListParagraph"/>
        <w:numPr>
          <w:ilvl w:val="1"/>
          <w:numId w:val="5"/>
        </w:numPr>
        <w:rPr>
          <w:sz w:val="20"/>
        </w:rPr>
      </w:pPr>
      <w:r w:rsidRPr="00F704BB">
        <w:rPr>
          <w:b/>
          <w:sz w:val="20"/>
        </w:rPr>
        <w:t>Meaningfulness:</w:t>
      </w:r>
      <w:r w:rsidRPr="00F704BB">
        <w:rPr>
          <w:sz w:val="20"/>
        </w:rPr>
        <w:t xml:space="preserve"> reflects one’s feelings about work tasks, goals, and purposes, and the degree to which they contribute to society and fulfill one’s ideals and passions </w:t>
      </w:r>
    </w:p>
    <w:p w:rsidR="0087669A" w:rsidRPr="00F704BB" w:rsidRDefault="00A16ED2" w:rsidP="00A16ED2">
      <w:pPr>
        <w:pStyle w:val="ListParagraph"/>
        <w:numPr>
          <w:ilvl w:val="2"/>
          <w:numId w:val="5"/>
        </w:numPr>
        <w:rPr>
          <w:sz w:val="20"/>
        </w:rPr>
      </w:pPr>
      <w:r w:rsidRPr="00F704BB">
        <w:rPr>
          <w:sz w:val="20"/>
        </w:rPr>
        <w:t>High meaning = makes it easier to concentrate on that task and get excited about it</w:t>
      </w:r>
    </w:p>
    <w:p w:rsidR="00A16ED2" w:rsidRPr="00F704BB" w:rsidRDefault="00A16ED2" w:rsidP="00A16ED2">
      <w:pPr>
        <w:pStyle w:val="ListParagraph"/>
        <w:numPr>
          <w:ilvl w:val="1"/>
          <w:numId w:val="5"/>
        </w:numPr>
        <w:rPr>
          <w:sz w:val="20"/>
        </w:rPr>
      </w:pPr>
      <w:r w:rsidRPr="00F704BB">
        <w:rPr>
          <w:b/>
          <w:sz w:val="20"/>
        </w:rPr>
        <w:lastRenderedPageBreak/>
        <w:t>Self-determination:</w:t>
      </w:r>
      <w:r w:rsidRPr="00F704BB">
        <w:rPr>
          <w:sz w:val="20"/>
        </w:rPr>
        <w:t xml:space="preserve"> a sense of choice in the initiation and continuance of work tasks </w:t>
      </w:r>
    </w:p>
    <w:p w:rsidR="00A16ED2" w:rsidRPr="00F704BB" w:rsidRDefault="00A16ED2" w:rsidP="00A16ED2">
      <w:pPr>
        <w:pStyle w:val="ListParagraph"/>
        <w:numPr>
          <w:ilvl w:val="2"/>
          <w:numId w:val="5"/>
        </w:numPr>
        <w:rPr>
          <w:sz w:val="20"/>
        </w:rPr>
      </w:pPr>
      <w:r w:rsidRPr="00F704BB">
        <w:rPr>
          <w:sz w:val="20"/>
        </w:rPr>
        <w:t>Employees with high self determination can choose what tasks to work on, how to structure those tasks, and how long to pursue those tasks</w:t>
      </w:r>
    </w:p>
    <w:p w:rsidR="00A16ED2" w:rsidRPr="00F704BB" w:rsidRDefault="00A16ED2" w:rsidP="00A16ED2">
      <w:pPr>
        <w:pStyle w:val="ListParagraph"/>
        <w:numPr>
          <w:ilvl w:val="2"/>
          <w:numId w:val="5"/>
        </w:numPr>
        <w:rPr>
          <w:sz w:val="20"/>
        </w:rPr>
      </w:pPr>
      <w:r w:rsidRPr="00F704BB">
        <w:rPr>
          <w:sz w:val="20"/>
        </w:rPr>
        <w:t xml:space="preserve">Is a strong driver of intrinsic motivation because it allows employees to pursue activities that they themselves find meaningful and </w:t>
      </w:r>
      <w:proofErr w:type="gramStart"/>
      <w:r w:rsidRPr="00F704BB">
        <w:rPr>
          <w:sz w:val="20"/>
        </w:rPr>
        <w:t>interesting</w:t>
      </w:r>
      <w:proofErr w:type="gramEnd"/>
    </w:p>
    <w:p w:rsidR="00A16ED2" w:rsidRPr="00F704BB" w:rsidRDefault="00A16ED2" w:rsidP="00A16ED2">
      <w:pPr>
        <w:pStyle w:val="ListParagraph"/>
        <w:numPr>
          <w:ilvl w:val="1"/>
          <w:numId w:val="5"/>
        </w:numPr>
        <w:rPr>
          <w:sz w:val="20"/>
        </w:rPr>
      </w:pPr>
      <w:r w:rsidRPr="00F704BB">
        <w:rPr>
          <w:b/>
          <w:sz w:val="20"/>
        </w:rPr>
        <w:t>Competence:</w:t>
      </w:r>
      <w:r w:rsidRPr="00F704BB">
        <w:rPr>
          <w:sz w:val="20"/>
        </w:rPr>
        <w:t xml:space="preserve"> capability to perform work tasks successfully </w:t>
      </w:r>
    </w:p>
    <w:p w:rsidR="00A16ED2" w:rsidRPr="00F704BB" w:rsidRDefault="00A16ED2" w:rsidP="00A16ED2">
      <w:pPr>
        <w:pStyle w:val="ListParagraph"/>
        <w:numPr>
          <w:ilvl w:val="2"/>
          <w:numId w:val="5"/>
        </w:numPr>
        <w:rPr>
          <w:sz w:val="20"/>
        </w:rPr>
      </w:pPr>
      <w:r w:rsidRPr="00F704BB">
        <w:rPr>
          <w:sz w:val="20"/>
        </w:rPr>
        <w:t xml:space="preserve">Identical to self-efficacy </w:t>
      </w:r>
    </w:p>
    <w:p w:rsidR="00A16ED2" w:rsidRPr="00F704BB" w:rsidRDefault="00A16ED2" w:rsidP="00A16ED2">
      <w:pPr>
        <w:pStyle w:val="ListParagraph"/>
        <w:numPr>
          <w:ilvl w:val="2"/>
          <w:numId w:val="5"/>
        </w:numPr>
        <w:rPr>
          <w:sz w:val="20"/>
        </w:rPr>
      </w:pPr>
      <w:r w:rsidRPr="00F704BB">
        <w:rPr>
          <w:sz w:val="20"/>
        </w:rPr>
        <w:t xml:space="preserve">Strong competence = employees believe they can execute the particular behaviors needed to achieve success at work </w:t>
      </w:r>
    </w:p>
    <w:p w:rsidR="00A16ED2" w:rsidRPr="00F704BB" w:rsidRDefault="00A16ED2" w:rsidP="00A16ED2">
      <w:pPr>
        <w:pStyle w:val="ListParagraph"/>
        <w:numPr>
          <w:ilvl w:val="2"/>
          <w:numId w:val="5"/>
        </w:numPr>
        <w:rPr>
          <w:sz w:val="20"/>
        </w:rPr>
      </w:pPr>
      <w:r w:rsidRPr="00F704BB">
        <w:rPr>
          <w:sz w:val="20"/>
        </w:rPr>
        <w:t xml:space="preserve">Sense of pride and mastery felt can be intrinsically motivating </w:t>
      </w:r>
    </w:p>
    <w:p w:rsidR="00A242D4" w:rsidRPr="00F704BB" w:rsidRDefault="00A242D4" w:rsidP="00A242D4">
      <w:pPr>
        <w:pStyle w:val="ListParagraph"/>
        <w:numPr>
          <w:ilvl w:val="1"/>
          <w:numId w:val="5"/>
        </w:numPr>
        <w:rPr>
          <w:sz w:val="20"/>
        </w:rPr>
      </w:pPr>
      <w:r w:rsidRPr="00F704BB">
        <w:rPr>
          <w:b/>
          <w:sz w:val="20"/>
        </w:rPr>
        <w:t>Impact:</w:t>
      </w:r>
      <w:r w:rsidRPr="00F704BB">
        <w:rPr>
          <w:sz w:val="20"/>
        </w:rPr>
        <w:t xml:space="preserve"> the sense that a person’s actions ‘make a difference’ – that progress is being made towards fulfilling some important purpose</w:t>
      </w:r>
    </w:p>
    <w:sectPr w:rsidR="00A242D4" w:rsidRPr="00F704BB" w:rsidSect="00680E6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C654A"/>
    <w:multiLevelType w:val="hybridMultilevel"/>
    <w:tmpl w:val="701A2A5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985B73"/>
    <w:multiLevelType w:val="hybridMultilevel"/>
    <w:tmpl w:val="028E62A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7733FC"/>
    <w:multiLevelType w:val="hybridMultilevel"/>
    <w:tmpl w:val="BFE8C01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405261"/>
    <w:multiLevelType w:val="hybridMultilevel"/>
    <w:tmpl w:val="4AAC2D8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FF83107"/>
    <w:multiLevelType w:val="hybridMultilevel"/>
    <w:tmpl w:val="1772F01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6C5749"/>
    <w:multiLevelType w:val="hybridMultilevel"/>
    <w:tmpl w:val="701A2A5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BF4531"/>
    <w:multiLevelType w:val="hybridMultilevel"/>
    <w:tmpl w:val="37D67CA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63"/>
    <w:rsid w:val="0004181D"/>
    <w:rsid w:val="0005752A"/>
    <w:rsid w:val="000A4E7C"/>
    <w:rsid w:val="000F3512"/>
    <w:rsid w:val="00151895"/>
    <w:rsid w:val="00176D5E"/>
    <w:rsid w:val="001C3CE8"/>
    <w:rsid w:val="001E0F6D"/>
    <w:rsid w:val="002751F6"/>
    <w:rsid w:val="00325FB2"/>
    <w:rsid w:val="00680E63"/>
    <w:rsid w:val="00695626"/>
    <w:rsid w:val="007E0D28"/>
    <w:rsid w:val="0087669A"/>
    <w:rsid w:val="008963C4"/>
    <w:rsid w:val="009061DA"/>
    <w:rsid w:val="00964EED"/>
    <w:rsid w:val="00A16ED2"/>
    <w:rsid w:val="00A242D4"/>
    <w:rsid w:val="00A64F53"/>
    <w:rsid w:val="00BD04F3"/>
    <w:rsid w:val="00BE225A"/>
    <w:rsid w:val="00C40084"/>
    <w:rsid w:val="00C64A1A"/>
    <w:rsid w:val="00E915F0"/>
    <w:rsid w:val="00F069AF"/>
    <w:rsid w:val="00F16494"/>
    <w:rsid w:val="00F704BB"/>
    <w:rsid w:val="00F8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970C7"/>
  <w15:chartTrackingRefBased/>
  <w15:docId w15:val="{108B87AA-287D-4D25-9136-555D60DF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E6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061D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13</cp:revision>
  <dcterms:created xsi:type="dcterms:W3CDTF">2019-02-08T19:37:00Z</dcterms:created>
  <dcterms:modified xsi:type="dcterms:W3CDTF">2019-02-09T01:29:00Z</dcterms:modified>
</cp:coreProperties>
</file>