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3AD" w:rsidRDefault="005263AD">
      <w:pPr>
        <w:rPr>
          <w:lang w:val="en-CA"/>
        </w:rPr>
      </w:pPr>
      <w:r>
        <w:rPr>
          <w:lang w:val="en-CA"/>
        </w:rPr>
        <w:t>CNPS 427 Chapter 1 + 2 Summary</w:t>
      </w:r>
    </w:p>
    <w:p w:rsidR="005263AD" w:rsidRDefault="006E5394">
      <w:pPr>
        <w:rPr>
          <w:lang w:val="en-CA"/>
        </w:rPr>
      </w:pPr>
      <w:r>
        <w:rPr>
          <w:lang w:val="en-CA"/>
        </w:rPr>
        <w:t>Edited by Sean Kim</w:t>
      </w:r>
    </w:p>
    <w:p w:rsidR="006E5394" w:rsidRDefault="005263AD">
      <w:pPr>
        <w:rPr>
          <w:lang w:val="en-CA"/>
        </w:rPr>
      </w:pPr>
      <w:r>
        <w:rPr>
          <w:lang w:val="en-CA"/>
        </w:rPr>
        <w:t xml:space="preserve">Chapter 1 </w:t>
      </w:r>
      <w:r w:rsidR="006E5394">
        <w:rPr>
          <w:lang w:val="en-CA"/>
        </w:rPr>
        <w:t xml:space="preserve">Historic Perspectives </w:t>
      </w:r>
    </w:p>
    <w:p w:rsidR="005263AD" w:rsidRDefault="005263AD">
      <w:pPr>
        <w:rPr>
          <w:lang w:val="en-CA"/>
        </w:rPr>
      </w:pPr>
      <w:r>
        <w:rPr>
          <w:lang w:val="en-CA"/>
        </w:rPr>
        <w:t>Summary</w:t>
      </w:r>
    </w:p>
    <w:p w:rsidR="005263AD" w:rsidRDefault="005263AD">
      <w:pPr>
        <w:rPr>
          <w:lang w:val="en-CA"/>
        </w:rPr>
      </w:pPr>
      <w:r>
        <w:rPr>
          <w:lang w:val="en-CA"/>
        </w:rPr>
        <w:t xml:space="preserve">In early civilization, elders of the tribe, religions, philosophers and other representatives played role in offering advice and counselling (up until Middle ages). From </w:t>
      </w:r>
      <w:proofErr w:type="gramStart"/>
      <w:r>
        <w:rPr>
          <w:lang w:val="en-CA"/>
        </w:rPr>
        <w:t>Middle</w:t>
      </w:r>
      <w:proofErr w:type="gramEnd"/>
      <w:r>
        <w:rPr>
          <w:lang w:val="en-CA"/>
        </w:rPr>
        <w:t xml:space="preserve"> ages onward, teachers and books were introduced for providing guidance, and eventually scientists, philosophers and educators laid a philosophical groundwork that would become psychology as a science and academic discipline in its own rights. </w:t>
      </w:r>
    </w:p>
    <w:p w:rsidR="005263AD" w:rsidRDefault="005263AD" w:rsidP="005263AD">
      <w:pPr>
        <w:pStyle w:val="ListParagraph"/>
        <w:numPr>
          <w:ilvl w:val="0"/>
          <w:numId w:val="1"/>
        </w:numPr>
        <w:rPr>
          <w:lang w:val="en-CA"/>
        </w:rPr>
      </w:pPr>
      <w:r>
        <w:rPr>
          <w:lang w:val="en-CA"/>
        </w:rPr>
        <w:t>The school counselling and guidance movement were actually unique to U.S education. In the beginning its focus was psychological testing, mental health, and progressive education. Later in the 20</w:t>
      </w:r>
      <w:r w:rsidRPr="005263AD">
        <w:rPr>
          <w:vertAlign w:val="superscript"/>
          <w:lang w:val="en-CA"/>
        </w:rPr>
        <w:t>th</w:t>
      </w:r>
      <w:r>
        <w:rPr>
          <w:lang w:val="en-CA"/>
        </w:rPr>
        <w:t xml:space="preserve"> century, the focus was further developed into group dynamics, counselling psychology, education of the gifted, career education, and placement.</w:t>
      </w:r>
    </w:p>
    <w:p w:rsidR="005263AD" w:rsidRDefault="005263AD" w:rsidP="005263AD">
      <w:pPr>
        <w:pStyle w:val="ListParagraph"/>
        <w:numPr>
          <w:ilvl w:val="0"/>
          <w:numId w:val="1"/>
        </w:numPr>
        <w:rPr>
          <w:lang w:val="en-CA"/>
        </w:rPr>
      </w:pPr>
      <w:r>
        <w:rPr>
          <w:lang w:val="en-CA"/>
        </w:rPr>
        <w:t xml:space="preserve">Three legislative act that further stimulated the counselling movement were the Civilian Vocational Rehabilitation Act (1920), the Mental Health Study Act (1955), and the </w:t>
      </w:r>
      <w:proofErr w:type="gramStart"/>
      <w:r>
        <w:rPr>
          <w:lang w:val="en-CA"/>
        </w:rPr>
        <w:t>Community  Mental</w:t>
      </w:r>
      <w:proofErr w:type="gramEnd"/>
      <w:r>
        <w:rPr>
          <w:lang w:val="en-CA"/>
        </w:rPr>
        <w:t xml:space="preserve"> Health Center Act (1963).</w:t>
      </w:r>
    </w:p>
    <w:p w:rsidR="00293CB3" w:rsidRDefault="00293CB3" w:rsidP="005263AD">
      <w:pPr>
        <w:pStyle w:val="ListParagraph"/>
        <w:numPr>
          <w:ilvl w:val="0"/>
          <w:numId w:val="1"/>
        </w:numPr>
        <w:rPr>
          <w:lang w:val="en-CA"/>
        </w:rPr>
      </w:pPr>
      <w:r>
        <w:rPr>
          <w:lang w:val="en-CA"/>
        </w:rPr>
        <w:t xml:space="preserve"> Some of the visionary pioneers of the movement: Rogers, Williamson, </w:t>
      </w:r>
      <w:proofErr w:type="spellStart"/>
      <w:r>
        <w:rPr>
          <w:lang w:val="en-CA"/>
        </w:rPr>
        <w:t>Wrenn</w:t>
      </w:r>
      <w:proofErr w:type="spellEnd"/>
      <w:r>
        <w:rPr>
          <w:lang w:val="en-CA"/>
        </w:rPr>
        <w:t>, Ellis, and Super.</w:t>
      </w:r>
    </w:p>
    <w:p w:rsidR="00293CB3" w:rsidRDefault="00293CB3" w:rsidP="00293CB3">
      <w:pPr>
        <w:rPr>
          <w:lang w:val="en-CA"/>
        </w:rPr>
      </w:pPr>
    </w:p>
    <w:p w:rsidR="00293CB3" w:rsidRDefault="00293CB3" w:rsidP="00293CB3">
      <w:pPr>
        <w:rPr>
          <w:lang w:val="en-CA"/>
        </w:rPr>
      </w:pPr>
      <w:r>
        <w:rPr>
          <w:lang w:val="en-CA"/>
        </w:rPr>
        <w:t>THE DEVELOPMENT OF COUNSELLING AND GUIDANCE IN U.S EDUCATION</w:t>
      </w:r>
    </w:p>
    <w:p w:rsidR="00293CB3" w:rsidRDefault="00293CB3" w:rsidP="00293CB3">
      <w:pPr>
        <w:rPr>
          <w:lang w:val="en-CA"/>
        </w:rPr>
      </w:pPr>
      <w:r>
        <w:rPr>
          <w:lang w:val="en-CA"/>
        </w:rPr>
        <w:t xml:space="preserve">Frank Parsons organized the Boston Vocational Bureau to provide needed vocational assistance to the many young people seeking employment and to train teachers to serve as vocational counsellors.  These teachers were to help students to choose vocation wisely. </w:t>
      </w:r>
    </w:p>
    <w:p w:rsidR="00293CB3" w:rsidRDefault="00293CB3" w:rsidP="00293CB3">
      <w:pPr>
        <w:rPr>
          <w:lang w:val="en-CA"/>
        </w:rPr>
      </w:pPr>
      <w:r>
        <w:rPr>
          <w:lang w:val="en-CA"/>
        </w:rPr>
        <w:t xml:space="preserve">Parsons (1909) published </w:t>
      </w:r>
      <w:proofErr w:type="gramStart"/>
      <w:r w:rsidRPr="00293CB3">
        <w:rPr>
          <w:i/>
          <w:lang w:val="en-CA"/>
        </w:rPr>
        <w:t>Choosing</w:t>
      </w:r>
      <w:proofErr w:type="gramEnd"/>
      <w:r w:rsidRPr="00293CB3">
        <w:rPr>
          <w:i/>
          <w:lang w:val="en-CA"/>
        </w:rPr>
        <w:t xml:space="preserve"> a Vocation,</w:t>
      </w:r>
      <w:r>
        <w:rPr>
          <w:lang w:val="en-CA"/>
        </w:rPr>
        <w:t xml:space="preserve"> which has three areas: personal investigation, industrial investigation, and the organization and the work.</w:t>
      </w:r>
    </w:p>
    <w:p w:rsidR="00293CB3" w:rsidRDefault="00293CB3" w:rsidP="00293CB3">
      <w:pPr>
        <w:pStyle w:val="ListParagraph"/>
        <w:numPr>
          <w:ilvl w:val="0"/>
          <w:numId w:val="1"/>
        </w:numPr>
        <w:rPr>
          <w:lang w:val="en-CA"/>
        </w:rPr>
      </w:pPr>
      <w:r>
        <w:rPr>
          <w:lang w:val="en-CA"/>
        </w:rPr>
        <w:t>Parsons advocates the clients to see himself as exactly as others do and give advice accordingly (e.g. reading suitable books to develop analytical power).</w:t>
      </w:r>
    </w:p>
    <w:p w:rsidR="00293CB3" w:rsidRDefault="00293CB3" w:rsidP="00293CB3">
      <w:pPr>
        <w:pStyle w:val="ListParagraph"/>
        <w:numPr>
          <w:ilvl w:val="0"/>
          <w:numId w:val="1"/>
        </w:numPr>
        <w:rPr>
          <w:lang w:val="en-CA"/>
        </w:rPr>
      </w:pPr>
      <w:r>
        <w:rPr>
          <w:lang w:val="en-CA"/>
        </w:rPr>
        <w:t>Today Parsons is generally referred as “father of the guidance movement in American education”</w:t>
      </w:r>
    </w:p>
    <w:p w:rsidR="00293CB3" w:rsidRDefault="00293CB3" w:rsidP="006E5394">
      <w:pPr>
        <w:rPr>
          <w:lang w:val="en-CA"/>
        </w:rPr>
      </w:pPr>
    </w:p>
    <w:p w:rsidR="006E5394" w:rsidRDefault="006E5394" w:rsidP="006E5394">
      <w:pPr>
        <w:rPr>
          <w:lang w:val="en-CA"/>
        </w:rPr>
      </w:pPr>
      <w:r>
        <w:rPr>
          <w:lang w:val="en-CA"/>
        </w:rPr>
        <w:t xml:space="preserve">Chapter 2 What Do </w:t>
      </w:r>
      <w:proofErr w:type="spellStart"/>
      <w:r>
        <w:rPr>
          <w:lang w:val="en-CA"/>
        </w:rPr>
        <w:t>Counselors</w:t>
      </w:r>
      <w:proofErr w:type="spellEnd"/>
      <w:r>
        <w:rPr>
          <w:lang w:val="en-CA"/>
        </w:rPr>
        <w:t xml:space="preserve"> Do? </w:t>
      </w:r>
    </w:p>
    <w:p w:rsidR="006E5394" w:rsidRDefault="006E5394" w:rsidP="006E5394">
      <w:pPr>
        <w:rPr>
          <w:lang w:val="en-CA"/>
        </w:rPr>
      </w:pPr>
      <w:r>
        <w:rPr>
          <w:lang w:val="en-CA"/>
        </w:rPr>
        <w:t>Summary</w:t>
      </w:r>
    </w:p>
    <w:p w:rsidR="006E5394" w:rsidRPr="00051109" w:rsidRDefault="006E5394" w:rsidP="00051109">
      <w:pPr>
        <w:pStyle w:val="ListParagraph"/>
        <w:numPr>
          <w:ilvl w:val="0"/>
          <w:numId w:val="3"/>
        </w:numPr>
        <w:rPr>
          <w:lang w:val="en-CA"/>
        </w:rPr>
      </w:pPr>
      <w:proofErr w:type="spellStart"/>
      <w:r w:rsidRPr="00051109">
        <w:rPr>
          <w:lang w:val="en-CA"/>
        </w:rPr>
        <w:t>Counseling</w:t>
      </w:r>
      <w:proofErr w:type="spellEnd"/>
      <w:r w:rsidRPr="00051109">
        <w:rPr>
          <w:lang w:val="en-CA"/>
        </w:rPr>
        <w:t xml:space="preserve"> as a helping profession</w:t>
      </w:r>
    </w:p>
    <w:p w:rsidR="006E5394" w:rsidRDefault="006E5394" w:rsidP="006E5394">
      <w:pPr>
        <w:pStyle w:val="ListParagraph"/>
        <w:numPr>
          <w:ilvl w:val="0"/>
          <w:numId w:val="2"/>
        </w:numPr>
        <w:rPr>
          <w:lang w:val="en-CA"/>
        </w:rPr>
      </w:pPr>
      <w:r>
        <w:rPr>
          <w:lang w:val="en-CA"/>
        </w:rPr>
        <w:lastRenderedPageBreak/>
        <w:t>Helping profession means the members are specifically trained and licensed or certified to perform a unique and needed service for the fellow human beings (e.g. medicine, law, education, etc.)</w:t>
      </w:r>
    </w:p>
    <w:p w:rsidR="006E5394" w:rsidRDefault="006E5394" w:rsidP="006E5394">
      <w:pPr>
        <w:pStyle w:val="ListParagraph"/>
        <w:numPr>
          <w:ilvl w:val="0"/>
          <w:numId w:val="2"/>
        </w:numPr>
        <w:rPr>
          <w:lang w:val="en-CA"/>
        </w:rPr>
      </w:pPr>
      <w:proofErr w:type="spellStart"/>
      <w:r>
        <w:rPr>
          <w:lang w:val="en-CA"/>
        </w:rPr>
        <w:t>McCully</w:t>
      </w:r>
      <w:proofErr w:type="spellEnd"/>
      <w:r>
        <w:rPr>
          <w:lang w:val="en-CA"/>
        </w:rPr>
        <w:t xml:space="preserve"> (1969) drew inferences for counselling and other helping relationships: 1. </w:t>
      </w:r>
      <w:proofErr w:type="gramStart"/>
      <w:r>
        <w:rPr>
          <w:lang w:val="en-CA"/>
        </w:rPr>
        <w:t>All</w:t>
      </w:r>
      <w:proofErr w:type="gramEnd"/>
      <w:r>
        <w:rPr>
          <w:lang w:val="en-CA"/>
        </w:rPr>
        <w:t xml:space="preserve"> people at birth possess the potential for the distinguishing characteristics of the human species. 2. The environmental conditions the individual experiences from birth on may either nourish or suppress their realization.</w:t>
      </w:r>
    </w:p>
    <w:p w:rsidR="00051109" w:rsidRDefault="00051109" w:rsidP="00051109">
      <w:pPr>
        <w:pStyle w:val="ListParagraph"/>
        <w:numPr>
          <w:ilvl w:val="0"/>
          <w:numId w:val="3"/>
        </w:numPr>
        <w:rPr>
          <w:lang w:val="en-CA"/>
        </w:rPr>
      </w:pPr>
      <w:r>
        <w:rPr>
          <w:lang w:val="en-CA"/>
        </w:rPr>
        <w:t>The professional counsellor</w:t>
      </w:r>
    </w:p>
    <w:p w:rsidR="00051109" w:rsidRDefault="00051109" w:rsidP="00051109">
      <w:pPr>
        <w:pStyle w:val="ListParagraph"/>
        <w:numPr>
          <w:ilvl w:val="0"/>
          <w:numId w:val="2"/>
        </w:numPr>
        <w:rPr>
          <w:lang w:val="en-CA"/>
        </w:rPr>
      </w:pPr>
      <w:proofErr w:type="spellStart"/>
      <w:r>
        <w:rPr>
          <w:lang w:val="en-CA"/>
        </w:rPr>
        <w:t>Professinal</w:t>
      </w:r>
      <w:proofErr w:type="spellEnd"/>
      <w:r>
        <w:rPr>
          <w:lang w:val="en-CA"/>
        </w:rPr>
        <w:t xml:space="preserve"> counsellor need appropriate graduate level (mater’s degree at least) program that leads to an understanding and awareness of the systematic theories guiding professional practice. </w:t>
      </w:r>
    </w:p>
    <w:p w:rsidR="00051109" w:rsidRDefault="00051109" w:rsidP="00051109">
      <w:pPr>
        <w:pStyle w:val="ListParagraph"/>
        <w:numPr>
          <w:ilvl w:val="0"/>
          <w:numId w:val="2"/>
        </w:numPr>
        <w:rPr>
          <w:lang w:val="en-CA"/>
        </w:rPr>
      </w:pPr>
      <w:r>
        <w:rPr>
          <w:lang w:val="en-CA"/>
        </w:rPr>
        <w:t>Actively seek and obtain the license</w:t>
      </w:r>
    </w:p>
    <w:p w:rsidR="00051109" w:rsidRDefault="00051109" w:rsidP="00051109">
      <w:pPr>
        <w:pStyle w:val="ListParagraph"/>
        <w:numPr>
          <w:ilvl w:val="0"/>
          <w:numId w:val="2"/>
        </w:numPr>
        <w:rPr>
          <w:lang w:val="en-CA"/>
        </w:rPr>
      </w:pPr>
      <w:r>
        <w:rPr>
          <w:lang w:val="en-CA"/>
        </w:rPr>
        <w:t>Update skills as mandatory</w:t>
      </w:r>
    </w:p>
    <w:p w:rsidR="00051109" w:rsidRDefault="00051109" w:rsidP="00051109">
      <w:pPr>
        <w:pStyle w:val="ListParagraph"/>
        <w:numPr>
          <w:ilvl w:val="0"/>
          <w:numId w:val="2"/>
        </w:numPr>
        <w:rPr>
          <w:lang w:val="en-CA"/>
        </w:rPr>
      </w:pPr>
      <w:r>
        <w:rPr>
          <w:lang w:val="en-CA"/>
        </w:rPr>
        <w:t>Active members of professional organization</w:t>
      </w:r>
    </w:p>
    <w:p w:rsidR="00051109" w:rsidRDefault="00051109" w:rsidP="00051109">
      <w:pPr>
        <w:pStyle w:val="ListParagraph"/>
        <w:numPr>
          <w:ilvl w:val="0"/>
          <w:numId w:val="2"/>
        </w:numPr>
        <w:rPr>
          <w:lang w:val="en-CA"/>
        </w:rPr>
      </w:pPr>
      <w:r>
        <w:rPr>
          <w:lang w:val="en-CA"/>
        </w:rPr>
        <w:t>Adhere to all legal and ethical guidelines for counselling.</w:t>
      </w:r>
    </w:p>
    <w:p w:rsidR="00051109" w:rsidRDefault="00051109" w:rsidP="00051109">
      <w:pPr>
        <w:pStyle w:val="ListParagraph"/>
        <w:numPr>
          <w:ilvl w:val="0"/>
          <w:numId w:val="3"/>
        </w:numPr>
        <w:rPr>
          <w:lang w:val="en-CA"/>
        </w:rPr>
      </w:pPr>
      <w:r>
        <w:rPr>
          <w:lang w:val="en-CA"/>
        </w:rPr>
        <w:t xml:space="preserve">Council for Accreditation of </w:t>
      </w:r>
      <w:proofErr w:type="spellStart"/>
      <w:r>
        <w:rPr>
          <w:lang w:val="en-CA"/>
        </w:rPr>
        <w:t>Counseling</w:t>
      </w:r>
      <w:proofErr w:type="spellEnd"/>
      <w:r>
        <w:rPr>
          <w:lang w:val="en-CA"/>
        </w:rPr>
        <w:t xml:space="preserve"> and Related Educational Programs (CACREP). Needs eight core areas: professional identity, social and cultural diversity, human growth and development, career development, helping relationships, group work, assessment and research and program evaluation. </w:t>
      </w:r>
    </w:p>
    <w:p w:rsidR="00051109" w:rsidRPr="00051109" w:rsidRDefault="00051109" w:rsidP="00051109">
      <w:pPr>
        <w:rPr>
          <w:lang w:val="en-CA"/>
        </w:rPr>
      </w:pPr>
      <w:r>
        <w:rPr>
          <w:lang w:val="en-CA"/>
        </w:rPr>
        <w:t xml:space="preserve">In summary, certain traditional or basic activities have evolved for counsellors across all settings. There include individual assessment, environmental assessment, </w:t>
      </w:r>
      <w:bookmarkStart w:id="0" w:name="_GoBack"/>
      <w:bookmarkEnd w:id="0"/>
      <w:r>
        <w:rPr>
          <w:lang w:val="en-CA"/>
        </w:rPr>
        <w:t xml:space="preserve">individual counselling, group counselling and guidance, career assistance and placement and follow-up. </w:t>
      </w:r>
    </w:p>
    <w:p w:rsidR="00051109" w:rsidRPr="00051109" w:rsidRDefault="00051109" w:rsidP="00051109">
      <w:pPr>
        <w:rPr>
          <w:lang w:val="en-CA"/>
        </w:rPr>
      </w:pPr>
    </w:p>
    <w:p w:rsidR="00293CB3" w:rsidRPr="00293CB3" w:rsidRDefault="00293CB3" w:rsidP="00293CB3">
      <w:pPr>
        <w:rPr>
          <w:lang w:val="en-CA"/>
        </w:rPr>
      </w:pPr>
    </w:p>
    <w:sectPr w:rsidR="00293CB3" w:rsidRPr="00293C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63FC8"/>
    <w:multiLevelType w:val="hybridMultilevel"/>
    <w:tmpl w:val="1E4A4796"/>
    <w:lvl w:ilvl="0" w:tplc="9F7A8426">
      <w:start w:val="2"/>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43F3B1F"/>
    <w:multiLevelType w:val="hybridMultilevel"/>
    <w:tmpl w:val="D1FEA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3F15F1"/>
    <w:multiLevelType w:val="hybridMultilevel"/>
    <w:tmpl w:val="67B03EE6"/>
    <w:lvl w:ilvl="0" w:tplc="99025F32">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3AD"/>
    <w:rsid w:val="00051109"/>
    <w:rsid w:val="00293CB3"/>
    <w:rsid w:val="005263AD"/>
    <w:rsid w:val="006E5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3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3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511</Words>
  <Characters>2915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The University of British Columbia</Company>
  <LinksUpToDate>false</LinksUpToDate>
  <CharactersWithSpaces>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 Patron</dc:creator>
  <cp:keywords/>
  <dc:description/>
  <cp:lastModifiedBy>XP Patron</cp:lastModifiedBy>
  <cp:revision>1</cp:revision>
  <dcterms:created xsi:type="dcterms:W3CDTF">2012-03-30T01:44:00Z</dcterms:created>
  <dcterms:modified xsi:type="dcterms:W3CDTF">2012-03-30T02:25:00Z</dcterms:modified>
</cp:coreProperties>
</file>