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6ABA6A" w14:textId="77777777" w:rsidR="001F3A9B" w:rsidRDefault="00932720" w:rsidP="00932720">
      <w:pPr>
        <w:jc w:val="center"/>
      </w:pPr>
      <w:r>
        <w:t>Chapter 15 – Social Psychology</w:t>
      </w:r>
    </w:p>
    <w:p w14:paraId="267E5970" w14:textId="77777777" w:rsidR="00932720" w:rsidRDefault="00503F88" w:rsidP="00932720">
      <w:pPr>
        <w:pStyle w:val="ListParagraph"/>
        <w:numPr>
          <w:ilvl w:val="0"/>
          <w:numId w:val="1"/>
        </w:numPr>
      </w:pPr>
      <w:r>
        <w:rPr>
          <w:b/>
        </w:rPr>
        <w:t>Social Psychology</w:t>
      </w:r>
      <w:r>
        <w:t>: the field of psychology that studies our social nature</w:t>
      </w:r>
    </w:p>
    <w:p w14:paraId="5839EAF0" w14:textId="77777777" w:rsidR="00503F88" w:rsidRDefault="00503F88" w:rsidP="00932720">
      <w:pPr>
        <w:pStyle w:val="ListParagraph"/>
        <w:numPr>
          <w:ilvl w:val="0"/>
          <w:numId w:val="1"/>
        </w:numPr>
      </w:pPr>
      <w:r>
        <w:t xml:space="preserve">Gordon </w:t>
      </w:r>
      <w:proofErr w:type="spellStart"/>
      <w:r>
        <w:t>Allport</w:t>
      </w:r>
      <w:proofErr w:type="spellEnd"/>
      <w:r>
        <w:t xml:space="preserve"> describes it as “how the thoughts, feelings and behaviour of individuals influenced by the actual, imagined, or implied presence of others”</w:t>
      </w:r>
    </w:p>
    <w:p w14:paraId="40F6DD71" w14:textId="77777777" w:rsidR="00503F88" w:rsidRDefault="00503F88" w:rsidP="00503F88">
      <w:pPr>
        <w:rPr>
          <w:b/>
        </w:rPr>
      </w:pPr>
      <w:r>
        <w:rPr>
          <w:b/>
        </w:rPr>
        <w:t>Social Cognition</w:t>
      </w:r>
    </w:p>
    <w:p w14:paraId="599A133D" w14:textId="77777777" w:rsidR="00503F88" w:rsidRPr="00503F88" w:rsidRDefault="00503F88" w:rsidP="00503F88">
      <w:pPr>
        <w:pStyle w:val="ListParagraph"/>
        <w:numPr>
          <w:ilvl w:val="0"/>
          <w:numId w:val="2"/>
        </w:numPr>
        <w:rPr>
          <w:b/>
        </w:rPr>
      </w:pPr>
      <w:r>
        <w:rPr>
          <w:b/>
        </w:rPr>
        <w:t>Social Cognition</w:t>
      </w:r>
      <w:r>
        <w:t>: how people attend to, perceive, interpret and respond to the social world</w:t>
      </w:r>
    </w:p>
    <w:p w14:paraId="06E0E72D" w14:textId="77777777" w:rsidR="00503F88" w:rsidRPr="00503F88" w:rsidRDefault="00503F88" w:rsidP="00503F88">
      <w:pPr>
        <w:pStyle w:val="ListParagraph"/>
        <w:numPr>
          <w:ilvl w:val="0"/>
          <w:numId w:val="2"/>
        </w:numPr>
        <w:rPr>
          <w:b/>
        </w:rPr>
      </w:pPr>
      <w:r>
        <w:rPr>
          <w:b/>
        </w:rPr>
        <w:t>Impression Formation</w:t>
      </w:r>
      <w:r>
        <w:t>: the way in which we integrate information about another’s trait into a coherent sense of who the person is</w:t>
      </w:r>
    </w:p>
    <w:p w14:paraId="7D115EEB" w14:textId="77777777" w:rsidR="00503F88" w:rsidRPr="00503F88" w:rsidRDefault="00503F88" w:rsidP="00503F88">
      <w:pPr>
        <w:pStyle w:val="ListParagraph"/>
        <w:numPr>
          <w:ilvl w:val="0"/>
          <w:numId w:val="2"/>
        </w:numPr>
        <w:rPr>
          <w:b/>
        </w:rPr>
      </w:pPr>
      <w:r>
        <w:rPr>
          <w:b/>
        </w:rPr>
        <w:t>Schema</w:t>
      </w:r>
      <w:r>
        <w:t>: a mental framework or body of knowledge that organizes and synthesizes information about a person, place or thing</w:t>
      </w:r>
    </w:p>
    <w:p w14:paraId="1E7358B5" w14:textId="77777777" w:rsidR="00503F88" w:rsidRPr="00503F88" w:rsidRDefault="00503F88" w:rsidP="00503F88">
      <w:pPr>
        <w:pStyle w:val="ListParagraph"/>
        <w:numPr>
          <w:ilvl w:val="0"/>
          <w:numId w:val="2"/>
        </w:numPr>
        <w:rPr>
          <w:b/>
        </w:rPr>
      </w:pPr>
      <w:r>
        <w:rPr>
          <w:b/>
        </w:rPr>
        <w:t>Central Traits</w:t>
      </w:r>
      <w:r>
        <w:t>: organize and influence our understanding of other traits a person possesses to a greater extent than do other traits</w:t>
      </w:r>
    </w:p>
    <w:p w14:paraId="4A1ECAA1" w14:textId="77777777" w:rsidR="00503F88" w:rsidRPr="00503F88" w:rsidRDefault="00503F88" w:rsidP="00503F88">
      <w:pPr>
        <w:pStyle w:val="ListParagraph"/>
        <w:numPr>
          <w:ilvl w:val="0"/>
          <w:numId w:val="2"/>
        </w:numPr>
        <w:rPr>
          <w:b/>
        </w:rPr>
      </w:pPr>
      <w:r>
        <w:rPr>
          <w:b/>
        </w:rPr>
        <w:t>Primacy Effect</w:t>
      </w:r>
      <w:r>
        <w:t>: the tendency to form an impression of a person based on the initial information we learn about him or her</w:t>
      </w:r>
    </w:p>
    <w:p w14:paraId="1A506925" w14:textId="77777777" w:rsidR="00503F88" w:rsidRPr="00503F88" w:rsidRDefault="00503F88" w:rsidP="00503F88">
      <w:pPr>
        <w:pStyle w:val="ListParagraph"/>
        <w:numPr>
          <w:ilvl w:val="0"/>
          <w:numId w:val="2"/>
        </w:numPr>
        <w:rPr>
          <w:b/>
        </w:rPr>
      </w:pPr>
      <w:r>
        <w:rPr>
          <w:b/>
        </w:rPr>
        <w:t>Self-Concept</w:t>
      </w:r>
      <w:r>
        <w:t>: your knowledge, feelings and ideas about yourself</w:t>
      </w:r>
    </w:p>
    <w:p w14:paraId="19DE5E13" w14:textId="77777777" w:rsidR="00503F88" w:rsidRPr="00503F88" w:rsidRDefault="00503F88" w:rsidP="00503F88">
      <w:pPr>
        <w:pStyle w:val="ListParagraph"/>
        <w:numPr>
          <w:ilvl w:val="0"/>
          <w:numId w:val="2"/>
        </w:numPr>
        <w:rPr>
          <w:b/>
        </w:rPr>
      </w:pPr>
      <w:r>
        <w:rPr>
          <w:b/>
        </w:rPr>
        <w:t>Self</w:t>
      </w:r>
      <w:r>
        <w:t>: a person’s distinct individuality</w:t>
      </w:r>
    </w:p>
    <w:p w14:paraId="02CBCA22" w14:textId="77777777" w:rsidR="00503F88" w:rsidRPr="00503F88" w:rsidRDefault="00503F88" w:rsidP="00503F88">
      <w:pPr>
        <w:pStyle w:val="ListParagraph"/>
        <w:numPr>
          <w:ilvl w:val="0"/>
          <w:numId w:val="2"/>
        </w:numPr>
        <w:rPr>
          <w:b/>
        </w:rPr>
      </w:pPr>
      <w:r>
        <w:rPr>
          <w:b/>
        </w:rPr>
        <w:t>Self-Schema</w:t>
      </w:r>
      <w:r>
        <w:t>: a mental framework that represents and synthesizes information about yourself</w:t>
      </w:r>
    </w:p>
    <w:p w14:paraId="5F163BEA" w14:textId="77777777" w:rsidR="00503F88" w:rsidRPr="00503F88" w:rsidRDefault="00503F88" w:rsidP="00503F88">
      <w:pPr>
        <w:pStyle w:val="ListParagraph"/>
        <w:numPr>
          <w:ilvl w:val="0"/>
          <w:numId w:val="2"/>
        </w:numPr>
        <w:rPr>
          <w:b/>
        </w:rPr>
      </w:pPr>
      <w:r>
        <w:rPr>
          <w:b/>
        </w:rPr>
        <w:t>Cross-Cultural Psychologists</w:t>
      </w:r>
      <w:r>
        <w:t>: psychologists that are interested in the effects of culture on behaviour</w:t>
      </w:r>
    </w:p>
    <w:p w14:paraId="73055760" w14:textId="77777777" w:rsidR="00503F88" w:rsidRPr="00503F88" w:rsidRDefault="00503F88" w:rsidP="00503F88">
      <w:pPr>
        <w:pStyle w:val="ListParagraph"/>
        <w:numPr>
          <w:ilvl w:val="0"/>
          <w:numId w:val="2"/>
        </w:numPr>
        <w:rPr>
          <w:b/>
        </w:rPr>
      </w:pPr>
      <w:r>
        <w:t>Cultures differ with respect to two major classes of variable: biological and ecological</w:t>
      </w:r>
    </w:p>
    <w:p w14:paraId="2EF5E6C7" w14:textId="77777777" w:rsidR="00503F88" w:rsidRPr="00503F88" w:rsidRDefault="00503F88" w:rsidP="00503F88">
      <w:pPr>
        <w:pStyle w:val="ListParagraph"/>
        <w:numPr>
          <w:ilvl w:val="0"/>
          <w:numId w:val="3"/>
        </w:numPr>
        <w:rPr>
          <w:b/>
        </w:rPr>
      </w:pPr>
      <w:r>
        <w:t>Biological: includes such factors like diet, genetics, and endemic diseases</w:t>
      </w:r>
    </w:p>
    <w:p w14:paraId="2AA31F29" w14:textId="77777777" w:rsidR="00503F88" w:rsidRPr="00503F88" w:rsidRDefault="00503F88" w:rsidP="00503F88">
      <w:pPr>
        <w:pStyle w:val="ListParagraph"/>
        <w:numPr>
          <w:ilvl w:val="0"/>
          <w:numId w:val="3"/>
        </w:numPr>
        <w:rPr>
          <w:b/>
        </w:rPr>
      </w:pPr>
      <w:r>
        <w:t>Ecological: includes such factors like geography, climate, political systems, population density, religion, cultural myths and education</w:t>
      </w:r>
    </w:p>
    <w:p w14:paraId="4EEF2A95" w14:textId="77777777" w:rsidR="00503F88" w:rsidRPr="00503F88" w:rsidRDefault="00503F88" w:rsidP="00503F88">
      <w:pPr>
        <w:pStyle w:val="ListParagraph"/>
        <w:numPr>
          <w:ilvl w:val="0"/>
          <w:numId w:val="2"/>
        </w:numPr>
        <w:rPr>
          <w:b/>
        </w:rPr>
      </w:pPr>
      <w:r>
        <w:rPr>
          <w:b/>
        </w:rPr>
        <w:t>Independent Construal</w:t>
      </w:r>
      <w:r>
        <w:t>: emphasizes the uniqueness of the self, its autonomy from others and self-reliance</w:t>
      </w:r>
    </w:p>
    <w:p w14:paraId="484162EE" w14:textId="77777777" w:rsidR="00503F88" w:rsidRPr="00503F88" w:rsidRDefault="00503F88" w:rsidP="00503F88">
      <w:pPr>
        <w:pStyle w:val="ListParagraph"/>
        <w:numPr>
          <w:ilvl w:val="0"/>
          <w:numId w:val="2"/>
        </w:numPr>
        <w:rPr>
          <w:b/>
        </w:rPr>
      </w:pPr>
      <w:r>
        <w:rPr>
          <w:b/>
        </w:rPr>
        <w:t>Interdependent Construal</w:t>
      </w:r>
      <w:r>
        <w:t>: emphasizes the interconnectedness of people and the role that others play in developing an individual’s self-concept</w:t>
      </w:r>
    </w:p>
    <w:p w14:paraId="0F7D2546" w14:textId="77777777" w:rsidR="00503F88" w:rsidRPr="00503F88" w:rsidRDefault="00503F88" w:rsidP="00503F88">
      <w:pPr>
        <w:pStyle w:val="ListParagraph"/>
        <w:numPr>
          <w:ilvl w:val="0"/>
          <w:numId w:val="2"/>
        </w:numPr>
        <w:rPr>
          <w:b/>
        </w:rPr>
      </w:pPr>
      <w:r>
        <w:rPr>
          <w:b/>
        </w:rPr>
        <w:t>Clarity</w:t>
      </w:r>
      <w:r>
        <w:t>: refers to how confident people are that they possess particular attributes, how sharply defined they believe those attributes are, and how internally and temporally consistent they think their attributes are</w:t>
      </w:r>
    </w:p>
    <w:p w14:paraId="4F0B959E" w14:textId="77777777" w:rsidR="00503F88" w:rsidRPr="00503F88" w:rsidRDefault="00503F88" w:rsidP="00503F88">
      <w:pPr>
        <w:pStyle w:val="ListParagraph"/>
        <w:numPr>
          <w:ilvl w:val="0"/>
          <w:numId w:val="2"/>
        </w:numPr>
        <w:rPr>
          <w:b/>
        </w:rPr>
      </w:pPr>
      <w:r>
        <w:rPr>
          <w:b/>
        </w:rPr>
        <w:t>Attribution</w:t>
      </w:r>
      <w:r>
        <w:t>: the process by which people infer the causes of other people’s behaviour</w:t>
      </w:r>
    </w:p>
    <w:p w14:paraId="0A77A82B" w14:textId="77777777" w:rsidR="00503F88" w:rsidRPr="00503F88" w:rsidRDefault="00503F88" w:rsidP="00503F88">
      <w:pPr>
        <w:pStyle w:val="ListParagraph"/>
        <w:numPr>
          <w:ilvl w:val="0"/>
          <w:numId w:val="2"/>
        </w:numPr>
        <w:rPr>
          <w:b/>
        </w:rPr>
      </w:pPr>
      <w:r>
        <w:t>The primary classification that we make concerning the causes of a person’s behaviour is the relative importance of situational and dispositional factors</w:t>
      </w:r>
    </w:p>
    <w:p w14:paraId="2B7B1DF7" w14:textId="77777777" w:rsidR="00503F88" w:rsidRPr="00503F88" w:rsidRDefault="00503F88" w:rsidP="00503F88">
      <w:pPr>
        <w:pStyle w:val="ListParagraph"/>
        <w:numPr>
          <w:ilvl w:val="0"/>
          <w:numId w:val="4"/>
        </w:numPr>
        <w:rPr>
          <w:b/>
        </w:rPr>
      </w:pPr>
      <w:r>
        <w:t>Situational (external): stimuli in the physical and social environment, such as living conditions, other people, societal norms and laws</w:t>
      </w:r>
    </w:p>
    <w:p w14:paraId="2D3943E1" w14:textId="77777777" w:rsidR="008E53AE" w:rsidRPr="008E53AE" w:rsidRDefault="00503F88" w:rsidP="008E53AE">
      <w:pPr>
        <w:pStyle w:val="ListParagraph"/>
        <w:numPr>
          <w:ilvl w:val="0"/>
          <w:numId w:val="4"/>
        </w:numPr>
        <w:rPr>
          <w:b/>
        </w:rPr>
      </w:pPr>
      <w:r>
        <w:t xml:space="preserve">Dispositional (internal): are a person’s </w:t>
      </w:r>
      <w:r w:rsidR="008E53AE">
        <w:t>traits, needs and intentions</w:t>
      </w:r>
    </w:p>
    <w:p w14:paraId="08EDDC98" w14:textId="77777777" w:rsidR="00503F88" w:rsidRPr="008E53AE" w:rsidRDefault="008E53AE" w:rsidP="00503F88">
      <w:pPr>
        <w:pStyle w:val="ListParagraph"/>
        <w:numPr>
          <w:ilvl w:val="0"/>
          <w:numId w:val="2"/>
        </w:numPr>
        <w:rPr>
          <w:b/>
        </w:rPr>
      </w:pPr>
      <w:r>
        <w:t>Kelly suggested that we attribute the behaviour of other people to external or internal causes on the basis of three types of information:</w:t>
      </w:r>
    </w:p>
    <w:p w14:paraId="28345C22" w14:textId="77777777" w:rsidR="008E53AE" w:rsidRPr="008E53AE" w:rsidRDefault="008E53AE" w:rsidP="008E53AE">
      <w:pPr>
        <w:pStyle w:val="ListParagraph"/>
        <w:numPr>
          <w:ilvl w:val="0"/>
          <w:numId w:val="5"/>
        </w:numPr>
        <w:rPr>
          <w:b/>
        </w:rPr>
      </w:pPr>
      <w:r>
        <w:rPr>
          <w:b/>
        </w:rPr>
        <w:lastRenderedPageBreak/>
        <w:t>Consensual Behaviour</w:t>
      </w:r>
      <w:r>
        <w:t>: behaviour enacted in common by a large number of people in a particular situation</w:t>
      </w:r>
    </w:p>
    <w:p w14:paraId="7BBF3E91" w14:textId="77777777" w:rsidR="008E53AE" w:rsidRPr="008E53AE" w:rsidRDefault="008E53AE" w:rsidP="008E53AE">
      <w:pPr>
        <w:pStyle w:val="ListParagraph"/>
        <w:numPr>
          <w:ilvl w:val="0"/>
          <w:numId w:val="5"/>
        </w:numPr>
        <w:rPr>
          <w:b/>
        </w:rPr>
      </w:pPr>
      <w:r>
        <w:rPr>
          <w:b/>
        </w:rPr>
        <w:t>Distinctiveness</w:t>
      </w:r>
      <w:r>
        <w:t>: the extent to which a person performs a particular behaviour only during a particular type of event or toward a particular person or thing</w:t>
      </w:r>
    </w:p>
    <w:p w14:paraId="72D0460C" w14:textId="77777777" w:rsidR="008E53AE" w:rsidRPr="008E53AE" w:rsidRDefault="008E53AE" w:rsidP="008E53AE">
      <w:pPr>
        <w:pStyle w:val="ListParagraph"/>
        <w:numPr>
          <w:ilvl w:val="0"/>
          <w:numId w:val="5"/>
        </w:numPr>
        <w:rPr>
          <w:b/>
        </w:rPr>
      </w:pPr>
      <w:r>
        <w:rPr>
          <w:b/>
        </w:rPr>
        <w:t>Consistency</w:t>
      </w:r>
      <w:r>
        <w:t>: whether a person’s behaviour occurs reliably over time</w:t>
      </w:r>
    </w:p>
    <w:p w14:paraId="3B1C207D" w14:textId="77777777" w:rsidR="008E53AE" w:rsidRPr="008E53AE" w:rsidRDefault="008E53AE" w:rsidP="00503F88">
      <w:pPr>
        <w:pStyle w:val="ListParagraph"/>
        <w:numPr>
          <w:ilvl w:val="0"/>
          <w:numId w:val="2"/>
        </w:numPr>
        <w:rPr>
          <w:b/>
        </w:rPr>
      </w:pPr>
      <w:r>
        <w:rPr>
          <w:b/>
        </w:rPr>
        <w:t>Fundamental Attribution Error</w:t>
      </w:r>
      <w:r>
        <w:t>: the overestimate of the significance of dispositional factors and the underestimate of the significance of situational factors</w:t>
      </w:r>
    </w:p>
    <w:p w14:paraId="41172511" w14:textId="77777777" w:rsidR="008E53AE" w:rsidRPr="008E53AE" w:rsidRDefault="008E53AE" w:rsidP="008E53AE">
      <w:pPr>
        <w:pStyle w:val="ListParagraph"/>
        <w:numPr>
          <w:ilvl w:val="0"/>
          <w:numId w:val="2"/>
        </w:numPr>
        <w:rPr>
          <w:b/>
        </w:rPr>
      </w:pPr>
      <w:r>
        <w:rPr>
          <w:b/>
        </w:rPr>
        <w:t>Belief in a Just World</w:t>
      </w:r>
      <w:r>
        <w:t>: people believe that the world is a fair place in which people get what they deserve</w:t>
      </w:r>
    </w:p>
    <w:p w14:paraId="2FF5C5DC" w14:textId="77777777" w:rsidR="008E53AE" w:rsidRPr="008E53AE" w:rsidRDefault="008E53AE" w:rsidP="008E53AE">
      <w:pPr>
        <w:pStyle w:val="ListParagraph"/>
        <w:numPr>
          <w:ilvl w:val="0"/>
          <w:numId w:val="2"/>
        </w:numPr>
        <w:rPr>
          <w:b/>
        </w:rPr>
      </w:pPr>
      <w:r>
        <w:rPr>
          <w:b/>
        </w:rPr>
        <w:t>Actor-Observer Effect</w:t>
      </w:r>
      <w:r>
        <w:t>: when trying to explain our behaviour, we are much more likely to attribute it to characteristics of the situation than to our own personal characteristics</w:t>
      </w:r>
    </w:p>
    <w:p w14:paraId="02B443BF" w14:textId="77777777" w:rsidR="008E53AE" w:rsidRPr="008E53AE" w:rsidRDefault="008E53AE" w:rsidP="008E53AE">
      <w:pPr>
        <w:pStyle w:val="ListParagraph"/>
        <w:numPr>
          <w:ilvl w:val="0"/>
          <w:numId w:val="2"/>
        </w:numPr>
        <w:rPr>
          <w:b/>
        </w:rPr>
      </w:pPr>
      <w:r>
        <w:rPr>
          <w:b/>
        </w:rPr>
        <w:t>Self-Serving Bias</w:t>
      </w:r>
      <w:r>
        <w:t>: when we attribute our behaviour to causes – to explain the reasons for our actions – we tend to attribute our accomplishments and successes to internal causes and our failures and mistakes to external causes</w:t>
      </w:r>
    </w:p>
    <w:p w14:paraId="58979A0D" w14:textId="77777777" w:rsidR="008E53AE" w:rsidRPr="008E53AE" w:rsidRDefault="008E53AE" w:rsidP="008E53AE">
      <w:pPr>
        <w:pStyle w:val="ListParagraph"/>
        <w:numPr>
          <w:ilvl w:val="0"/>
          <w:numId w:val="2"/>
        </w:numPr>
        <w:rPr>
          <w:b/>
        </w:rPr>
      </w:pPr>
      <w:r>
        <w:rPr>
          <w:b/>
        </w:rPr>
        <w:t>False Consensus</w:t>
      </w:r>
      <w:r>
        <w:t>: the tendency of an observer to perceive his or her own response as representative of a general consensus</w:t>
      </w:r>
    </w:p>
    <w:p w14:paraId="4AFDD03F" w14:textId="77777777" w:rsidR="008E53AE" w:rsidRPr="008E53AE" w:rsidRDefault="008E53AE" w:rsidP="008E53AE">
      <w:pPr>
        <w:pStyle w:val="ListParagraph"/>
        <w:numPr>
          <w:ilvl w:val="0"/>
          <w:numId w:val="2"/>
        </w:numPr>
        <w:rPr>
          <w:b/>
        </w:rPr>
      </w:pPr>
      <w:r>
        <w:rPr>
          <w:b/>
        </w:rPr>
        <w:t>Representativeness Heuristic</w:t>
      </w:r>
      <w:r>
        <w:t>: we classify an object into the category to which it appears to be the most similar</w:t>
      </w:r>
    </w:p>
    <w:p w14:paraId="062AE478" w14:textId="77777777" w:rsidR="008E53AE" w:rsidRPr="008E53AE" w:rsidRDefault="008E53AE" w:rsidP="008E53AE">
      <w:pPr>
        <w:pStyle w:val="ListParagraph"/>
        <w:numPr>
          <w:ilvl w:val="0"/>
          <w:numId w:val="2"/>
        </w:numPr>
        <w:rPr>
          <w:b/>
        </w:rPr>
      </w:pPr>
      <w:r>
        <w:rPr>
          <w:b/>
        </w:rPr>
        <w:t>Base-Rate Fallacy</w:t>
      </w:r>
      <w:r>
        <w:t>: not considering the likelihood that a person is a member of a particular category on the basis of mathematical probabilities</w:t>
      </w:r>
    </w:p>
    <w:p w14:paraId="368B926E" w14:textId="77777777" w:rsidR="008E53AE" w:rsidRDefault="008E53AE" w:rsidP="008E53AE">
      <w:pPr>
        <w:rPr>
          <w:b/>
        </w:rPr>
      </w:pPr>
      <w:r>
        <w:rPr>
          <w:b/>
        </w:rPr>
        <w:t>Attitudes and Their Formation</w:t>
      </w:r>
    </w:p>
    <w:p w14:paraId="237D60B3" w14:textId="77777777" w:rsidR="008E53AE" w:rsidRPr="008E53AE" w:rsidRDefault="008E53AE" w:rsidP="008E53AE">
      <w:pPr>
        <w:pStyle w:val="ListParagraph"/>
        <w:numPr>
          <w:ilvl w:val="0"/>
          <w:numId w:val="6"/>
        </w:numPr>
        <w:rPr>
          <w:b/>
        </w:rPr>
      </w:pPr>
      <w:r>
        <w:rPr>
          <w:b/>
        </w:rPr>
        <w:t>Attitudes</w:t>
      </w:r>
      <w:r>
        <w:t>: evaluations of persons, places and things</w:t>
      </w:r>
    </w:p>
    <w:p w14:paraId="1BF38B98" w14:textId="77777777" w:rsidR="008E53AE" w:rsidRPr="008E53AE" w:rsidRDefault="008E53AE" w:rsidP="008E53AE">
      <w:pPr>
        <w:pStyle w:val="ListParagraph"/>
        <w:numPr>
          <w:ilvl w:val="0"/>
          <w:numId w:val="6"/>
        </w:numPr>
        <w:rPr>
          <w:b/>
        </w:rPr>
      </w:pPr>
      <w:r>
        <w:rPr>
          <w:b/>
        </w:rPr>
        <w:t>Mere Exposure Effect</w:t>
      </w:r>
      <w:r>
        <w:t>: simply being exposed repeatedly to an otherwise neutral object or issue over time may influence our attitude towards it</w:t>
      </w:r>
    </w:p>
    <w:p w14:paraId="693F1484" w14:textId="77777777" w:rsidR="008E53AE" w:rsidRPr="00E53EEB" w:rsidRDefault="00E53EEB" w:rsidP="008E53AE">
      <w:pPr>
        <w:pStyle w:val="ListParagraph"/>
        <w:numPr>
          <w:ilvl w:val="0"/>
          <w:numId w:val="6"/>
        </w:numPr>
        <w:rPr>
          <w:b/>
        </w:rPr>
      </w:pPr>
      <w:r>
        <w:rPr>
          <w:b/>
        </w:rPr>
        <w:t>Elaboration Likelihood Model</w:t>
      </w:r>
      <w:r>
        <w:t>: a model that explains the effectiveness of persuasion.  The central route requires the person to think critically about an argument and the peripheral route entails the association of the argument with something positive</w:t>
      </w:r>
    </w:p>
    <w:p w14:paraId="3403050A" w14:textId="77777777" w:rsidR="00E53EEB" w:rsidRPr="00E53EEB" w:rsidRDefault="00E53EEB" w:rsidP="008E53AE">
      <w:pPr>
        <w:pStyle w:val="ListParagraph"/>
        <w:numPr>
          <w:ilvl w:val="0"/>
          <w:numId w:val="6"/>
        </w:numPr>
        <w:rPr>
          <w:b/>
        </w:rPr>
      </w:pPr>
      <w:r>
        <w:rPr>
          <w:b/>
        </w:rPr>
        <w:t>Cognitive Dissonance Theory</w:t>
      </w:r>
      <w:r>
        <w:t>: when we experience a discrepancy between out attitudes and behaviour, between our behaviour and self-image, or between two attitudes, an aversive state of tension called dissonance results</w:t>
      </w:r>
    </w:p>
    <w:p w14:paraId="72E5187C" w14:textId="77777777" w:rsidR="00E53EEB" w:rsidRPr="00E53EEB" w:rsidRDefault="00E53EEB" w:rsidP="008E53AE">
      <w:pPr>
        <w:pStyle w:val="ListParagraph"/>
        <w:numPr>
          <w:ilvl w:val="0"/>
          <w:numId w:val="6"/>
        </w:numPr>
        <w:rPr>
          <w:b/>
        </w:rPr>
      </w:pPr>
      <w:r>
        <w:rPr>
          <w:b/>
        </w:rPr>
        <w:t>Compliance</w:t>
      </w:r>
      <w:r>
        <w:t>: engaging in a particular behaviour at another person’s request</w:t>
      </w:r>
    </w:p>
    <w:p w14:paraId="59E954AA" w14:textId="77777777" w:rsidR="00E53EEB" w:rsidRPr="00E53EEB" w:rsidRDefault="00E53EEB" w:rsidP="008E53AE">
      <w:pPr>
        <w:pStyle w:val="ListParagraph"/>
        <w:numPr>
          <w:ilvl w:val="0"/>
          <w:numId w:val="6"/>
        </w:numPr>
        <w:rPr>
          <w:b/>
        </w:rPr>
      </w:pPr>
      <w:r>
        <w:rPr>
          <w:b/>
        </w:rPr>
        <w:t>Self-Perception Theory</w:t>
      </w:r>
      <w:r>
        <w:t>: the theory that we come to understand our attitudes and emotions by observing our own behaviour and the circumstances under which it occurs</w:t>
      </w:r>
    </w:p>
    <w:p w14:paraId="6761F544" w14:textId="77777777" w:rsidR="00E53EEB" w:rsidRDefault="00E53EEB" w:rsidP="00E53EEB">
      <w:pPr>
        <w:rPr>
          <w:b/>
        </w:rPr>
      </w:pPr>
      <w:r>
        <w:rPr>
          <w:b/>
        </w:rPr>
        <w:t>Prejudice</w:t>
      </w:r>
    </w:p>
    <w:p w14:paraId="340B270B" w14:textId="77777777" w:rsidR="00E53EEB" w:rsidRPr="00E53EEB" w:rsidRDefault="00E53EEB" w:rsidP="00E53EEB">
      <w:pPr>
        <w:pStyle w:val="ListParagraph"/>
        <w:numPr>
          <w:ilvl w:val="0"/>
          <w:numId w:val="7"/>
        </w:numPr>
        <w:rPr>
          <w:b/>
        </w:rPr>
      </w:pPr>
      <w:r>
        <w:rPr>
          <w:b/>
        </w:rPr>
        <w:t>Prejudice</w:t>
      </w:r>
      <w:r>
        <w:t>: a particular form of attitude defined by the dictionary as a preconceived opinion, a bias or a partiality toward a person or group, which may be favourable or unfavourable</w:t>
      </w:r>
    </w:p>
    <w:p w14:paraId="2AE595B5" w14:textId="77777777" w:rsidR="00E53EEB" w:rsidRPr="00E53EEB" w:rsidRDefault="00E53EEB" w:rsidP="00E53EEB">
      <w:pPr>
        <w:pStyle w:val="ListParagraph"/>
        <w:numPr>
          <w:ilvl w:val="0"/>
          <w:numId w:val="7"/>
        </w:numPr>
        <w:rPr>
          <w:b/>
        </w:rPr>
      </w:pPr>
      <w:r>
        <w:rPr>
          <w:b/>
        </w:rPr>
        <w:t>Stereotype</w:t>
      </w:r>
      <w:r>
        <w:t>: describes an overgeneralized, and therefore potentially false, belief about the characteristics of a group</w:t>
      </w:r>
    </w:p>
    <w:p w14:paraId="44AD09E2" w14:textId="77777777" w:rsidR="00E53EEB" w:rsidRPr="00E53EEB" w:rsidRDefault="00E53EEB" w:rsidP="00E53EEB">
      <w:pPr>
        <w:pStyle w:val="ListParagraph"/>
        <w:numPr>
          <w:ilvl w:val="0"/>
          <w:numId w:val="7"/>
        </w:numPr>
        <w:rPr>
          <w:b/>
        </w:rPr>
      </w:pPr>
      <w:r>
        <w:rPr>
          <w:b/>
        </w:rPr>
        <w:lastRenderedPageBreak/>
        <w:t>Discrimination</w:t>
      </w:r>
      <w:r>
        <w:t>: means treating people differently because of their membership in a particular group</w:t>
      </w:r>
    </w:p>
    <w:p w14:paraId="3D6107BB" w14:textId="77777777" w:rsidR="00E53EEB" w:rsidRPr="00E53EEB" w:rsidRDefault="00E53EEB" w:rsidP="00E53EEB">
      <w:pPr>
        <w:pStyle w:val="ListParagraph"/>
        <w:numPr>
          <w:ilvl w:val="0"/>
          <w:numId w:val="7"/>
        </w:numPr>
        <w:rPr>
          <w:b/>
        </w:rPr>
      </w:pPr>
      <w:r>
        <w:rPr>
          <w:b/>
        </w:rPr>
        <w:t>Illusory Correlation</w:t>
      </w:r>
      <w:r>
        <w:t>: an apparent relation between two distinctive elements that does not actually exist</w:t>
      </w:r>
    </w:p>
    <w:p w14:paraId="4E726899" w14:textId="77777777" w:rsidR="00E53EEB" w:rsidRPr="00E53EEB" w:rsidRDefault="00E53EEB" w:rsidP="00E53EEB">
      <w:pPr>
        <w:pStyle w:val="ListParagraph"/>
        <w:numPr>
          <w:ilvl w:val="0"/>
          <w:numId w:val="7"/>
        </w:numPr>
        <w:rPr>
          <w:b/>
        </w:rPr>
      </w:pPr>
      <w:r>
        <w:rPr>
          <w:b/>
        </w:rPr>
        <w:t xml:space="preserve">Illusion of </w:t>
      </w:r>
      <w:proofErr w:type="spellStart"/>
      <w:r>
        <w:rPr>
          <w:b/>
        </w:rPr>
        <w:t>Outgroup</w:t>
      </w:r>
      <w:proofErr w:type="spellEnd"/>
      <w:r>
        <w:rPr>
          <w:b/>
        </w:rPr>
        <w:t xml:space="preserve"> Homogeneity</w:t>
      </w:r>
      <w:r>
        <w:t>: people tend to assume that members of other groups are much more similar than are members of their own group</w:t>
      </w:r>
    </w:p>
    <w:p w14:paraId="1623A35B" w14:textId="77777777" w:rsidR="00E53EEB" w:rsidRPr="00E53EEB" w:rsidRDefault="00E53EEB" w:rsidP="00E53EEB">
      <w:pPr>
        <w:pStyle w:val="ListParagraph"/>
        <w:numPr>
          <w:ilvl w:val="0"/>
          <w:numId w:val="7"/>
        </w:numPr>
        <w:rPr>
          <w:b/>
        </w:rPr>
      </w:pPr>
      <w:r>
        <w:rPr>
          <w:b/>
        </w:rPr>
        <w:t>Stereotype Self-Fulfilling Prophecy</w:t>
      </w:r>
      <w:r>
        <w:t>: an expectancy, based on a stereotype, that induces a person to act in a manner consistent with that stereotype</w:t>
      </w:r>
    </w:p>
    <w:p w14:paraId="703E9181" w14:textId="77777777" w:rsidR="00E53EEB" w:rsidRDefault="00E53EEB" w:rsidP="00E53EEB">
      <w:pPr>
        <w:rPr>
          <w:b/>
        </w:rPr>
      </w:pPr>
      <w:r>
        <w:rPr>
          <w:b/>
        </w:rPr>
        <w:t>Social Influence and Group Behaviour</w:t>
      </w:r>
    </w:p>
    <w:p w14:paraId="2B60EB97" w14:textId="77777777" w:rsidR="00E53EEB" w:rsidRPr="00E53EEB" w:rsidRDefault="00E53EEB" w:rsidP="00E53EEB">
      <w:pPr>
        <w:pStyle w:val="ListParagraph"/>
        <w:numPr>
          <w:ilvl w:val="0"/>
          <w:numId w:val="8"/>
        </w:numPr>
        <w:rPr>
          <w:b/>
        </w:rPr>
      </w:pPr>
      <w:r>
        <w:rPr>
          <w:b/>
        </w:rPr>
        <w:t>Group</w:t>
      </w:r>
      <w:r>
        <w:t>: a collection of individuals who generally have common interests and goals</w:t>
      </w:r>
    </w:p>
    <w:p w14:paraId="403ABEB8" w14:textId="77777777" w:rsidR="00E53EEB" w:rsidRPr="00E53EEB" w:rsidRDefault="00E53EEB" w:rsidP="00E53EEB">
      <w:pPr>
        <w:pStyle w:val="ListParagraph"/>
        <w:numPr>
          <w:ilvl w:val="0"/>
          <w:numId w:val="8"/>
        </w:numPr>
        <w:rPr>
          <w:b/>
        </w:rPr>
      </w:pPr>
      <w:r>
        <w:rPr>
          <w:b/>
        </w:rPr>
        <w:t>Social Norms</w:t>
      </w:r>
      <w:r>
        <w:t>: informal rules that define the expected and appropriate behaviour in specific situations</w:t>
      </w:r>
    </w:p>
    <w:p w14:paraId="28B381E5" w14:textId="77777777" w:rsidR="00E53EEB" w:rsidRPr="00E53EEB" w:rsidRDefault="00E53EEB" w:rsidP="00E53EEB">
      <w:pPr>
        <w:pStyle w:val="ListParagraph"/>
        <w:numPr>
          <w:ilvl w:val="0"/>
          <w:numId w:val="8"/>
        </w:numPr>
        <w:rPr>
          <w:b/>
        </w:rPr>
      </w:pPr>
      <w:r>
        <w:rPr>
          <w:b/>
        </w:rPr>
        <w:t>Conformity</w:t>
      </w:r>
      <w:r>
        <w:t>: the changing of one’s thoughts or behaviour to be similar to those of a social group</w:t>
      </w:r>
    </w:p>
    <w:p w14:paraId="098AFAFF" w14:textId="77777777" w:rsidR="00E53EEB" w:rsidRPr="00A95698" w:rsidRDefault="00A95698" w:rsidP="00E53EEB">
      <w:pPr>
        <w:pStyle w:val="ListParagraph"/>
        <w:numPr>
          <w:ilvl w:val="0"/>
          <w:numId w:val="8"/>
        </w:numPr>
        <w:rPr>
          <w:b/>
        </w:rPr>
      </w:pPr>
      <w:r>
        <w:rPr>
          <w:b/>
        </w:rPr>
        <w:t>Bystander Intervention</w:t>
      </w:r>
      <w:r>
        <w:t>: the actions of people witnessing a situation in which someone appears to require assistance</w:t>
      </w:r>
    </w:p>
    <w:p w14:paraId="33CBC315" w14:textId="77777777" w:rsidR="00A95698" w:rsidRPr="00A95698" w:rsidRDefault="00A95698" w:rsidP="00E53EEB">
      <w:pPr>
        <w:pStyle w:val="ListParagraph"/>
        <w:numPr>
          <w:ilvl w:val="0"/>
          <w:numId w:val="8"/>
        </w:numPr>
        <w:rPr>
          <w:b/>
        </w:rPr>
      </w:pPr>
      <w:r>
        <w:rPr>
          <w:b/>
        </w:rPr>
        <w:t>Diffusion of Responsibility</w:t>
      </w:r>
      <w:r>
        <w:t>: the bystander who is aware that others are available to help may not feel any personal responsibility to do so</w:t>
      </w:r>
    </w:p>
    <w:p w14:paraId="2B07CA2E" w14:textId="77777777" w:rsidR="00A95698" w:rsidRPr="00A95698" w:rsidRDefault="00A95698" w:rsidP="00E53EEB">
      <w:pPr>
        <w:pStyle w:val="ListParagraph"/>
        <w:numPr>
          <w:ilvl w:val="0"/>
          <w:numId w:val="8"/>
        </w:numPr>
        <w:rPr>
          <w:b/>
        </w:rPr>
      </w:pPr>
      <w:r>
        <w:rPr>
          <w:b/>
        </w:rPr>
        <w:t>Social Facilitation</w:t>
      </w:r>
      <w:r>
        <w:t>: the enhancement of a person’s performance by the presence of other people</w:t>
      </w:r>
    </w:p>
    <w:p w14:paraId="64E42079" w14:textId="77777777" w:rsidR="00A95698" w:rsidRPr="00A95698" w:rsidRDefault="00A95698" w:rsidP="00E53EEB">
      <w:pPr>
        <w:pStyle w:val="ListParagraph"/>
        <w:numPr>
          <w:ilvl w:val="0"/>
          <w:numId w:val="8"/>
        </w:numPr>
        <w:rPr>
          <w:b/>
        </w:rPr>
      </w:pPr>
      <w:r>
        <w:rPr>
          <w:b/>
        </w:rPr>
        <w:t>Social Loafing</w:t>
      </w:r>
      <w:r>
        <w:t>: the presence of a group sometimes results in a decrease in effort</w:t>
      </w:r>
    </w:p>
    <w:p w14:paraId="1EBEB307" w14:textId="77777777" w:rsidR="00A95698" w:rsidRPr="00A95698" w:rsidRDefault="00A95698" w:rsidP="00E53EEB">
      <w:pPr>
        <w:pStyle w:val="ListParagraph"/>
        <w:numPr>
          <w:ilvl w:val="0"/>
          <w:numId w:val="8"/>
        </w:numPr>
        <w:rPr>
          <w:b/>
        </w:rPr>
      </w:pPr>
      <w:r>
        <w:rPr>
          <w:b/>
        </w:rPr>
        <w:t>Group Polarization</w:t>
      </w:r>
      <w:r>
        <w:t>: the tendency for the initial position of a group to become exaggerated during the discussion preceding a decision</w:t>
      </w:r>
    </w:p>
    <w:p w14:paraId="14E6CAB1" w14:textId="77777777" w:rsidR="00A95698" w:rsidRPr="00A95698" w:rsidRDefault="00A95698" w:rsidP="00E53EEB">
      <w:pPr>
        <w:pStyle w:val="ListParagraph"/>
        <w:numPr>
          <w:ilvl w:val="0"/>
          <w:numId w:val="8"/>
        </w:numPr>
        <w:rPr>
          <w:b/>
        </w:rPr>
      </w:pPr>
      <w:r>
        <w:rPr>
          <w:b/>
        </w:rPr>
        <w:t>Groupthink</w:t>
      </w:r>
      <w:r>
        <w:t>: the tendency to avoid dissent in the attempt to achieve group consensus</w:t>
      </w:r>
    </w:p>
    <w:p w14:paraId="74FAB626" w14:textId="77777777" w:rsidR="00A95698" w:rsidRDefault="00A95698" w:rsidP="00A95698">
      <w:pPr>
        <w:rPr>
          <w:b/>
        </w:rPr>
      </w:pPr>
      <w:r>
        <w:rPr>
          <w:b/>
        </w:rPr>
        <w:t>Interpersonal Attraction and Loving</w:t>
      </w:r>
    </w:p>
    <w:p w14:paraId="512AC571" w14:textId="77777777" w:rsidR="00A95698" w:rsidRPr="00A95698" w:rsidRDefault="00A95698" w:rsidP="00A95698">
      <w:pPr>
        <w:pStyle w:val="ListParagraph"/>
        <w:numPr>
          <w:ilvl w:val="0"/>
          <w:numId w:val="9"/>
        </w:numPr>
        <w:rPr>
          <w:b/>
        </w:rPr>
      </w:pPr>
      <w:r>
        <w:rPr>
          <w:b/>
        </w:rPr>
        <w:t>Interpersonal Attraction</w:t>
      </w:r>
      <w:r>
        <w:t>: people’s tendency to approach each other and evaluate each other positively</w:t>
      </w:r>
    </w:p>
    <w:p w14:paraId="70E560C8" w14:textId="77777777" w:rsidR="00A95698" w:rsidRPr="00A95698" w:rsidRDefault="00A95698" w:rsidP="00A95698">
      <w:pPr>
        <w:pStyle w:val="ListParagraph"/>
        <w:numPr>
          <w:ilvl w:val="0"/>
          <w:numId w:val="9"/>
        </w:numPr>
        <w:rPr>
          <w:b/>
        </w:rPr>
      </w:pPr>
      <w:r>
        <w:rPr>
          <w:b/>
        </w:rPr>
        <w:t>Liking</w:t>
      </w:r>
      <w:r>
        <w:t>: a feeling of personal regard, intimacy and esteem towards another person</w:t>
      </w:r>
    </w:p>
    <w:p w14:paraId="2ABEC59B" w14:textId="77777777" w:rsidR="00A95698" w:rsidRPr="00A95698" w:rsidRDefault="00A95698" w:rsidP="00A95698">
      <w:pPr>
        <w:pStyle w:val="ListParagraph"/>
        <w:numPr>
          <w:ilvl w:val="0"/>
          <w:numId w:val="9"/>
        </w:numPr>
        <w:rPr>
          <w:b/>
        </w:rPr>
      </w:pPr>
      <w:r>
        <w:rPr>
          <w:b/>
        </w:rPr>
        <w:t>Loving</w:t>
      </w:r>
      <w:r>
        <w:t>: a combination of liking and a deep sense of attachment to another person</w:t>
      </w:r>
    </w:p>
    <w:p w14:paraId="73AF82FA" w14:textId="77777777" w:rsidR="00A95698" w:rsidRPr="00A95698" w:rsidRDefault="00A95698" w:rsidP="00A95698">
      <w:pPr>
        <w:pStyle w:val="ListParagraph"/>
        <w:numPr>
          <w:ilvl w:val="0"/>
          <w:numId w:val="9"/>
        </w:numPr>
        <w:rPr>
          <w:b/>
        </w:rPr>
      </w:pPr>
      <w:r>
        <w:rPr>
          <w:b/>
        </w:rPr>
        <w:t>Passionate Love</w:t>
      </w:r>
      <w:r>
        <w:t>: an emotionally intense desire for sexual union with another person</w:t>
      </w:r>
    </w:p>
    <w:p w14:paraId="2F40AF73" w14:textId="77777777" w:rsidR="00A95698" w:rsidRPr="00A95698" w:rsidRDefault="00A95698" w:rsidP="00A95698">
      <w:pPr>
        <w:pStyle w:val="ListParagraph"/>
        <w:numPr>
          <w:ilvl w:val="0"/>
          <w:numId w:val="9"/>
        </w:numPr>
        <w:rPr>
          <w:b/>
        </w:rPr>
      </w:pPr>
      <w:r>
        <w:rPr>
          <w:b/>
        </w:rPr>
        <w:t>Companionate Love</w:t>
      </w:r>
      <w:r>
        <w:t>: characterized by a deep, enduring affection and caring for another</w:t>
      </w:r>
      <w:bookmarkStart w:id="0" w:name="_GoBack"/>
      <w:bookmarkEnd w:id="0"/>
    </w:p>
    <w:p w14:paraId="5F97A7B7" w14:textId="77777777" w:rsidR="00932720" w:rsidRDefault="00932720"/>
    <w:sectPr w:rsidR="00932720" w:rsidSect="001F3A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81D46"/>
    <w:multiLevelType w:val="hybridMultilevel"/>
    <w:tmpl w:val="630EA84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50610C0"/>
    <w:multiLevelType w:val="hybridMultilevel"/>
    <w:tmpl w:val="8D186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E4617C"/>
    <w:multiLevelType w:val="hybridMultilevel"/>
    <w:tmpl w:val="5BAC3A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4154262"/>
    <w:multiLevelType w:val="hybridMultilevel"/>
    <w:tmpl w:val="CBB6B9D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38D36DC"/>
    <w:multiLevelType w:val="hybridMultilevel"/>
    <w:tmpl w:val="957C5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5784807"/>
    <w:multiLevelType w:val="hybridMultilevel"/>
    <w:tmpl w:val="E7B6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194708"/>
    <w:multiLevelType w:val="hybridMultilevel"/>
    <w:tmpl w:val="8B42F2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B7206B6"/>
    <w:multiLevelType w:val="hybridMultilevel"/>
    <w:tmpl w:val="34D05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1AC6E41"/>
    <w:multiLevelType w:val="hybridMultilevel"/>
    <w:tmpl w:val="230E1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3"/>
  </w:num>
  <w:num w:numId="5">
    <w:abstractNumId w:val="0"/>
  </w:num>
  <w:num w:numId="6">
    <w:abstractNumId w:val="4"/>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932720"/>
    <w:rsid w:val="001F3A9B"/>
    <w:rsid w:val="00503F88"/>
    <w:rsid w:val="008E53AE"/>
    <w:rsid w:val="00932720"/>
    <w:rsid w:val="00A95698"/>
    <w:rsid w:val="00E53EE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3F9A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A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272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1057</Words>
  <Characters>6028</Characters>
  <Application>Microsoft Macintosh Word</Application>
  <DocSecurity>0</DocSecurity>
  <Lines>50</Lines>
  <Paragraphs>14</Paragraphs>
  <ScaleCrop>false</ScaleCrop>
  <Company/>
  <LinksUpToDate>false</LinksUpToDate>
  <CharactersWithSpaces>7071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Daniel MacDonald</cp:lastModifiedBy>
  <cp:revision>2</cp:revision>
  <dcterms:created xsi:type="dcterms:W3CDTF">2012-03-05T19:36:00Z</dcterms:created>
  <dcterms:modified xsi:type="dcterms:W3CDTF">2012-03-26T19:22:00Z</dcterms:modified>
</cp:coreProperties>
</file>