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99762A" w14:textId="77777777" w:rsidR="006972DD" w:rsidRPr="006972DD" w:rsidRDefault="006972DD" w:rsidP="006972DD">
      <w:pPr>
        <w:pBdr>
          <w:bottom w:val="dotted" w:sz="6" w:space="8" w:color="F8CD7C"/>
        </w:pBdr>
        <w:spacing w:before="75" w:after="150" w:line="240" w:lineRule="auto"/>
        <w:rPr>
          <w:rFonts w:ascii="Garamond" w:eastAsia="Times New Roman" w:hAnsi="Garamond" w:cs="Times New Roman"/>
          <w:b/>
          <w:bCs/>
          <w:sz w:val="27"/>
          <w:szCs w:val="27"/>
          <w:lang w:val="en-CA"/>
        </w:rPr>
      </w:pPr>
      <w:r w:rsidRPr="006972DD">
        <w:rPr>
          <w:rFonts w:ascii="Garamond" w:eastAsia="Times New Roman" w:hAnsi="Garamond" w:cs="Times New Roman"/>
          <w:b/>
          <w:bCs/>
          <w:sz w:val="27"/>
          <w:szCs w:val="27"/>
          <w:lang w:val="en-CA"/>
        </w:rPr>
        <w:t>Christian Ethics</w:t>
      </w:r>
      <w:r w:rsidR="00FF529E">
        <w:rPr>
          <w:rFonts w:ascii="Garamond" w:eastAsia="Times New Roman" w:hAnsi="Garamond" w:cs="Times New Roman"/>
          <w:b/>
          <w:bCs/>
          <w:sz w:val="27"/>
          <w:szCs w:val="27"/>
          <w:lang w:val="en-CA"/>
        </w:rPr>
        <w:t xml:space="preserve"> (ch2) </w:t>
      </w:r>
    </w:p>
    <w:p w14:paraId="1B5714DB" w14:textId="77777777" w:rsidR="006972DD" w:rsidRPr="006972DD" w:rsidRDefault="006972DD" w:rsidP="006972DD">
      <w:pPr>
        <w:numPr>
          <w:ilvl w:val="0"/>
          <w:numId w:val="1"/>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Distinguished as Christian on the basis of the sources of ethical wisdom to which one appeals.</w:t>
      </w:r>
    </w:p>
    <w:p w14:paraId="76C7E91A" w14:textId="77777777" w:rsidR="006972DD" w:rsidRPr="006972DD" w:rsidRDefault="006972DD" w:rsidP="006972DD">
      <w:pPr>
        <w:numPr>
          <w:ilvl w:val="0"/>
          <w:numId w:val="1"/>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Early Christian communities</w:t>
      </w:r>
    </w:p>
    <w:p w14:paraId="6E467896" w14:textId="77777777" w:rsidR="006972DD" w:rsidRPr="006972DD" w:rsidRDefault="006972DD" w:rsidP="006972DD">
      <w:pPr>
        <w:numPr>
          <w:ilvl w:val="1"/>
          <w:numId w:val="1"/>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never considered that they had received a complete code of morality to deal with every situation</w:t>
      </w:r>
    </w:p>
    <w:p w14:paraId="208D134C" w14:textId="77777777" w:rsidR="006972DD" w:rsidRPr="006972DD" w:rsidRDefault="006972DD" w:rsidP="006972DD">
      <w:pPr>
        <w:numPr>
          <w:ilvl w:val="1"/>
          <w:numId w:val="1"/>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must discover what its moral response should be in the face of</w:t>
      </w:r>
      <w:r w:rsidRPr="00CE12AA">
        <w:rPr>
          <w:rFonts w:ascii="Verdana" w:eastAsia="Times New Roman" w:hAnsi="Verdana" w:cs="Times New Roman"/>
          <w:sz w:val="18"/>
          <w:szCs w:val="18"/>
          <w:lang w:val="en-CA"/>
        </w:rPr>
        <w:t> </w:t>
      </w:r>
      <w:r w:rsidRPr="00CE12AA">
        <w:rPr>
          <w:rFonts w:ascii="Verdana" w:eastAsia="Times New Roman" w:hAnsi="Verdana" w:cs="Times New Roman"/>
          <w:b/>
          <w:bCs/>
          <w:i/>
          <w:iCs/>
          <w:sz w:val="18"/>
          <w:szCs w:val="18"/>
          <w:lang w:val="en-CA"/>
        </w:rPr>
        <w:t>specific</w:t>
      </w:r>
      <w:r w:rsidRPr="00CE12AA">
        <w:rPr>
          <w:rFonts w:ascii="Verdana" w:eastAsia="Times New Roman" w:hAnsi="Verdana" w:cs="Times New Roman"/>
          <w:sz w:val="18"/>
          <w:szCs w:val="18"/>
          <w:lang w:val="en-CA"/>
        </w:rPr>
        <w:t> </w:t>
      </w:r>
      <w:r w:rsidRPr="006972DD">
        <w:rPr>
          <w:rFonts w:ascii="Verdana" w:eastAsia="Times New Roman" w:hAnsi="Verdana" w:cs="Times New Roman"/>
          <w:sz w:val="18"/>
          <w:szCs w:val="18"/>
          <w:lang w:val="en-CA"/>
        </w:rPr>
        <w:t>moral problems</w:t>
      </w:r>
    </w:p>
    <w:p w14:paraId="5F2A0760" w14:textId="77777777" w:rsidR="006972DD" w:rsidRPr="006972DD" w:rsidRDefault="006972DD" w:rsidP="006972DD">
      <w:pPr>
        <w:numPr>
          <w:ilvl w:val="0"/>
          <w:numId w:val="2"/>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Point of reference?</w:t>
      </w:r>
    </w:p>
    <w:p w14:paraId="6A69D3A0" w14:textId="77777777" w:rsidR="006972DD" w:rsidRPr="006972DD" w:rsidRDefault="006972DD" w:rsidP="006972DD">
      <w:pPr>
        <w:numPr>
          <w:ilvl w:val="1"/>
          <w:numId w:val="2"/>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Jesus Christ (oral tradition)</w:t>
      </w:r>
    </w:p>
    <w:p w14:paraId="78E89496" w14:textId="77777777" w:rsidR="006972DD" w:rsidRPr="006972DD" w:rsidRDefault="006972DD" w:rsidP="006972DD">
      <w:pPr>
        <w:numPr>
          <w:ilvl w:val="1"/>
          <w:numId w:val="2"/>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The demands he makes on those who follow him</w:t>
      </w:r>
    </w:p>
    <w:p w14:paraId="0D993B2D" w14:textId="77777777" w:rsidR="006972DD" w:rsidRPr="006972DD" w:rsidRDefault="006972DD" w:rsidP="006972DD">
      <w:pPr>
        <w:numPr>
          <w:ilvl w:val="0"/>
          <w:numId w:val="2"/>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The early Christians also drew on the Hebrew scriptures and eventually on the New Testament.</w:t>
      </w:r>
    </w:p>
    <w:p w14:paraId="4A7FEA6A" w14:textId="77777777" w:rsidR="006972DD" w:rsidRPr="006972DD" w:rsidRDefault="006972DD" w:rsidP="006972DD">
      <w:pPr>
        <w:numPr>
          <w:ilvl w:val="0"/>
          <w:numId w:val="2"/>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The Bible has a variety of ethical perspectives.</w:t>
      </w:r>
    </w:p>
    <w:p w14:paraId="2850BFC6" w14:textId="77777777" w:rsidR="006972DD" w:rsidRPr="0049319B" w:rsidRDefault="006972DD" w:rsidP="0049319B">
      <w:pPr>
        <w:numPr>
          <w:ilvl w:val="0"/>
          <w:numId w:val="2"/>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We see tensions within scripture that gives rise to creative thought concerning morality.</w:t>
      </w:r>
      <w:r w:rsidR="0049319B">
        <w:rPr>
          <w:rFonts w:ascii="Verdana" w:eastAsia="Times New Roman" w:hAnsi="Verdana" w:cs="Times New Roman"/>
          <w:sz w:val="18"/>
          <w:szCs w:val="18"/>
          <w:lang w:val="en-CA"/>
        </w:rPr>
        <w:t xml:space="preserve"> </w:t>
      </w:r>
      <w:r w:rsidRPr="0049319B">
        <w:rPr>
          <w:rFonts w:ascii="Verdana" w:eastAsia="Times New Roman" w:hAnsi="Verdana" w:cs="Times New Roman"/>
          <w:b/>
          <w:sz w:val="18"/>
          <w:szCs w:val="18"/>
          <w:lang w:val="en-CA"/>
        </w:rPr>
        <w:t>Several tensions exist:</w:t>
      </w:r>
    </w:p>
    <w:p w14:paraId="3CD9CB8C" w14:textId="77777777" w:rsidR="006972DD" w:rsidRPr="006972DD" w:rsidRDefault="006972DD" w:rsidP="006972DD">
      <w:pPr>
        <w:numPr>
          <w:ilvl w:val="1"/>
          <w:numId w:val="3"/>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between materialism and the life of the Spirit,</w:t>
      </w:r>
    </w:p>
    <w:p w14:paraId="0A6291AE" w14:textId="77777777" w:rsidR="006972DD" w:rsidRPr="006972DD" w:rsidRDefault="006972DD" w:rsidP="006972DD">
      <w:pPr>
        <w:numPr>
          <w:ilvl w:val="1"/>
          <w:numId w:val="3"/>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between universalism and group identity,</w:t>
      </w:r>
    </w:p>
    <w:p w14:paraId="027B6F32" w14:textId="77777777" w:rsidR="006972DD" w:rsidRPr="006972DD" w:rsidRDefault="006972DD" w:rsidP="006972DD">
      <w:pPr>
        <w:numPr>
          <w:ilvl w:val="1"/>
          <w:numId w:val="3"/>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between grace and law,</w:t>
      </w:r>
    </w:p>
    <w:p w14:paraId="5465805E" w14:textId="77777777" w:rsidR="006972DD" w:rsidRPr="006972DD" w:rsidRDefault="006972DD" w:rsidP="006972DD">
      <w:pPr>
        <w:numPr>
          <w:ilvl w:val="1"/>
          <w:numId w:val="3"/>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between revelation and reason.</w:t>
      </w:r>
    </w:p>
    <w:p w14:paraId="54FA809F" w14:textId="77777777" w:rsidR="008946BB" w:rsidRDefault="008946BB" w:rsidP="008946BB">
      <w:pPr>
        <w:pBdr>
          <w:bottom w:val="dotted" w:sz="6" w:space="8" w:color="F8CD7C"/>
        </w:pBdr>
        <w:spacing w:before="75" w:after="150" w:line="240" w:lineRule="auto"/>
        <w:rPr>
          <w:rFonts w:ascii="Garamond" w:eastAsia="Times New Roman" w:hAnsi="Garamond" w:cs="Times New Roman"/>
          <w:b/>
          <w:bCs/>
          <w:sz w:val="27"/>
          <w:szCs w:val="27"/>
          <w:lang w:val="en-CA"/>
        </w:rPr>
      </w:pPr>
    </w:p>
    <w:p w14:paraId="292548E0" w14:textId="77777777" w:rsidR="008946BB" w:rsidRPr="006972DD" w:rsidRDefault="008946BB" w:rsidP="008946BB">
      <w:pPr>
        <w:pBdr>
          <w:bottom w:val="dotted" w:sz="6" w:space="8" w:color="F8CD7C"/>
        </w:pBdr>
        <w:spacing w:before="75" w:after="150" w:line="240" w:lineRule="auto"/>
        <w:rPr>
          <w:rFonts w:ascii="Garamond" w:eastAsia="Times New Roman" w:hAnsi="Garamond" w:cs="Times New Roman"/>
          <w:b/>
          <w:bCs/>
          <w:sz w:val="27"/>
          <w:szCs w:val="27"/>
          <w:lang w:val="en-CA"/>
        </w:rPr>
      </w:pPr>
      <w:r w:rsidRPr="006972DD">
        <w:rPr>
          <w:rFonts w:ascii="Garamond" w:eastAsia="Times New Roman" w:hAnsi="Garamond" w:cs="Times New Roman"/>
          <w:b/>
          <w:bCs/>
          <w:sz w:val="27"/>
          <w:szCs w:val="27"/>
          <w:lang w:val="en-CA"/>
        </w:rPr>
        <w:t>New Testament Ethics</w:t>
      </w:r>
      <w:r>
        <w:rPr>
          <w:rFonts w:ascii="Garamond" w:eastAsia="Times New Roman" w:hAnsi="Garamond" w:cs="Times New Roman"/>
          <w:b/>
          <w:bCs/>
          <w:sz w:val="27"/>
          <w:szCs w:val="27"/>
          <w:lang w:val="en-CA"/>
        </w:rPr>
        <w:t xml:space="preserve"> (ch2) </w:t>
      </w:r>
    </w:p>
    <w:p w14:paraId="16698F8C" w14:textId="77777777" w:rsidR="008946BB" w:rsidRPr="006972DD" w:rsidRDefault="008946BB" w:rsidP="008946BB">
      <w:pPr>
        <w:numPr>
          <w:ilvl w:val="0"/>
          <w:numId w:val="13"/>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An ethic of human</w:t>
      </w:r>
      <w:r w:rsidRPr="00CE12AA">
        <w:rPr>
          <w:rFonts w:ascii="Verdana" w:eastAsia="Times New Roman" w:hAnsi="Verdana" w:cs="Times New Roman"/>
          <w:sz w:val="18"/>
          <w:szCs w:val="18"/>
          <w:lang w:val="en-CA"/>
        </w:rPr>
        <w:t> </w:t>
      </w:r>
      <w:r w:rsidRPr="00CE12AA">
        <w:rPr>
          <w:rFonts w:ascii="Verdana" w:eastAsia="Times New Roman" w:hAnsi="Verdana" w:cs="Times New Roman"/>
          <w:i/>
          <w:iCs/>
          <w:sz w:val="18"/>
          <w:szCs w:val="18"/>
          <w:lang w:val="en-CA"/>
        </w:rPr>
        <w:t>response</w:t>
      </w:r>
    </w:p>
    <w:p w14:paraId="6AB49CFD" w14:textId="77777777" w:rsidR="008946BB" w:rsidRPr="006972DD" w:rsidRDefault="008946BB" w:rsidP="008946BB">
      <w:pPr>
        <w:numPr>
          <w:ilvl w:val="0"/>
          <w:numId w:val="13"/>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to the God’s action in the establishment of the promised kingdom</w:t>
      </w:r>
    </w:p>
    <w:p w14:paraId="2DF7796B" w14:textId="77777777" w:rsidR="008946BB" w:rsidRPr="0049319B" w:rsidRDefault="008946BB" w:rsidP="0049319B">
      <w:pPr>
        <w:numPr>
          <w:ilvl w:val="0"/>
          <w:numId w:val="13"/>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which comes about in the person and work of Jesus.</w:t>
      </w:r>
    </w:p>
    <w:p w14:paraId="09F9B9BE" w14:textId="77777777" w:rsidR="008946BB" w:rsidRPr="006972DD" w:rsidRDefault="008946BB" w:rsidP="008946BB">
      <w:pPr>
        <w:numPr>
          <w:ilvl w:val="0"/>
          <w:numId w:val="14"/>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Central theme of Jesus' message:</w:t>
      </w:r>
    </w:p>
    <w:p w14:paraId="4C576685" w14:textId="77777777" w:rsidR="008946BB" w:rsidRPr="006972DD" w:rsidRDefault="008946BB" w:rsidP="008946BB">
      <w:pPr>
        <w:numPr>
          <w:ilvl w:val="1"/>
          <w:numId w:val="14"/>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"The kingdom of God is at hand…" (Mark 1:14),</w:t>
      </w:r>
    </w:p>
    <w:p w14:paraId="5004D482" w14:textId="77777777" w:rsidR="008946BB" w:rsidRPr="006972DD" w:rsidRDefault="008946BB" w:rsidP="008946BB">
      <w:pPr>
        <w:numPr>
          <w:ilvl w:val="0"/>
          <w:numId w:val="15"/>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accompanied by the summons to</w:t>
      </w:r>
    </w:p>
    <w:p w14:paraId="6459510C" w14:textId="77777777" w:rsidR="008946BB" w:rsidRPr="006972DD" w:rsidRDefault="008946BB" w:rsidP="008946BB">
      <w:pPr>
        <w:numPr>
          <w:ilvl w:val="1"/>
          <w:numId w:val="15"/>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Repentance</w:t>
      </w:r>
    </w:p>
    <w:p w14:paraId="518720AF" w14:textId="77777777" w:rsidR="008946BB" w:rsidRPr="006972DD" w:rsidRDefault="008946BB" w:rsidP="008946BB">
      <w:pPr>
        <w:numPr>
          <w:ilvl w:val="1"/>
          <w:numId w:val="15"/>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Obedience to divine will (discipleship).</w:t>
      </w:r>
    </w:p>
    <w:p w14:paraId="47FDC5EC" w14:textId="77777777" w:rsidR="008946BB" w:rsidRPr="006972DD" w:rsidRDefault="008946BB" w:rsidP="008946BB">
      <w:pPr>
        <w:numPr>
          <w:ilvl w:val="0"/>
          <w:numId w:val="16"/>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The two great commandments in the New Testament:</w:t>
      </w:r>
    </w:p>
    <w:p w14:paraId="6D9EBB3C" w14:textId="77777777" w:rsidR="008946BB" w:rsidRPr="006972DD" w:rsidRDefault="008946BB" w:rsidP="008946BB">
      <w:pPr>
        <w:numPr>
          <w:ilvl w:val="1"/>
          <w:numId w:val="16"/>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love of God</w:t>
      </w:r>
    </w:p>
    <w:p w14:paraId="7D81D817" w14:textId="77777777" w:rsidR="008946BB" w:rsidRPr="006972DD" w:rsidRDefault="008946BB" w:rsidP="008946BB">
      <w:pPr>
        <w:numPr>
          <w:ilvl w:val="1"/>
          <w:numId w:val="16"/>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love of neighbour.</w:t>
      </w:r>
    </w:p>
    <w:p w14:paraId="794BEEC0" w14:textId="77777777" w:rsidR="008946BB" w:rsidRPr="006972DD" w:rsidRDefault="008946BB" w:rsidP="008946BB">
      <w:pPr>
        <w:numPr>
          <w:ilvl w:val="0"/>
          <w:numId w:val="17"/>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Characteristics of New Testament ethics or the ethics of Jesus:</w:t>
      </w:r>
    </w:p>
    <w:p w14:paraId="71133A73" w14:textId="77777777" w:rsidR="008946BB" w:rsidRPr="006972DD" w:rsidRDefault="008946BB" w:rsidP="008946BB">
      <w:pPr>
        <w:numPr>
          <w:ilvl w:val="1"/>
          <w:numId w:val="17"/>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Priority of love over other virtues,</w:t>
      </w:r>
    </w:p>
    <w:p w14:paraId="09B653FA" w14:textId="77777777" w:rsidR="008946BB" w:rsidRPr="006972DD" w:rsidRDefault="008946BB" w:rsidP="008946BB">
      <w:pPr>
        <w:numPr>
          <w:ilvl w:val="1"/>
          <w:numId w:val="17"/>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Morality not prescribed in a rigid manner,</w:t>
      </w:r>
    </w:p>
    <w:p w14:paraId="32C05D96" w14:textId="77777777" w:rsidR="008946BB" w:rsidRPr="006972DD" w:rsidRDefault="008946BB" w:rsidP="008946BB">
      <w:pPr>
        <w:numPr>
          <w:ilvl w:val="1"/>
          <w:numId w:val="17"/>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The use of parables or stories to teach ethical behaviour.</w:t>
      </w:r>
    </w:p>
    <w:p w14:paraId="18D30D13" w14:textId="77777777" w:rsidR="00637D15" w:rsidRPr="00CE12AA" w:rsidRDefault="00637D15"/>
    <w:p w14:paraId="73A9539D" w14:textId="77777777" w:rsidR="0049319B" w:rsidRPr="006972DD" w:rsidRDefault="0049319B" w:rsidP="0049319B">
      <w:pPr>
        <w:pBdr>
          <w:bottom w:val="dotted" w:sz="6" w:space="8" w:color="F8CD7C"/>
        </w:pBdr>
        <w:spacing w:before="75" w:after="150" w:line="240" w:lineRule="auto"/>
        <w:rPr>
          <w:rFonts w:ascii="Garamond" w:eastAsia="Times New Roman" w:hAnsi="Garamond" w:cs="Times New Roman"/>
          <w:b/>
          <w:bCs/>
          <w:sz w:val="27"/>
          <w:szCs w:val="27"/>
          <w:lang w:val="en-CA"/>
        </w:rPr>
      </w:pPr>
      <w:r w:rsidRPr="006972DD">
        <w:rPr>
          <w:rFonts w:ascii="Garamond" w:eastAsia="Times New Roman" w:hAnsi="Garamond" w:cs="Times New Roman"/>
          <w:b/>
          <w:bCs/>
          <w:sz w:val="27"/>
          <w:szCs w:val="27"/>
          <w:lang w:val="en-CA"/>
        </w:rPr>
        <w:t>Ends and Means</w:t>
      </w:r>
      <w:r>
        <w:rPr>
          <w:rFonts w:ascii="Garamond" w:eastAsia="Times New Roman" w:hAnsi="Garamond" w:cs="Times New Roman"/>
          <w:b/>
          <w:bCs/>
          <w:sz w:val="27"/>
          <w:szCs w:val="27"/>
          <w:lang w:val="en-CA"/>
        </w:rPr>
        <w:t xml:space="preserve"> (ch3) </w:t>
      </w:r>
    </w:p>
    <w:p w14:paraId="41F99357" w14:textId="77777777" w:rsidR="0049319B" w:rsidRPr="006972DD" w:rsidRDefault="0049319B" w:rsidP="0049319B">
      <w:pPr>
        <w:numPr>
          <w:ilvl w:val="0"/>
          <w:numId w:val="4"/>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Ethic of consequences: (teleology)</w:t>
      </w:r>
    </w:p>
    <w:p w14:paraId="1E963A43" w14:textId="77777777" w:rsidR="0049319B" w:rsidRPr="006972DD" w:rsidRDefault="0049319B" w:rsidP="0049319B">
      <w:pPr>
        <w:numPr>
          <w:ilvl w:val="1"/>
          <w:numId w:val="4"/>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Focus = the</w:t>
      </w:r>
      <w:r w:rsidRPr="00CE12AA">
        <w:rPr>
          <w:rFonts w:ascii="Verdana" w:eastAsia="Times New Roman" w:hAnsi="Verdana" w:cs="Times New Roman"/>
          <w:sz w:val="18"/>
          <w:szCs w:val="18"/>
          <w:lang w:val="en-CA"/>
        </w:rPr>
        <w:t> </w:t>
      </w:r>
      <w:r w:rsidRPr="00CE12AA">
        <w:rPr>
          <w:rFonts w:ascii="Verdana" w:eastAsia="Times New Roman" w:hAnsi="Verdana" w:cs="Times New Roman"/>
          <w:i/>
          <w:iCs/>
          <w:sz w:val="18"/>
          <w:szCs w:val="18"/>
          <w:lang w:val="en-CA"/>
        </w:rPr>
        <w:t>results</w:t>
      </w:r>
      <w:r w:rsidRPr="00CE12AA">
        <w:rPr>
          <w:rFonts w:ascii="Verdana" w:eastAsia="Times New Roman" w:hAnsi="Verdana" w:cs="Times New Roman"/>
          <w:sz w:val="18"/>
          <w:szCs w:val="18"/>
          <w:lang w:val="en-CA"/>
        </w:rPr>
        <w:t> </w:t>
      </w:r>
      <w:r w:rsidRPr="006972DD">
        <w:rPr>
          <w:rFonts w:ascii="Verdana" w:eastAsia="Times New Roman" w:hAnsi="Verdana" w:cs="Times New Roman"/>
          <w:sz w:val="18"/>
          <w:szCs w:val="18"/>
          <w:lang w:val="en-CA"/>
        </w:rPr>
        <w:t>of a situation</w:t>
      </w:r>
    </w:p>
    <w:p w14:paraId="0445E506" w14:textId="77777777" w:rsidR="0049319B" w:rsidRPr="006972DD" w:rsidRDefault="0049319B" w:rsidP="0049319B">
      <w:pPr>
        <w:numPr>
          <w:ilvl w:val="0"/>
          <w:numId w:val="5"/>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Ethic of principle: (deontology)</w:t>
      </w:r>
    </w:p>
    <w:p w14:paraId="086FD201" w14:textId="77777777" w:rsidR="0049319B" w:rsidRPr="006972DD" w:rsidRDefault="0049319B" w:rsidP="0049319B">
      <w:pPr>
        <w:numPr>
          <w:ilvl w:val="1"/>
          <w:numId w:val="5"/>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Focus = the</w:t>
      </w:r>
      <w:r w:rsidRPr="00CE12AA">
        <w:rPr>
          <w:rFonts w:ascii="Verdana" w:eastAsia="Times New Roman" w:hAnsi="Verdana" w:cs="Times New Roman"/>
          <w:sz w:val="18"/>
          <w:szCs w:val="18"/>
          <w:lang w:val="en-CA"/>
        </w:rPr>
        <w:t> </w:t>
      </w:r>
      <w:r w:rsidRPr="00CE12AA">
        <w:rPr>
          <w:rFonts w:ascii="Verdana" w:eastAsia="Times New Roman" w:hAnsi="Verdana" w:cs="Times New Roman"/>
          <w:i/>
          <w:iCs/>
          <w:sz w:val="18"/>
          <w:szCs w:val="18"/>
          <w:lang w:val="en-CA"/>
        </w:rPr>
        <w:t>principles</w:t>
      </w:r>
      <w:r w:rsidRPr="00CE12AA">
        <w:rPr>
          <w:rFonts w:ascii="Verdana" w:eastAsia="Times New Roman" w:hAnsi="Verdana" w:cs="Times New Roman"/>
          <w:sz w:val="18"/>
          <w:szCs w:val="18"/>
          <w:lang w:val="en-CA"/>
        </w:rPr>
        <w:t> </w:t>
      </w:r>
      <w:r w:rsidRPr="006972DD">
        <w:rPr>
          <w:rFonts w:ascii="Verdana" w:eastAsia="Times New Roman" w:hAnsi="Verdana" w:cs="Times New Roman"/>
          <w:sz w:val="18"/>
          <w:szCs w:val="18"/>
          <w:lang w:val="en-CA"/>
        </w:rPr>
        <w:t>or rules that guide our actions</w:t>
      </w:r>
    </w:p>
    <w:p w14:paraId="44D81407" w14:textId="77777777" w:rsidR="0049319B" w:rsidRPr="006972DD" w:rsidRDefault="0049319B" w:rsidP="0049319B">
      <w:pPr>
        <w:numPr>
          <w:ilvl w:val="0"/>
          <w:numId w:val="6"/>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Christians must act in an imperfect and sinful world in which, not infrequently, the possibilities of action or inaction all seem, in different ways, morally questionable. Harmless activity may not be harmless.</w:t>
      </w:r>
    </w:p>
    <w:p w14:paraId="30853C11" w14:textId="77777777" w:rsidR="0049319B" w:rsidRPr="006972DD" w:rsidRDefault="0049319B" w:rsidP="0049319B">
      <w:pPr>
        <w:numPr>
          <w:ilvl w:val="0"/>
          <w:numId w:val="6"/>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Some insist: "the higher and more noble an end is, the more it justifies any means used in achieving it."</w:t>
      </w:r>
    </w:p>
    <w:p w14:paraId="025E24C2" w14:textId="77777777" w:rsidR="0049319B" w:rsidRPr="006972DD" w:rsidRDefault="0049319B" w:rsidP="0049319B">
      <w:pPr>
        <w:numPr>
          <w:ilvl w:val="0"/>
          <w:numId w:val="6"/>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Others insist: "In moral matters, the means affects the end; i.e., the means are not morally indifferent, and a sharp distinction between means and ends is never possible."</w:t>
      </w:r>
    </w:p>
    <w:p w14:paraId="70B4CC03" w14:textId="77777777" w:rsidR="0049319B" w:rsidRPr="0049319B" w:rsidRDefault="0049319B" w:rsidP="0049319B">
      <w:pPr>
        <w:numPr>
          <w:ilvl w:val="0"/>
          <w:numId w:val="6"/>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"The different routes often lead to different places."</w:t>
      </w:r>
    </w:p>
    <w:p w14:paraId="63038F5E" w14:textId="77777777" w:rsidR="0049319B" w:rsidRDefault="0049319B" w:rsidP="006972DD">
      <w:pPr>
        <w:pBdr>
          <w:bottom w:val="dotted" w:sz="6" w:space="8" w:color="F8CD7C"/>
        </w:pBdr>
        <w:spacing w:before="75" w:after="150" w:line="240" w:lineRule="auto"/>
        <w:rPr>
          <w:rFonts w:ascii="Garamond" w:eastAsia="Times New Roman" w:hAnsi="Garamond" w:cs="Times New Roman"/>
          <w:b/>
          <w:bCs/>
          <w:sz w:val="27"/>
          <w:szCs w:val="27"/>
          <w:lang w:val="en-CA"/>
        </w:rPr>
      </w:pPr>
    </w:p>
    <w:p w14:paraId="1A9FF8DE" w14:textId="77777777" w:rsidR="006972DD" w:rsidRPr="006972DD" w:rsidRDefault="006972DD" w:rsidP="006972DD">
      <w:pPr>
        <w:pBdr>
          <w:bottom w:val="dotted" w:sz="6" w:space="8" w:color="F8CD7C"/>
        </w:pBdr>
        <w:spacing w:before="75" w:after="150" w:line="240" w:lineRule="auto"/>
        <w:rPr>
          <w:rFonts w:ascii="Garamond" w:eastAsia="Times New Roman" w:hAnsi="Garamond" w:cs="Times New Roman"/>
          <w:b/>
          <w:bCs/>
          <w:sz w:val="27"/>
          <w:szCs w:val="27"/>
          <w:lang w:val="en-CA"/>
        </w:rPr>
      </w:pPr>
      <w:r w:rsidRPr="006972DD">
        <w:rPr>
          <w:rFonts w:ascii="Garamond" w:eastAsia="Times New Roman" w:hAnsi="Garamond" w:cs="Times New Roman"/>
          <w:b/>
          <w:bCs/>
          <w:sz w:val="27"/>
          <w:szCs w:val="27"/>
          <w:lang w:val="en-CA"/>
        </w:rPr>
        <w:t>Deontological</w:t>
      </w:r>
      <w:r w:rsidR="00FF529E">
        <w:rPr>
          <w:rFonts w:ascii="Garamond" w:eastAsia="Times New Roman" w:hAnsi="Garamond" w:cs="Times New Roman"/>
          <w:b/>
          <w:bCs/>
          <w:sz w:val="27"/>
          <w:szCs w:val="27"/>
          <w:lang w:val="en-CA"/>
        </w:rPr>
        <w:t xml:space="preserve"> (ch3) </w:t>
      </w:r>
    </w:p>
    <w:p w14:paraId="061B2FD3" w14:textId="77777777" w:rsidR="006972DD" w:rsidRPr="006972DD" w:rsidRDefault="006972DD" w:rsidP="006972DD">
      <w:pPr>
        <w:spacing w:before="75" w:after="75" w:line="240" w:lineRule="auto"/>
        <w:ind w:left="72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 xml:space="preserve">(from Greek word: </w:t>
      </w:r>
      <w:proofErr w:type="spellStart"/>
      <w:r w:rsidRPr="006972DD">
        <w:rPr>
          <w:rFonts w:ascii="Verdana" w:eastAsia="Times New Roman" w:hAnsi="Verdana" w:cs="Times New Roman"/>
          <w:sz w:val="18"/>
          <w:szCs w:val="18"/>
          <w:lang w:val="en-CA"/>
        </w:rPr>
        <w:t>deon</w:t>
      </w:r>
      <w:proofErr w:type="spellEnd"/>
      <w:r w:rsidRPr="006972DD">
        <w:rPr>
          <w:rFonts w:ascii="Verdana" w:eastAsia="Times New Roman" w:hAnsi="Verdana" w:cs="Times New Roman"/>
          <w:sz w:val="18"/>
          <w:szCs w:val="18"/>
          <w:lang w:val="en-CA"/>
        </w:rPr>
        <w:t xml:space="preserve"> which means duty or obligation)</w:t>
      </w:r>
    </w:p>
    <w:p w14:paraId="5C065697" w14:textId="77777777" w:rsidR="006972DD" w:rsidRPr="006972DD" w:rsidRDefault="006972DD" w:rsidP="006972DD">
      <w:pPr>
        <w:spacing w:before="75" w:after="75" w:line="240" w:lineRule="auto"/>
        <w:ind w:left="72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Seeks to establish the law, duty, right, or obligation in question on the basis of the intrinsic aspects of an act rather than on its consequences.</w:t>
      </w:r>
    </w:p>
    <w:p w14:paraId="7A34CDBF" w14:textId="77777777" w:rsidR="006972DD" w:rsidRPr="006972DD" w:rsidRDefault="006972DD" w:rsidP="006972DD">
      <w:pPr>
        <w:spacing w:before="75" w:after="75" w:line="240" w:lineRule="auto"/>
        <w:ind w:left="72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Approaches the question, “What ought I to do?” by first asking, “What is the law?” or “What is my duty?”</w:t>
      </w:r>
    </w:p>
    <w:p w14:paraId="56C611FF" w14:textId="77777777" w:rsidR="0049319B" w:rsidRDefault="0049319B" w:rsidP="00FF529E">
      <w:pPr>
        <w:pBdr>
          <w:bottom w:val="dotted" w:sz="6" w:space="8" w:color="F8CD7C"/>
        </w:pBdr>
        <w:spacing w:before="75" w:after="150" w:line="240" w:lineRule="auto"/>
        <w:rPr>
          <w:rFonts w:ascii="Garamond" w:eastAsia="Times New Roman" w:hAnsi="Garamond" w:cs="Times New Roman"/>
          <w:b/>
          <w:bCs/>
          <w:sz w:val="27"/>
          <w:szCs w:val="27"/>
          <w:lang w:val="en-CA"/>
        </w:rPr>
      </w:pPr>
    </w:p>
    <w:p w14:paraId="07AD35FD" w14:textId="77777777" w:rsidR="00FF529E" w:rsidRPr="006972DD" w:rsidRDefault="00FF529E" w:rsidP="00FF529E">
      <w:pPr>
        <w:pBdr>
          <w:bottom w:val="dotted" w:sz="6" w:space="8" w:color="F8CD7C"/>
        </w:pBdr>
        <w:spacing w:before="75" w:after="150" w:line="240" w:lineRule="auto"/>
        <w:rPr>
          <w:rFonts w:ascii="Garamond" w:eastAsia="Times New Roman" w:hAnsi="Garamond" w:cs="Times New Roman"/>
          <w:b/>
          <w:bCs/>
          <w:sz w:val="27"/>
          <w:szCs w:val="27"/>
          <w:lang w:val="en-CA"/>
        </w:rPr>
      </w:pPr>
      <w:r w:rsidRPr="006972DD">
        <w:rPr>
          <w:rFonts w:ascii="Garamond" w:eastAsia="Times New Roman" w:hAnsi="Garamond" w:cs="Times New Roman"/>
          <w:b/>
          <w:bCs/>
          <w:sz w:val="27"/>
          <w:szCs w:val="27"/>
          <w:lang w:val="en-CA"/>
        </w:rPr>
        <w:t>Teleological</w:t>
      </w:r>
      <w:r>
        <w:rPr>
          <w:rFonts w:ascii="Garamond" w:eastAsia="Times New Roman" w:hAnsi="Garamond" w:cs="Times New Roman"/>
          <w:b/>
          <w:bCs/>
          <w:sz w:val="27"/>
          <w:szCs w:val="27"/>
          <w:lang w:val="en-CA"/>
        </w:rPr>
        <w:t xml:space="preserve"> (Ch3)</w:t>
      </w:r>
    </w:p>
    <w:p w14:paraId="1AFCCFED" w14:textId="77777777" w:rsidR="00FF529E" w:rsidRPr="006972DD" w:rsidRDefault="00FF529E" w:rsidP="00FF529E">
      <w:pPr>
        <w:spacing w:before="75" w:after="75" w:line="240" w:lineRule="auto"/>
        <w:ind w:left="72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(from Greek word:</w:t>
      </w:r>
      <w:r w:rsidRPr="00CE12AA">
        <w:rPr>
          <w:rFonts w:ascii="Verdana" w:eastAsia="Times New Roman" w:hAnsi="Verdana" w:cs="Times New Roman"/>
          <w:sz w:val="18"/>
          <w:szCs w:val="18"/>
          <w:lang w:val="en-CA"/>
        </w:rPr>
        <w:t> </w:t>
      </w:r>
      <w:proofErr w:type="spellStart"/>
      <w:r w:rsidRPr="00CE12AA">
        <w:rPr>
          <w:rFonts w:ascii="Verdana" w:eastAsia="Times New Roman" w:hAnsi="Verdana" w:cs="Times New Roman"/>
          <w:i/>
          <w:iCs/>
          <w:sz w:val="18"/>
          <w:szCs w:val="18"/>
          <w:lang w:val="en-CA"/>
        </w:rPr>
        <w:t>telos</w:t>
      </w:r>
      <w:proofErr w:type="spellEnd"/>
      <w:r w:rsidRPr="00CE12AA">
        <w:rPr>
          <w:rFonts w:ascii="Verdana" w:eastAsia="Times New Roman" w:hAnsi="Verdana" w:cs="Times New Roman"/>
          <w:sz w:val="18"/>
          <w:szCs w:val="18"/>
          <w:lang w:val="en-CA"/>
        </w:rPr>
        <w:t> </w:t>
      </w:r>
      <w:r w:rsidRPr="006972DD">
        <w:rPr>
          <w:rFonts w:ascii="Verdana" w:eastAsia="Times New Roman" w:hAnsi="Verdana" w:cs="Times New Roman"/>
          <w:sz w:val="18"/>
          <w:szCs w:val="18"/>
          <w:lang w:val="en-CA"/>
        </w:rPr>
        <w:t>which means end or goal)</w:t>
      </w:r>
    </w:p>
    <w:p w14:paraId="6FC18698" w14:textId="77777777" w:rsidR="00FF529E" w:rsidRPr="006972DD" w:rsidRDefault="00FF529E" w:rsidP="00FF529E">
      <w:pPr>
        <w:spacing w:before="75" w:after="75" w:line="240" w:lineRule="auto"/>
        <w:ind w:left="72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Constructing something with an end in view.</w:t>
      </w:r>
    </w:p>
    <w:p w14:paraId="6E556AB4" w14:textId="77777777" w:rsidR="00FF529E" w:rsidRPr="006972DD" w:rsidRDefault="00FF529E" w:rsidP="00FF529E">
      <w:pPr>
        <w:spacing w:before="75" w:after="75" w:line="240" w:lineRule="auto"/>
        <w:ind w:left="72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Primary concern is determining which action will bring about the goal being sought.</w:t>
      </w:r>
    </w:p>
    <w:p w14:paraId="5DEB7466" w14:textId="77777777" w:rsidR="00FF529E" w:rsidRPr="006972DD" w:rsidRDefault="00FF529E" w:rsidP="00FF529E">
      <w:pPr>
        <w:spacing w:before="75" w:after="75" w:line="240" w:lineRule="auto"/>
        <w:ind w:left="72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Therefore, approaches the question, “What ought I to do?” by first asking, “What is my goal?”</w:t>
      </w:r>
    </w:p>
    <w:p w14:paraId="2CDD5462" w14:textId="77777777" w:rsidR="0049319B" w:rsidRDefault="0049319B" w:rsidP="0049319B">
      <w:pPr>
        <w:pBdr>
          <w:bottom w:val="dotted" w:sz="6" w:space="8" w:color="F8CD7C"/>
        </w:pBdr>
        <w:spacing w:before="75" w:after="150" w:line="240" w:lineRule="auto"/>
        <w:rPr>
          <w:rFonts w:ascii="Garamond" w:eastAsia="Times New Roman" w:hAnsi="Garamond" w:cs="Times New Roman"/>
          <w:b/>
          <w:bCs/>
          <w:sz w:val="27"/>
          <w:szCs w:val="27"/>
          <w:lang w:val="en-CA"/>
        </w:rPr>
      </w:pPr>
    </w:p>
    <w:p w14:paraId="41FAF996" w14:textId="77777777" w:rsidR="0049319B" w:rsidRPr="006972DD" w:rsidRDefault="0049319B" w:rsidP="0049319B">
      <w:pPr>
        <w:pBdr>
          <w:bottom w:val="dotted" w:sz="6" w:space="8" w:color="F8CD7C"/>
        </w:pBdr>
        <w:spacing w:before="75" w:after="150" w:line="240" w:lineRule="auto"/>
        <w:rPr>
          <w:rFonts w:ascii="Garamond" w:eastAsia="Times New Roman" w:hAnsi="Garamond" w:cs="Times New Roman"/>
          <w:b/>
          <w:bCs/>
          <w:sz w:val="27"/>
          <w:szCs w:val="27"/>
          <w:lang w:val="en-CA"/>
        </w:rPr>
      </w:pPr>
      <w:r w:rsidRPr="006972DD">
        <w:rPr>
          <w:rFonts w:ascii="Garamond" w:eastAsia="Times New Roman" w:hAnsi="Garamond" w:cs="Times New Roman"/>
          <w:b/>
          <w:bCs/>
          <w:sz w:val="27"/>
          <w:szCs w:val="27"/>
          <w:lang w:val="en-CA"/>
        </w:rPr>
        <w:t>Natural Law</w:t>
      </w:r>
      <w:r>
        <w:rPr>
          <w:rFonts w:ascii="Garamond" w:eastAsia="Times New Roman" w:hAnsi="Garamond" w:cs="Times New Roman"/>
          <w:b/>
          <w:bCs/>
          <w:sz w:val="27"/>
          <w:szCs w:val="27"/>
          <w:lang w:val="en-CA"/>
        </w:rPr>
        <w:t xml:space="preserve"> (Ch3) </w:t>
      </w:r>
    </w:p>
    <w:p w14:paraId="5445BBFE" w14:textId="77777777" w:rsidR="0049319B" w:rsidRPr="006972DD" w:rsidRDefault="0049319B" w:rsidP="0049319B">
      <w:pPr>
        <w:numPr>
          <w:ilvl w:val="0"/>
          <w:numId w:val="10"/>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Moral duties can be ascertained by reflection on human nature.</w:t>
      </w:r>
    </w:p>
    <w:p w14:paraId="1249EA93" w14:textId="77777777" w:rsidR="0049319B" w:rsidRPr="006972DD" w:rsidRDefault="0049319B" w:rsidP="0049319B">
      <w:pPr>
        <w:numPr>
          <w:ilvl w:val="0"/>
          <w:numId w:val="10"/>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God's plan for us is built into our nature by God's creation of us.</w:t>
      </w:r>
    </w:p>
    <w:p w14:paraId="38B8C113" w14:textId="77777777" w:rsidR="0049319B" w:rsidRPr="006972DD" w:rsidRDefault="0049319B" w:rsidP="0049319B">
      <w:pPr>
        <w:numPr>
          <w:ilvl w:val="0"/>
          <w:numId w:val="10"/>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Based on Romans 2:14-16:  a law written in our hearts.</w:t>
      </w:r>
    </w:p>
    <w:p w14:paraId="22D3CE2C" w14:textId="77777777" w:rsidR="0049319B" w:rsidRPr="006972DD" w:rsidRDefault="0049319B" w:rsidP="0049319B">
      <w:pPr>
        <w:numPr>
          <w:ilvl w:val="0"/>
          <w:numId w:val="11"/>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Using our reason to reflect on our human nature, we can discover both:</w:t>
      </w:r>
    </w:p>
    <w:p w14:paraId="3299206A" w14:textId="77777777" w:rsidR="0049319B" w:rsidRPr="006972DD" w:rsidRDefault="0049319B" w:rsidP="0049319B">
      <w:pPr>
        <w:numPr>
          <w:ilvl w:val="1"/>
          <w:numId w:val="11"/>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the specific ends toward which we tend</w:t>
      </w:r>
    </w:p>
    <w:p w14:paraId="377D3F5A" w14:textId="77777777" w:rsidR="0049319B" w:rsidRPr="006972DD" w:rsidRDefault="0049319B" w:rsidP="0049319B">
      <w:pPr>
        <w:numPr>
          <w:ilvl w:val="1"/>
          <w:numId w:val="11"/>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the general end for which God created us.</w:t>
      </w:r>
    </w:p>
    <w:p w14:paraId="5AF4260D" w14:textId="77777777" w:rsidR="0049319B" w:rsidRPr="006972DD" w:rsidRDefault="0049319B" w:rsidP="0049319B">
      <w:pPr>
        <w:numPr>
          <w:ilvl w:val="0"/>
          <w:numId w:val="11"/>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lastRenderedPageBreak/>
        <w:t>Revelation not necessary for moral knowledge</w:t>
      </w:r>
    </w:p>
    <w:p w14:paraId="6364B010" w14:textId="77777777" w:rsidR="0049319B" w:rsidRPr="006972DD" w:rsidRDefault="0049319B" w:rsidP="0049319B">
      <w:pPr>
        <w:numPr>
          <w:ilvl w:val="0"/>
          <w:numId w:val="12"/>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When we have discovered these ends, it is then possible to determine the means required to achieve them. For Aquinas,</w:t>
      </w:r>
    </w:p>
    <w:p w14:paraId="28C352DF" w14:textId="77777777" w:rsidR="0049319B" w:rsidRPr="006972DD" w:rsidRDefault="0049319B" w:rsidP="0049319B">
      <w:pPr>
        <w:numPr>
          <w:ilvl w:val="1"/>
          <w:numId w:val="12"/>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this understanding of God’s plan for us,</w:t>
      </w:r>
    </w:p>
    <w:p w14:paraId="684EEE8E" w14:textId="77777777" w:rsidR="0049319B" w:rsidRPr="006972DD" w:rsidRDefault="0049319B" w:rsidP="0049319B">
      <w:pPr>
        <w:numPr>
          <w:ilvl w:val="1"/>
          <w:numId w:val="12"/>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built into our nature by God’s act of creation</w:t>
      </w:r>
    </w:p>
    <w:p w14:paraId="3722AA9C" w14:textId="77777777" w:rsidR="0049319B" w:rsidRPr="006972DD" w:rsidRDefault="0049319B" w:rsidP="0049319B">
      <w:pPr>
        <w:numPr>
          <w:ilvl w:val="1"/>
          <w:numId w:val="12"/>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is natural law.</w:t>
      </w:r>
    </w:p>
    <w:p w14:paraId="47F7E129" w14:textId="77777777" w:rsidR="006972DD" w:rsidRPr="00CE12AA" w:rsidRDefault="006972DD">
      <w:pPr>
        <w:rPr>
          <w:lang w:val="en-CA"/>
        </w:rPr>
      </w:pPr>
    </w:p>
    <w:p w14:paraId="0B85CE78" w14:textId="77777777" w:rsidR="006972DD" w:rsidRPr="00CE12AA" w:rsidRDefault="006972DD">
      <w:pPr>
        <w:rPr>
          <w:lang w:val="en-CA"/>
        </w:rPr>
      </w:pPr>
    </w:p>
    <w:p w14:paraId="274E8CA4" w14:textId="77777777" w:rsidR="006972DD" w:rsidRPr="006972DD" w:rsidRDefault="006972DD" w:rsidP="006972DD">
      <w:pPr>
        <w:pBdr>
          <w:bottom w:val="dotted" w:sz="6" w:space="8" w:color="F8CD7C"/>
        </w:pBdr>
        <w:spacing w:before="75" w:after="150" w:line="240" w:lineRule="auto"/>
        <w:rPr>
          <w:rFonts w:ascii="Garamond" w:eastAsia="Times New Roman" w:hAnsi="Garamond" w:cs="Times New Roman"/>
          <w:b/>
          <w:bCs/>
          <w:sz w:val="27"/>
          <w:szCs w:val="27"/>
          <w:lang w:val="en-CA"/>
        </w:rPr>
      </w:pPr>
      <w:r w:rsidRPr="006972DD">
        <w:rPr>
          <w:rFonts w:ascii="Garamond" w:eastAsia="Times New Roman" w:hAnsi="Garamond" w:cs="Times New Roman"/>
          <w:b/>
          <w:bCs/>
          <w:sz w:val="27"/>
          <w:szCs w:val="27"/>
          <w:lang w:val="en-CA"/>
        </w:rPr>
        <w:t>Free Will and Determinism</w:t>
      </w:r>
      <w:r w:rsidR="00FF529E">
        <w:rPr>
          <w:rFonts w:ascii="Garamond" w:eastAsia="Times New Roman" w:hAnsi="Garamond" w:cs="Times New Roman"/>
          <w:b/>
          <w:bCs/>
          <w:sz w:val="27"/>
          <w:szCs w:val="27"/>
          <w:lang w:val="en-CA"/>
        </w:rPr>
        <w:t xml:space="preserve"> (Ch3)</w:t>
      </w:r>
    </w:p>
    <w:p w14:paraId="0B762827" w14:textId="77777777" w:rsidR="006972DD" w:rsidRPr="006972DD" w:rsidRDefault="006972DD" w:rsidP="006972DD">
      <w:pPr>
        <w:numPr>
          <w:ilvl w:val="0"/>
          <w:numId w:val="8"/>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Believers in free will</w:t>
      </w:r>
    </w:p>
    <w:p w14:paraId="4EEF18F7" w14:textId="77777777" w:rsidR="006972DD" w:rsidRPr="006972DD" w:rsidRDefault="006972DD" w:rsidP="006972DD">
      <w:pPr>
        <w:numPr>
          <w:ilvl w:val="1"/>
          <w:numId w:val="8"/>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At least some human actions are the result of the free rational choice of humans.</w:t>
      </w:r>
    </w:p>
    <w:p w14:paraId="459D896E" w14:textId="77777777" w:rsidR="006972DD" w:rsidRPr="006972DD" w:rsidRDefault="006972DD" w:rsidP="006972DD">
      <w:pPr>
        <w:numPr>
          <w:ilvl w:val="0"/>
          <w:numId w:val="8"/>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Supporters of determinism</w:t>
      </w:r>
    </w:p>
    <w:p w14:paraId="47AE28A9" w14:textId="77777777" w:rsidR="006972DD" w:rsidRPr="006972DD" w:rsidRDefault="006972DD" w:rsidP="006972DD">
      <w:pPr>
        <w:numPr>
          <w:ilvl w:val="1"/>
          <w:numId w:val="8"/>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All human behaviour is due to the operation of causes similar to those which determine the course of events in the natural world.</w:t>
      </w:r>
    </w:p>
    <w:p w14:paraId="7F5AC437" w14:textId="77777777" w:rsidR="006972DD" w:rsidRPr="006972DD" w:rsidRDefault="006972DD" w:rsidP="006972DD">
      <w:pPr>
        <w:numPr>
          <w:ilvl w:val="0"/>
          <w:numId w:val="9"/>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Various forms of determinism:</w:t>
      </w:r>
    </w:p>
    <w:p w14:paraId="5826769A" w14:textId="77777777" w:rsidR="006972DD" w:rsidRPr="006972DD" w:rsidRDefault="006972DD" w:rsidP="006972DD">
      <w:pPr>
        <w:numPr>
          <w:ilvl w:val="1"/>
          <w:numId w:val="9"/>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Physical and chemical</w:t>
      </w:r>
    </w:p>
    <w:p w14:paraId="56A0DF44" w14:textId="77777777" w:rsidR="006972DD" w:rsidRPr="006972DD" w:rsidRDefault="006972DD" w:rsidP="006972DD">
      <w:pPr>
        <w:numPr>
          <w:ilvl w:val="1"/>
          <w:numId w:val="9"/>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Sociological</w:t>
      </w:r>
    </w:p>
    <w:p w14:paraId="74A20E10" w14:textId="77777777" w:rsidR="006972DD" w:rsidRPr="006972DD" w:rsidRDefault="006972DD" w:rsidP="006972DD">
      <w:pPr>
        <w:numPr>
          <w:ilvl w:val="1"/>
          <w:numId w:val="9"/>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Economic</w:t>
      </w:r>
    </w:p>
    <w:p w14:paraId="08027E44" w14:textId="77777777" w:rsidR="006972DD" w:rsidRPr="006972DD" w:rsidRDefault="006972DD" w:rsidP="006972DD">
      <w:pPr>
        <w:numPr>
          <w:ilvl w:val="1"/>
          <w:numId w:val="9"/>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Theological</w:t>
      </w:r>
    </w:p>
    <w:p w14:paraId="62B2B351" w14:textId="77777777" w:rsidR="006972DD" w:rsidRPr="006972DD" w:rsidRDefault="006972DD" w:rsidP="006972DD">
      <w:pPr>
        <w:numPr>
          <w:ilvl w:val="0"/>
          <w:numId w:val="9"/>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 xml:space="preserve">The human will is so disabled by sin that it cannot choose good except through the </w:t>
      </w:r>
      <w:proofErr w:type="spellStart"/>
      <w:r w:rsidRPr="006972DD">
        <w:rPr>
          <w:rFonts w:ascii="Verdana" w:eastAsia="Times New Roman" w:hAnsi="Verdana" w:cs="Times New Roman"/>
          <w:sz w:val="18"/>
          <w:szCs w:val="18"/>
          <w:lang w:val="en-CA"/>
        </w:rPr>
        <w:t>supervention</w:t>
      </w:r>
      <w:proofErr w:type="spellEnd"/>
      <w:r w:rsidRPr="006972DD">
        <w:rPr>
          <w:rFonts w:ascii="Verdana" w:eastAsia="Times New Roman" w:hAnsi="Verdana" w:cs="Times New Roman"/>
          <w:sz w:val="18"/>
          <w:szCs w:val="18"/>
          <w:lang w:val="en-CA"/>
        </w:rPr>
        <w:t xml:space="preserve"> of grace. (Determinism)</w:t>
      </w:r>
    </w:p>
    <w:p w14:paraId="7C96289A" w14:textId="77777777" w:rsidR="006972DD" w:rsidRPr="006972DD" w:rsidRDefault="006972DD" w:rsidP="006972DD">
      <w:pPr>
        <w:numPr>
          <w:ilvl w:val="0"/>
          <w:numId w:val="9"/>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The human person has the capacity to develop and grow, and so has the capacity to choose good over evil. (Freedom.)</w:t>
      </w:r>
    </w:p>
    <w:p w14:paraId="27A097A7" w14:textId="77777777" w:rsidR="006972DD" w:rsidRDefault="006972DD">
      <w:pPr>
        <w:rPr>
          <w:lang w:val="en-CA"/>
        </w:rPr>
      </w:pPr>
    </w:p>
    <w:p w14:paraId="56E6B74F" w14:textId="77777777" w:rsidR="0049319B" w:rsidRPr="00CE12AA" w:rsidRDefault="0049319B">
      <w:pPr>
        <w:rPr>
          <w:lang w:val="en-CA"/>
        </w:rPr>
      </w:pPr>
    </w:p>
    <w:p w14:paraId="6C134323" w14:textId="77777777" w:rsidR="0049319B" w:rsidRPr="006972DD" w:rsidRDefault="0049319B" w:rsidP="0049319B">
      <w:pPr>
        <w:pBdr>
          <w:bottom w:val="dotted" w:sz="6" w:space="8" w:color="F8CD7C"/>
        </w:pBdr>
        <w:spacing w:before="75" w:after="150" w:line="240" w:lineRule="auto"/>
        <w:rPr>
          <w:rFonts w:ascii="Garamond" w:eastAsia="Times New Roman" w:hAnsi="Garamond" w:cs="Times New Roman"/>
          <w:b/>
          <w:bCs/>
          <w:sz w:val="27"/>
          <w:szCs w:val="27"/>
          <w:lang w:val="en-CA"/>
        </w:rPr>
      </w:pPr>
      <w:r w:rsidRPr="006972DD">
        <w:rPr>
          <w:rFonts w:ascii="Garamond" w:eastAsia="Times New Roman" w:hAnsi="Garamond" w:cs="Times New Roman"/>
          <w:b/>
          <w:bCs/>
          <w:sz w:val="27"/>
          <w:szCs w:val="27"/>
          <w:lang w:val="en-CA"/>
        </w:rPr>
        <w:t>Ethical Absolutes</w:t>
      </w:r>
      <w:r>
        <w:rPr>
          <w:rFonts w:ascii="Garamond" w:eastAsia="Times New Roman" w:hAnsi="Garamond" w:cs="Times New Roman"/>
          <w:b/>
          <w:bCs/>
          <w:sz w:val="27"/>
          <w:szCs w:val="27"/>
          <w:lang w:val="en-CA"/>
        </w:rPr>
        <w:t xml:space="preserve"> (Ch4)</w:t>
      </w:r>
    </w:p>
    <w:p w14:paraId="3A039611" w14:textId="77777777" w:rsidR="0049319B" w:rsidRPr="006972DD" w:rsidRDefault="0049319B" w:rsidP="0049319B">
      <w:pPr>
        <w:spacing w:before="75" w:after="75" w:line="240" w:lineRule="auto"/>
        <w:ind w:left="72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An absolute value or good is one that maintains its validity under any and every circumstance.</w:t>
      </w:r>
    </w:p>
    <w:p w14:paraId="36A0E9DC" w14:textId="77777777" w:rsidR="0049319B" w:rsidRPr="006972DD" w:rsidRDefault="0049319B" w:rsidP="0049319B">
      <w:pPr>
        <w:spacing w:before="75" w:after="75" w:line="240" w:lineRule="auto"/>
        <w:ind w:left="72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Three arguments against:</w:t>
      </w:r>
    </w:p>
    <w:p w14:paraId="56387509" w14:textId="77777777" w:rsidR="0049319B" w:rsidRPr="006972DD" w:rsidRDefault="0049319B" w:rsidP="0049319B">
      <w:pPr>
        <w:numPr>
          <w:ilvl w:val="0"/>
          <w:numId w:val="7"/>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There is no objectivity or universality to moral judgements, nor any unified human nature.</w:t>
      </w:r>
    </w:p>
    <w:p w14:paraId="4EEECB7C" w14:textId="77777777" w:rsidR="0049319B" w:rsidRPr="006972DD" w:rsidRDefault="0049319B" w:rsidP="0049319B">
      <w:pPr>
        <w:numPr>
          <w:ilvl w:val="0"/>
          <w:numId w:val="7"/>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Rules are relative to a geographical time and place.</w:t>
      </w:r>
    </w:p>
    <w:p w14:paraId="3A013F7F" w14:textId="77777777" w:rsidR="0049319B" w:rsidRPr="006972DD" w:rsidRDefault="0049319B" w:rsidP="0049319B">
      <w:pPr>
        <w:numPr>
          <w:ilvl w:val="0"/>
          <w:numId w:val="7"/>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The problems of legalism and moralism.</w:t>
      </w:r>
    </w:p>
    <w:p w14:paraId="5CEDB0BE" w14:textId="77777777" w:rsidR="0049319B" w:rsidRDefault="0049319B" w:rsidP="006972DD">
      <w:pPr>
        <w:pBdr>
          <w:bottom w:val="dotted" w:sz="6" w:space="8" w:color="F8CD7C"/>
        </w:pBdr>
        <w:spacing w:before="75" w:after="150" w:line="240" w:lineRule="auto"/>
        <w:rPr>
          <w:rFonts w:ascii="Garamond" w:eastAsia="Times New Roman" w:hAnsi="Garamond" w:cs="Times New Roman"/>
          <w:b/>
          <w:bCs/>
          <w:sz w:val="27"/>
          <w:szCs w:val="27"/>
          <w:lang w:val="en-CA"/>
        </w:rPr>
      </w:pPr>
    </w:p>
    <w:p w14:paraId="25A25F69" w14:textId="77777777" w:rsidR="0049319B" w:rsidRDefault="0049319B" w:rsidP="006972DD">
      <w:pPr>
        <w:pBdr>
          <w:bottom w:val="dotted" w:sz="6" w:space="8" w:color="F8CD7C"/>
        </w:pBdr>
        <w:spacing w:before="75" w:after="150" w:line="240" w:lineRule="auto"/>
        <w:rPr>
          <w:rFonts w:ascii="Garamond" w:eastAsia="Times New Roman" w:hAnsi="Garamond" w:cs="Times New Roman"/>
          <w:b/>
          <w:bCs/>
          <w:sz w:val="27"/>
          <w:szCs w:val="27"/>
          <w:lang w:val="en-CA"/>
        </w:rPr>
      </w:pPr>
    </w:p>
    <w:p w14:paraId="613318AF" w14:textId="77777777" w:rsidR="006972DD" w:rsidRPr="006972DD" w:rsidRDefault="006972DD" w:rsidP="006972DD">
      <w:pPr>
        <w:pBdr>
          <w:bottom w:val="dotted" w:sz="6" w:space="8" w:color="F8CD7C"/>
        </w:pBdr>
        <w:spacing w:before="75" w:after="150" w:line="240" w:lineRule="auto"/>
        <w:rPr>
          <w:rFonts w:ascii="Garamond" w:eastAsia="Times New Roman" w:hAnsi="Garamond" w:cs="Times New Roman"/>
          <w:b/>
          <w:bCs/>
          <w:sz w:val="27"/>
          <w:szCs w:val="27"/>
          <w:lang w:val="en-CA"/>
        </w:rPr>
      </w:pPr>
      <w:r w:rsidRPr="006972DD">
        <w:rPr>
          <w:rFonts w:ascii="Garamond" w:eastAsia="Times New Roman" w:hAnsi="Garamond" w:cs="Times New Roman"/>
          <w:b/>
          <w:bCs/>
          <w:sz w:val="27"/>
          <w:szCs w:val="27"/>
          <w:lang w:val="en-CA"/>
        </w:rPr>
        <w:lastRenderedPageBreak/>
        <w:t>Relativism in Ethics</w:t>
      </w:r>
      <w:r w:rsidR="00FF529E">
        <w:rPr>
          <w:rFonts w:ascii="Garamond" w:eastAsia="Times New Roman" w:hAnsi="Garamond" w:cs="Times New Roman"/>
          <w:b/>
          <w:bCs/>
          <w:sz w:val="27"/>
          <w:szCs w:val="27"/>
          <w:lang w:val="en-CA"/>
        </w:rPr>
        <w:t xml:space="preserve"> (ch4)</w:t>
      </w:r>
    </w:p>
    <w:p w14:paraId="0046CDBD" w14:textId="77777777" w:rsidR="006972DD" w:rsidRPr="006972DD" w:rsidRDefault="006972DD" w:rsidP="006972DD">
      <w:pPr>
        <w:numPr>
          <w:ilvl w:val="0"/>
          <w:numId w:val="20"/>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What is right or wrong, good or bad, for a person varies in relation to the cultural group to which he or she belongs.</w:t>
      </w:r>
    </w:p>
    <w:p w14:paraId="374F8F2C" w14:textId="77777777" w:rsidR="006972DD" w:rsidRPr="006972DD" w:rsidRDefault="006972DD" w:rsidP="006972DD">
      <w:pPr>
        <w:numPr>
          <w:ilvl w:val="0"/>
          <w:numId w:val="20"/>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No standard or objective morality is applicable to all human beings.</w:t>
      </w:r>
    </w:p>
    <w:p w14:paraId="023457B7" w14:textId="77777777" w:rsidR="006972DD" w:rsidRPr="006972DD" w:rsidRDefault="006972DD" w:rsidP="006972DD">
      <w:pPr>
        <w:numPr>
          <w:ilvl w:val="0"/>
          <w:numId w:val="20"/>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What actually</w:t>
      </w:r>
      <w:r w:rsidRPr="00CE12AA">
        <w:rPr>
          <w:rFonts w:ascii="Verdana" w:eastAsia="Times New Roman" w:hAnsi="Verdana" w:cs="Times New Roman"/>
          <w:sz w:val="18"/>
          <w:szCs w:val="18"/>
          <w:lang w:val="en-CA"/>
        </w:rPr>
        <w:t> </w:t>
      </w:r>
      <w:r w:rsidRPr="00CE12AA">
        <w:rPr>
          <w:rFonts w:ascii="Verdana" w:eastAsia="Times New Roman" w:hAnsi="Verdana" w:cs="Times New Roman"/>
          <w:i/>
          <w:iCs/>
          <w:sz w:val="18"/>
          <w:szCs w:val="18"/>
          <w:lang w:val="en-CA"/>
        </w:rPr>
        <w:t>is</w:t>
      </w:r>
      <w:r w:rsidRPr="00CE12AA">
        <w:rPr>
          <w:rFonts w:ascii="Verdana" w:eastAsia="Times New Roman" w:hAnsi="Verdana" w:cs="Times New Roman"/>
          <w:sz w:val="18"/>
          <w:szCs w:val="18"/>
          <w:lang w:val="en-CA"/>
        </w:rPr>
        <w:t> </w:t>
      </w:r>
      <w:r w:rsidRPr="006972DD">
        <w:rPr>
          <w:rFonts w:ascii="Verdana" w:eastAsia="Times New Roman" w:hAnsi="Verdana" w:cs="Times New Roman"/>
          <w:sz w:val="18"/>
          <w:szCs w:val="18"/>
          <w:lang w:val="en-CA"/>
        </w:rPr>
        <w:t>right differs in different contexts.</w:t>
      </w:r>
    </w:p>
    <w:p w14:paraId="2D15C958" w14:textId="77777777" w:rsidR="006972DD" w:rsidRPr="00CE12AA" w:rsidRDefault="006972DD">
      <w:pPr>
        <w:rPr>
          <w:lang w:val="en-CA"/>
        </w:rPr>
      </w:pPr>
    </w:p>
    <w:p w14:paraId="37DA01D9" w14:textId="77777777" w:rsidR="0049319B" w:rsidRPr="006972DD" w:rsidRDefault="0049319B" w:rsidP="0049319B">
      <w:pPr>
        <w:pBdr>
          <w:bottom w:val="dotted" w:sz="6" w:space="8" w:color="F8CD7C"/>
        </w:pBdr>
        <w:spacing w:before="75" w:after="150" w:line="240" w:lineRule="auto"/>
        <w:rPr>
          <w:rFonts w:ascii="Garamond" w:eastAsia="Times New Roman" w:hAnsi="Garamond" w:cs="Times New Roman"/>
          <w:b/>
          <w:bCs/>
          <w:sz w:val="27"/>
          <w:szCs w:val="27"/>
          <w:lang w:val="en-CA"/>
        </w:rPr>
      </w:pPr>
      <w:r w:rsidRPr="006972DD">
        <w:rPr>
          <w:rFonts w:ascii="Garamond" w:eastAsia="Times New Roman" w:hAnsi="Garamond" w:cs="Times New Roman"/>
          <w:b/>
          <w:bCs/>
          <w:sz w:val="27"/>
          <w:szCs w:val="27"/>
          <w:lang w:val="en-CA"/>
        </w:rPr>
        <w:t>Norms</w:t>
      </w:r>
      <w:r>
        <w:rPr>
          <w:rFonts w:ascii="Garamond" w:eastAsia="Times New Roman" w:hAnsi="Garamond" w:cs="Times New Roman"/>
          <w:b/>
          <w:bCs/>
          <w:sz w:val="27"/>
          <w:szCs w:val="27"/>
          <w:lang w:val="en-CA"/>
        </w:rPr>
        <w:t xml:space="preserve"> (ch4) </w:t>
      </w:r>
    </w:p>
    <w:p w14:paraId="4185BA3F" w14:textId="77777777" w:rsidR="0049319B" w:rsidRPr="006972DD" w:rsidRDefault="0049319B" w:rsidP="0049319B">
      <w:pPr>
        <w:numPr>
          <w:ilvl w:val="0"/>
          <w:numId w:val="18"/>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Guides to being and doing, particularly guides to types of action that are right or wrong, obligatory or permitted.</w:t>
      </w:r>
    </w:p>
    <w:p w14:paraId="4246E99D" w14:textId="77777777" w:rsidR="0049319B" w:rsidRPr="006972DD" w:rsidRDefault="0049319B" w:rsidP="0049319B">
      <w:pPr>
        <w:numPr>
          <w:ilvl w:val="0"/>
          <w:numId w:val="18"/>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The language of norms is general and encompasses such other language as ideals, laws, standards, principles, and rules.</w:t>
      </w:r>
    </w:p>
    <w:p w14:paraId="357D0700" w14:textId="77777777" w:rsidR="0049319B" w:rsidRPr="006972DD" w:rsidRDefault="0049319B" w:rsidP="0049319B">
      <w:pPr>
        <w:spacing w:before="75" w:after="75" w:line="240" w:lineRule="auto"/>
        <w:ind w:left="72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What is the strength or weight of a norm?</w:t>
      </w:r>
    </w:p>
    <w:p w14:paraId="1882521C" w14:textId="77777777" w:rsidR="0049319B" w:rsidRPr="006972DD" w:rsidRDefault="0049319B" w:rsidP="0049319B">
      <w:pPr>
        <w:numPr>
          <w:ilvl w:val="0"/>
          <w:numId w:val="19"/>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Absolute: it cannot be overridden under any circumstances, and it has priority over all other rules with which it might come into conflict.</w:t>
      </w:r>
    </w:p>
    <w:p w14:paraId="5A94BE1C" w14:textId="77777777" w:rsidR="0049319B" w:rsidRPr="006972DD" w:rsidRDefault="0049319B" w:rsidP="0049319B">
      <w:pPr>
        <w:numPr>
          <w:ilvl w:val="0"/>
          <w:numId w:val="19"/>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prima facie: there is always a strong moral reason for acting in accord with this rule, but this reason may not always be decisive. Even though the rule is always morally relevant, it may sometimes yield to stronger rules.</w:t>
      </w:r>
    </w:p>
    <w:p w14:paraId="174E0C05" w14:textId="77777777" w:rsidR="0049319B" w:rsidRPr="006972DD" w:rsidRDefault="0049319B" w:rsidP="0049319B">
      <w:pPr>
        <w:numPr>
          <w:ilvl w:val="0"/>
          <w:numId w:val="19"/>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Relative: a mere maxim or rule of thumb that illuminates but does not prescribe what ought to be done.</w:t>
      </w:r>
    </w:p>
    <w:p w14:paraId="282FD91C" w14:textId="77777777" w:rsidR="0049319B" w:rsidRDefault="0049319B" w:rsidP="006972DD">
      <w:pPr>
        <w:pBdr>
          <w:bottom w:val="dotted" w:sz="6" w:space="8" w:color="F8CD7C"/>
        </w:pBdr>
        <w:spacing w:before="75" w:after="150" w:line="240" w:lineRule="auto"/>
        <w:rPr>
          <w:rFonts w:ascii="Garamond" w:eastAsia="Times New Roman" w:hAnsi="Garamond" w:cs="Times New Roman"/>
          <w:b/>
          <w:bCs/>
          <w:sz w:val="27"/>
          <w:szCs w:val="27"/>
          <w:lang w:val="en-CA"/>
        </w:rPr>
      </w:pPr>
    </w:p>
    <w:p w14:paraId="4EA8D0FA" w14:textId="77777777" w:rsidR="006972DD" w:rsidRPr="006972DD" w:rsidRDefault="006972DD" w:rsidP="006972DD">
      <w:pPr>
        <w:pBdr>
          <w:bottom w:val="dotted" w:sz="6" w:space="8" w:color="F8CD7C"/>
        </w:pBdr>
        <w:spacing w:before="75" w:after="150" w:line="240" w:lineRule="auto"/>
        <w:rPr>
          <w:rFonts w:ascii="Garamond" w:eastAsia="Times New Roman" w:hAnsi="Garamond" w:cs="Times New Roman"/>
          <w:b/>
          <w:bCs/>
          <w:sz w:val="27"/>
          <w:szCs w:val="27"/>
          <w:lang w:val="en-CA"/>
        </w:rPr>
      </w:pPr>
      <w:r w:rsidRPr="006972DD">
        <w:rPr>
          <w:rFonts w:ascii="Garamond" w:eastAsia="Times New Roman" w:hAnsi="Garamond" w:cs="Times New Roman"/>
          <w:b/>
          <w:bCs/>
          <w:sz w:val="27"/>
          <w:szCs w:val="27"/>
          <w:lang w:val="en-CA"/>
        </w:rPr>
        <w:t>Value and Value Judgements</w:t>
      </w:r>
      <w:r w:rsidR="00103E91">
        <w:rPr>
          <w:rFonts w:ascii="Garamond" w:eastAsia="Times New Roman" w:hAnsi="Garamond" w:cs="Times New Roman"/>
          <w:b/>
          <w:bCs/>
          <w:sz w:val="27"/>
          <w:szCs w:val="27"/>
          <w:lang w:val="en-CA"/>
        </w:rPr>
        <w:t xml:space="preserve"> (ch4)</w:t>
      </w:r>
    </w:p>
    <w:p w14:paraId="3D65DD70" w14:textId="77777777" w:rsidR="006972DD" w:rsidRPr="006972DD" w:rsidRDefault="006972DD" w:rsidP="006972DD">
      <w:pPr>
        <w:numPr>
          <w:ilvl w:val="0"/>
          <w:numId w:val="21"/>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What exactly is a value?</w:t>
      </w:r>
    </w:p>
    <w:p w14:paraId="07ECEAA2" w14:textId="77777777" w:rsidR="006972DD" w:rsidRPr="006972DD" w:rsidRDefault="006972DD" w:rsidP="006972DD">
      <w:pPr>
        <w:numPr>
          <w:ilvl w:val="0"/>
          <w:numId w:val="21"/>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How do we make judgements about it?</w:t>
      </w:r>
    </w:p>
    <w:p w14:paraId="26F1ED45" w14:textId="77777777" w:rsidR="006972DD" w:rsidRPr="006972DD" w:rsidRDefault="006972DD" w:rsidP="006972DD">
      <w:pPr>
        <w:numPr>
          <w:ilvl w:val="0"/>
          <w:numId w:val="22"/>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Subjectivist position:</w:t>
      </w:r>
    </w:p>
    <w:p w14:paraId="2A282E2F" w14:textId="77777777" w:rsidR="006972DD" w:rsidRPr="006972DD" w:rsidRDefault="006972DD" w:rsidP="006972DD">
      <w:pPr>
        <w:numPr>
          <w:ilvl w:val="1"/>
          <w:numId w:val="22"/>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Value is</w:t>
      </w:r>
      <w:r w:rsidRPr="00CE12AA">
        <w:rPr>
          <w:rFonts w:ascii="Verdana" w:eastAsia="Times New Roman" w:hAnsi="Verdana" w:cs="Times New Roman"/>
          <w:sz w:val="18"/>
          <w:szCs w:val="18"/>
          <w:lang w:val="en-CA"/>
        </w:rPr>
        <w:t> </w:t>
      </w:r>
      <w:r w:rsidRPr="00CE12AA">
        <w:rPr>
          <w:rFonts w:ascii="Verdana" w:eastAsia="Times New Roman" w:hAnsi="Verdana" w:cs="Times New Roman"/>
          <w:i/>
          <w:iCs/>
          <w:sz w:val="18"/>
          <w:szCs w:val="18"/>
          <w:lang w:val="en-CA"/>
        </w:rPr>
        <w:t>constituted</w:t>
      </w:r>
      <w:r w:rsidRPr="00CE12AA">
        <w:rPr>
          <w:rFonts w:ascii="Verdana" w:eastAsia="Times New Roman" w:hAnsi="Verdana" w:cs="Times New Roman"/>
          <w:sz w:val="18"/>
          <w:szCs w:val="18"/>
          <w:lang w:val="en-CA"/>
        </w:rPr>
        <w:t> </w:t>
      </w:r>
      <w:r w:rsidRPr="006972DD">
        <w:rPr>
          <w:rFonts w:ascii="Verdana" w:eastAsia="Times New Roman" w:hAnsi="Verdana" w:cs="Times New Roman"/>
          <w:sz w:val="18"/>
          <w:szCs w:val="18"/>
          <w:lang w:val="en-CA"/>
        </w:rPr>
        <w:t>by the feelings aroused in the person.</w:t>
      </w:r>
    </w:p>
    <w:p w14:paraId="62808ACD" w14:textId="77777777" w:rsidR="006972DD" w:rsidRPr="006972DD" w:rsidRDefault="006972DD" w:rsidP="006972DD">
      <w:pPr>
        <w:numPr>
          <w:ilvl w:val="1"/>
          <w:numId w:val="22"/>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Value does not reside in the object, but depends instead on the subjective response.</w:t>
      </w:r>
    </w:p>
    <w:p w14:paraId="7859D07B" w14:textId="77777777" w:rsidR="006972DD" w:rsidRPr="006972DD" w:rsidRDefault="006972DD" w:rsidP="006972DD">
      <w:pPr>
        <w:numPr>
          <w:ilvl w:val="0"/>
          <w:numId w:val="23"/>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Two criticisms of this position:</w:t>
      </w:r>
    </w:p>
    <w:p w14:paraId="28A0021C" w14:textId="77777777" w:rsidR="006972DD" w:rsidRPr="006972DD" w:rsidRDefault="006972DD" w:rsidP="006972DD">
      <w:pPr>
        <w:numPr>
          <w:ilvl w:val="1"/>
          <w:numId w:val="23"/>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The value does not come into existence when we attend to it.</w:t>
      </w:r>
    </w:p>
    <w:p w14:paraId="1D7DB6BA" w14:textId="77777777" w:rsidR="006972DD" w:rsidRPr="006972DD" w:rsidRDefault="006972DD" w:rsidP="006972DD">
      <w:pPr>
        <w:numPr>
          <w:ilvl w:val="1"/>
          <w:numId w:val="23"/>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Sometimes what attracts human interest turns out to be bad.</w:t>
      </w:r>
    </w:p>
    <w:p w14:paraId="7AD7CD24" w14:textId="77777777" w:rsidR="006972DD" w:rsidRPr="006972DD" w:rsidRDefault="006972DD" w:rsidP="006972DD">
      <w:pPr>
        <w:numPr>
          <w:ilvl w:val="0"/>
          <w:numId w:val="24"/>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Objectivist position:    </w:t>
      </w:r>
    </w:p>
    <w:p w14:paraId="43E5DA89" w14:textId="77777777" w:rsidR="006972DD" w:rsidRPr="006972DD" w:rsidRDefault="006972DD" w:rsidP="006972DD">
      <w:pPr>
        <w:numPr>
          <w:ilvl w:val="1"/>
          <w:numId w:val="24"/>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Value denotes characteristics of objects.</w:t>
      </w:r>
    </w:p>
    <w:p w14:paraId="63FD885E" w14:textId="77777777" w:rsidR="006972DD" w:rsidRPr="006972DD" w:rsidRDefault="006972DD" w:rsidP="006972DD">
      <w:pPr>
        <w:numPr>
          <w:ilvl w:val="1"/>
          <w:numId w:val="24"/>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These values belong to the objects themselves, and are discovered by the mind sensitive to their existence.</w:t>
      </w:r>
    </w:p>
    <w:p w14:paraId="10656CBF" w14:textId="77777777" w:rsidR="006972DD" w:rsidRPr="006972DD" w:rsidRDefault="006972DD" w:rsidP="006972DD">
      <w:pPr>
        <w:numPr>
          <w:ilvl w:val="0"/>
          <w:numId w:val="25"/>
        </w:numPr>
        <w:spacing w:before="120" w:after="0" w:line="240" w:lineRule="auto"/>
        <w:ind w:left="174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Judgement of value embraces:</w:t>
      </w:r>
    </w:p>
    <w:p w14:paraId="1E0992C3" w14:textId="77777777" w:rsidR="006972DD" w:rsidRPr="006972DD" w:rsidRDefault="006972DD" w:rsidP="006972DD">
      <w:pPr>
        <w:numPr>
          <w:ilvl w:val="1"/>
          <w:numId w:val="25"/>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not only the basic assertion of values, or goods as values,</w:t>
      </w:r>
    </w:p>
    <w:p w14:paraId="704FFF3B" w14:textId="77777777" w:rsidR="006972DD" w:rsidRPr="006972DD" w:rsidRDefault="006972DD" w:rsidP="006972DD">
      <w:pPr>
        <w:numPr>
          <w:ilvl w:val="1"/>
          <w:numId w:val="25"/>
        </w:numPr>
        <w:spacing w:before="120" w:after="0" w:line="240" w:lineRule="auto"/>
        <w:ind w:left="2760"/>
        <w:rPr>
          <w:rFonts w:ascii="Verdana" w:eastAsia="Times New Roman" w:hAnsi="Verdana" w:cs="Times New Roman"/>
          <w:sz w:val="18"/>
          <w:szCs w:val="18"/>
          <w:lang w:val="en-CA"/>
        </w:rPr>
      </w:pPr>
      <w:r w:rsidRPr="006972DD">
        <w:rPr>
          <w:rFonts w:ascii="Verdana" w:eastAsia="Times New Roman" w:hAnsi="Verdana" w:cs="Times New Roman"/>
          <w:sz w:val="18"/>
          <w:szCs w:val="18"/>
          <w:lang w:val="en-CA"/>
        </w:rPr>
        <w:t>but also the application of the standards implied to individual situations, actions, and objects.</w:t>
      </w:r>
    </w:p>
    <w:p w14:paraId="47FF63B5" w14:textId="77777777" w:rsidR="006972DD" w:rsidRDefault="006972DD">
      <w:pPr>
        <w:rPr>
          <w:lang w:val="en-CA"/>
        </w:rPr>
      </w:pPr>
    </w:p>
    <w:p w14:paraId="2BA0F889" w14:textId="77777777" w:rsidR="0007765A" w:rsidRDefault="0007765A">
      <w:pPr>
        <w:rPr>
          <w:lang w:val="en-CA"/>
        </w:rPr>
      </w:pPr>
      <w:bookmarkStart w:id="0" w:name="_GoBack"/>
      <w:bookmarkEnd w:id="0"/>
    </w:p>
    <w:p w14:paraId="596B7B2E" w14:textId="77777777" w:rsidR="008946BB" w:rsidRDefault="008946BB" w:rsidP="0007765A">
      <w:pPr>
        <w:shd w:val="clear" w:color="auto" w:fill="FFFFFF"/>
        <w:spacing w:before="75" w:after="75" w:line="240" w:lineRule="auto"/>
        <w:outlineLvl w:val="2"/>
        <w:rPr>
          <w:rFonts w:ascii="Georgia" w:eastAsia="Times New Roman" w:hAnsi="Georgia" w:cs="Times New Roman"/>
          <w:b/>
          <w:bCs/>
          <w:color w:val="0C4D84"/>
          <w:sz w:val="27"/>
          <w:szCs w:val="27"/>
          <w:lang w:val="en-CA"/>
        </w:rPr>
      </w:pPr>
      <w:r w:rsidRPr="008946BB">
        <w:rPr>
          <w:rFonts w:ascii="Times New Roman" w:hAnsi="Times New Roman" w:cs="Times New Roman"/>
          <w:sz w:val="28"/>
        </w:rPr>
        <w:t>Key Figure</w:t>
      </w:r>
      <w:r>
        <w:rPr>
          <w:rFonts w:ascii="Times New Roman" w:hAnsi="Times New Roman" w:cs="Times New Roman"/>
          <w:sz w:val="28"/>
        </w:rPr>
        <w:t>s</w:t>
      </w:r>
      <w:r w:rsidRPr="008946BB">
        <w:rPr>
          <w:rFonts w:ascii="Times New Roman" w:hAnsi="Times New Roman" w:cs="Times New Roman"/>
          <w:sz w:val="28"/>
        </w:rPr>
        <w:t>:</w:t>
      </w:r>
      <w:r>
        <w:rPr>
          <w:rFonts w:ascii="Georgia" w:eastAsia="Times New Roman" w:hAnsi="Georgia" w:cs="Times New Roman"/>
          <w:b/>
          <w:bCs/>
          <w:color w:val="0C4D84"/>
          <w:sz w:val="27"/>
          <w:szCs w:val="27"/>
          <w:lang w:val="en-CA"/>
        </w:rPr>
        <w:t xml:space="preserve"> </w:t>
      </w:r>
    </w:p>
    <w:p w14:paraId="0B6184A2" w14:textId="77777777" w:rsidR="008946BB" w:rsidRDefault="008946BB" w:rsidP="0007765A">
      <w:pPr>
        <w:shd w:val="clear" w:color="auto" w:fill="FFFFFF"/>
        <w:spacing w:before="75" w:after="75" w:line="240" w:lineRule="auto"/>
        <w:outlineLvl w:val="2"/>
        <w:rPr>
          <w:rFonts w:ascii="Georgia" w:eastAsia="Times New Roman" w:hAnsi="Georgia" w:cs="Times New Roman"/>
          <w:b/>
          <w:bCs/>
          <w:color w:val="0C4D84"/>
          <w:sz w:val="27"/>
          <w:szCs w:val="27"/>
          <w:lang w:val="en-CA"/>
        </w:rPr>
      </w:pPr>
    </w:p>
    <w:p w14:paraId="3729E410" w14:textId="77777777" w:rsidR="0007765A" w:rsidRPr="008946BB" w:rsidRDefault="0007765A" w:rsidP="0007765A">
      <w:pPr>
        <w:shd w:val="clear" w:color="auto" w:fill="FFFFFF"/>
        <w:spacing w:before="75" w:after="75" w:line="240" w:lineRule="auto"/>
        <w:outlineLvl w:val="2"/>
        <w:rPr>
          <w:rFonts w:ascii="Verdana" w:eastAsia="Times New Roman" w:hAnsi="Verdana" w:cs="Times New Roman"/>
          <w:color w:val="3C3C3C"/>
          <w:sz w:val="18"/>
          <w:szCs w:val="18"/>
          <w:lang w:val="en-CA"/>
        </w:rPr>
      </w:pPr>
      <w:r w:rsidRPr="008946BB">
        <w:rPr>
          <w:rStyle w:val="lev"/>
          <w:rFonts w:ascii="Georgia" w:eastAsia="Times New Roman" w:hAnsi="Georgia" w:cs="Times New Roman"/>
          <w:color w:val="0C4D84"/>
          <w:sz w:val="27"/>
          <w:szCs w:val="27"/>
          <w:lang w:val="en-CA"/>
        </w:rPr>
        <w:t>Augustine of Hippo</w:t>
      </w:r>
      <w:r w:rsidR="008946BB" w:rsidRPr="008946BB">
        <w:rPr>
          <w:rStyle w:val="lev"/>
          <w:b w:val="0"/>
          <w:bCs w:val="0"/>
          <w:sz w:val="27"/>
          <w:szCs w:val="27"/>
        </w:rPr>
        <w:t xml:space="preserve"> </w:t>
      </w:r>
      <w:r w:rsidR="008946BB">
        <w:rPr>
          <w:rFonts w:ascii="Verdana" w:eastAsia="Times New Roman" w:hAnsi="Verdana" w:cs="Times New Roman"/>
          <w:color w:val="3C3C3C"/>
          <w:sz w:val="18"/>
          <w:szCs w:val="18"/>
          <w:lang w:val="en-CA"/>
        </w:rPr>
        <w:t xml:space="preserve">(To </w:t>
      </w:r>
      <w:r w:rsidR="008946BB" w:rsidRPr="008946BB">
        <w:rPr>
          <w:rFonts w:ascii="Verdana" w:eastAsia="Times New Roman" w:hAnsi="Verdana" w:cs="Times New Roman"/>
          <w:color w:val="3C3C3C"/>
          <w:sz w:val="18"/>
          <w:szCs w:val="18"/>
          <w:lang w:val="en-CA"/>
        </w:rPr>
        <w:t>some the greatest moral theologian of all time)</w:t>
      </w:r>
    </w:p>
    <w:p w14:paraId="5D1F0FE7" w14:textId="77777777" w:rsidR="008946BB" w:rsidRPr="008946BB" w:rsidRDefault="008946BB" w:rsidP="008946BB">
      <w:pPr>
        <w:pStyle w:val="Pardeliste"/>
        <w:numPr>
          <w:ilvl w:val="0"/>
          <w:numId w:val="31"/>
        </w:numPr>
        <w:rPr>
          <w:rFonts w:ascii="Verdana" w:eastAsia="Times New Roman" w:hAnsi="Verdana" w:cs="Times New Roman"/>
          <w:b/>
          <w:color w:val="3C3C3C"/>
          <w:sz w:val="18"/>
          <w:szCs w:val="18"/>
          <w:lang w:eastAsia="zh-CN"/>
        </w:rPr>
      </w:pPr>
      <w:r w:rsidRPr="008946BB">
        <w:rPr>
          <w:rFonts w:ascii="Verdana" w:eastAsia="Times New Roman" w:hAnsi="Verdana" w:cs="Times New Roman"/>
          <w:b/>
          <w:color w:val="3C3C3C"/>
          <w:sz w:val="18"/>
          <w:szCs w:val="18"/>
          <w:lang w:eastAsia="zh-CN"/>
        </w:rPr>
        <w:t xml:space="preserve">The Moral Theologian </w:t>
      </w:r>
    </w:p>
    <w:p w14:paraId="0BB205CF" w14:textId="77777777" w:rsidR="008946BB" w:rsidRPr="008946BB" w:rsidRDefault="008946BB" w:rsidP="008946BB">
      <w:pPr>
        <w:pStyle w:val="Pardeliste"/>
        <w:numPr>
          <w:ilvl w:val="0"/>
          <w:numId w:val="32"/>
        </w:numPr>
        <w:rPr>
          <w:rFonts w:ascii="Verdana" w:eastAsia="Times New Roman" w:hAnsi="Verdana" w:cs="Times New Roman"/>
          <w:color w:val="3C3C3C"/>
          <w:sz w:val="18"/>
          <w:szCs w:val="18"/>
          <w:lang w:eastAsia="zh-CN"/>
        </w:rPr>
      </w:pPr>
      <w:r w:rsidRPr="008946BB">
        <w:rPr>
          <w:rFonts w:ascii="Verdana" w:eastAsia="Times New Roman" w:hAnsi="Verdana" w:cs="Times New Roman"/>
          <w:color w:val="3C3C3C"/>
          <w:sz w:val="18"/>
          <w:szCs w:val="18"/>
          <w:lang w:eastAsia="zh-CN"/>
        </w:rPr>
        <w:t xml:space="preserve">Augustine was Ambrose’s disciple </w:t>
      </w:r>
    </w:p>
    <w:p w14:paraId="47959776" w14:textId="77777777" w:rsidR="008946BB" w:rsidRPr="008946BB" w:rsidRDefault="008946BB" w:rsidP="008946BB">
      <w:pPr>
        <w:pStyle w:val="Pardeliste"/>
        <w:numPr>
          <w:ilvl w:val="0"/>
          <w:numId w:val="32"/>
        </w:numPr>
        <w:rPr>
          <w:rFonts w:ascii="Verdana" w:eastAsia="Times New Roman" w:hAnsi="Verdana" w:cs="Times New Roman"/>
          <w:color w:val="3C3C3C"/>
          <w:sz w:val="18"/>
          <w:szCs w:val="18"/>
          <w:lang w:eastAsia="zh-CN"/>
        </w:rPr>
      </w:pPr>
      <w:r w:rsidRPr="008946BB">
        <w:rPr>
          <w:rFonts w:ascii="Verdana" w:eastAsia="Times New Roman" w:hAnsi="Verdana" w:cs="Times New Roman"/>
          <w:color w:val="3C3C3C"/>
          <w:sz w:val="18"/>
          <w:szCs w:val="18"/>
          <w:lang w:eastAsia="zh-CN"/>
        </w:rPr>
        <w:t>Most creative and imaginative thinker of Christian antiquity</w:t>
      </w:r>
    </w:p>
    <w:p w14:paraId="50E06BB9" w14:textId="77777777" w:rsidR="008946BB" w:rsidRPr="008946BB" w:rsidRDefault="008946BB" w:rsidP="008946BB">
      <w:pPr>
        <w:pStyle w:val="Pardeliste"/>
        <w:numPr>
          <w:ilvl w:val="0"/>
          <w:numId w:val="32"/>
        </w:numPr>
        <w:rPr>
          <w:rFonts w:ascii="Verdana" w:eastAsia="Times New Roman" w:hAnsi="Verdana" w:cs="Times New Roman"/>
          <w:color w:val="3C3C3C"/>
          <w:sz w:val="18"/>
          <w:szCs w:val="18"/>
          <w:lang w:eastAsia="zh-CN"/>
        </w:rPr>
      </w:pPr>
      <w:r w:rsidRPr="008946BB">
        <w:rPr>
          <w:rFonts w:ascii="Verdana" w:eastAsia="Times New Roman" w:hAnsi="Verdana" w:cs="Times New Roman"/>
          <w:color w:val="3C3C3C"/>
          <w:sz w:val="18"/>
          <w:szCs w:val="18"/>
          <w:lang w:eastAsia="zh-CN"/>
        </w:rPr>
        <w:t>Never attempted to develop a coherent and inclusive system of moral theory</w:t>
      </w:r>
    </w:p>
    <w:p w14:paraId="4C917A96" w14:textId="77777777" w:rsidR="008946BB" w:rsidRPr="008946BB" w:rsidRDefault="008946BB" w:rsidP="008946BB">
      <w:pPr>
        <w:pStyle w:val="Pardeliste"/>
        <w:numPr>
          <w:ilvl w:val="0"/>
          <w:numId w:val="32"/>
        </w:numPr>
        <w:rPr>
          <w:rFonts w:ascii="Verdana" w:eastAsia="Times New Roman" w:hAnsi="Verdana" w:cs="Times New Roman"/>
          <w:color w:val="3C3C3C"/>
          <w:sz w:val="18"/>
          <w:szCs w:val="18"/>
          <w:lang w:eastAsia="zh-CN"/>
        </w:rPr>
      </w:pPr>
      <w:r w:rsidRPr="008946BB">
        <w:rPr>
          <w:rFonts w:ascii="Verdana" w:eastAsia="Times New Roman" w:hAnsi="Verdana" w:cs="Times New Roman"/>
          <w:color w:val="3C3C3C"/>
          <w:sz w:val="18"/>
          <w:szCs w:val="18"/>
          <w:lang w:eastAsia="zh-CN"/>
        </w:rPr>
        <w:t>Confessions – his personal theological vision</w:t>
      </w:r>
    </w:p>
    <w:p w14:paraId="0418B94B" w14:textId="77777777" w:rsidR="008946BB" w:rsidRPr="008946BB" w:rsidRDefault="008946BB" w:rsidP="008946BB">
      <w:pPr>
        <w:pStyle w:val="Pardeliste"/>
        <w:numPr>
          <w:ilvl w:val="0"/>
          <w:numId w:val="32"/>
        </w:numPr>
        <w:rPr>
          <w:rFonts w:ascii="Verdana" w:eastAsia="Times New Roman" w:hAnsi="Verdana" w:cs="Times New Roman"/>
          <w:color w:val="3C3C3C"/>
          <w:sz w:val="18"/>
          <w:szCs w:val="18"/>
          <w:lang w:eastAsia="zh-CN"/>
        </w:rPr>
      </w:pPr>
      <w:r w:rsidRPr="008946BB">
        <w:rPr>
          <w:rFonts w:ascii="Verdana" w:eastAsia="Times New Roman" w:hAnsi="Verdana" w:cs="Times New Roman"/>
          <w:color w:val="3C3C3C"/>
          <w:sz w:val="18"/>
          <w:szCs w:val="18"/>
          <w:lang w:eastAsia="zh-CN"/>
        </w:rPr>
        <w:t xml:space="preserve">City of Gold – his understanding of the world. </w:t>
      </w:r>
    </w:p>
    <w:p w14:paraId="43891BD5" w14:textId="77777777" w:rsidR="008946BB" w:rsidRPr="008946BB" w:rsidRDefault="008946BB" w:rsidP="008946BB">
      <w:pPr>
        <w:pStyle w:val="Pardeliste"/>
        <w:numPr>
          <w:ilvl w:val="0"/>
          <w:numId w:val="31"/>
        </w:numPr>
        <w:rPr>
          <w:rFonts w:ascii="Verdana" w:eastAsia="Times New Roman" w:hAnsi="Verdana" w:cs="Times New Roman"/>
          <w:b/>
          <w:color w:val="3C3C3C"/>
          <w:sz w:val="18"/>
          <w:szCs w:val="18"/>
          <w:lang w:eastAsia="zh-CN"/>
        </w:rPr>
      </w:pPr>
      <w:r w:rsidRPr="008946BB">
        <w:rPr>
          <w:rFonts w:ascii="Verdana" w:eastAsia="Times New Roman" w:hAnsi="Verdana" w:cs="Times New Roman"/>
          <w:b/>
          <w:color w:val="3C3C3C"/>
          <w:sz w:val="18"/>
          <w:szCs w:val="18"/>
          <w:lang w:eastAsia="zh-CN"/>
        </w:rPr>
        <w:t>The Perennial Issues of Ethics</w:t>
      </w:r>
    </w:p>
    <w:p w14:paraId="7DFD8CF2" w14:textId="77777777" w:rsidR="008946BB" w:rsidRPr="008946BB" w:rsidRDefault="008946BB" w:rsidP="008946BB">
      <w:pPr>
        <w:pStyle w:val="Pardeliste"/>
        <w:numPr>
          <w:ilvl w:val="1"/>
          <w:numId w:val="31"/>
        </w:numPr>
        <w:rPr>
          <w:rFonts w:ascii="Verdana" w:eastAsia="Times New Roman" w:hAnsi="Verdana" w:cs="Times New Roman"/>
          <w:color w:val="3C3C3C"/>
          <w:sz w:val="18"/>
          <w:szCs w:val="18"/>
          <w:lang w:eastAsia="zh-CN"/>
        </w:rPr>
      </w:pPr>
      <w:r w:rsidRPr="008946BB">
        <w:rPr>
          <w:rFonts w:ascii="Verdana" w:eastAsia="Times New Roman" w:hAnsi="Verdana" w:cs="Times New Roman"/>
          <w:color w:val="3C3C3C"/>
          <w:sz w:val="18"/>
          <w:szCs w:val="18"/>
          <w:lang w:eastAsia="zh-CN"/>
        </w:rPr>
        <w:t xml:space="preserve">He addressed himself to the perennial underlying issues of ethics with the relationship of: </w:t>
      </w:r>
    </w:p>
    <w:p w14:paraId="03152690" w14:textId="77777777" w:rsidR="008946BB" w:rsidRPr="008946BB" w:rsidRDefault="008946BB" w:rsidP="008946BB">
      <w:pPr>
        <w:pStyle w:val="Pardeliste"/>
        <w:numPr>
          <w:ilvl w:val="1"/>
          <w:numId w:val="32"/>
        </w:numPr>
        <w:rPr>
          <w:rFonts w:ascii="Verdana" w:eastAsia="Times New Roman" w:hAnsi="Verdana" w:cs="Times New Roman"/>
          <w:color w:val="3C3C3C"/>
          <w:sz w:val="18"/>
          <w:szCs w:val="18"/>
          <w:lang w:eastAsia="zh-CN"/>
        </w:rPr>
      </w:pPr>
      <w:r w:rsidRPr="008946BB">
        <w:rPr>
          <w:rFonts w:ascii="Verdana" w:eastAsia="Times New Roman" w:hAnsi="Verdana" w:cs="Times New Roman"/>
          <w:color w:val="3C3C3C"/>
          <w:sz w:val="18"/>
          <w:szCs w:val="18"/>
          <w:lang w:eastAsia="zh-CN"/>
        </w:rPr>
        <w:t xml:space="preserve">Faith and works </w:t>
      </w:r>
    </w:p>
    <w:p w14:paraId="5D752586" w14:textId="77777777" w:rsidR="008946BB" w:rsidRPr="008946BB" w:rsidRDefault="008946BB" w:rsidP="008946BB">
      <w:pPr>
        <w:pStyle w:val="Pardeliste"/>
        <w:numPr>
          <w:ilvl w:val="1"/>
          <w:numId w:val="32"/>
        </w:numPr>
        <w:rPr>
          <w:rFonts w:ascii="Verdana" w:eastAsia="Times New Roman" w:hAnsi="Verdana" w:cs="Times New Roman"/>
          <w:color w:val="3C3C3C"/>
          <w:sz w:val="18"/>
          <w:szCs w:val="18"/>
          <w:lang w:eastAsia="zh-CN"/>
        </w:rPr>
      </w:pPr>
      <w:r w:rsidRPr="008946BB">
        <w:rPr>
          <w:rFonts w:ascii="Verdana" w:eastAsia="Times New Roman" w:hAnsi="Verdana" w:cs="Times New Roman"/>
          <w:color w:val="3C3C3C"/>
          <w:sz w:val="18"/>
          <w:szCs w:val="18"/>
          <w:lang w:eastAsia="zh-CN"/>
        </w:rPr>
        <w:t>Grace and freedom</w:t>
      </w:r>
    </w:p>
    <w:p w14:paraId="722D5CE5" w14:textId="77777777" w:rsidR="008946BB" w:rsidRPr="008946BB" w:rsidRDefault="008946BB" w:rsidP="008946BB">
      <w:pPr>
        <w:pStyle w:val="Pardeliste"/>
        <w:numPr>
          <w:ilvl w:val="1"/>
          <w:numId w:val="32"/>
        </w:numPr>
        <w:rPr>
          <w:rFonts w:ascii="Verdana" w:eastAsia="Times New Roman" w:hAnsi="Verdana" w:cs="Times New Roman"/>
          <w:color w:val="3C3C3C"/>
          <w:sz w:val="18"/>
          <w:szCs w:val="18"/>
          <w:lang w:eastAsia="zh-CN"/>
        </w:rPr>
      </w:pPr>
      <w:r w:rsidRPr="008946BB">
        <w:rPr>
          <w:rFonts w:ascii="Verdana" w:eastAsia="Times New Roman" w:hAnsi="Verdana" w:cs="Times New Roman"/>
          <w:color w:val="3C3C3C"/>
          <w:sz w:val="18"/>
          <w:szCs w:val="18"/>
          <w:lang w:eastAsia="zh-CN"/>
        </w:rPr>
        <w:t>Sin and virtue</w:t>
      </w:r>
    </w:p>
    <w:p w14:paraId="5151BE84" w14:textId="77777777" w:rsidR="008946BB" w:rsidRPr="008946BB" w:rsidRDefault="008946BB" w:rsidP="008946BB">
      <w:pPr>
        <w:pStyle w:val="Pardeliste"/>
        <w:numPr>
          <w:ilvl w:val="0"/>
          <w:numId w:val="31"/>
        </w:numPr>
        <w:rPr>
          <w:rFonts w:ascii="Verdana" w:eastAsia="Times New Roman" w:hAnsi="Verdana" w:cs="Times New Roman"/>
          <w:b/>
          <w:color w:val="3C3C3C"/>
          <w:sz w:val="18"/>
          <w:szCs w:val="18"/>
          <w:lang w:eastAsia="zh-CN"/>
        </w:rPr>
      </w:pPr>
      <w:r w:rsidRPr="008946BB">
        <w:rPr>
          <w:rFonts w:ascii="Verdana" w:eastAsia="Times New Roman" w:hAnsi="Verdana" w:cs="Times New Roman"/>
          <w:b/>
          <w:color w:val="3C3C3C"/>
          <w:sz w:val="18"/>
          <w:szCs w:val="18"/>
          <w:lang w:eastAsia="zh-CN"/>
        </w:rPr>
        <w:t xml:space="preserve">Key Teachings </w:t>
      </w:r>
    </w:p>
    <w:p w14:paraId="4806BB93" w14:textId="77777777" w:rsidR="008946BB" w:rsidRPr="008946BB" w:rsidRDefault="008946BB" w:rsidP="008946BB">
      <w:pPr>
        <w:pStyle w:val="Pardeliste"/>
        <w:numPr>
          <w:ilvl w:val="0"/>
          <w:numId w:val="33"/>
        </w:numPr>
        <w:rPr>
          <w:rFonts w:ascii="Verdana" w:eastAsia="Times New Roman" w:hAnsi="Verdana" w:cs="Times New Roman"/>
          <w:color w:val="3C3C3C"/>
          <w:sz w:val="18"/>
          <w:szCs w:val="18"/>
          <w:lang w:eastAsia="zh-CN"/>
        </w:rPr>
      </w:pPr>
      <w:r w:rsidRPr="008946BB">
        <w:rPr>
          <w:rFonts w:ascii="Verdana" w:eastAsia="Times New Roman" w:hAnsi="Verdana" w:cs="Times New Roman"/>
          <w:color w:val="3C3C3C"/>
          <w:sz w:val="18"/>
          <w:szCs w:val="18"/>
          <w:lang w:eastAsia="zh-CN"/>
        </w:rPr>
        <w:t xml:space="preserve">Focus on the centrality of love in Christian life and utilized a psychological introspective approach to the development of ethical insight. </w:t>
      </w:r>
    </w:p>
    <w:p w14:paraId="4556C647" w14:textId="77777777" w:rsidR="008946BB" w:rsidRPr="008946BB" w:rsidRDefault="008946BB" w:rsidP="008946BB">
      <w:pPr>
        <w:pStyle w:val="Pardeliste"/>
        <w:numPr>
          <w:ilvl w:val="1"/>
          <w:numId w:val="33"/>
        </w:numPr>
        <w:rPr>
          <w:rFonts w:ascii="Verdana" w:eastAsia="Times New Roman" w:hAnsi="Verdana" w:cs="Times New Roman"/>
          <w:color w:val="3C3C3C"/>
          <w:sz w:val="18"/>
          <w:szCs w:val="18"/>
          <w:lang w:eastAsia="zh-CN"/>
        </w:rPr>
      </w:pPr>
      <w:r w:rsidRPr="008946BB">
        <w:rPr>
          <w:rFonts w:ascii="Verdana" w:eastAsia="Times New Roman" w:hAnsi="Verdana" w:cs="Times New Roman"/>
          <w:color w:val="3C3C3C"/>
          <w:sz w:val="18"/>
          <w:szCs w:val="18"/>
          <w:lang w:eastAsia="zh-CN"/>
        </w:rPr>
        <w:t>God’s bountiful grace, faith an undeserved gift yet, did not deny free will</w:t>
      </w:r>
    </w:p>
    <w:p w14:paraId="2D015D66" w14:textId="77777777" w:rsidR="008946BB" w:rsidRPr="008946BB" w:rsidRDefault="008946BB" w:rsidP="008946BB">
      <w:pPr>
        <w:pStyle w:val="Pardeliste"/>
        <w:numPr>
          <w:ilvl w:val="1"/>
          <w:numId w:val="33"/>
        </w:numPr>
        <w:rPr>
          <w:rFonts w:ascii="Verdana" w:eastAsia="Times New Roman" w:hAnsi="Verdana" w:cs="Times New Roman"/>
          <w:color w:val="3C3C3C"/>
          <w:sz w:val="18"/>
          <w:szCs w:val="18"/>
          <w:lang w:eastAsia="zh-CN"/>
        </w:rPr>
      </w:pPr>
      <w:r w:rsidRPr="008946BB">
        <w:rPr>
          <w:rFonts w:ascii="Verdana" w:eastAsia="Times New Roman" w:hAnsi="Verdana" w:cs="Times New Roman"/>
          <w:color w:val="3C3C3C"/>
          <w:sz w:val="18"/>
          <w:szCs w:val="18"/>
          <w:lang w:eastAsia="zh-CN"/>
        </w:rPr>
        <w:t>The mystery of predestination on the one hand and free will on the other cannot be explained by human being.</w:t>
      </w:r>
    </w:p>
    <w:p w14:paraId="2868D019" w14:textId="77777777" w:rsidR="008946BB" w:rsidRPr="008946BB" w:rsidRDefault="008946BB" w:rsidP="008946BB">
      <w:pPr>
        <w:pStyle w:val="Pardeliste"/>
        <w:numPr>
          <w:ilvl w:val="1"/>
          <w:numId w:val="33"/>
        </w:numPr>
        <w:rPr>
          <w:rFonts w:ascii="Verdana" w:eastAsia="Times New Roman" w:hAnsi="Verdana" w:cs="Times New Roman"/>
          <w:color w:val="3C3C3C"/>
          <w:sz w:val="18"/>
          <w:szCs w:val="18"/>
          <w:lang w:eastAsia="zh-CN"/>
        </w:rPr>
      </w:pPr>
      <w:r w:rsidRPr="008946BB">
        <w:rPr>
          <w:rFonts w:ascii="Verdana" w:eastAsia="Times New Roman" w:hAnsi="Verdana" w:cs="Times New Roman"/>
          <w:color w:val="3C3C3C"/>
          <w:sz w:val="18"/>
          <w:szCs w:val="18"/>
          <w:lang w:eastAsia="zh-CN"/>
        </w:rPr>
        <w:t>Against Manicheans and Pelagians, strongly asserts the reality of sin.</w:t>
      </w:r>
    </w:p>
    <w:p w14:paraId="580411D8" w14:textId="77777777" w:rsidR="008946BB" w:rsidRPr="008946BB" w:rsidRDefault="008946BB" w:rsidP="008946BB">
      <w:pPr>
        <w:pStyle w:val="Pardeliste"/>
        <w:numPr>
          <w:ilvl w:val="1"/>
          <w:numId w:val="33"/>
        </w:numPr>
        <w:rPr>
          <w:rFonts w:ascii="Verdana" w:eastAsia="Times New Roman" w:hAnsi="Verdana" w:cs="Times New Roman"/>
          <w:color w:val="3C3C3C"/>
          <w:sz w:val="18"/>
          <w:szCs w:val="18"/>
          <w:lang w:eastAsia="zh-CN"/>
        </w:rPr>
      </w:pPr>
      <w:r w:rsidRPr="008946BB">
        <w:rPr>
          <w:rFonts w:ascii="Verdana" w:eastAsia="Times New Roman" w:hAnsi="Verdana" w:cs="Times New Roman"/>
          <w:color w:val="3C3C3C"/>
          <w:sz w:val="18"/>
          <w:szCs w:val="18"/>
          <w:lang w:eastAsia="zh-CN"/>
        </w:rPr>
        <w:t>Teaches a natural law by which god guides the conscience of all people</w:t>
      </w:r>
    </w:p>
    <w:p w14:paraId="2F2D5F3D" w14:textId="77777777" w:rsidR="008946BB" w:rsidRPr="008946BB" w:rsidRDefault="008946BB" w:rsidP="008946BB">
      <w:pPr>
        <w:pStyle w:val="Pardeliste"/>
        <w:numPr>
          <w:ilvl w:val="1"/>
          <w:numId w:val="33"/>
        </w:numPr>
        <w:rPr>
          <w:rFonts w:ascii="Verdana" w:eastAsia="Times New Roman" w:hAnsi="Verdana" w:cs="Times New Roman"/>
          <w:color w:val="3C3C3C"/>
          <w:sz w:val="18"/>
          <w:szCs w:val="18"/>
          <w:lang w:eastAsia="zh-CN"/>
        </w:rPr>
      </w:pPr>
      <w:r w:rsidRPr="008946BB">
        <w:rPr>
          <w:rFonts w:ascii="Verdana" w:eastAsia="Times New Roman" w:hAnsi="Verdana" w:cs="Times New Roman"/>
          <w:color w:val="3C3C3C"/>
          <w:sz w:val="18"/>
          <w:szCs w:val="18"/>
          <w:lang w:eastAsia="zh-CN"/>
        </w:rPr>
        <w:t>Defines virtues as “a natural disposition consistent with nature and reason”</w:t>
      </w:r>
    </w:p>
    <w:p w14:paraId="7AAB83D8" w14:textId="77777777" w:rsidR="008946BB" w:rsidRPr="008946BB" w:rsidRDefault="008946BB" w:rsidP="008946BB">
      <w:pPr>
        <w:pStyle w:val="Pardeliste"/>
        <w:numPr>
          <w:ilvl w:val="1"/>
          <w:numId w:val="33"/>
        </w:numPr>
        <w:rPr>
          <w:rFonts w:ascii="Verdana" w:eastAsia="Times New Roman" w:hAnsi="Verdana" w:cs="Times New Roman"/>
          <w:color w:val="3C3C3C"/>
          <w:sz w:val="18"/>
          <w:szCs w:val="18"/>
          <w:lang w:eastAsia="zh-CN"/>
        </w:rPr>
      </w:pPr>
      <w:r w:rsidRPr="008946BB">
        <w:rPr>
          <w:rFonts w:ascii="Verdana" w:eastAsia="Times New Roman" w:hAnsi="Verdana" w:cs="Times New Roman"/>
          <w:color w:val="3C3C3C"/>
          <w:sz w:val="18"/>
          <w:szCs w:val="18"/>
          <w:lang w:eastAsia="zh-CN"/>
        </w:rPr>
        <w:t>The love of god, always united with the love of neighbour is centre of morality. “virtue is simply nothing but the highest love of god.”</w:t>
      </w:r>
    </w:p>
    <w:p w14:paraId="20EDE9C2" w14:textId="77777777" w:rsidR="0007765A" w:rsidRDefault="0007765A">
      <w:pPr>
        <w:rPr>
          <w:lang w:val="en-CA"/>
        </w:rPr>
      </w:pPr>
    </w:p>
    <w:p w14:paraId="622D8DB8" w14:textId="77777777" w:rsidR="0007765A" w:rsidRPr="0007765A" w:rsidRDefault="0007765A" w:rsidP="0007765A">
      <w:pPr>
        <w:pStyle w:val="Titre3"/>
        <w:shd w:val="clear" w:color="auto" w:fill="FFFFFF"/>
        <w:spacing w:before="75" w:beforeAutospacing="0" w:after="75" w:afterAutospacing="0"/>
        <w:rPr>
          <w:rFonts w:ascii="Georgia" w:hAnsi="Georgia"/>
          <w:b w:val="0"/>
          <w:bCs w:val="0"/>
          <w:color w:val="0C4D84"/>
        </w:rPr>
      </w:pPr>
      <w:r>
        <w:rPr>
          <w:rStyle w:val="lev"/>
          <w:rFonts w:ascii="Georgia" w:hAnsi="Georgia"/>
          <w:b/>
          <w:bCs/>
          <w:color w:val="0C4D84"/>
        </w:rPr>
        <w:t>Pelagius</w:t>
      </w:r>
    </w:p>
    <w:p w14:paraId="08A2A84F" w14:textId="77777777" w:rsidR="0007765A" w:rsidRDefault="0007765A" w:rsidP="0007765A">
      <w:pPr>
        <w:pStyle w:val="Normalweb"/>
        <w:shd w:val="clear" w:color="auto" w:fill="FFFFFF"/>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A 5th century British monk, Pelagius, identified a tension within the traditional Christian conviction of grace. It implies that humans cannot save themselves. Therefore, how can God hold us responsible for our failings?</w:t>
      </w:r>
    </w:p>
    <w:p w14:paraId="631F97B8" w14:textId="77777777" w:rsidR="0007765A" w:rsidRDefault="0007765A" w:rsidP="0007765A">
      <w:pPr>
        <w:pStyle w:val="Titre4"/>
        <w:shd w:val="clear" w:color="auto" w:fill="FFFFFF"/>
        <w:spacing w:before="225" w:after="75"/>
        <w:rPr>
          <w:rFonts w:ascii="Georgia" w:hAnsi="Georgia"/>
          <w:color w:val="B46100"/>
          <w:sz w:val="21"/>
          <w:szCs w:val="21"/>
        </w:rPr>
      </w:pPr>
      <w:r>
        <w:rPr>
          <w:rFonts w:ascii="Georgia" w:hAnsi="Georgia"/>
          <w:b/>
          <w:bCs/>
          <w:color w:val="B46100"/>
          <w:sz w:val="21"/>
          <w:szCs w:val="21"/>
        </w:rPr>
        <w:t xml:space="preserve">The </w:t>
      </w:r>
      <w:proofErr w:type="spellStart"/>
      <w:r>
        <w:rPr>
          <w:rFonts w:ascii="Georgia" w:hAnsi="Georgia"/>
          <w:b/>
          <w:bCs/>
          <w:color w:val="B46100"/>
          <w:sz w:val="21"/>
          <w:szCs w:val="21"/>
        </w:rPr>
        <w:t>Pelagian</w:t>
      </w:r>
      <w:proofErr w:type="spellEnd"/>
      <w:r>
        <w:rPr>
          <w:rFonts w:ascii="Georgia" w:hAnsi="Georgia"/>
          <w:b/>
          <w:bCs/>
          <w:color w:val="B46100"/>
          <w:sz w:val="21"/>
          <w:szCs w:val="21"/>
        </w:rPr>
        <w:t xml:space="preserve"> Controversy</w:t>
      </w:r>
    </w:p>
    <w:p w14:paraId="4E0C5073" w14:textId="77777777" w:rsidR="0007765A" w:rsidRDefault="0007765A" w:rsidP="0007765A">
      <w:pPr>
        <w:pStyle w:val="Normalweb"/>
        <w:shd w:val="clear" w:color="auto" w:fill="FFFFFF"/>
        <w:spacing w:before="75" w:beforeAutospacing="0" w:after="75" w:afterAutospacing="0" w:line="216" w:lineRule="atLeast"/>
        <w:rPr>
          <w:rFonts w:ascii="Verdana" w:hAnsi="Verdana"/>
          <w:color w:val="3C3C3C"/>
          <w:sz w:val="18"/>
          <w:szCs w:val="18"/>
        </w:rPr>
      </w:pPr>
      <w:r>
        <w:rPr>
          <w:rStyle w:val="lev"/>
          <w:rFonts w:ascii="Verdana" w:hAnsi="Verdana"/>
          <w:color w:val="3C3C3C"/>
          <w:sz w:val="18"/>
          <w:szCs w:val="18"/>
        </w:rPr>
        <w:t>Pelagius argues:</w:t>
      </w:r>
    </w:p>
    <w:p w14:paraId="4977271D" w14:textId="77777777" w:rsidR="0007765A" w:rsidRDefault="0007765A" w:rsidP="0007765A">
      <w:pPr>
        <w:numPr>
          <w:ilvl w:val="0"/>
          <w:numId w:val="26"/>
        </w:numPr>
        <w:shd w:val="clear" w:color="auto" w:fill="FFFFFF"/>
        <w:spacing w:before="120" w:after="0" w:line="240" w:lineRule="auto"/>
        <w:ind w:left="300"/>
        <w:rPr>
          <w:rFonts w:ascii="Verdana" w:hAnsi="Verdana"/>
          <w:color w:val="3C3C3C"/>
          <w:sz w:val="18"/>
          <w:szCs w:val="18"/>
        </w:rPr>
      </w:pPr>
      <w:r>
        <w:rPr>
          <w:rFonts w:ascii="Verdana" w:hAnsi="Verdana"/>
          <w:color w:val="3C3C3C"/>
          <w:sz w:val="18"/>
          <w:szCs w:val="18"/>
        </w:rPr>
        <w:t>We must be able to keep God's law without God's help.</w:t>
      </w:r>
    </w:p>
    <w:p w14:paraId="7B246D7B" w14:textId="77777777" w:rsidR="0007765A" w:rsidRDefault="0007765A" w:rsidP="0007765A">
      <w:pPr>
        <w:numPr>
          <w:ilvl w:val="0"/>
          <w:numId w:val="26"/>
        </w:numPr>
        <w:shd w:val="clear" w:color="auto" w:fill="FFFFFF"/>
        <w:spacing w:before="120" w:after="0" w:line="240" w:lineRule="auto"/>
        <w:ind w:left="300"/>
        <w:rPr>
          <w:rFonts w:ascii="Verdana" w:hAnsi="Verdana"/>
          <w:color w:val="3C3C3C"/>
          <w:sz w:val="18"/>
          <w:szCs w:val="18"/>
        </w:rPr>
      </w:pPr>
      <w:r>
        <w:rPr>
          <w:rFonts w:ascii="Verdana" w:hAnsi="Verdana"/>
          <w:color w:val="3C3C3C"/>
          <w:sz w:val="18"/>
          <w:szCs w:val="18"/>
        </w:rPr>
        <w:t>Denied the doctrine of original sin</w:t>
      </w:r>
    </w:p>
    <w:p w14:paraId="3F8901BE" w14:textId="77777777" w:rsidR="0007765A" w:rsidRDefault="0007765A" w:rsidP="0007765A">
      <w:pPr>
        <w:numPr>
          <w:ilvl w:val="0"/>
          <w:numId w:val="26"/>
        </w:numPr>
        <w:shd w:val="clear" w:color="auto" w:fill="FFFFFF"/>
        <w:spacing w:before="120" w:after="0" w:line="240" w:lineRule="auto"/>
        <w:ind w:left="300"/>
        <w:rPr>
          <w:rFonts w:ascii="Verdana" w:hAnsi="Verdana"/>
          <w:color w:val="3C3C3C"/>
          <w:sz w:val="18"/>
          <w:szCs w:val="18"/>
        </w:rPr>
      </w:pPr>
      <w:r>
        <w:rPr>
          <w:rFonts w:ascii="Verdana" w:hAnsi="Verdana"/>
          <w:color w:val="3C3C3C"/>
          <w:sz w:val="18"/>
          <w:szCs w:val="18"/>
        </w:rPr>
        <w:t>Attributed to human beings the ability by themselves to choose the good and so to effect their own salvation.</w:t>
      </w:r>
    </w:p>
    <w:p w14:paraId="0614ABD2" w14:textId="77777777" w:rsidR="0007765A" w:rsidRDefault="0007765A" w:rsidP="0007765A">
      <w:pPr>
        <w:pStyle w:val="Normalweb"/>
        <w:shd w:val="clear" w:color="auto" w:fill="FFFFFF"/>
        <w:spacing w:before="75" w:beforeAutospacing="0" w:after="75" w:afterAutospacing="0" w:line="216" w:lineRule="atLeast"/>
        <w:rPr>
          <w:rFonts w:ascii="Verdana" w:hAnsi="Verdana"/>
          <w:color w:val="3C3C3C"/>
          <w:sz w:val="18"/>
          <w:szCs w:val="18"/>
        </w:rPr>
      </w:pPr>
      <w:r>
        <w:rPr>
          <w:rStyle w:val="lev"/>
          <w:rFonts w:ascii="Verdana" w:hAnsi="Verdana"/>
          <w:color w:val="3C3C3C"/>
          <w:sz w:val="18"/>
          <w:szCs w:val="18"/>
        </w:rPr>
        <w:t>In refuting Pelagius, Augustine emphasized:</w:t>
      </w:r>
    </w:p>
    <w:p w14:paraId="621049F0" w14:textId="77777777" w:rsidR="0007765A" w:rsidRDefault="0007765A" w:rsidP="0007765A">
      <w:pPr>
        <w:numPr>
          <w:ilvl w:val="0"/>
          <w:numId w:val="27"/>
        </w:numPr>
        <w:shd w:val="clear" w:color="auto" w:fill="FFFFFF"/>
        <w:spacing w:before="120" w:after="0" w:line="240" w:lineRule="auto"/>
        <w:ind w:left="300"/>
        <w:rPr>
          <w:rFonts w:ascii="Verdana" w:hAnsi="Verdana"/>
          <w:color w:val="3C3C3C"/>
          <w:sz w:val="18"/>
          <w:szCs w:val="18"/>
        </w:rPr>
      </w:pPr>
      <w:r>
        <w:rPr>
          <w:rFonts w:ascii="Verdana" w:hAnsi="Verdana"/>
          <w:color w:val="3C3C3C"/>
          <w:sz w:val="18"/>
          <w:szCs w:val="18"/>
        </w:rPr>
        <w:t>The universality of human sinfulness as a way of explaining the absolute necessity of God's loving benefits.</w:t>
      </w:r>
    </w:p>
    <w:p w14:paraId="25F1744D" w14:textId="77777777" w:rsidR="0007765A" w:rsidRDefault="0007765A" w:rsidP="0007765A">
      <w:pPr>
        <w:numPr>
          <w:ilvl w:val="0"/>
          <w:numId w:val="27"/>
        </w:numPr>
        <w:shd w:val="clear" w:color="auto" w:fill="FFFFFF"/>
        <w:spacing w:before="120" w:after="0" w:line="240" w:lineRule="auto"/>
        <w:ind w:left="300"/>
        <w:rPr>
          <w:rFonts w:ascii="Verdana" w:hAnsi="Verdana"/>
          <w:color w:val="3C3C3C"/>
          <w:sz w:val="18"/>
          <w:szCs w:val="18"/>
        </w:rPr>
      </w:pPr>
      <w:r>
        <w:rPr>
          <w:rFonts w:ascii="Verdana" w:hAnsi="Verdana"/>
          <w:color w:val="3C3C3C"/>
          <w:sz w:val="18"/>
          <w:szCs w:val="18"/>
        </w:rPr>
        <w:t>He used Paul's metaphor in Romans 5 - humanity had fallen in Adam and Eve's sin from the state God had planned.</w:t>
      </w:r>
    </w:p>
    <w:p w14:paraId="3B0767F8" w14:textId="77777777" w:rsidR="0007765A" w:rsidRDefault="0007765A" w:rsidP="0007765A">
      <w:pPr>
        <w:numPr>
          <w:ilvl w:val="0"/>
          <w:numId w:val="27"/>
        </w:numPr>
        <w:shd w:val="clear" w:color="auto" w:fill="FFFFFF"/>
        <w:spacing w:before="120" w:after="0" w:line="240" w:lineRule="auto"/>
        <w:ind w:left="300"/>
        <w:rPr>
          <w:rFonts w:ascii="Verdana" w:hAnsi="Verdana"/>
          <w:color w:val="3C3C3C"/>
          <w:sz w:val="18"/>
          <w:szCs w:val="18"/>
        </w:rPr>
      </w:pPr>
      <w:r>
        <w:rPr>
          <w:rFonts w:ascii="Verdana" w:hAnsi="Verdana"/>
          <w:color w:val="3C3C3C"/>
          <w:sz w:val="18"/>
          <w:szCs w:val="18"/>
        </w:rPr>
        <w:t>So, Augustine stressed without Christ we can do nothing.</w:t>
      </w:r>
    </w:p>
    <w:p w14:paraId="262C5F33" w14:textId="77777777" w:rsidR="0007765A" w:rsidRDefault="0007765A" w:rsidP="0007765A">
      <w:pPr>
        <w:pStyle w:val="Normalweb"/>
        <w:shd w:val="clear" w:color="auto" w:fill="FFFFFF"/>
        <w:spacing w:before="150" w:beforeAutospacing="0" w:after="75" w:afterAutospacing="0" w:line="216" w:lineRule="atLeast"/>
        <w:rPr>
          <w:rFonts w:ascii="Verdana" w:hAnsi="Verdana"/>
          <w:color w:val="3C3C3C"/>
          <w:sz w:val="18"/>
          <w:szCs w:val="18"/>
        </w:rPr>
      </w:pPr>
      <w:r>
        <w:rPr>
          <w:rFonts w:ascii="Verdana" w:hAnsi="Verdana"/>
          <w:color w:val="3C3C3C"/>
          <w:sz w:val="18"/>
          <w:szCs w:val="18"/>
        </w:rPr>
        <w:t>Pelagius was declared a heretic by the Council of Carthage. While Augustine's writings influenced Church teachings on ethics for the next 1000 years.</w:t>
      </w:r>
    </w:p>
    <w:p w14:paraId="0F4CF3A8" w14:textId="77777777" w:rsidR="00F9584E" w:rsidRDefault="00F9584E" w:rsidP="0007765A">
      <w:pPr>
        <w:pStyle w:val="Normalweb"/>
        <w:shd w:val="clear" w:color="auto" w:fill="FFFFFF"/>
        <w:spacing w:before="150" w:beforeAutospacing="0" w:after="75" w:afterAutospacing="0" w:line="216" w:lineRule="atLeast"/>
        <w:rPr>
          <w:rFonts w:ascii="Verdana" w:hAnsi="Verdana"/>
          <w:color w:val="3C3C3C"/>
          <w:sz w:val="18"/>
          <w:szCs w:val="18"/>
        </w:rPr>
      </w:pPr>
    </w:p>
    <w:p w14:paraId="162C3C7D" w14:textId="77777777" w:rsidR="00F9584E" w:rsidRDefault="00F9584E" w:rsidP="0007765A">
      <w:pPr>
        <w:pStyle w:val="Normalweb"/>
        <w:shd w:val="clear" w:color="auto" w:fill="FFFFFF"/>
        <w:spacing w:before="150" w:beforeAutospacing="0" w:after="75" w:afterAutospacing="0" w:line="216" w:lineRule="atLeast"/>
        <w:rPr>
          <w:rFonts w:ascii="Verdana" w:hAnsi="Verdana"/>
          <w:color w:val="3C3C3C"/>
          <w:sz w:val="18"/>
          <w:szCs w:val="18"/>
        </w:rPr>
      </w:pPr>
    </w:p>
    <w:p w14:paraId="3A1953B0" w14:textId="77777777" w:rsidR="00F9584E" w:rsidRDefault="00F9584E" w:rsidP="00F9584E">
      <w:pPr>
        <w:pStyle w:val="Titre3"/>
        <w:shd w:val="clear" w:color="auto" w:fill="FFFFFF"/>
        <w:spacing w:before="75" w:beforeAutospacing="0" w:after="75" w:afterAutospacing="0"/>
        <w:rPr>
          <w:rFonts w:ascii="Georgia" w:hAnsi="Georgia"/>
          <w:b w:val="0"/>
          <w:bCs w:val="0"/>
          <w:color w:val="0C4D84"/>
        </w:rPr>
      </w:pPr>
      <w:r>
        <w:rPr>
          <w:rFonts w:ascii="Georgia" w:hAnsi="Georgia"/>
          <w:b w:val="0"/>
          <w:bCs w:val="0"/>
          <w:color w:val="0C4D84"/>
        </w:rPr>
        <w:t>Thomas Aquinas</w:t>
      </w:r>
    </w:p>
    <w:p w14:paraId="78AC5D54" w14:textId="77777777" w:rsidR="00F9584E" w:rsidRDefault="00F9584E" w:rsidP="00F9584E">
      <w:pPr>
        <w:pStyle w:val="Normalweb"/>
        <w:shd w:val="clear" w:color="auto" w:fill="FFFFFF"/>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Thomas Aquinas (1225-1274) was an Italian Dominican priest of the Roman Catholic Church and member of the Dominican religious order. His work is unparalleled in terms of its influence in the Church.</w:t>
      </w:r>
    </w:p>
    <w:p w14:paraId="078549EB" w14:textId="77777777" w:rsidR="00F9584E" w:rsidRDefault="00F9584E" w:rsidP="00F9584E">
      <w:pPr>
        <w:pStyle w:val="Normalweb"/>
        <w:shd w:val="clear" w:color="auto" w:fill="FFFFFF"/>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At the time of Aquinas, the writings of Aristotle were being rediscovered and Aquinas drew on Aristotle for his articulation of Christian theology. For Aquinas (following Aristotle) humans are intellectual beings or rational animals. Their highest achievement is contemplation.</w:t>
      </w:r>
    </w:p>
    <w:p w14:paraId="1F716D27" w14:textId="77777777" w:rsidR="00F9584E" w:rsidRDefault="00F9584E" w:rsidP="00F9584E">
      <w:pPr>
        <w:pStyle w:val="Titre4"/>
        <w:shd w:val="clear" w:color="auto" w:fill="FFFFFF"/>
        <w:spacing w:before="225" w:after="75"/>
        <w:rPr>
          <w:rFonts w:ascii="Georgia" w:hAnsi="Georgia"/>
          <w:color w:val="B46100"/>
          <w:sz w:val="21"/>
          <w:szCs w:val="21"/>
        </w:rPr>
      </w:pPr>
      <w:r>
        <w:rPr>
          <w:rStyle w:val="lev"/>
          <w:rFonts w:ascii="Georgia" w:hAnsi="Georgia"/>
          <w:b w:val="0"/>
          <w:bCs w:val="0"/>
          <w:color w:val="B46100"/>
          <w:sz w:val="21"/>
          <w:szCs w:val="21"/>
        </w:rPr>
        <w:t>An Interest in Ethical Questions</w:t>
      </w:r>
    </w:p>
    <w:p w14:paraId="5D752E28" w14:textId="77777777" w:rsidR="00F9584E" w:rsidRDefault="00F9584E" w:rsidP="00F9584E">
      <w:pPr>
        <w:pStyle w:val="Normalweb"/>
        <w:shd w:val="clear" w:color="auto" w:fill="FFFFFF"/>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One section of Aquinas'</w:t>
      </w:r>
      <w:r>
        <w:rPr>
          <w:rStyle w:val="apple-converted-space"/>
          <w:rFonts w:ascii="Verdana" w:hAnsi="Verdana"/>
          <w:color w:val="3C3C3C"/>
          <w:sz w:val="18"/>
          <w:szCs w:val="18"/>
        </w:rPr>
        <w:t> </w:t>
      </w:r>
      <w:r>
        <w:rPr>
          <w:rStyle w:val="Emphase"/>
          <w:rFonts w:ascii="Verdana" w:eastAsiaTheme="majorEastAsia" w:hAnsi="Verdana"/>
          <w:color w:val="3C3C3C"/>
          <w:sz w:val="18"/>
          <w:szCs w:val="18"/>
        </w:rPr>
        <w:t xml:space="preserve">Summa </w:t>
      </w:r>
      <w:proofErr w:type="spellStart"/>
      <w:r>
        <w:rPr>
          <w:rStyle w:val="Emphase"/>
          <w:rFonts w:ascii="Verdana" w:eastAsiaTheme="majorEastAsia" w:hAnsi="Verdana"/>
          <w:color w:val="3C3C3C"/>
          <w:sz w:val="18"/>
          <w:szCs w:val="18"/>
        </w:rPr>
        <w:t>Theologiae</w:t>
      </w:r>
      <w:proofErr w:type="spellEnd"/>
      <w:r>
        <w:rPr>
          <w:rStyle w:val="apple-converted-space"/>
          <w:rFonts w:ascii="Verdana" w:hAnsi="Verdana"/>
          <w:color w:val="3C3C3C"/>
          <w:sz w:val="18"/>
          <w:szCs w:val="18"/>
        </w:rPr>
        <w:t> </w:t>
      </w:r>
      <w:r>
        <w:rPr>
          <w:rFonts w:ascii="Verdana" w:hAnsi="Verdana"/>
          <w:color w:val="3C3C3C"/>
          <w:sz w:val="18"/>
          <w:szCs w:val="18"/>
        </w:rPr>
        <w:t>titled</w:t>
      </w:r>
      <w:r>
        <w:rPr>
          <w:rStyle w:val="apple-converted-space"/>
          <w:rFonts w:ascii="Verdana" w:hAnsi="Verdana"/>
          <w:color w:val="3C3C3C"/>
          <w:sz w:val="18"/>
          <w:szCs w:val="18"/>
        </w:rPr>
        <w:t> </w:t>
      </w:r>
      <w:r>
        <w:rPr>
          <w:rStyle w:val="Emphase"/>
          <w:rFonts w:ascii="Verdana" w:eastAsiaTheme="majorEastAsia" w:hAnsi="Verdana"/>
          <w:color w:val="3C3C3C"/>
          <w:sz w:val="18"/>
          <w:szCs w:val="18"/>
        </w:rPr>
        <w:t xml:space="preserve">Pars </w:t>
      </w:r>
      <w:proofErr w:type="spellStart"/>
      <w:r>
        <w:rPr>
          <w:rStyle w:val="Emphase"/>
          <w:rFonts w:ascii="Verdana" w:eastAsiaTheme="majorEastAsia" w:hAnsi="Verdana"/>
          <w:color w:val="3C3C3C"/>
          <w:sz w:val="18"/>
          <w:szCs w:val="18"/>
        </w:rPr>
        <w:t>Secunda</w:t>
      </w:r>
      <w:proofErr w:type="spellEnd"/>
      <w:r>
        <w:rPr>
          <w:rStyle w:val="apple-converted-space"/>
          <w:rFonts w:ascii="Verdana" w:hAnsi="Verdana"/>
          <w:color w:val="3C3C3C"/>
          <w:sz w:val="18"/>
          <w:szCs w:val="18"/>
        </w:rPr>
        <w:t> </w:t>
      </w:r>
      <w:r>
        <w:rPr>
          <w:rFonts w:ascii="Verdana" w:hAnsi="Verdana"/>
          <w:color w:val="3C3C3C"/>
          <w:sz w:val="18"/>
          <w:szCs w:val="18"/>
        </w:rPr>
        <w:t>was a treatise on moral theology. It dealt first with general concepts and then with specific ethical topics. The important point is that Aquinas incorporated these ethical discussions into his overall synthesis of Christian theology.</w:t>
      </w:r>
    </w:p>
    <w:p w14:paraId="7378AF30" w14:textId="77777777" w:rsidR="00F9584E" w:rsidRDefault="00F9584E" w:rsidP="00F9584E">
      <w:pPr>
        <w:pStyle w:val="Normalweb"/>
        <w:shd w:val="clear" w:color="auto" w:fill="FFFFFF"/>
        <w:spacing w:before="150" w:beforeAutospacing="0" w:after="75" w:afterAutospacing="0" w:line="216" w:lineRule="atLeast"/>
        <w:rPr>
          <w:rFonts w:ascii="Verdana" w:hAnsi="Verdana"/>
          <w:color w:val="3C3C3C"/>
          <w:sz w:val="18"/>
          <w:szCs w:val="18"/>
        </w:rPr>
      </w:pPr>
      <w:r>
        <w:rPr>
          <w:rStyle w:val="lev"/>
          <w:rFonts w:ascii="Verdana" w:hAnsi="Verdana"/>
          <w:color w:val="3C3C3C"/>
          <w:sz w:val="18"/>
          <w:szCs w:val="18"/>
        </w:rPr>
        <w:t>Key points from Aquinas in relation to ethics:</w:t>
      </w:r>
    </w:p>
    <w:p w14:paraId="77E5AB89" w14:textId="77777777" w:rsidR="00F9584E" w:rsidRDefault="00F9584E" w:rsidP="00F9584E">
      <w:pPr>
        <w:numPr>
          <w:ilvl w:val="0"/>
          <w:numId w:val="28"/>
        </w:numPr>
        <w:shd w:val="clear" w:color="auto" w:fill="FFFFFF"/>
        <w:spacing w:before="120" w:after="0" w:line="240" w:lineRule="auto"/>
        <w:ind w:left="300"/>
        <w:rPr>
          <w:rFonts w:ascii="Verdana" w:hAnsi="Verdana"/>
          <w:color w:val="3C3C3C"/>
          <w:sz w:val="18"/>
          <w:szCs w:val="18"/>
        </w:rPr>
      </w:pPr>
      <w:r>
        <w:rPr>
          <w:rFonts w:ascii="Verdana" w:hAnsi="Verdana"/>
          <w:color w:val="3C3C3C"/>
          <w:sz w:val="18"/>
          <w:szCs w:val="18"/>
        </w:rPr>
        <w:t>Aquinas was concerned with protecting the notion of a human agent who is the</w:t>
      </w:r>
      <w:r>
        <w:rPr>
          <w:rStyle w:val="apple-converted-space"/>
          <w:rFonts w:ascii="Verdana" w:hAnsi="Verdana"/>
          <w:color w:val="3C3C3C"/>
          <w:sz w:val="18"/>
          <w:szCs w:val="18"/>
        </w:rPr>
        <w:t> </w:t>
      </w:r>
      <w:r>
        <w:rPr>
          <w:rStyle w:val="Emphase"/>
          <w:rFonts w:ascii="Verdana" w:hAnsi="Verdana"/>
          <w:color w:val="3C3C3C"/>
          <w:sz w:val="18"/>
          <w:szCs w:val="18"/>
        </w:rPr>
        <w:t>responsible</w:t>
      </w:r>
      <w:r>
        <w:rPr>
          <w:rStyle w:val="apple-converted-space"/>
          <w:rFonts w:ascii="Verdana" w:hAnsi="Verdana"/>
          <w:color w:val="3C3C3C"/>
          <w:sz w:val="18"/>
          <w:szCs w:val="18"/>
        </w:rPr>
        <w:t> </w:t>
      </w:r>
      <w:r>
        <w:rPr>
          <w:rFonts w:ascii="Verdana" w:hAnsi="Verdana"/>
          <w:color w:val="3C3C3C"/>
          <w:sz w:val="18"/>
          <w:szCs w:val="18"/>
        </w:rPr>
        <w:t>author of his or her own actions.</w:t>
      </w:r>
    </w:p>
    <w:p w14:paraId="40F2A493" w14:textId="77777777" w:rsidR="00F9584E" w:rsidRDefault="00F9584E" w:rsidP="00F9584E">
      <w:pPr>
        <w:pStyle w:val="Normalweb"/>
        <w:numPr>
          <w:ilvl w:val="0"/>
          <w:numId w:val="28"/>
        </w:numPr>
        <w:shd w:val="clear" w:color="auto" w:fill="FFFFFF"/>
        <w:spacing w:before="75" w:beforeAutospacing="0" w:after="75" w:afterAutospacing="0" w:line="216" w:lineRule="atLeast"/>
        <w:ind w:left="300"/>
        <w:rPr>
          <w:rFonts w:ascii="Verdana" w:hAnsi="Verdana"/>
          <w:color w:val="3C3C3C"/>
          <w:sz w:val="18"/>
          <w:szCs w:val="18"/>
        </w:rPr>
      </w:pPr>
      <w:r>
        <w:rPr>
          <w:rFonts w:ascii="Verdana" w:hAnsi="Verdana"/>
          <w:color w:val="3C3C3C"/>
          <w:sz w:val="18"/>
          <w:szCs w:val="18"/>
        </w:rPr>
        <w:t>Human beings are not just "spectators” of the world-order in which everything that happens is caused by God's will. Rather, human beings are actors in the world. God has given human beings the capacity to be reasonable and responsible agents.</w:t>
      </w:r>
    </w:p>
    <w:p w14:paraId="37A07458" w14:textId="77777777" w:rsidR="00F9584E" w:rsidRPr="00F9584E" w:rsidRDefault="00F9584E" w:rsidP="00F9584E">
      <w:pPr>
        <w:shd w:val="clear" w:color="auto" w:fill="FFFFFF"/>
        <w:spacing w:before="225" w:after="75" w:line="216" w:lineRule="atLeast"/>
        <w:rPr>
          <w:rFonts w:ascii="Verdana" w:eastAsia="Times New Roman" w:hAnsi="Verdana" w:cs="Times New Roman"/>
          <w:color w:val="3C3C3C"/>
          <w:sz w:val="18"/>
          <w:szCs w:val="18"/>
          <w:lang w:val="en-CA"/>
        </w:rPr>
      </w:pPr>
      <w:r w:rsidRPr="00F9584E">
        <w:rPr>
          <w:rFonts w:ascii="Verdana" w:eastAsia="Times New Roman" w:hAnsi="Verdana" w:cs="Times New Roman"/>
          <w:b/>
          <w:bCs/>
          <w:color w:val="3C3C3C"/>
          <w:sz w:val="18"/>
          <w:szCs w:val="18"/>
          <w:lang w:val="en-CA"/>
        </w:rPr>
        <w:t>For Aquinas</w:t>
      </w:r>
      <w:r w:rsidRPr="00F9584E">
        <w:rPr>
          <w:rFonts w:ascii="Verdana" w:eastAsia="Times New Roman" w:hAnsi="Verdana" w:cs="Times New Roman"/>
          <w:color w:val="3C3C3C"/>
          <w:sz w:val="18"/>
          <w:szCs w:val="18"/>
          <w:lang w:val="en-CA"/>
        </w:rPr>
        <w:t>, a good life under the control of right reason consists of the best use of:</w:t>
      </w:r>
    </w:p>
    <w:p w14:paraId="219C1EC0" w14:textId="77777777" w:rsidR="00F9584E" w:rsidRPr="00F9584E" w:rsidRDefault="00F9584E" w:rsidP="00F9584E">
      <w:pPr>
        <w:numPr>
          <w:ilvl w:val="0"/>
          <w:numId w:val="29"/>
        </w:numPr>
        <w:shd w:val="clear" w:color="auto" w:fill="FFFFFF"/>
        <w:spacing w:before="120" w:after="0" w:line="240" w:lineRule="auto"/>
        <w:ind w:left="300"/>
        <w:rPr>
          <w:rFonts w:ascii="Verdana" w:eastAsia="Times New Roman" w:hAnsi="Verdana" w:cs="Times New Roman"/>
          <w:color w:val="3C3C3C"/>
          <w:sz w:val="18"/>
          <w:szCs w:val="18"/>
          <w:lang w:val="en-CA"/>
        </w:rPr>
      </w:pPr>
      <w:r w:rsidRPr="00F9584E">
        <w:rPr>
          <w:rFonts w:ascii="Verdana" w:eastAsia="Times New Roman" w:hAnsi="Verdana" w:cs="Times New Roman"/>
          <w:color w:val="3C3C3C"/>
          <w:sz w:val="18"/>
          <w:szCs w:val="18"/>
          <w:lang w:val="en-CA"/>
        </w:rPr>
        <w:t>one's rational powers (intellect and will)</w:t>
      </w:r>
    </w:p>
    <w:p w14:paraId="7D5469DD" w14:textId="77777777" w:rsidR="00F9584E" w:rsidRDefault="00F9584E" w:rsidP="00F9584E">
      <w:pPr>
        <w:numPr>
          <w:ilvl w:val="0"/>
          <w:numId w:val="29"/>
        </w:numPr>
        <w:shd w:val="clear" w:color="auto" w:fill="FFFFFF"/>
        <w:spacing w:before="120" w:after="0" w:line="240" w:lineRule="auto"/>
        <w:ind w:left="300"/>
        <w:rPr>
          <w:rFonts w:ascii="Verdana" w:eastAsia="Times New Roman" w:hAnsi="Verdana" w:cs="Times New Roman"/>
          <w:color w:val="3C3C3C"/>
          <w:sz w:val="18"/>
          <w:szCs w:val="18"/>
          <w:lang w:val="en-CA"/>
        </w:rPr>
      </w:pPr>
      <w:r w:rsidRPr="00F9584E">
        <w:rPr>
          <w:rFonts w:ascii="Verdana" w:eastAsia="Times New Roman" w:hAnsi="Verdana" w:cs="Times New Roman"/>
          <w:color w:val="3C3C3C"/>
          <w:sz w:val="18"/>
          <w:szCs w:val="18"/>
          <w:lang w:val="en-CA"/>
        </w:rPr>
        <w:t>one's lower capacities (appetites and bodily activities)</w:t>
      </w:r>
    </w:p>
    <w:p w14:paraId="2A6E3361" w14:textId="77777777" w:rsidR="00F9584E" w:rsidRPr="00F9584E" w:rsidRDefault="00F9584E" w:rsidP="00F9584E">
      <w:pPr>
        <w:shd w:val="clear" w:color="auto" w:fill="FFFFFF"/>
        <w:spacing w:before="120" w:after="0" w:line="240" w:lineRule="auto"/>
        <w:ind w:left="300"/>
        <w:rPr>
          <w:rFonts w:ascii="Verdana" w:eastAsia="Times New Roman" w:hAnsi="Verdana" w:cs="Times New Roman"/>
          <w:color w:val="3C3C3C"/>
          <w:sz w:val="18"/>
          <w:szCs w:val="18"/>
          <w:lang w:val="en-CA"/>
        </w:rPr>
      </w:pPr>
    </w:p>
    <w:p w14:paraId="60B5DFE3" w14:textId="77777777" w:rsidR="00F9584E" w:rsidRPr="00F9584E" w:rsidRDefault="00F9584E" w:rsidP="00F9584E">
      <w:pPr>
        <w:pStyle w:val="Titre3"/>
        <w:shd w:val="clear" w:color="auto" w:fill="FFFFFF"/>
        <w:spacing w:before="75" w:beforeAutospacing="0" w:after="75" w:afterAutospacing="0"/>
        <w:rPr>
          <w:rFonts w:ascii="Georgia" w:hAnsi="Georgia"/>
          <w:b w:val="0"/>
          <w:bCs w:val="0"/>
          <w:color w:val="0C4D84"/>
        </w:rPr>
      </w:pPr>
      <w:r>
        <w:rPr>
          <w:rFonts w:ascii="Georgia" w:hAnsi="Georgia"/>
          <w:b w:val="0"/>
          <w:bCs w:val="0"/>
          <w:color w:val="0C4D84"/>
        </w:rPr>
        <w:t>Martin Luther</w:t>
      </w:r>
    </w:p>
    <w:p w14:paraId="3C5AE487" w14:textId="77777777" w:rsidR="008946BB" w:rsidRPr="008946BB" w:rsidRDefault="008946BB" w:rsidP="008946BB">
      <w:pPr>
        <w:rPr>
          <w:rFonts w:ascii="Verdana" w:eastAsia="Times New Roman" w:hAnsi="Verdana" w:cs="Times New Roman"/>
          <w:color w:val="3C3C3C"/>
          <w:sz w:val="18"/>
          <w:szCs w:val="18"/>
          <w:lang w:val="en-CA"/>
        </w:rPr>
      </w:pPr>
      <w:r w:rsidRPr="008946BB">
        <w:rPr>
          <w:rFonts w:ascii="Verdana" w:eastAsia="Times New Roman" w:hAnsi="Verdana" w:cs="Times New Roman"/>
          <w:color w:val="3C3C3C"/>
          <w:sz w:val="18"/>
          <w:szCs w:val="18"/>
          <w:lang w:val="en-CA"/>
        </w:rPr>
        <w:t>Who was Martin Luther?</w:t>
      </w:r>
    </w:p>
    <w:p w14:paraId="05FDD973" w14:textId="77777777" w:rsidR="008946BB" w:rsidRPr="008946BB" w:rsidRDefault="008946BB" w:rsidP="008946BB">
      <w:pPr>
        <w:pStyle w:val="Pardeliste"/>
        <w:numPr>
          <w:ilvl w:val="0"/>
          <w:numId w:val="34"/>
        </w:numPr>
        <w:rPr>
          <w:rFonts w:ascii="Verdana" w:eastAsia="Times New Roman" w:hAnsi="Verdana" w:cs="Times New Roman"/>
          <w:color w:val="3C3C3C"/>
          <w:sz w:val="18"/>
          <w:szCs w:val="18"/>
          <w:lang w:eastAsia="zh-CN"/>
        </w:rPr>
      </w:pPr>
      <w:r w:rsidRPr="008946BB">
        <w:rPr>
          <w:rFonts w:ascii="Verdana" w:eastAsia="Times New Roman" w:hAnsi="Verdana" w:cs="Times New Roman"/>
          <w:b/>
          <w:color w:val="3C3C3C"/>
          <w:sz w:val="18"/>
          <w:szCs w:val="18"/>
          <w:lang w:eastAsia="zh-CN"/>
        </w:rPr>
        <w:t>Overview</w:t>
      </w:r>
    </w:p>
    <w:p w14:paraId="768BD269" w14:textId="77777777" w:rsidR="008946BB" w:rsidRPr="008946BB" w:rsidRDefault="008946BB" w:rsidP="008946BB">
      <w:pPr>
        <w:pStyle w:val="Pardeliste"/>
        <w:numPr>
          <w:ilvl w:val="0"/>
          <w:numId w:val="35"/>
        </w:numPr>
        <w:rPr>
          <w:rFonts w:ascii="Verdana" w:eastAsia="Times New Roman" w:hAnsi="Verdana" w:cs="Times New Roman"/>
          <w:color w:val="3C3C3C"/>
          <w:sz w:val="18"/>
          <w:szCs w:val="18"/>
          <w:lang w:eastAsia="zh-CN"/>
        </w:rPr>
      </w:pPr>
      <w:r w:rsidRPr="008946BB">
        <w:rPr>
          <w:rFonts w:ascii="Verdana" w:eastAsia="Times New Roman" w:hAnsi="Verdana" w:cs="Times New Roman"/>
          <w:color w:val="3C3C3C"/>
          <w:sz w:val="18"/>
          <w:szCs w:val="18"/>
          <w:lang w:eastAsia="zh-CN"/>
        </w:rPr>
        <w:t xml:space="preserve">Nominalist denied the possibility for human beings to know anything beyond the concrete and the particular </w:t>
      </w:r>
    </w:p>
    <w:p w14:paraId="6D140AD7" w14:textId="77777777" w:rsidR="008946BB" w:rsidRPr="008946BB" w:rsidRDefault="008946BB" w:rsidP="008946BB">
      <w:pPr>
        <w:pStyle w:val="Pardeliste"/>
        <w:numPr>
          <w:ilvl w:val="0"/>
          <w:numId w:val="35"/>
        </w:numPr>
        <w:rPr>
          <w:rFonts w:ascii="Verdana" w:eastAsia="Times New Roman" w:hAnsi="Verdana" w:cs="Times New Roman"/>
          <w:color w:val="3C3C3C"/>
          <w:sz w:val="18"/>
          <w:szCs w:val="18"/>
          <w:lang w:eastAsia="zh-CN"/>
        </w:rPr>
      </w:pPr>
      <w:r w:rsidRPr="008946BB">
        <w:rPr>
          <w:rFonts w:ascii="Verdana" w:eastAsia="Times New Roman" w:hAnsi="Verdana" w:cs="Times New Roman"/>
          <w:color w:val="3C3C3C"/>
          <w:sz w:val="18"/>
          <w:szCs w:val="18"/>
          <w:lang w:eastAsia="zh-CN"/>
        </w:rPr>
        <w:t xml:space="preserve">Aquinas </w:t>
      </w:r>
      <w:r w:rsidRPr="008946BB">
        <w:rPr>
          <w:rFonts w:ascii="Verdana" w:eastAsia="Times New Roman" w:hAnsi="Verdana" w:cs="Times New Roman"/>
          <w:color w:val="3C3C3C"/>
          <w:sz w:val="18"/>
          <w:szCs w:val="18"/>
          <w:lang w:eastAsia="zh-CN"/>
        </w:rPr>
        <w:sym w:font="Wingdings" w:char="F0E0"/>
      </w:r>
      <w:r w:rsidRPr="008946BB">
        <w:rPr>
          <w:rFonts w:ascii="Verdana" w:eastAsia="Times New Roman" w:hAnsi="Verdana" w:cs="Times New Roman"/>
          <w:color w:val="3C3C3C"/>
          <w:sz w:val="18"/>
          <w:szCs w:val="18"/>
          <w:lang w:eastAsia="zh-CN"/>
        </w:rPr>
        <w:t xml:space="preserve"> natural law providing human beings with the innate capacity to discern good and evil</w:t>
      </w:r>
    </w:p>
    <w:p w14:paraId="34F0CE52" w14:textId="77777777" w:rsidR="008946BB" w:rsidRPr="008946BB" w:rsidRDefault="008946BB" w:rsidP="008946BB">
      <w:pPr>
        <w:pStyle w:val="Pardeliste"/>
        <w:numPr>
          <w:ilvl w:val="0"/>
          <w:numId w:val="34"/>
        </w:numPr>
        <w:rPr>
          <w:rFonts w:ascii="Verdana" w:eastAsia="Times New Roman" w:hAnsi="Verdana" w:cs="Times New Roman"/>
          <w:color w:val="3C3C3C"/>
          <w:sz w:val="18"/>
          <w:szCs w:val="18"/>
          <w:lang w:eastAsia="zh-CN"/>
        </w:rPr>
      </w:pPr>
      <w:r w:rsidRPr="008946BB">
        <w:rPr>
          <w:rFonts w:ascii="Verdana" w:eastAsia="Times New Roman" w:hAnsi="Verdana" w:cs="Times New Roman"/>
          <w:b/>
          <w:color w:val="3C3C3C"/>
          <w:sz w:val="18"/>
          <w:szCs w:val="18"/>
          <w:lang w:eastAsia="zh-CN"/>
        </w:rPr>
        <w:t>The</w:t>
      </w:r>
      <w:r w:rsidRPr="008946BB">
        <w:rPr>
          <w:rFonts w:ascii="Verdana" w:eastAsia="Times New Roman" w:hAnsi="Verdana" w:cs="Times New Roman"/>
          <w:color w:val="3C3C3C"/>
          <w:sz w:val="18"/>
          <w:szCs w:val="18"/>
          <w:lang w:eastAsia="zh-CN"/>
        </w:rPr>
        <w:t xml:space="preserve"> </w:t>
      </w:r>
      <w:r w:rsidRPr="008946BB">
        <w:rPr>
          <w:rFonts w:ascii="Verdana" w:eastAsia="Times New Roman" w:hAnsi="Verdana" w:cs="Times New Roman"/>
          <w:b/>
          <w:color w:val="3C3C3C"/>
          <w:sz w:val="18"/>
          <w:szCs w:val="18"/>
          <w:lang w:eastAsia="zh-CN"/>
        </w:rPr>
        <w:t>Reformation</w:t>
      </w:r>
    </w:p>
    <w:p w14:paraId="1527EF24" w14:textId="77777777" w:rsidR="008946BB" w:rsidRPr="008946BB" w:rsidRDefault="008946BB" w:rsidP="008946BB">
      <w:pPr>
        <w:pStyle w:val="Pardeliste"/>
        <w:numPr>
          <w:ilvl w:val="0"/>
          <w:numId w:val="36"/>
        </w:numPr>
        <w:rPr>
          <w:rFonts w:ascii="Verdana" w:eastAsia="Times New Roman" w:hAnsi="Verdana" w:cs="Times New Roman"/>
          <w:color w:val="3C3C3C"/>
          <w:sz w:val="18"/>
          <w:szCs w:val="18"/>
          <w:lang w:eastAsia="zh-CN"/>
        </w:rPr>
      </w:pPr>
      <w:r w:rsidRPr="008946BB">
        <w:rPr>
          <w:rFonts w:ascii="Verdana" w:eastAsia="Times New Roman" w:hAnsi="Verdana" w:cs="Times New Roman"/>
          <w:color w:val="3C3C3C"/>
          <w:sz w:val="18"/>
          <w:szCs w:val="18"/>
          <w:lang w:eastAsia="zh-CN"/>
        </w:rPr>
        <w:t xml:space="preserve">Martin Luther </w:t>
      </w:r>
      <w:r w:rsidRPr="008946BB">
        <w:rPr>
          <w:rFonts w:ascii="Verdana" w:eastAsia="Times New Roman" w:hAnsi="Verdana" w:cs="Times New Roman"/>
          <w:color w:val="3C3C3C"/>
          <w:sz w:val="18"/>
          <w:szCs w:val="18"/>
          <w:lang w:eastAsia="zh-CN"/>
        </w:rPr>
        <w:sym w:font="Wingdings" w:char="F0E0"/>
      </w:r>
      <w:r w:rsidRPr="008946BB">
        <w:rPr>
          <w:rFonts w:ascii="Verdana" w:eastAsia="Times New Roman" w:hAnsi="Verdana" w:cs="Times New Roman"/>
          <w:color w:val="3C3C3C"/>
          <w:sz w:val="18"/>
          <w:szCs w:val="18"/>
          <w:lang w:eastAsia="zh-CN"/>
        </w:rPr>
        <w:t xml:space="preserve"> the originator of the Reformation in Europe</w:t>
      </w:r>
    </w:p>
    <w:p w14:paraId="380DF944" w14:textId="77777777" w:rsidR="008946BB" w:rsidRPr="008946BB" w:rsidRDefault="008946BB" w:rsidP="008946BB">
      <w:pPr>
        <w:pStyle w:val="Pardeliste"/>
        <w:numPr>
          <w:ilvl w:val="0"/>
          <w:numId w:val="36"/>
        </w:numPr>
        <w:rPr>
          <w:rFonts w:ascii="Verdana" w:eastAsia="Times New Roman" w:hAnsi="Verdana" w:cs="Times New Roman"/>
          <w:color w:val="3C3C3C"/>
          <w:sz w:val="18"/>
          <w:szCs w:val="18"/>
          <w:lang w:eastAsia="zh-CN"/>
        </w:rPr>
      </w:pPr>
      <w:r w:rsidRPr="008946BB">
        <w:rPr>
          <w:rFonts w:ascii="Verdana" w:eastAsia="Times New Roman" w:hAnsi="Verdana" w:cs="Times New Roman"/>
          <w:color w:val="3C3C3C"/>
          <w:sz w:val="18"/>
          <w:szCs w:val="18"/>
          <w:lang w:eastAsia="zh-CN"/>
        </w:rPr>
        <w:t>Reformation: movement for reform of the doctrines and practices of the Roman Catholic Church which ended in the establishment of Protestant churches</w:t>
      </w:r>
    </w:p>
    <w:p w14:paraId="0B208098" w14:textId="77777777" w:rsidR="008946BB" w:rsidRPr="008946BB" w:rsidRDefault="008946BB" w:rsidP="008946BB">
      <w:pPr>
        <w:pStyle w:val="Pardeliste"/>
        <w:numPr>
          <w:ilvl w:val="0"/>
          <w:numId w:val="34"/>
        </w:numPr>
        <w:rPr>
          <w:rFonts w:ascii="Verdana" w:eastAsia="Times New Roman" w:hAnsi="Verdana" w:cs="Times New Roman"/>
          <w:b/>
          <w:color w:val="3C3C3C"/>
          <w:sz w:val="18"/>
          <w:szCs w:val="18"/>
          <w:lang w:eastAsia="zh-CN"/>
        </w:rPr>
      </w:pPr>
      <w:r w:rsidRPr="008946BB">
        <w:rPr>
          <w:rFonts w:ascii="Verdana" w:eastAsia="Times New Roman" w:hAnsi="Verdana" w:cs="Times New Roman"/>
          <w:b/>
          <w:color w:val="3C3C3C"/>
          <w:sz w:val="18"/>
          <w:szCs w:val="18"/>
          <w:lang w:eastAsia="zh-CN"/>
        </w:rPr>
        <w:t xml:space="preserve">The Issue of Indulgence </w:t>
      </w:r>
    </w:p>
    <w:p w14:paraId="78F2075B" w14:textId="77777777" w:rsidR="008946BB" w:rsidRPr="008946BB" w:rsidRDefault="008946BB" w:rsidP="008946BB">
      <w:pPr>
        <w:pStyle w:val="Pardeliste"/>
        <w:numPr>
          <w:ilvl w:val="0"/>
          <w:numId w:val="37"/>
        </w:numPr>
        <w:rPr>
          <w:rFonts w:ascii="Verdana" w:eastAsia="Times New Roman" w:hAnsi="Verdana" w:cs="Times New Roman"/>
          <w:color w:val="3C3C3C"/>
          <w:sz w:val="18"/>
          <w:szCs w:val="18"/>
          <w:lang w:eastAsia="zh-CN"/>
        </w:rPr>
      </w:pPr>
      <w:r w:rsidRPr="008946BB">
        <w:rPr>
          <w:rFonts w:ascii="Verdana" w:eastAsia="Times New Roman" w:hAnsi="Verdana" w:cs="Times New Roman"/>
          <w:color w:val="3C3C3C"/>
          <w:sz w:val="18"/>
          <w:szCs w:val="18"/>
          <w:lang w:eastAsia="zh-CN"/>
        </w:rPr>
        <w:t>Luther’s criticism with the Catholic Church centered on the issues of the “indulgences”</w:t>
      </w:r>
    </w:p>
    <w:p w14:paraId="78111A7A" w14:textId="77777777" w:rsidR="00F9584E" w:rsidRPr="00F9584E" w:rsidRDefault="00F9584E" w:rsidP="00F9584E">
      <w:pPr>
        <w:shd w:val="clear" w:color="auto" w:fill="FFFFFF"/>
        <w:spacing w:before="150" w:after="75" w:line="216" w:lineRule="atLeast"/>
        <w:rPr>
          <w:rFonts w:ascii="Verdana" w:eastAsia="Times New Roman" w:hAnsi="Verdana" w:cs="Times New Roman"/>
          <w:color w:val="3C3C3C"/>
          <w:sz w:val="18"/>
          <w:szCs w:val="18"/>
          <w:lang w:val="en-CA"/>
        </w:rPr>
      </w:pPr>
      <w:r w:rsidRPr="00F9584E">
        <w:rPr>
          <w:rFonts w:ascii="Verdana" w:eastAsia="Times New Roman" w:hAnsi="Verdana" w:cs="Times New Roman"/>
          <w:b/>
          <w:bCs/>
          <w:color w:val="3C3C3C"/>
          <w:sz w:val="18"/>
          <w:szCs w:val="18"/>
          <w:lang w:val="en-CA"/>
        </w:rPr>
        <w:t>To sum up, Luther:</w:t>
      </w:r>
    </w:p>
    <w:p w14:paraId="4331B43B" w14:textId="77777777" w:rsidR="00F9584E" w:rsidRPr="00F9584E" w:rsidRDefault="00F9584E" w:rsidP="00F9584E">
      <w:pPr>
        <w:numPr>
          <w:ilvl w:val="0"/>
          <w:numId w:val="30"/>
        </w:numPr>
        <w:shd w:val="clear" w:color="auto" w:fill="FFFFFF"/>
        <w:spacing w:before="120" w:after="0" w:line="240" w:lineRule="auto"/>
        <w:ind w:left="600"/>
        <w:rPr>
          <w:rFonts w:ascii="Verdana" w:eastAsia="Times New Roman" w:hAnsi="Verdana" w:cs="Times New Roman"/>
          <w:color w:val="3C3C3C"/>
          <w:sz w:val="18"/>
          <w:szCs w:val="18"/>
          <w:lang w:val="en-CA"/>
        </w:rPr>
      </w:pPr>
      <w:r w:rsidRPr="00F9584E">
        <w:rPr>
          <w:rFonts w:ascii="Verdana" w:eastAsia="Times New Roman" w:hAnsi="Verdana" w:cs="Times New Roman"/>
          <w:color w:val="3C3C3C"/>
          <w:sz w:val="18"/>
          <w:szCs w:val="18"/>
          <w:lang w:val="en-CA"/>
        </w:rPr>
        <w:t>Rejected the intellectual tradition of Thomas Aquinas</w:t>
      </w:r>
    </w:p>
    <w:p w14:paraId="64DC034A" w14:textId="77777777" w:rsidR="00F9584E" w:rsidRPr="00F9584E" w:rsidRDefault="00F9584E" w:rsidP="00F9584E">
      <w:pPr>
        <w:numPr>
          <w:ilvl w:val="0"/>
          <w:numId w:val="30"/>
        </w:numPr>
        <w:shd w:val="clear" w:color="auto" w:fill="FFFFFF"/>
        <w:spacing w:before="120" w:after="0" w:line="240" w:lineRule="auto"/>
        <w:ind w:left="600"/>
        <w:rPr>
          <w:rFonts w:ascii="Verdana" w:eastAsia="Times New Roman" w:hAnsi="Verdana" w:cs="Times New Roman"/>
          <w:color w:val="3C3C3C"/>
          <w:sz w:val="18"/>
          <w:szCs w:val="18"/>
          <w:lang w:val="en-CA"/>
        </w:rPr>
      </w:pPr>
      <w:r w:rsidRPr="00F9584E">
        <w:rPr>
          <w:rFonts w:ascii="Verdana" w:eastAsia="Times New Roman" w:hAnsi="Verdana" w:cs="Times New Roman"/>
          <w:color w:val="3C3C3C"/>
          <w:sz w:val="18"/>
          <w:szCs w:val="18"/>
          <w:lang w:val="en-CA"/>
        </w:rPr>
        <w:t>Re-appropriates the biblical tradition with its emphasis on surrender to God.</w:t>
      </w:r>
    </w:p>
    <w:p w14:paraId="67770F23" w14:textId="77777777" w:rsidR="00F9584E" w:rsidRPr="00F9584E" w:rsidRDefault="00F9584E" w:rsidP="00F9584E">
      <w:pPr>
        <w:numPr>
          <w:ilvl w:val="0"/>
          <w:numId w:val="30"/>
        </w:numPr>
        <w:shd w:val="clear" w:color="auto" w:fill="FFFFFF"/>
        <w:spacing w:before="120" w:after="0" w:line="240" w:lineRule="auto"/>
        <w:ind w:left="600"/>
        <w:rPr>
          <w:rFonts w:ascii="Verdana" w:eastAsia="Times New Roman" w:hAnsi="Verdana" w:cs="Times New Roman"/>
          <w:color w:val="3C3C3C"/>
          <w:sz w:val="18"/>
          <w:szCs w:val="18"/>
          <w:lang w:val="en-CA"/>
        </w:rPr>
      </w:pPr>
      <w:r w:rsidRPr="00F9584E">
        <w:rPr>
          <w:rFonts w:ascii="Verdana" w:eastAsia="Times New Roman" w:hAnsi="Verdana" w:cs="Times New Roman"/>
          <w:color w:val="3C3C3C"/>
          <w:sz w:val="18"/>
          <w:szCs w:val="18"/>
          <w:lang w:val="en-CA"/>
        </w:rPr>
        <w:t>Insists that faith alone saves - not good works.</w:t>
      </w:r>
    </w:p>
    <w:p w14:paraId="5D8CA913" w14:textId="77777777" w:rsidR="0007765A" w:rsidRPr="00CE12AA" w:rsidRDefault="0007765A">
      <w:pPr>
        <w:rPr>
          <w:lang w:val="en-CA"/>
        </w:rPr>
      </w:pPr>
    </w:p>
    <w:sectPr w:rsidR="0007765A" w:rsidRPr="00CE12A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等线">
    <w:charset w:val="88"/>
    <w:family w:val="auto"/>
    <w:pitch w:val="variable"/>
    <w:sig w:usb0="A00002BF" w:usb1="38CF7CFA" w:usb2="00000016" w:usb3="00000000" w:csb0="0014000F" w:csb1="00000000"/>
  </w:font>
  <w:font w:name="Calibri Light">
    <w:panose1 w:val="020F0302020204030204"/>
    <w:charset w:val="00"/>
    <w:family w:val="auto"/>
    <w:pitch w:val="variable"/>
    <w:sig w:usb0="A00002EF" w:usb1="4000207B" w:usb2="00000000" w:usb3="00000000" w:csb0="0000019F" w:csb1="00000000"/>
  </w:font>
  <w:font w:name="等线 Light">
    <w:charset w:val="88"/>
    <w:family w:val="auto"/>
    <w:pitch w:val="variable"/>
    <w:sig w:usb0="A00002BF" w:usb1="38CF7CFA" w:usb2="00000016" w:usb3="00000000" w:csb0="0014000F" w:csb1="00000000"/>
  </w:font>
  <w:font w:name="Garamond">
    <w:panose1 w:val="02020404030301010803"/>
    <w:charset w:val="00"/>
    <w:family w:val="auto"/>
    <w:pitch w:val="variable"/>
    <w:sig w:usb0="00000287" w:usb1="00000000" w:usb2="00000000" w:usb3="00000000" w:csb0="0000009F" w:csb1="00000000"/>
  </w:font>
  <w:font w:name="Verdana">
    <w:panose1 w:val="020B0604030504040204"/>
    <w:charset w:val="00"/>
    <w:family w:val="auto"/>
    <w:pitch w:val="variable"/>
    <w:sig w:usb0="A10006FF" w:usb1="4000205B" w:usb2="00000010" w:usb3="00000000" w:csb0="000001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71B8C"/>
    <w:multiLevelType w:val="multilevel"/>
    <w:tmpl w:val="DF7E603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7154BE"/>
    <w:multiLevelType w:val="multilevel"/>
    <w:tmpl w:val="7936866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7F4109"/>
    <w:multiLevelType w:val="multilevel"/>
    <w:tmpl w:val="8F6C9C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171034"/>
    <w:multiLevelType w:val="multilevel"/>
    <w:tmpl w:val="BB681C06"/>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AC73EB"/>
    <w:multiLevelType w:val="hybridMultilevel"/>
    <w:tmpl w:val="BC049A32"/>
    <w:lvl w:ilvl="0" w:tplc="04090003">
      <w:start w:val="1"/>
      <w:numFmt w:val="bullet"/>
      <w:lvlText w:val="o"/>
      <w:lvlJc w:val="left"/>
      <w:pPr>
        <w:ind w:left="1211" w:hanging="360"/>
      </w:pPr>
      <w:rPr>
        <w:rFonts w:ascii="Courier New" w:hAnsi="Courier New" w:cs="Courier New"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
    <w:nsid w:val="1CB92AB0"/>
    <w:multiLevelType w:val="multilevel"/>
    <w:tmpl w:val="DDA6AAE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7C38A1"/>
    <w:multiLevelType w:val="multilevel"/>
    <w:tmpl w:val="5BCE837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8C112F"/>
    <w:multiLevelType w:val="multilevel"/>
    <w:tmpl w:val="B36002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CB731A"/>
    <w:multiLevelType w:val="hybridMultilevel"/>
    <w:tmpl w:val="DE9A5462"/>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9DE63DB"/>
    <w:multiLevelType w:val="hybridMultilevel"/>
    <w:tmpl w:val="621C22F8"/>
    <w:lvl w:ilvl="0" w:tplc="B70270F8">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FA4BF6"/>
    <w:multiLevelType w:val="multilevel"/>
    <w:tmpl w:val="C57260FC"/>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C737F5C"/>
    <w:multiLevelType w:val="multilevel"/>
    <w:tmpl w:val="7FB0043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8C5EDA"/>
    <w:multiLevelType w:val="multilevel"/>
    <w:tmpl w:val="3540255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C952D9"/>
    <w:multiLevelType w:val="multilevel"/>
    <w:tmpl w:val="0B4A77F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25404B3"/>
    <w:multiLevelType w:val="multilevel"/>
    <w:tmpl w:val="12768B66"/>
    <w:lvl w:ilvl="0">
      <w:start w:val="1"/>
      <w:numFmt w:val="bullet"/>
      <w:lvlText w:val=""/>
      <w:lvlJc w:val="left"/>
      <w:pPr>
        <w:tabs>
          <w:tab w:val="num" w:pos="720"/>
        </w:tabs>
        <w:ind w:left="720" w:hanging="360"/>
      </w:pPr>
      <w:rPr>
        <w:rFonts w:ascii="Wingdings" w:hAnsi="Wingdings" w:hint="default"/>
        <w:sz w:val="20"/>
      </w:rPr>
    </w:lvl>
    <w:lvl w:ilvl="1">
      <w:start w:val="1"/>
      <w:numFmt w:val="lowerLetter"/>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31A295C"/>
    <w:multiLevelType w:val="multilevel"/>
    <w:tmpl w:val="B234F8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6970E9E"/>
    <w:multiLevelType w:val="multilevel"/>
    <w:tmpl w:val="0F64D9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82C1C42"/>
    <w:multiLevelType w:val="multilevel"/>
    <w:tmpl w:val="7D34CF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EC4952"/>
    <w:multiLevelType w:val="multilevel"/>
    <w:tmpl w:val="320C4DB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7B659B3"/>
    <w:multiLevelType w:val="multilevel"/>
    <w:tmpl w:val="FF9EE0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F305EF"/>
    <w:multiLevelType w:val="multilevel"/>
    <w:tmpl w:val="A25E856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9CE16C7"/>
    <w:multiLevelType w:val="multilevel"/>
    <w:tmpl w:val="21D2ED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48B0EDE"/>
    <w:multiLevelType w:val="hybridMultilevel"/>
    <w:tmpl w:val="C6C86586"/>
    <w:lvl w:ilvl="0" w:tplc="F17A99C8">
      <w:numFmt w:val="bullet"/>
      <w:lvlText w:val=""/>
      <w:lvlJc w:val="left"/>
      <w:pPr>
        <w:ind w:left="720" w:hanging="360"/>
      </w:pPr>
      <w:rPr>
        <w:rFonts w:ascii="Symbol" w:eastAsiaTheme="minorHAns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4A223D4"/>
    <w:multiLevelType w:val="multilevel"/>
    <w:tmpl w:val="4DB0C4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B66189E"/>
    <w:multiLevelType w:val="multilevel"/>
    <w:tmpl w:val="1DFCCD7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B6A3E1D"/>
    <w:multiLevelType w:val="multilevel"/>
    <w:tmpl w:val="6144D66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D596658"/>
    <w:multiLevelType w:val="multilevel"/>
    <w:tmpl w:val="F2A447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1DD33E3"/>
    <w:multiLevelType w:val="hybridMultilevel"/>
    <w:tmpl w:val="7AC456A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62F178B5"/>
    <w:multiLevelType w:val="multilevel"/>
    <w:tmpl w:val="0524AF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4CC31D1"/>
    <w:multiLevelType w:val="hybridMultilevel"/>
    <w:tmpl w:val="A83ED0A6"/>
    <w:lvl w:ilvl="0" w:tplc="04090003">
      <w:start w:val="1"/>
      <w:numFmt w:val="bullet"/>
      <w:lvlText w:val="o"/>
      <w:lvlJc w:val="left"/>
      <w:pPr>
        <w:ind w:left="1211" w:hanging="360"/>
      </w:pPr>
      <w:rPr>
        <w:rFonts w:ascii="Courier New" w:hAnsi="Courier New" w:cs="Courier New"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0">
    <w:nsid w:val="65F063B0"/>
    <w:multiLevelType w:val="multilevel"/>
    <w:tmpl w:val="50DA4D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60D4318"/>
    <w:multiLevelType w:val="multilevel"/>
    <w:tmpl w:val="84AAD35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6726808"/>
    <w:multiLevelType w:val="multilevel"/>
    <w:tmpl w:val="B29CA1F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D0B0CD1"/>
    <w:multiLevelType w:val="multilevel"/>
    <w:tmpl w:val="A672FA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4E54E87"/>
    <w:multiLevelType w:val="multilevel"/>
    <w:tmpl w:val="B3FC64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8912FF2"/>
    <w:multiLevelType w:val="hybridMultilevel"/>
    <w:tmpl w:val="34002C76"/>
    <w:lvl w:ilvl="0" w:tplc="04090003">
      <w:start w:val="1"/>
      <w:numFmt w:val="bullet"/>
      <w:lvlText w:val="o"/>
      <w:lvlJc w:val="left"/>
      <w:pPr>
        <w:ind w:left="1211" w:hanging="360"/>
      </w:pPr>
      <w:rPr>
        <w:rFonts w:ascii="Courier New" w:hAnsi="Courier New" w:cs="Courier New"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6">
    <w:nsid w:val="7DFD28A8"/>
    <w:multiLevelType w:val="multilevel"/>
    <w:tmpl w:val="E9785F8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4"/>
  </w:num>
  <w:num w:numId="3">
    <w:abstractNumId w:val="14"/>
  </w:num>
  <w:num w:numId="4">
    <w:abstractNumId w:val="13"/>
  </w:num>
  <w:num w:numId="5">
    <w:abstractNumId w:val="31"/>
  </w:num>
  <w:num w:numId="6">
    <w:abstractNumId w:val="30"/>
  </w:num>
  <w:num w:numId="7">
    <w:abstractNumId w:val="28"/>
  </w:num>
  <w:num w:numId="8">
    <w:abstractNumId w:val="20"/>
  </w:num>
  <w:num w:numId="9">
    <w:abstractNumId w:val="6"/>
  </w:num>
  <w:num w:numId="10">
    <w:abstractNumId w:val="26"/>
  </w:num>
  <w:num w:numId="11">
    <w:abstractNumId w:val="3"/>
  </w:num>
  <w:num w:numId="12">
    <w:abstractNumId w:val="12"/>
  </w:num>
  <w:num w:numId="13">
    <w:abstractNumId w:val="2"/>
  </w:num>
  <w:num w:numId="14">
    <w:abstractNumId w:val="18"/>
  </w:num>
  <w:num w:numId="15">
    <w:abstractNumId w:val="25"/>
  </w:num>
  <w:num w:numId="16">
    <w:abstractNumId w:val="32"/>
  </w:num>
  <w:num w:numId="17">
    <w:abstractNumId w:val="0"/>
  </w:num>
  <w:num w:numId="18">
    <w:abstractNumId w:val="15"/>
  </w:num>
  <w:num w:numId="19">
    <w:abstractNumId w:val="23"/>
  </w:num>
  <w:num w:numId="20">
    <w:abstractNumId w:val="16"/>
  </w:num>
  <w:num w:numId="21">
    <w:abstractNumId w:val="19"/>
  </w:num>
  <w:num w:numId="22">
    <w:abstractNumId w:val="11"/>
  </w:num>
  <w:num w:numId="23">
    <w:abstractNumId w:val="10"/>
  </w:num>
  <w:num w:numId="24">
    <w:abstractNumId w:val="5"/>
  </w:num>
  <w:num w:numId="25">
    <w:abstractNumId w:val="36"/>
  </w:num>
  <w:num w:numId="26">
    <w:abstractNumId w:val="21"/>
  </w:num>
  <w:num w:numId="27">
    <w:abstractNumId w:val="17"/>
  </w:num>
  <w:num w:numId="28">
    <w:abstractNumId w:val="7"/>
  </w:num>
  <w:num w:numId="29">
    <w:abstractNumId w:val="34"/>
  </w:num>
  <w:num w:numId="30">
    <w:abstractNumId w:val="33"/>
  </w:num>
  <w:num w:numId="31">
    <w:abstractNumId w:val="22"/>
  </w:num>
  <w:num w:numId="32">
    <w:abstractNumId w:val="27"/>
  </w:num>
  <w:num w:numId="33">
    <w:abstractNumId w:val="8"/>
  </w:num>
  <w:num w:numId="34">
    <w:abstractNumId w:val="9"/>
  </w:num>
  <w:num w:numId="35">
    <w:abstractNumId w:val="35"/>
  </w:num>
  <w:num w:numId="36">
    <w:abstractNumId w:val="4"/>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5B0"/>
    <w:rsid w:val="0007765A"/>
    <w:rsid w:val="00103E91"/>
    <w:rsid w:val="0049319B"/>
    <w:rsid w:val="00637D15"/>
    <w:rsid w:val="006972DD"/>
    <w:rsid w:val="007128D7"/>
    <w:rsid w:val="008946BB"/>
    <w:rsid w:val="00AF2568"/>
    <w:rsid w:val="00CE12AA"/>
    <w:rsid w:val="00E125B0"/>
    <w:rsid w:val="00EE5104"/>
    <w:rsid w:val="00F9584E"/>
    <w:rsid w:val="00FF52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0FE61"/>
  <w15:chartTrackingRefBased/>
  <w15:docId w15:val="{A0068A0D-72F9-40BE-8D05-BB526682E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3">
    <w:name w:val="heading 3"/>
    <w:basedOn w:val="Normal"/>
    <w:link w:val="Titre3Car"/>
    <w:uiPriority w:val="9"/>
    <w:qFormat/>
    <w:rsid w:val="0007765A"/>
    <w:pPr>
      <w:spacing w:before="100" w:beforeAutospacing="1" w:after="100" w:afterAutospacing="1" w:line="240" w:lineRule="auto"/>
      <w:outlineLvl w:val="2"/>
    </w:pPr>
    <w:rPr>
      <w:rFonts w:ascii="Times New Roman" w:eastAsia="Times New Roman" w:hAnsi="Times New Roman" w:cs="Times New Roman"/>
      <w:b/>
      <w:bCs/>
      <w:sz w:val="27"/>
      <w:szCs w:val="27"/>
      <w:lang w:val="en-CA"/>
    </w:rPr>
  </w:style>
  <w:style w:type="paragraph" w:styleId="Titre4">
    <w:name w:val="heading 4"/>
    <w:basedOn w:val="Normal"/>
    <w:next w:val="Normal"/>
    <w:link w:val="Titre4Car"/>
    <w:uiPriority w:val="9"/>
    <w:semiHidden/>
    <w:unhideWhenUsed/>
    <w:qFormat/>
    <w:rsid w:val="0007765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6972DD"/>
  </w:style>
  <w:style w:type="character" w:styleId="Emphase">
    <w:name w:val="Emphasis"/>
    <w:basedOn w:val="Policepardfaut"/>
    <w:uiPriority w:val="20"/>
    <w:qFormat/>
    <w:rsid w:val="006972DD"/>
    <w:rPr>
      <w:i/>
      <w:iCs/>
    </w:rPr>
  </w:style>
  <w:style w:type="paragraph" w:styleId="Normalweb">
    <w:name w:val="Normal (Web)"/>
    <w:basedOn w:val="Normal"/>
    <w:uiPriority w:val="99"/>
    <w:semiHidden/>
    <w:unhideWhenUsed/>
    <w:rsid w:val="006972DD"/>
    <w:pPr>
      <w:spacing w:before="100" w:beforeAutospacing="1" w:after="100" w:afterAutospacing="1" w:line="240" w:lineRule="auto"/>
    </w:pPr>
    <w:rPr>
      <w:rFonts w:ascii="Times New Roman" w:eastAsia="Times New Roman" w:hAnsi="Times New Roman" w:cs="Times New Roman"/>
      <w:sz w:val="24"/>
      <w:szCs w:val="24"/>
      <w:lang w:val="en-CA"/>
    </w:rPr>
  </w:style>
  <w:style w:type="character" w:customStyle="1" w:styleId="Titre3Car">
    <w:name w:val="Titre 3 Car"/>
    <w:basedOn w:val="Policepardfaut"/>
    <w:link w:val="Titre3"/>
    <w:uiPriority w:val="9"/>
    <w:rsid w:val="0007765A"/>
    <w:rPr>
      <w:rFonts w:ascii="Times New Roman" w:eastAsia="Times New Roman" w:hAnsi="Times New Roman" w:cs="Times New Roman"/>
      <w:b/>
      <w:bCs/>
      <w:sz w:val="27"/>
      <w:szCs w:val="27"/>
      <w:lang w:val="en-CA"/>
    </w:rPr>
  </w:style>
  <w:style w:type="character" w:styleId="lev">
    <w:name w:val="Strong"/>
    <w:basedOn w:val="Policepardfaut"/>
    <w:uiPriority w:val="22"/>
    <w:qFormat/>
    <w:rsid w:val="0007765A"/>
    <w:rPr>
      <w:b/>
      <w:bCs/>
    </w:rPr>
  </w:style>
  <w:style w:type="character" w:customStyle="1" w:styleId="Titre4Car">
    <w:name w:val="Titre 4 Car"/>
    <w:basedOn w:val="Policepardfaut"/>
    <w:link w:val="Titre4"/>
    <w:uiPriority w:val="9"/>
    <w:semiHidden/>
    <w:rsid w:val="0007765A"/>
    <w:rPr>
      <w:rFonts w:asciiTheme="majorHAnsi" w:eastAsiaTheme="majorEastAsia" w:hAnsiTheme="majorHAnsi" w:cstheme="majorBidi"/>
      <w:i/>
      <w:iCs/>
      <w:color w:val="2F5496" w:themeColor="accent1" w:themeShade="BF"/>
    </w:rPr>
  </w:style>
  <w:style w:type="paragraph" w:customStyle="1" w:styleId="Lgende1">
    <w:name w:val="Légende1"/>
    <w:basedOn w:val="Normal"/>
    <w:rsid w:val="0007765A"/>
    <w:pPr>
      <w:spacing w:before="100" w:beforeAutospacing="1" w:after="100" w:afterAutospacing="1" w:line="240" w:lineRule="auto"/>
    </w:pPr>
    <w:rPr>
      <w:rFonts w:ascii="Times New Roman" w:eastAsia="Times New Roman" w:hAnsi="Times New Roman" w:cs="Times New Roman"/>
      <w:sz w:val="24"/>
      <w:szCs w:val="24"/>
      <w:lang w:val="en-CA"/>
    </w:rPr>
  </w:style>
  <w:style w:type="paragraph" w:styleId="Pardeliste">
    <w:name w:val="List Paragraph"/>
    <w:basedOn w:val="Normal"/>
    <w:uiPriority w:val="34"/>
    <w:qFormat/>
    <w:rsid w:val="008946BB"/>
    <w:pPr>
      <w:spacing w:after="0" w:line="240" w:lineRule="auto"/>
      <w:ind w:left="720"/>
      <w:contextualSpacing/>
    </w:pPr>
    <w:rPr>
      <w:rFonts w:eastAsiaTheme="minorHAnsi"/>
      <w:sz w:val="24"/>
      <w:szCs w:val="24"/>
      <w:lang w:val="en-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3398575">
      <w:bodyDiv w:val="1"/>
      <w:marLeft w:val="0"/>
      <w:marRight w:val="0"/>
      <w:marTop w:val="0"/>
      <w:marBottom w:val="0"/>
      <w:divBdr>
        <w:top w:val="none" w:sz="0" w:space="0" w:color="auto"/>
        <w:left w:val="none" w:sz="0" w:space="0" w:color="auto"/>
        <w:bottom w:val="none" w:sz="0" w:space="0" w:color="auto"/>
        <w:right w:val="none" w:sz="0" w:space="0" w:color="auto"/>
      </w:divBdr>
    </w:div>
    <w:div w:id="574365640">
      <w:bodyDiv w:val="1"/>
      <w:marLeft w:val="0"/>
      <w:marRight w:val="0"/>
      <w:marTop w:val="0"/>
      <w:marBottom w:val="0"/>
      <w:divBdr>
        <w:top w:val="none" w:sz="0" w:space="0" w:color="auto"/>
        <w:left w:val="none" w:sz="0" w:space="0" w:color="auto"/>
        <w:bottom w:val="none" w:sz="0" w:space="0" w:color="auto"/>
        <w:right w:val="none" w:sz="0" w:space="0" w:color="auto"/>
      </w:divBdr>
    </w:div>
    <w:div w:id="754978043">
      <w:bodyDiv w:val="1"/>
      <w:marLeft w:val="0"/>
      <w:marRight w:val="0"/>
      <w:marTop w:val="0"/>
      <w:marBottom w:val="0"/>
      <w:divBdr>
        <w:top w:val="none" w:sz="0" w:space="0" w:color="auto"/>
        <w:left w:val="none" w:sz="0" w:space="0" w:color="auto"/>
        <w:bottom w:val="none" w:sz="0" w:space="0" w:color="auto"/>
        <w:right w:val="none" w:sz="0" w:space="0" w:color="auto"/>
      </w:divBdr>
    </w:div>
    <w:div w:id="791285226">
      <w:bodyDiv w:val="1"/>
      <w:marLeft w:val="0"/>
      <w:marRight w:val="0"/>
      <w:marTop w:val="0"/>
      <w:marBottom w:val="0"/>
      <w:divBdr>
        <w:top w:val="none" w:sz="0" w:space="0" w:color="auto"/>
        <w:left w:val="none" w:sz="0" w:space="0" w:color="auto"/>
        <w:bottom w:val="none" w:sz="0" w:space="0" w:color="auto"/>
        <w:right w:val="none" w:sz="0" w:space="0" w:color="auto"/>
      </w:divBdr>
    </w:div>
    <w:div w:id="879129845">
      <w:bodyDiv w:val="1"/>
      <w:marLeft w:val="0"/>
      <w:marRight w:val="0"/>
      <w:marTop w:val="0"/>
      <w:marBottom w:val="0"/>
      <w:divBdr>
        <w:top w:val="none" w:sz="0" w:space="0" w:color="auto"/>
        <w:left w:val="none" w:sz="0" w:space="0" w:color="auto"/>
        <w:bottom w:val="none" w:sz="0" w:space="0" w:color="auto"/>
        <w:right w:val="none" w:sz="0" w:space="0" w:color="auto"/>
      </w:divBdr>
    </w:div>
    <w:div w:id="935940477">
      <w:bodyDiv w:val="1"/>
      <w:marLeft w:val="0"/>
      <w:marRight w:val="0"/>
      <w:marTop w:val="0"/>
      <w:marBottom w:val="0"/>
      <w:divBdr>
        <w:top w:val="none" w:sz="0" w:space="0" w:color="auto"/>
        <w:left w:val="none" w:sz="0" w:space="0" w:color="auto"/>
        <w:bottom w:val="none" w:sz="0" w:space="0" w:color="auto"/>
        <w:right w:val="none" w:sz="0" w:space="0" w:color="auto"/>
      </w:divBdr>
    </w:div>
    <w:div w:id="1088579598">
      <w:bodyDiv w:val="1"/>
      <w:marLeft w:val="0"/>
      <w:marRight w:val="0"/>
      <w:marTop w:val="0"/>
      <w:marBottom w:val="0"/>
      <w:divBdr>
        <w:top w:val="none" w:sz="0" w:space="0" w:color="auto"/>
        <w:left w:val="none" w:sz="0" w:space="0" w:color="auto"/>
        <w:bottom w:val="none" w:sz="0" w:space="0" w:color="auto"/>
        <w:right w:val="none" w:sz="0" w:space="0" w:color="auto"/>
      </w:divBdr>
    </w:div>
    <w:div w:id="1109469505">
      <w:bodyDiv w:val="1"/>
      <w:marLeft w:val="0"/>
      <w:marRight w:val="0"/>
      <w:marTop w:val="0"/>
      <w:marBottom w:val="0"/>
      <w:divBdr>
        <w:top w:val="none" w:sz="0" w:space="0" w:color="auto"/>
        <w:left w:val="none" w:sz="0" w:space="0" w:color="auto"/>
        <w:bottom w:val="none" w:sz="0" w:space="0" w:color="auto"/>
        <w:right w:val="none" w:sz="0" w:space="0" w:color="auto"/>
      </w:divBdr>
    </w:div>
    <w:div w:id="1287349775">
      <w:bodyDiv w:val="1"/>
      <w:marLeft w:val="0"/>
      <w:marRight w:val="0"/>
      <w:marTop w:val="0"/>
      <w:marBottom w:val="0"/>
      <w:divBdr>
        <w:top w:val="none" w:sz="0" w:space="0" w:color="auto"/>
        <w:left w:val="none" w:sz="0" w:space="0" w:color="auto"/>
        <w:bottom w:val="none" w:sz="0" w:space="0" w:color="auto"/>
        <w:right w:val="none" w:sz="0" w:space="0" w:color="auto"/>
      </w:divBdr>
    </w:div>
    <w:div w:id="1331835654">
      <w:bodyDiv w:val="1"/>
      <w:marLeft w:val="0"/>
      <w:marRight w:val="0"/>
      <w:marTop w:val="0"/>
      <w:marBottom w:val="0"/>
      <w:divBdr>
        <w:top w:val="none" w:sz="0" w:space="0" w:color="auto"/>
        <w:left w:val="none" w:sz="0" w:space="0" w:color="auto"/>
        <w:bottom w:val="none" w:sz="0" w:space="0" w:color="auto"/>
        <w:right w:val="none" w:sz="0" w:space="0" w:color="auto"/>
      </w:divBdr>
    </w:div>
    <w:div w:id="1374571585">
      <w:bodyDiv w:val="1"/>
      <w:marLeft w:val="0"/>
      <w:marRight w:val="0"/>
      <w:marTop w:val="0"/>
      <w:marBottom w:val="0"/>
      <w:divBdr>
        <w:top w:val="none" w:sz="0" w:space="0" w:color="auto"/>
        <w:left w:val="none" w:sz="0" w:space="0" w:color="auto"/>
        <w:bottom w:val="none" w:sz="0" w:space="0" w:color="auto"/>
        <w:right w:val="none" w:sz="0" w:space="0" w:color="auto"/>
      </w:divBdr>
      <w:divsChild>
        <w:div w:id="1614365432">
          <w:marLeft w:val="300"/>
          <w:marRight w:val="0"/>
          <w:marTop w:val="0"/>
          <w:marBottom w:val="0"/>
          <w:divBdr>
            <w:top w:val="none" w:sz="0" w:space="0" w:color="auto"/>
            <w:left w:val="none" w:sz="0" w:space="0" w:color="auto"/>
            <w:bottom w:val="none" w:sz="0" w:space="0" w:color="auto"/>
            <w:right w:val="none" w:sz="0" w:space="0" w:color="auto"/>
          </w:divBdr>
        </w:div>
      </w:divsChild>
    </w:div>
    <w:div w:id="1439792443">
      <w:bodyDiv w:val="1"/>
      <w:marLeft w:val="0"/>
      <w:marRight w:val="0"/>
      <w:marTop w:val="0"/>
      <w:marBottom w:val="0"/>
      <w:divBdr>
        <w:top w:val="none" w:sz="0" w:space="0" w:color="auto"/>
        <w:left w:val="none" w:sz="0" w:space="0" w:color="auto"/>
        <w:bottom w:val="none" w:sz="0" w:space="0" w:color="auto"/>
        <w:right w:val="none" w:sz="0" w:space="0" w:color="auto"/>
      </w:divBdr>
    </w:div>
    <w:div w:id="1461222850">
      <w:bodyDiv w:val="1"/>
      <w:marLeft w:val="0"/>
      <w:marRight w:val="0"/>
      <w:marTop w:val="0"/>
      <w:marBottom w:val="0"/>
      <w:divBdr>
        <w:top w:val="none" w:sz="0" w:space="0" w:color="auto"/>
        <w:left w:val="none" w:sz="0" w:space="0" w:color="auto"/>
        <w:bottom w:val="none" w:sz="0" w:space="0" w:color="auto"/>
        <w:right w:val="none" w:sz="0" w:space="0" w:color="auto"/>
      </w:divBdr>
    </w:div>
    <w:div w:id="1505122207">
      <w:bodyDiv w:val="1"/>
      <w:marLeft w:val="0"/>
      <w:marRight w:val="0"/>
      <w:marTop w:val="0"/>
      <w:marBottom w:val="0"/>
      <w:divBdr>
        <w:top w:val="none" w:sz="0" w:space="0" w:color="auto"/>
        <w:left w:val="none" w:sz="0" w:space="0" w:color="auto"/>
        <w:bottom w:val="none" w:sz="0" w:space="0" w:color="auto"/>
        <w:right w:val="none" w:sz="0" w:space="0" w:color="auto"/>
      </w:divBdr>
    </w:div>
    <w:div w:id="1524828047">
      <w:bodyDiv w:val="1"/>
      <w:marLeft w:val="0"/>
      <w:marRight w:val="0"/>
      <w:marTop w:val="0"/>
      <w:marBottom w:val="0"/>
      <w:divBdr>
        <w:top w:val="none" w:sz="0" w:space="0" w:color="auto"/>
        <w:left w:val="none" w:sz="0" w:space="0" w:color="auto"/>
        <w:bottom w:val="none" w:sz="0" w:space="0" w:color="auto"/>
        <w:right w:val="none" w:sz="0" w:space="0" w:color="auto"/>
      </w:divBdr>
    </w:div>
    <w:div w:id="1733112625">
      <w:bodyDiv w:val="1"/>
      <w:marLeft w:val="0"/>
      <w:marRight w:val="0"/>
      <w:marTop w:val="0"/>
      <w:marBottom w:val="0"/>
      <w:divBdr>
        <w:top w:val="none" w:sz="0" w:space="0" w:color="auto"/>
        <w:left w:val="none" w:sz="0" w:space="0" w:color="auto"/>
        <w:bottom w:val="none" w:sz="0" w:space="0" w:color="auto"/>
        <w:right w:val="none" w:sz="0" w:space="0" w:color="auto"/>
      </w:divBdr>
    </w:div>
    <w:div w:id="1839734372">
      <w:bodyDiv w:val="1"/>
      <w:marLeft w:val="0"/>
      <w:marRight w:val="0"/>
      <w:marTop w:val="0"/>
      <w:marBottom w:val="0"/>
      <w:divBdr>
        <w:top w:val="none" w:sz="0" w:space="0" w:color="auto"/>
        <w:left w:val="none" w:sz="0" w:space="0" w:color="auto"/>
        <w:bottom w:val="none" w:sz="0" w:space="0" w:color="auto"/>
        <w:right w:val="none" w:sz="0" w:space="0" w:color="auto"/>
      </w:divBdr>
      <w:divsChild>
        <w:div w:id="2085372301">
          <w:marLeft w:val="450"/>
          <w:marRight w:val="150"/>
          <w:marTop w:val="75"/>
          <w:marBottom w:val="0"/>
          <w:divBdr>
            <w:top w:val="none" w:sz="0" w:space="0" w:color="auto"/>
            <w:left w:val="none" w:sz="0" w:space="0" w:color="auto"/>
            <w:bottom w:val="none" w:sz="0" w:space="0" w:color="auto"/>
            <w:right w:val="none" w:sz="0" w:space="0" w:color="auto"/>
          </w:divBdr>
        </w:div>
        <w:div w:id="1834296619">
          <w:marLeft w:val="225"/>
          <w:marRight w:val="0"/>
          <w:marTop w:val="0"/>
          <w:marBottom w:val="0"/>
          <w:divBdr>
            <w:top w:val="none" w:sz="0" w:space="0" w:color="auto"/>
            <w:left w:val="none" w:sz="0" w:space="0" w:color="auto"/>
            <w:bottom w:val="none" w:sz="0" w:space="0" w:color="auto"/>
            <w:right w:val="none" w:sz="0" w:space="0" w:color="auto"/>
          </w:divBdr>
        </w:div>
      </w:divsChild>
    </w:div>
    <w:div w:id="1900241123">
      <w:bodyDiv w:val="1"/>
      <w:marLeft w:val="0"/>
      <w:marRight w:val="0"/>
      <w:marTop w:val="0"/>
      <w:marBottom w:val="0"/>
      <w:divBdr>
        <w:top w:val="none" w:sz="0" w:space="0" w:color="auto"/>
        <w:left w:val="none" w:sz="0" w:space="0" w:color="auto"/>
        <w:bottom w:val="none" w:sz="0" w:space="0" w:color="auto"/>
        <w:right w:val="none" w:sz="0" w:space="0" w:color="auto"/>
      </w:divBdr>
    </w:div>
    <w:div w:id="1903639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6</Pages>
  <Words>1626</Words>
  <Characters>8946</Characters>
  <Application>Microsoft Macintosh Word</Application>
  <DocSecurity>0</DocSecurity>
  <Lines>74</Lines>
  <Paragraphs>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翟亦玄</dc:creator>
  <cp:keywords/>
  <dc:description/>
  <cp:lastModifiedBy>Juliana Ibanez</cp:lastModifiedBy>
  <cp:revision>2</cp:revision>
  <dcterms:created xsi:type="dcterms:W3CDTF">2019-02-12T11:31:00Z</dcterms:created>
  <dcterms:modified xsi:type="dcterms:W3CDTF">2019-02-12T11:31:00Z</dcterms:modified>
</cp:coreProperties>
</file>