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543C3" w14:textId="01793E1D" w:rsidR="003712DC" w:rsidRDefault="003712DC" w:rsidP="003712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Exam Plan</w:t>
      </w:r>
    </w:p>
    <w:p w14:paraId="4F4AE23E" w14:textId="2E40C50A" w:rsidR="003712DC" w:rsidRDefault="003712DC" w:rsidP="003712D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Electronics</w:t>
      </w:r>
      <w:r w:rsidR="008D7537">
        <w:rPr>
          <w:rFonts w:ascii="Times New Roman" w:hAnsi="Times New Roman" w:cs="Times New Roman"/>
          <w:b/>
          <w:bCs/>
          <w:sz w:val="24"/>
          <w:szCs w:val="24"/>
        </w:rPr>
        <w:t xml:space="preserve"> I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2546C6B" w14:textId="412FD97F" w:rsidR="003712DC" w:rsidRPr="003712DC" w:rsidRDefault="003712DC" w:rsidP="003712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712DC">
        <w:rPr>
          <w:rFonts w:ascii="Times New Roman" w:hAnsi="Times New Roman" w:cs="Times New Roman"/>
        </w:rPr>
        <w:t>Diodes:</w:t>
      </w:r>
      <w:r w:rsidRPr="003712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C57554" w14:textId="79B60091" w:rsidR="003712DC" w:rsidRDefault="003712DC" w:rsidP="003712D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712DC">
        <w:rPr>
          <w:rFonts w:ascii="Times New Roman" w:hAnsi="Times New Roman" w:cs="Times New Roman"/>
        </w:rPr>
        <w:t>DC analysis of Ideal Diodes</w:t>
      </w:r>
    </w:p>
    <w:p w14:paraId="6015EA7D" w14:textId="1DB4B7FC" w:rsidR="00142D25" w:rsidRDefault="00142D25" w:rsidP="00142D2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ON: Short Circuit, I</w:t>
      </w:r>
      <w:r>
        <w:rPr>
          <w:rFonts w:ascii="Times New Roman" w:hAnsi="Times New Roman" w:cs="Times New Roman"/>
          <w:vertAlign w:val="subscript"/>
        </w:rPr>
        <w:t>d</w:t>
      </w:r>
      <w:r>
        <w:rPr>
          <w:rFonts w:ascii="Times New Roman" w:hAnsi="Times New Roman" w:cs="Times New Roman"/>
        </w:rPr>
        <w:t xml:space="preserve"> &gt; 0</w:t>
      </w:r>
    </w:p>
    <w:p w14:paraId="39030847" w14:textId="0AE41F46" w:rsidR="00142D25" w:rsidRDefault="00142D25" w:rsidP="00142D2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OFF: Open Circuit: </w:t>
      </w:r>
      <w:proofErr w:type="spellStart"/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d</w:t>
      </w:r>
      <w:proofErr w:type="spellEnd"/>
      <w:r>
        <w:rPr>
          <w:rFonts w:ascii="Times New Roman" w:hAnsi="Times New Roman" w:cs="Times New Roman"/>
        </w:rPr>
        <w:t xml:space="preserve"> &lt; 0</w:t>
      </w:r>
    </w:p>
    <w:p w14:paraId="743C4A62" w14:textId="4FD794BF" w:rsidR="00142D25" w:rsidRPr="003712DC" w:rsidRDefault="00142D25" w:rsidP="00142D25">
      <w:pPr>
        <w:pStyle w:val="ListParagraph"/>
        <w:ind w:left="1800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C723908" wp14:editId="02674D80">
            <wp:extent cx="2192014" cy="8077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73793" cy="837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52511" w14:textId="5A7570D2" w:rsidR="003712DC" w:rsidRDefault="003712DC" w:rsidP="003712D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</w:t>
      </w:r>
      <w:r w:rsidRPr="003712DC">
        <w:rPr>
          <w:rFonts w:ascii="Times New Roman" w:hAnsi="Times New Roman" w:cs="Times New Roman"/>
        </w:rPr>
        <w:t xml:space="preserve"> Diode</w:t>
      </w:r>
      <w:r>
        <w:rPr>
          <w:rFonts w:ascii="Times New Roman" w:hAnsi="Times New Roman" w:cs="Times New Roman"/>
        </w:rPr>
        <w:t xml:space="preserve"> (PN Junction Diode)</w:t>
      </w:r>
      <w:r w:rsidRPr="003712DC">
        <w:rPr>
          <w:rFonts w:ascii="Times New Roman" w:hAnsi="Times New Roman" w:cs="Times New Roman"/>
        </w:rPr>
        <w:t xml:space="preserve"> </w:t>
      </w:r>
    </w:p>
    <w:p w14:paraId="667610AA" w14:textId="1C244DB5" w:rsidR="003712DC" w:rsidRDefault="003712DC" w:rsidP="003712D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712DC">
        <w:rPr>
          <w:rFonts w:ascii="Times New Roman" w:hAnsi="Times New Roman" w:cs="Times New Roman"/>
        </w:rPr>
        <w:t>PN function formulas</w:t>
      </w:r>
    </w:p>
    <w:p w14:paraId="6642CBD4" w14:textId="1E5F865A" w:rsidR="003712DC" w:rsidRPr="003712DC" w:rsidRDefault="003712DC" w:rsidP="003712D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Analysis of PN junction Diodes (Models + Plotting)</w:t>
      </w:r>
    </w:p>
    <w:p w14:paraId="17B981B9" w14:textId="0A14DF57" w:rsidR="003712DC" w:rsidRPr="003712DC" w:rsidRDefault="003712DC" w:rsidP="003712D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</w:rPr>
      </w:pPr>
      <w:r w:rsidRPr="003712DC">
        <w:rPr>
          <w:rFonts w:ascii="Times New Roman" w:hAnsi="Times New Roman" w:cs="Times New Roman"/>
          <w:b/>
          <w:bCs/>
        </w:rPr>
        <w:t>Models:</w:t>
      </w:r>
    </w:p>
    <w:p w14:paraId="5E3E66A9" w14:textId="702F5B4E" w:rsidR="003712DC" w:rsidRDefault="003712DC" w:rsidP="003712D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Battery Model</w:t>
      </w:r>
    </w:p>
    <w:p w14:paraId="1DBE9367" w14:textId="1B348C6E" w:rsidR="003712DC" w:rsidRDefault="003712DC" w:rsidP="003712D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Battery + Ideal Diode </w:t>
      </w:r>
      <w:r w:rsidR="00C6438D">
        <w:rPr>
          <w:rFonts w:ascii="Times New Roman" w:hAnsi="Times New Roman" w:cs="Times New Roman"/>
        </w:rPr>
        <w:t xml:space="preserve">+ Resistance </w:t>
      </w:r>
      <w:r>
        <w:rPr>
          <w:rFonts w:ascii="Times New Roman" w:hAnsi="Times New Roman" w:cs="Times New Roman"/>
        </w:rPr>
        <w:t>Model</w:t>
      </w:r>
    </w:p>
    <w:p w14:paraId="256E7A8E" w14:textId="5BFDDEEE" w:rsidR="003712DC" w:rsidRDefault="003712DC" w:rsidP="003712D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Simple Diode Model</w:t>
      </w:r>
    </w:p>
    <w:p w14:paraId="76B64E1D" w14:textId="7D7141A6" w:rsidR="003712DC" w:rsidRPr="003712DC" w:rsidRDefault="003712DC" w:rsidP="003712D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Small-Signal Model</w:t>
      </w:r>
    </w:p>
    <w:p w14:paraId="58DEA359" w14:textId="424E12E7" w:rsidR="003712DC" w:rsidRDefault="00512EE9" w:rsidP="003712D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Zener Diode</w:t>
      </w:r>
    </w:p>
    <w:p w14:paraId="498778B3" w14:textId="01BE0BAB" w:rsidR="00512EE9" w:rsidRDefault="00512EE9" w:rsidP="00512E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Zener Diode Model (</w:t>
      </w:r>
      <w:proofErr w:type="spellStart"/>
      <w:r>
        <w:rPr>
          <w:rFonts w:ascii="Times New Roman" w:hAnsi="Times New Roman" w:cs="Times New Roman"/>
        </w:rPr>
        <w:t>Vzo</w:t>
      </w:r>
      <w:proofErr w:type="spellEnd"/>
      <w:r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rz</w:t>
      </w:r>
      <w:proofErr w:type="spellEnd"/>
      <w:r>
        <w:rPr>
          <w:rFonts w:ascii="Times New Roman" w:hAnsi="Times New Roman" w:cs="Times New Roman"/>
        </w:rPr>
        <w:t>)</w:t>
      </w:r>
    </w:p>
    <w:p w14:paraId="7300FCE1" w14:textId="7D40D34E" w:rsidR="00512EE9" w:rsidRDefault="00512EE9" w:rsidP="00512E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Shunt Regulator/Voltage Divider</w:t>
      </w:r>
    </w:p>
    <w:p w14:paraId="4837FEFC" w14:textId="49C3AE42" w:rsidR="00512EE9" w:rsidRDefault="00512EE9" w:rsidP="00512E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Line Regulation</w:t>
      </w:r>
    </w:p>
    <w:p w14:paraId="558FFF5D" w14:textId="6E79F2F0" w:rsidR="00512EE9" w:rsidRDefault="00512EE9" w:rsidP="00512E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Load Regulation</w:t>
      </w:r>
    </w:p>
    <w:p w14:paraId="5769D15B" w14:textId="67E6B70B" w:rsidR="00512EE9" w:rsidRDefault="00512EE9" w:rsidP="00512E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Rectifiers</w:t>
      </w:r>
    </w:p>
    <w:p w14:paraId="19091BBB" w14:textId="435ACBBB" w:rsidR="00512EE9" w:rsidRDefault="00512EE9" w:rsidP="00512E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Half Wave Rectifier</w:t>
      </w:r>
    </w:p>
    <w:p w14:paraId="116BB4ED" w14:textId="1D93A212" w:rsidR="00512EE9" w:rsidRDefault="00512EE9" w:rsidP="00512E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Full Wave Rectifier</w:t>
      </w:r>
    </w:p>
    <w:p w14:paraId="43BD3E37" w14:textId="65640650" w:rsidR="00512EE9" w:rsidRDefault="00512EE9" w:rsidP="00512E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Bridge Rectifier</w:t>
      </w:r>
    </w:p>
    <w:p w14:paraId="13B69728" w14:textId="1BEA30DF" w:rsidR="00512EE9" w:rsidRPr="00512EE9" w:rsidRDefault="00512EE9" w:rsidP="00512E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Filter Capacitor (The Peak Rectifier)</w:t>
      </w:r>
    </w:p>
    <w:p w14:paraId="4A08667F" w14:textId="5490DF77" w:rsidR="00512EE9" w:rsidRPr="00512EE9" w:rsidRDefault="00512EE9" w:rsidP="00512E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Voltage Regulator (Zener Diode)</w:t>
      </w:r>
    </w:p>
    <w:p w14:paraId="0A4524BC" w14:textId="77777777" w:rsidR="00512EE9" w:rsidRPr="00512EE9" w:rsidRDefault="00512EE9" w:rsidP="00512EE9">
      <w:pPr>
        <w:spacing w:line="240" w:lineRule="auto"/>
        <w:rPr>
          <w:rFonts w:ascii="Times New Roman" w:hAnsi="Times New Roman" w:cs="Times New Roman"/>
        </w:rPr>
      </w:pPr>
    </w:p>
    <w:p w14:paraId="0C8E1AB0" w14:textId="6857AECB" w:rsidR="009D3733" w:rsidRPr="00EE071C" w:rsidRDefault="00512EE9" w:rsidP="009D3733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Bipolar Junction Transistor</w:t>
      </w:r>
      <w:r w:rsidR="0014184C">
        <w:rPr>
          <w:rFonts w:ascii="Times New Roman" w:hAnsi="Times New Roman" w:cs="Times New Roman"/>
        </w:rPr>
        <w:t xml:space="preserve"> </w:t>
      </w:r>
      <w:r w:rsidR="0014184C">
        <w:rPr>
          <w:rFonts w:ascii="Times New Roman" w:hAnsi="Times New Roman" w:cs="Times New Roman"/>
          <w:b/>
          <w:bCs/>
        </w:rPr>
        <w:t>(BJT)</w:t>
      </w:r>
      <w:r w:rsidR="005F0284">
        <w:rPr>
          <w:rFonts w:ascii="Times New Roman" w:hAnsi="Times New Roman" w:cs="Times New Roman"/>
          <w:b/>
          <w:bCs/>
        </w:rPr>
        <w:t xml:space="preserve"> </w:t>
      </w:r>
      <w:r w:rsidR="005F0284">
        <w:rPr>
          <w:rFonts w:ascii="Times New Roman" w:hAnsi="Times New Roman" w:cs="Times New Roman"/>
        </w:rPr>
        <w:t>(coming out on exam)</w:t>
      </w:r>
    </w:p>
    <w:p w14:paraId="06ABFCE8" w14:textId="330C1B5A" w:rsidR="00EE071C" w:rsidRPr="00EE071C" w:rsidRDefault="00EE071C" w:rsidP="00EE071C">
      <w:pPr>
        <w:pStyle w:val="ListParagraph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THE E NODE WILL</w:t>
      </w:r>
      <w:r w:rsidR="00306CBE">
        <w:rPr>
          <w:rFonts w:ascii="Times New Roman" w:hAnsi="Times New Roman" w:cs="Times New Roman"/>
          <w:b/>
          <w:bCs/>
        </w:rPr>
        <w:t xml:space="preserve"> BE AT THE ARROW IN THE BJT SYMBOL</w:t>
      </w:r>
    </w:p>
    <w:p w14:paraId="26004D62" w14:textId="14A7BD69" w:rsidR="009D3733" w:rsidRDefault="009D3733" w:rsidP="009D3733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BJT parameters</w:t>
      </w:r>
    </w:p>
    <w:p w14:paraId="25157E8B" w14:textId="4821DB49" w:rsidR="009D3733" w:rsidRDefault="009D3733" w:rsidP="009D3733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β: common – emitter current gain</w:t>
      </w:r>
    </w:p>
    <w:p w14:paraId="55E65576" w14:textId="539F56A9" w:rsidR="00A46B7C" w:rsidRPr="009D3733" w:rsidRDefault="00A46B7C" w:rsidP="009D3733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 w:rsidRPr="009D3733">
        <w:rPr>
          <w:rFonts w:ascii="Times New Roman" w:hAnsi="Times New Roman" w:cs="Times New Roman"/>
        </w:rPr>
        <w:t>α</w:t>
      </w:r>
      <w:r>
        <w:rPr>
          <w:rFonts w:ascii="Times New Roman" w:hAnsi="Times New Roman" w:cs="Times New Roman"/>
        </w:rPr>
        <w:t xml:space="preserve"> = β/</w:t>
      </w:r>
      <w:r w:rsidRPr="00A46B7C">
        <w:rPr>
          <w:rFonts w:ascii="Times New Roman" w:hAnsi="Times New Roman" w:cs="Times New Roman"/>
        </w:rPr>
        <w:t xml:space="preserve"> </w:t>
      </w:r>
      <w:r w:rsidR="0001219C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β</w:t>
      </w:r>
      <w:r w:rsidR="0001219C">
        <w:rPr>
          <w:rFonts w:ascii="Times New Roman" w:hAnsi="Times New Roman" w:cs="Times New Roman"/>
        </w:rPr>
        <w:t>+1)</w:t>
      </w:r>
    </w:p>
    <w:p w14:paraId="230449FE" w14:textId="3BA2717B" w:rsidR="008837DA" w:rsidRPr="00A46B7C" w:rsidRDefault="009D3733" w:rsidP="00A46B7C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DC analysis of </w:t>
      </w:r>
      <w:r w:rsidR="0014184C">
        <w:rPr>
          <w:rFonts w:ascii="Times New Roman" w:hAnsi="Times New Roman" w:cs="Times New Roman"/>
        </w:rPr>
        <w:t>NPN BJT</w:t>
      </w:r>
    </w:p>
    <w:p w14:paraId="33DE4E60" w14:textId="61E84BC8" w:rsidR="008837DA" w:rsidRDefault="008837DA" w:rsidP="008837DA">
      <w:pPr>
        <w:pStyle w:val="ListParagraph"/>
        <w:spacing w:line="240" w:lineRule="auto"/>
        <w:ind w:left="1440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2CB7A5" wp14:editId="49456085">
            <wp:simplePos x="0" y="0"/>
            <wp:positionH relativeFrom="column">
              <wp:posOffset>2750820</wp:posOffset>
            </wp:positionH>
            <wp:positionV relativeFrom="paragraph">
              <wp:posOffset>4445</wp:posOffset>
            </wp:positionV>
            <wp:extent cx="2655870" cy="99822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87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A1071BD" wp14:editId="42D73FAE">
            <wp:extent cx="1158240" cy="111252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8286" r="65843" b="14971"/>
                    <a:stretch/>
                  </pic:blipFill>
                  <pic:spPr bwMode="auto">
                    <a:xfrm>
                      <a:off x="0" y="0"/>
                      <a:ext cx="1158240" cy="1112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B0182A" w14:textId="77777777" w:rsidR="00A46B7C" w:rsidRPr="008837DA" w:rsidRDefault="00A46B7C" w:rsidP="008837DA">
      <w:pPr>
        <w:pStyle w:val="ListParagraph"/>
        <w:spacing w:line="240" w:lineRule="auto"/>
        <w:ind w:left="1440"/>
        <w:rPr>
          <w:rFonts w:ascii="Times New Roman" w:hAnsi="Times New Roman" w:cs="Times New Roman"/>
        </w:rPr>
      </w:pPr>
    </w:p>
    <w:p w14:paraId="463CCB32" w14:textId="6054B062" w:rsidR="00E62CDC" w:rsidRPr="00E62CDC" w:rsidRDefault="009D3733" w:rsidP="00E62CDC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Active:</w:t>
      </w:r>
    </w:p>
    <w:p w14:paraId="2058596E" w14:textId="614EBFA4" w:rsidR="00D853B9" w:rsidRPr="008837DA" w:rsidRDefault="009D3733" w:rsidP="008837DA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762FAF">
        <w:rPr>
          <w:rFonts w:ascii="Times New Roman" w:hAnsi="Times New Roman" w:cs="Times New Roman"/>
          <w:vertAlign w:val="subscript"/>
        </w:rPr>
        <w:t>C</w:t>
      </w:r>
      <w:r w:rsidR="00762FAF">
        <w:rPr>
          <w:rFonts w:ascii="Times New Roman" w:hAnsi="Times New Roman" w:cs="Times New Roman"/>
        </w:rPr>
        <w:t xml:space="preserve"> &gt; V</w:t>
      </w:r>
      <w:r w:rsidR="00762FAF">
        <w:rPr>
          <w:rFonts w:ascii="Times New Roman" w:hAnsi="Times New Roman" w:cs="Times New Roman"/>
          <w:vertAlign w:val="subscript"/>
        </w:rPr>
        <w:t>B</w:t>
      </w:r>
      <w:r w:rsidR="00762FAF">
        <w:rPr>
          <w:rFonts w:ascii="Times New Roman" w:hAnsi="Times New Roman" w:cs="Times New Roman"/>
        </w:rPr>
        <w:t>,</w:t>
      </w:r>
      <w:r w:rsidR="00C1513B">
        <w:rPr>
          <w:rFonts w:ascii="Times New Roman" w:hAnsi="Times New Roman" w:cs="Times New Roman"/>
        </w:rPr>
        <w:t xml:space="preserve"> V</w:t>
      </w:r>
      <w:r w:rsidR="00C1513B">
        <w:rPr>
          <w:rFonts w:ascii="Times New Roman" w:hAnsi="Times New Roman" w:cs="Times New Roman"/>
          <w:vertAlign w:val="subscript"/>
        </w:rPr>
        <w:t>E</w:t>
      </w:r>
      <w:r w:rsidR="00C1513B">
        <w:rPr>
          <w:rFonts w:ascii="Times New Roman" w:hAnsi="Times New Roman" w:cs="Times New Roman"/>
        </w:rPr>
        <w:t xml:space="preserve"> &lt; V</w:t>
      </w:r>
      <w:r w:rsidR="00C1513B">
        <w:rPr>
          <w:rFonts w:ascii="Times New Roman" w:hAnsi="Times New Roman" w:cs="Times New Roman"/>
          <w:vertAlign w:val="subscript"/>
        </w:rPr>
        <w:t>B</w:t>
      </w:r>
      <w:r w:rsidR="00C1513B">
        <w:rPr>
          <w:rFonts w:ascii="Times New Roman" w:hAnsi="Times New Roman" w:cs="Times New Roman"/>
        </w:rPr>
        <w:t>,</w:t>
      </w:r>
      <w:r w:rsidR="00762FAF">
        <w:rPr>
          <w:rFonts w:ascii="Times New Roman" w:hAnsi="Times New Roman" w:cs="Times New Roman"/>
        </w:rPr>
        <w:t xml:space="preserve"> </w:t>
      </w:r>
      <w:r w:rsidR="00A46B7C">
        <w:rPr>
          <w:rFonts w:ascii="Times New Roman" w:hAnsi="Times New Roman" w:cs="Times New Roman"/>
        </w:rPr>
        <w:t>I</w:t>
      </w:r>
      <w:r w:rsidR="00A46B7C">
        <w:rPr>
          <w:rFonts w:ascii="Times New Roman" w:hAnsi="Times New Roman" w:cs="Times New Roman"/>
          <w:vertAlign w:val="subscript"/>
        </w:rPr>
        <w:t>B</w:t>
      </w:r>
      <w:r w:rsidR="00762FAF">
        <w:rPr>
          <w:rFonts w:ascii="Times New Roman" w:hAnsi="Times New Roman" w:cs="Times New Roman"/>
        </w:rPr>
        <w:t xml:space="preserve"> </w:t>
      </w:r>
      <w:r w:rsidR="00A46B7C">
        <w:rPr>
          <w:rFonts w:ascii="Times New Roman" w:hAnsi="Times New Roman" w:cs="Times New Roman"/>
        </w:rPr>
        <w:t>&gt;</w:t>
      </w:r>
      <w:r w:rsidR="00762FAF">
        <w:rPr>
          <w:rFonts w:ascii="Times New Roman" w:hAnsi="Times New Roman" w:cs="Times New Roman"/>
        </w:rPr>
        <w:t xml:space="preserve"> </w:t>
      </w:r>
      <w:r w:rsidR="00A46B7C">
        <w:rPr>
          <w:rFonts w:ascii="Times New Roman" w:hAnsi="Times New Roman" w:cs="Times New Roman"/>
        </w:rPr>
        <w:t>0</w:t>
      </w:r>
      <w:r w:rsidR="00762FAF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vertAlign w:val="subscript"/>
        </w:rPr>
        <w:t>c</w:t>
      </w:r>
      <w:proofErr w:type="spellEnd"/>
      <w:r>
        <w:rPr>
          <w:rFonts w:ascii="Times New Roman" w:hAnsi="Times New Roman" w:cs="Times New Roman"/>
        </w:rPr>
        <w:t xml:space="preserve"> = β I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 I</w:t>
      </w:r>
      <w:r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 xml:space="preserve"> = (β+1) I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 xml:space="preserve"> = </w:t>
      </w:r>
      <w:proofErr w:type="spellStart"/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vertAlign w:val="subscript"/>
        </w:rPr>
        <w:t>c</w:t>
      </w:r>
      <w:proofErr w:type="spellEnd"/>
      <w:r>
        <w:rPr>
          <w:rFonts w:ascii="Times New Roman" w:hAnsi="Times New Roman" w:cs="Times New Roman"/>
        </w:rPr>
        <w:t xml:space="preserve"> + </w:t>
      </w:r>
      <w:r w:rsidR="00E62CDC">
        <w:rPr>
          <w:rFonts w:ascii="Times New Roman" w:hAnsi="Times New Roman" w:cs="Times New Roman"/>
        </w:rPr>
        <w:t>I</w:t>
      </w:r>
      <w:r w:rsidR="00E62CDC">
        <w:rPr>
          <w:rFonts w:ascii="Times New Roman" w:hAnsi="Times New Roman" w:cs="Times New Roman"/>
          <w:vertAlign w:val="subscript"/>
        </w:rPr>
        <w:t>B</w:t>
      </w:r>
      <w:r w:rsidR="00E62CDC">
        <w:rPr>
          <w:rFonts w:ascii="Times New Roman" w:hAnsi="Times New Roman" w:cs="Times New Roman"/>
        </w:rPr>
        <w:t>,</w:t>
      </w:r>
      <w:r w:rsidR="00124B35" w:rsidRPr="00124B35">
        <w:rPr>
          <w:rFonts w:ascii="Times New Roman" w:hAnsi="Times New Roman" w:cs="Times New Roman"/>
        </w:rPr>
        <w:t xml:space="preserve"> </w:t>
      </w:r>
      <w:r w:rsidR="00124B35">
        <w:rPr>
          <w:rFonts w:ascii="Times New Roman" w:hAnsi="Times New Roman" w:cs="Times New Roman"/>
        </w:rPr>
        <w:t>I</w:t>
      </w:r>
      <w:r w:rsidR="00B442DD">
        <w:rPr>
          <w:rFonts w:ascii="Times New Roman" w:hAnsi="Times New Roman" w:cs="Times New Roman"/>
          <w:vertAlign w:val="subscript"/>
        </w:rPr>
        <w:t>C</w:t>
      </w:r>
      <w:r w:rsidR="00E62CDC">
        <w:rPr>
          <w:rFonts w:ascii="Times New Roman" w:hAnsi="Times New Roman" w:cs="Times New Roman"/>
        </w:rPr>
        <w:t xml:space="preserve"> </w:t>
      </w:r>
      <w:r w:rsidR="00124B35">
        <w:rPr>
          <w:rFonts w:ascii="Times New Roman" w:hAnsi="Times New Roman" w:cs="Times New Roman"/>
        </w:rPr>
        <w:t xml:space="preserve">= </w:t>
      </w:r>
      <w:r w:rsidR="00B442DD" w:rsidRPr="009D3733">
        <w:rPr>
          <w:rFonts w:ascii="Times New Roman" w:hAnsi="Times New Roman" w:cs="Times New Roman"/>
        </w:rPr>
        <w:t>α</w:t>
      </w:r>
      <w:r w:rsidR="00B442DD">
        <w:rPr>
          <w:rFonts w:ascii="Times New Roman" w:hAnsi="Times New Roman" w:cs="Times New Roman"/>
        </w:rPr>
        <w:t xml:space="preserve"> I</w:t>
      </w:r>
      <w:r w:rsidR="00B442DD">
        <w:rPr>
          <w:rFonts w:ascii="Times New Roman" w:hAnsi="Times New Roman" w:cs="Times New Roman"/>
          <w:vertAlign w:val="subscript"/>
        </w:rPr>
        <w:t>E</w:t>
      </w:r>
      <w:r w:rsidR="00B442DD">
        <w:rPr>
          <w:rFonts w:ascii="Times New Roman" w:hAnsi="Times New Roman" w:cs="Times New Roman"/>
        </w:rPr>
        <w:t>,</w:t>
      </w:r>
      <w:r w:rsidR="00124B35">
        <w:rPr>
          <w:rFonts w:ascii="Times New Roman" w:hAnsi="Times New Roman" w:cs="Times New Roman"/>
        </w:rPr>
        <w:t xml:space="preserve"> </w:t>
      </w:r>
      <w:r w:rsidR="00E62CDC">
        <w:rPr>
          <w:rFonts w:ascii="Times New Roman" w:hAnsi="Times New Roman" w:cs="Times New Roman"/>
        </w:rPr>
        <w:t>V</w:t>
      </w:r>
      <w:r w:rsidR="00E62CDC">
        <w:rPr>
          <w:rFonts w:ascii="Times New Roman" w:hAnsi="Times New Roman" w:cs="Times New Roman"/>
          <w:vertAlign w:val="subscript"/>
        </w:rPr>
        <w:t>BE</w:t>
      </w:r>
      <w:r w:rsidR="00E62CDC">
        <w:rPr>
          <w:rFonts w:ascii="Times New Roman" w:hAnsi="Times New Roman" w:cs="Times New Roman"/>
        </w:rPr>
        <w:t xml:space="preserve"> = 0.7V</w:t>
      </w:r>
    </w:p>
    <w:p w14:paraId="6EE5E48C" w14:textId="6AC0030F" w:rsidR="00E62CDC" w:rsidRDefault="00E62CDC" w:rsidP="00E62CDC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Saturation</w:t>
      </w:r>
    </w:p>
    <w:p w14:paraId="63425035" w14:textId="06F33B1D" w:rsidR="00E62CDC" w:rsidRDefault="00E62CDC" w:rsidP="00E62CDC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C</w:t>
      </w:r>
      <w:r>
        <w:rPr>
          <w:rFonts w:ascii="Times New Roman" w:hAnsi="Times New Roman" w:cs="Times New Roman"/>
        </w:rPr>
        <w:t xml:space="preserve"> &lt; V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 xml:space="preserve"> &lt; V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</w:t>
      </w:r>
      <w:r w:rsidR="007970F9" w:rsidRPr="007970F9">
        <w:rPr>
          <w:rFonts w:ascii="Times New Roman" w:hAnsi="Times New Roman" w:cs="Times New Roman"/>
        </w:rPr>
        <w:t xml:space="preserve"> </w:t>
      </w:r>
      <w:r w:rsidR="007970F9">
        <w:rPr>
          <w:rFonts w:ascii="Times New Roman" w:hAnsi="Times New Roman" w:cs="Times New Roman"/>
        </w:rPr>
        <w:t>I</w:t>
      </w:r>
      <w:r w:rsidR="007970F9">
        <w:rPr>
          <w:rFonts w:ascii="Times New Roman" w:hAnsi="Times New Roman" w:cs="Times New Roman"/>
          <w:vertAlign w:val="subscript"/>
        </w:rPr>
        <w:t>B</w:t>
      </w:r>
      <w:r w:rsidR="007970F9">
        <w:rPr>
          <w:rFonts w:ascii="Times New Roman" w:hAnsi="Times New Roman" w:cs="Times New Roman"/>
        </w:rPr>
        <w:t xml:space="preserve"> &gt; 0</w:t>
      </w:r>
      <w:r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  <w:vertAlign w:val="subscript"/>
        </w:rPr>
        <w:t>BE</w:t>
      </w:r>
      <w:r>
        <w:rPr>
          <w:rFonts w:ascii="Times New Roman" w:hAnsi="Times New Roman" w:cs="Times New Roman"/>
        </w:rPr>
        <w:t xml:space="preserve"> = 0.7, </w:t>
      </w:r>
      <w:r w:rsidR="00D853B9">
        <w:rPr>
          <w:rFonts w:ascii="Times New Roman" w:hAnsi="Times New Roman" w:cs="Times New Roman"/>
        </w:rPr>
        <w:t>V</w:t>
      </w:r>
      <w:r w:rsidR="00D853B9">
        <w:rPr>
          <w:rFonts w:ascii="Times New Roman" w:hAnsi="Times New Roman" w:cs="Times New Roman"/>
          <w:vertAlign w:val="subscript"/>
        </w:rPr>
        <w:t>CE</w:t>
      </w:r>
      <w:r w:rsidR="00D853B9">
        <w:rPr>
          <w:rFonts w:ascii="Times New Roman" w:hAnsi="Times New Roman" w:cs="Times New Roman"/>
        </w:rPr>
        <w:t xml:space="preserve"> = 0.2V, V</w:t>
      </w:r>
      <w:r w:rsidR="00D853B9">
        <w:rPr>
          <w:rFonts w:ascii="Times New Roman" w:hAnsi="Times New Roman" w:cs="Times New Roman"/>
          <w:vertAlign w:val="subscript"/>
        </w:rPr>
        <w:t>BC</w:t>
      </w:r>
      <w:r w:rsidR="00D853B9">
        <w:rPr>
          <w:rFonts w:ascii="Times New Roman" w:hAnsi="Times New Roman" w:cs="Times New Roman"/>
        </w:rPr>
        <w:t xml:space="preserve"> = 0.5V [If otherwise, it will be specified with the BJT]</w:t>
      </w:r>
    </w:p>
    <w:p w14:paraId="713B599B" w14:textId="2F307056" w:rsidR="00D853B9" w:rsidRDefault="00D853B9" w:rsidP="00D853B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Cutoff</w:t>
      </w:r>
    </w:p>
    <w:p w14:paraId="70525E51" w14:textId="35119C48" w:rsidR="00D853B9" w:rsidRDefault="00D853B9" w:rsidP="00D853B9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C</w:t>
      </w:r>
      <w:r w:rsidRPr="00D853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&lt; V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 xml:space="preserve"> &lt; V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 I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 xml:space="preserve"> = I</w:t>
      </w:r>
      <w:r>
        <w:rPr>
          <w:rFonts w:ascii="Times New Roman" w:hAnsi="Times New Roman" w:cs="Times New Roman"/>
          <w:vertAlign w:val="subscript"/>
        </w:rPr>
        <w:t>C</w:t>
      </w:r>
      <w:r>
        <w:rPr>
          <w:rFonts w:ascii="Times New Roman" w:hAnsi="Times New Roman" w:cs="Times New Roman"/>
        </w:rPr>
        <w:t xml:space="preserve"> = I</w:t>
      </w:r>
      <w:r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 xml:space="preserve"> = 0</w:t>
      </w:r>
    </w:p>
    <w:p w14:paraId="701DD17B" w14:textId="307E1EB8" w:rsidR="00D853B9" w:rsidRDefault="00D853B9" w:rsidP="00D853B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DC analysis of PNP BJT</w:t>
      </w:r>
    </w:p>
    <w:p w14:paraId="4A282881" w14:textId="26C15BE4" w:rsidR="008837DA" w:rsidRPr="008837DA" w:rsidRDefault="008837DA" w:rsidP="008837DA">
      <w:pPr>
        <w:spacing w:line="240" w:lineRule="auto"/>
        <w:ind w:left="1080" w:firstLine="360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8B473B4" wp14:editId="7AE5C3C6">
            <wp:simplePos x="0" y="0"/>
            <wp:positionH relativeFrom="column">
              <wp:posOffset>2788920</wp:posOffset>
            </wp:positionH>
            <wp:positionV relativeFrom="paragraph">
              <wp:posOffset>6350</wp:posOffset>
            </wp:positionV>
            <wp:extent cx="2781300" cy="93726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FC7F13B" wp14:editId="4654DC91">
            <wp:extent cx="1066800" cy="12115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9728" r="9071" b="46102"/>
                    <a:stretch/>
                  </pic:blipFill>
                  <pic:spPr bwMode="auto">
                    <a:xfrm>
                      <a:off x="0" y="0"/>
                      <a:ext cx="1066800" cy="1211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837DA">
        <w:rPr>
          <w:noProof/>
        </w:rPr>
        <w:t xml:space="preserve"> </w:t>
      </w:r>
    </w:p>
    <w:p w14:paraId="37D13868" w14:textId="77777777" w:rsidR="008837DA" w:rsidRDefault="008837DA" w:rsidP="00D853B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Active</w:t>
      </w:r>
    </w:p>
    <w:p w14:paraId="3CD82439" w14:textId="6E18E3EB" w:rsidR="008837DA" w:rsidRDefault="00D853B9" w:rsidP="008837DA">
      <w:pPr>
        <w:pStyle w:val="ListParagraph"/>
        <w:spacing w:line="240" w:lineRule="auto"/>
        <w:ind w:left="180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C</w:t>
      </w:r>
      <w:r>
        <w:rPr>
          <w:rFonts w:ascii="Times New Roman" w:hAnsi="Times New Roman" w:cs="Times New Roman"/>
        </w:rPr>
        <w:t xml:space="preserve"> </w:t>
      </w:r>
      <w:r w:rsidR="008837DA"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 xml:space="preserve"> </w:t>
      </w:r>
      <w:r w:rsidR="008837DA">
        <w:rPr>
          <w:rFonts w:ascii="Times New Roman" w:hAnsi="Times New Roman" w:cs="Times New Roman"/>
        </w:rPr>
        <w:t>&gt;</w:t>
      </w:r>
      <w:r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vertAlign w:val="subscript"/>
        </w:rPr>
        <w:t>c</w:t>
      </w:r>
      <w:proofErr w:type="spellEnd"/>
      <w:r>
        <w:rPr>
          <w:rFonts w:ascii="Times New Roman" w:hAnsi="Times New Roman" w:cs="Times New Roman"/>
        </w:rPr>
        <w:t xml:space="preserve"> = β I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 I</w:t>
      </w:r>
      <w:r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 xml:space="preserve"> = (β+1) I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 xml:space="preserve"> = </w:t>
      </w:r>
      <w:proofErr w:type="spellStart"/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vertAlign w:val="subscript"/>
        </w:rPr>
        <w:t>c</w:t>
      </w:r>
      <w:proofErr w:type="spellEnd"/>
      <w:r>
        <w:rPr>
          <w:rFonts w:ascii="Times New Roman" w:hAnsi="Times New Roman" w:cs="Times New Roman"/>
        </w:rPr>
        <w:t xml:space="preserve"> + I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 xml:space="preserve">, </w:t>
      </w:r>
      <w:r w:rsidR="00B442DD">
        <w:rPr>
          <w:rFonts w:ascii="Times New Roman" w:hAnsi="Times New Roman" w:cs="Times New Roman"/>
        </w:rPr>
        <w:t>I</w:t>
      </w:r>
      <w:r w:rsidR="00B442DD">
        <w:rPr>
          <w:rFonts w:ascii="Times New Roman" w:hAnsi="Times New Roman" w:cs="Times New Roman"/>
          <w:vertAlign w:val="subscript"/>
        </w:rPr>
        <w:t>C</w:t>
      </w:r>
      <w:r w:rsidR="00B442DD">
        <w:rPr>
          <w:rFonts w:ascii="Times New Roman" w:hAnsi="Times New Roman" w:cs="Times New Roman"/>
        </w:rPr>
        <w:t xml:space="preserve"> = </w:t>
      </w:r>
      <w:r w:rsidR="00B442DD" w:rsidRPr="009D3733">
        <w:rPr>
          <w:rFonts w:ascii="Times New Roman" w:hAnsi="Times New Roman" w:cs="Times New Roman"/>
        </w:rPr>
        <w:t>α</w:t>
      </w:r>
      <w:r w:rsidR="00B442DD">
        <w:rPr>
          <w:rFonts w:ascii="Times New Roman" w:hAnsi="Times New Roman" w:cs="Times New Roman"/>
        </w:rPr>
        <w:t xml:space="preserve"> I</w:t>
      </w:r>
      <w:r w:rsidR="00B442DD">
        <w:rPr>
          <w:rFonts w:ascii="Times New Roman" w:hAnsi="Times New Roman" w:cs="Times New Roman"/>
          <w:vertAlign w:val="subscript"/>
        </w:rPr>
        <w:t>E</w:t>
      </w:r>
      <w:r w:rsidR="00B442DD">
        <w:rPr>
          <w:rFonts w:ascii="Times New Roman" w:hAnsi="Times New Roman" w:cs="Times New Roman"/>
        </w:rPr>
        <w:t>, I</w:t>
      </w:r>
      <w:r w:rsidR="00B442DD">
        <w:rPr>
          <w:rFonts w:ascii="Times New Roman" w:hAnsi="Times New Roman" w:cs="Times New Roman"/>
          <w:vertAlign w:val="subscript"/>
        </w:rPr>
        <w:t>B</w:t>
      </w:r>
      <w:r w:rsidR="00B442DD">
        <w:rPr>
          <w:rFonts w:ascii="Times New Roman" w:hAnsi="Times New Roman" w:cs="Times New Roman"/>
        </w:rPr>
        <w:t xml:space="preserve"> &gt; 0, </w:t>
      </w:r>
      <w:r>
        <w:rPr>
          <w:rFonts w:ascii="Times New Roman" w:hAnsi="Times New Roman" w:cs="Times New Roman"/>
        </w:rPr>
        <w:t>V</w:t>
      </w:r>
      <w:r w:rsidR="008837DA">
        <w:rPr>
          <w:rFonts w:ascii="Times New Roman" w:hAnsi="Times New Roman" w:cs="Times New Roman"/>
          <w:vertAlign w:val="subscript"/>
        </w:rPr>
        <w:t>BE</w:t>
      </w:r>
      <w:r>
        <w:rPr>
          <w:rFonts w:ascii="Times New Roman" w:hAnsi="Times New Roman" w:cs="Times New Roman"/>
        </w:rPr>
        <w:t xml:space="preserve"> = </w:t>
      </w:r>
      <w:r w:rsidR="008837DA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0.7V</w:t>
      </w:r>
    </w:p>
    <w:p w14:paraId="5106AD7F" w14:textId="66AB23B1" w:rsidR="008837DA" w:rsidRDefault="008837DA" w:rsidP="008837DA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Saturation</w:t>
      </w:r>
    </w:p>
    <w:p w14:paraId="4E8518F0" w14:textId="4AA57391" w:rsidR="008837DA" w:rsidRDefault="008837DA" w:rsidP="008837DA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C</w:t>
      </w:r>
      <w:r>
        <w:rPr>
          <w:rFonts w:ascii="Times New Roman" w:hAnsi="Times New Roman" w:cs="Times New Roman"/>
        </w:rPr>
        <w:t xml:space="preserve"> &gt; V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 xml:space="preserve"> &gt; V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  <w:vertAlign w:val="subscript"/>
        </w:rPr>
        <w:t>BE</w:t>
      </w:r>
      <w:r>
        <w:rPr>
          <w:rFonts w:ascii="Times New Roman" w:hAnsi="Times New Roman" w:cs="Times New Roman"/>
        </w:rPr>
        <w:t xml:space="preserve"> = - 0.7, V</w:t>
      </w:r>
      <w:r>
        <w:rPr>
          <w:rFonts w:ascii="Times New Roman" w:hAnsi="Times New Roman" w:cs="Times New Roman"/>
          <w:vertAlign w:val="subscript"/>
        </w:rPr>
        <w:t>CE</w:t>
      </w:r>
      <w:r>
        <w:rPr>
          <w:rFonts w:ascii="Times New Roman" w:hAnsi="Times New Roman" w:cs="Times New Roman"/>
        </w:rPr>
        <w:t xml:space="preserve"> = - 0.2V, V</w:t>
      </w:r>
      <w:r>
        <w:rPr>
          <w:rFonts w:ascii="Times New Roman" w:hAnsi="Times New Roman" w:cs="Times New Roman"/>
          <w:vertAlign w:val="subscript"/>
        </w:rPr>
        <w:t>BC</w:t>
      </w:r>
      <w:r>
        <w:rPr>
          <w:rFonts w:ascii="Times New Roman" w:hAnsi="Times New Roman" w:cs="Times New Roman"/>
        </w:rPr>
        <w:t xml:space="preserve"> = - 0.5V [If otherwise, it will be specified with the BJT]</w:t>
      </w:r>
    </w:p>
    <w:p w14:paraId="484F6209" w14:textId="157A615D" w:rsidR="008837DA" w:rsidRDefault="008837DA" w:rsidP="008837DA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Cutoff</w:t>
      </w:r>
    </w:p>
    <w:p w14:paraId="12F5F219" w14:textId="61F1639A" w:rsidR="008837DA" w:rsidRDefault="008837DA" w:rsidP="008837DA">
      <w:pPr>
        <w:pStyle w:val="ListParagraph"/>
        <w:spacing w:line="240" w:lineRule="auto"/>
        <w:ind w:left="180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C</w:t>
      </w:r>
      <w:r w:rsidRPr="00D853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&gt; V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 xml:space="preserve"> &gt; V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>, I</w:t>
      </w:r>
      <w:r>
        <w:rPr>
          <w:rFonts w:ascii="Times New Roman" w:hAnsi="Times New Roman" w:cs="Times New Roman"/>
          <w:vertAlign w:val="subscript"/>
        </w:rPr>
        <w:t>B</w:t>
      </w:r>
      <w:r>
        <w:rPr>
          <w:rFonts w:ascii="Times New Roman" w:hAnsi="Times New Roman" w:cs="Times New Roman"/>
        </w:rPr>
        <w:t xml:space="preserve"> = I</w:t>
      </w:r>
      <w:r>
        <w:rPr>
          <w:rFonts w:ascii="Times New Roman" w:hAnsi="Times New Roman" w:cs="Times New Roman"/>
          <w:vertAlign w:val="subscript"/>
        </w:rPr>
        <w:t>C</w:t>
      </w:r>
      <w:r>
        <w:rPr>
          <w:rFonts w:ascii="Times New Roman" w:hAnsi="Times New Roman" w:cs="Times New Roman"/>
        </w:rPr>
        <w:t xml:space="preserve"> = I</w:t>
      </w:r>
      <w:r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 xml:space="preserve"> = 0</w:t>
      </w:r>
    </w:p>
    <w:p w14:paraId="0486FB1E" w14:textId="6E3E3237" w:rsidR="00A158B5" w:rsidRDefault="00306CBE" w:rsidP="00A158B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BJT as an amplifier</w:t>
      </w:r>
    </w:p>
    <w:p w14:paraId="63194FAE" w14:textId="703F55CE" w:rsidR="00306CBE" w:rsidRDefault="00306CBE" w:rsidP="00306CBE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Amplification mode: Active</w:t>
      </w:r>
    </w:p>
    <w:p w14:paraId="698E46C9" w14:textId="7D87E92C" w:rsidR="003966ED" w:rsidRDefault="00306CBE" w:rsidP="003966ED">
      <w:pPr>
        <w:pStyle w:val="ListParagraph"/>
        <w:spacing w:line="240" w:lineRule="auto"/>
        <w:ind w:left="2160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vertAlign w:val="subscript"/>
        </w:rPr>
        <w:t>v</w:t>
      </w:r>
      <w:r>
        <w:rPr>
          <w:rFonts w:ascii="Times New Roman" w:hAnsi="Times New Roman" w:cs="Times New Roman"/>
        </w:rPr>
        <w:t xml:space="preserve"> (Voltage Gain) = </w:t>
      </w:r>
      <w:proofErr w:type="spellStart"/>
      <w:r w:rsidR="00B3092A">
        <w:rPr>
          <w:rFonts w:ascii="Times New Roman" w:hAnsi="Times New Roman" w:cs="Times New Roman"/>
        </w:rPr>
        <w:t>v</w:t>
      </w:r>
      <w:r w:rsidR="00B3092A">
        <w:rPr>
          <w:rFonts w:ascii="Times New Roman" w:hAnsi="Times New Roman" w:cs="Times New Roman"/>
          <w:vertAlign w:val="subscript"/>
        </w:rPr>
        <w:t>o</w:t>
      </w:r>
      <w:proofErr w:type="spellEnd"/>
      <w:r w:rsidR="00B3092A">
        <w:rPr>
          <w:rFonts w:ascii="Times New Roman" w:hAnsi="Times New Roman" w:cs="Times New Roman"/>
        </w:rPr>
        <w:t>/v</w:t>
      </w:r>
      <w:r w:rsidR="00B3092A">
        <w:rPr>
          <w:rFonts w:ascii="Times New Roman" w:hAnsi="Times New Roman" w:cs="Times New Roman"/>
          <w:vertAlign w:val="subscript"/>
        </w:rPr>
        <w:t>i</w:t>
      </w:r>
    </w:p>
    <w:p w14:paraId="620945F4" w14:textId="5111D723" w:rsidR="00177C2A" w:rsidRPr="00177C2A" w:rsidRDefault="00177C2A" w:rsidP="003966ED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o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sig</w:t>
      </w:r>
      <w:proofErr w:type="spellEnd"/>
      <w:r>
        <w:rPr>
          <w:rFonts w:ascii="Times New Roman" w:hAnsi="Times New Roman" w:cs="Times New Roman"/>
        </w:rPr>
        <w:t xml:space="preserve"> = A</w:t>
      </w:r>
      <w:r>
        <w:rPr>
          <w:rFonts w:ascii="Times New Roman" w:hAnsi="Times New Roman" w:cs="Times New Roman"/>
          <w:vertAlign w:val="subscript"/>
        </w:rPr>
        <w:t>v</w:t>
      </w:r>
      <w:r>
        <w:rPr>
          <w:rFonts w:ascii="Times New Roman" w:hAnsi="Times New Roman" w:cs="Times New Roman"/>
        </w:rPr>
        <w:t xml:space="preserve"> R</w:t>
      </w:r>
      <w:r>
        <w:rPr>
          <w:rFonts w:ascii="Times New Roman" w:hAnsi="Times New Roman" w:cs="Times New Roman"/>
          <w:vertAlign w:val="subscript"/>
        </w:rPr>
        <w:t>in</w:t>
      </w:r>
      <w:r>
        <w:rPr>
          <w:rFonts w:ascii="Times New Roman" w:hAnsi="Times New Roman" w:cs="Times New Roman"/>
        </w:rPr>
        <w:t>/ (R</w:t>
      </w:r>
      <w:r>
        <w:rPr>
          <w:rFonts w:ascii="Times New Roman" w:hAnsi="Times New Roman" w:cs="Times New Roman"/>
          <w:vertAlign w:val="subscript"/>
        </w:rPr>
        <w:t xml:space="preserve">in </w:t>
      </w:r>
      <w:r>
        <w:rPr>
          <w:rFonts w:ascii="Times New Roman" w:hAnsi="Times New Roman" w:cs="Times New Roman"/>
        </w:rPr>
        <w:t>+</w:t>
      </w:r>
      <w:r w:rsidRPr="00177C2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vertAlign w:val="subscript"/>
        </w:rPr>
        <w:t>sig</w:t>
      </w:r>
      <w:proofErr w:type="spellEnd"/>
      <w:r>
        <w:rPr>
          <w:rFonts w:ascii="Times New Roman" w:hAnsi="Times New Roman" w:cs="Times New Roman"/>
        </w:rPr>
        <w:t>) R</w:t>
      </w:r>
      <w:r>
        <w:rPr>
          <w:rFonts w:ascii="Times New Roman" w:hAnsi="Times New Roman" w:cs="Times New Roman"/>
          <w:vertAlign w:val="subscript"/>
        </w:rPr>
        <w:t>L</w:t>
      </w:r>
      <w:r>
        <w:rPr>
          <w:rFonts w:ascii="Times New Roman" w:hAnsi="Times New Roman" w:cs="Times New Roman"/>
        </w:rPr>
        <w:t>/(</w:t>
      </w:r>
      <w:proofErr w:type="spellStart"/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vertAlign w:val="subscript"/>
        </w:rPr>
        <w:t>L</w:t>
      </w:r>
      <w:r>
        <w:rPr>
          <w:rFonts w:ascii="Times New Roman" w:hAnsi="Times New Roman" w:cs="Times New Roman"/>
        </w:rPr>
        <w:t>+R</w:t>
      </w:r>
      <w:r>
        <w:rPr>
          <w:rFonts w:ascii="Times New Roman" w:hAnsi="Times New Roman" w:cs="Times New Roman"/>
          <w:vertAlign w:val="subscript"/>
        </w:rPr>
        <w:t>o</w:t>
      </w:r>
      <w:proofErr w:type="spellEnd"/>
      <w:r>
        <w:rPr>
          <w:rFonts w:ascii="Times New Roman" w:hAnsi="Times New Roman" w:cs="Times New Roman"/>
        </w:rPr>
        <w:t>)</w:t>
      </w:r>
    </w:p>
    <w:p w14:paraId="74541A6A" w14:textId="4B545F49" w:rsidR="00177C2A" w:rsidRPr="00177C2A" w:rsidRDefault="00B3092A" w:rsidP="00177C2A">
      <w:pPr>
        <w:pStyle w:val="ListParagraph"/>
        <w:spacing w:line="240" w:lineRule="auto"/>
        <w:ind w:left="2160"/>
        <w:rPr>
          <w:rFonts w:ascii="Times New Roman" w:eastAsiaTheme="minorEastAsia" w:hAnsi="Times New Roman" w:cs="Times New Roman"/>
        </w:rPr>
      </w:pPr>
      <w:r w:rsidRPr="003966ED">
        <w:rPr>
          <w:rFonts w:ascii="Times New Roman" w:hAnsi="Times New Roman" w:cs="Times New Roman"/>
        </w:rPr>
        <w:t>g</w:t>
      </w:r>
      <w:r w:rsidRPr="003966ED">
        <w:rPr>
          <w:rFonts w:ascii="Times New Roman" w:hAnsi="Times New Roman" w:cs="Times New Roman"/>
          <w:vertAlign w:val="subscript"/>
        </w:rPr>
        <w:t>m</w:t>
      </w:r>
      <w:r w:rsidRPr="003966ED">
        <w:rPr>
          <w:rFonts w:ascii="Times New Roman" w:hAnsi="Times New Roman" w:cs="Times New Roman"/>
        </w:rPr>
        <w:t xml:space="preserve"> (Transconductance) = I</w:t>
      </w:r>
      <w:r w:rsidRPr="003966ED">
        <w:rPr>
          <w:rFonts w:ascii="Times New Roman" w:hAnsi="Times New Roman" w:cs="Times New Roman"/>
          <w:vertAlign w:val="subscript"/>
        </w:rPr>
        <w:t>C</w:t>
      </w:r>
      <w:r w:rsidRPr="003966ED">
        <w:rPr>
          <w:rFonts w:ascii="Times New Roman" w:hAnsi="Times New Roman" w:cs="Times New Roman"/>
        </w:rPr>
        <w:t>/</w:t>
      </w:r>
      <w:r w:rsidR="003966ED" w:rsidRPr="003966ED">
        <w:rPr>
          <w:rFonts w:ascii="Times New Roman" w:hAnsi="Times New Roman" w:cs="Times New Roman"/>
        </w:rPr>
        <w:t>V</w:t>
      </w:r>
      <w:r w:rsidR="003966ED" w:rsidRPr="003966ED">
        <w:rPr>
          <w:rFonts w:ascii="Times New Roman" w:hAnsi="Times New Roman" w:cs="Times New Roman"/>
          <w:vertAlign w:val="subscript"/>
        </w:rPr>
        <w:t>T</w:t>
      </w:r>
      <w:r w:rsidRPr="003966ED">
        <w:rPr>
          <w:rFonts w:ascii="Times New Roman" w:eastAsiaTheme="minorEastAsia" w:hAnsi="Times New Roman" w:cs="Times New Roman"/>
        </w:rPr>
        <w:t xml:space="preserve"> Ω</w:t>
      </w:r>
      <w:r w:rsidRPr="003966ED">
        <w:rPr>
          <w:rFonts w:ascii="Times New Roman" w:eastAsiaTheme="minorEastAsia" w:hAnsi="Times New Roman" w:cs="Times New Roman"/>
          <w:vertAlign w:val="superscript"/>
        </w:rPr>
        <w:t>-1</w:t>
      </w:r>
      <w:r w:rsidR="003966ED" w:rsidRPr="003966ED">
        <w:rPr>
          <w:rFonts w:ascii="Times New Roman" w:eastAsiaTheme="minorEastAsia" w:hAnsi="Times New Roman" w:cs="Times New Roman"/>
        </w:rPr>
        <w:t xml:space="preserve"> </w:t>
      </w:r>
      <w:r w:rsidR="003966ED">
        <w:rPr>
          <w:rFonts w:ascii="Times New Roman" w:eastAsiaTheme="minorEastAsia" w:hAnsi="Times New Roman" w:cs="Times New Roman"/>
        </w:rPr>
        <w:t>(V</w:t>
      </w:r>
      <w:r w:rsidR="003966ED">
        <w:rPr>
          <w:rFonts w:ascii="Times New Roman" w:eastAsiaTheme="minorEastAsia" w:hAnsi="Times New Roman" w:cs="Times New Roman"/>
          <w:vertAlign w:val="subscript"/>
        </w:rPr>
        <w:t>T</w:t>
      </w:r>
      <w:r w:rsidR="003966ED">
        <w:rPr>
          <w:rFonts w:ascii="Times New Roman" w:eastAsiaTheme="minorEastAsia" w:hAnsi="Times New Roman" w:cs="Times New Roman"/>
        </w:rPr>
        <w:t xml:space="preserve"> = 0.025 V)</w:t>
      </w:r>
    </w:p>
    <w:p w14:paraId="43C24041" w14:textId="42E2162D" w:rsidR="00C45D06" w:rsidRPr="00C45D06" w:rsidRDefault="00C45D06" w:rsidP="00C45D06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Theme="minorEastAsia" w:hAnsi="Times New Roman" w:cs="Times New Roman"/>
          <w:b/>
          <w:bCs/>
        </w:rPr>
      </w:pPr>
      <w:r w:rsidRPr="00C45D06">
        <w:rPr>
          <w:rFonts w:ascii="Times New Roman" w:eastAsiaTheme="minorEastAsia" w:hAnsi="Times New Roman" w:cs="Times New Roman"/>
          <w:b/>
          <w:bCs/>
        </w:rPr>
        <w:t>BJT Models</w:t>
      </w:r>
      <w:r>
        <w:rPr>
          <w:rFonts w:ascii="Times New Roman" w:eastAsiaTheme="minorEastAsia" w:hAnsi="Times New Roman" w:cs="Times New Roman"/>
          <w:b/>
          <w:bCs/>
        </w:rPr>
        <w:t>:</w:t>
      </w:r>
    </w:p>
    <w:p w14:paraId="5A0EAB77" w14:textId="5A621E38" w:rsidR="006D589D" w:rsidRDefault="006D589D" w:rsidP="003A49D6">
      <w:pPr>
        <w:pStyle w:val="ListParagraph"/>
        <w:spacing w:line="240" w:lineRule="auto"/>
        <w:ind w:left="2160"/>
        <w:rPr>
          <w:rFonts w:ascii="Times New Roman" w:eastAsiaTheme="minorEastAsia" w:hAnsi="Times New Roman" w:cs="Times New Roman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F65FF15" wp14:editId="5DE2134B">
            <wp:simplePos x="0" y="0"/>
            <wp:positionH relativeFrom="column">
              <wp:posOffset>929640</wp:posOffset>
            </wp:positionH>
            <wp:positionV relativeFrom="page">
              <wp:posOffset>5737860</wp:posOffset>
            </wp:positionV>
            <wp:extent cx="1352550" cy="2011680"/>
            <wp:effectExtent l="0" t="0" r="0" b="762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CE530" w14:textId="343B4546" w:rsidR="006D589D" w:rsidRDefault="006D589D" w:rsidP="003A49D6">
      <w:pPr>
        <w:pStyle w:val="ListParagraph"/>
        <w:spacing w:line="240" w:lineRule="auto"/>
        <w:ind w:left="2160"/>
        <w:rPr>
          <w:rFonts w:ascii="Times New Roman" w:eastAsiaTheme="minorEastAsia" w:hAnsi="Times New Roman" w:cs="Times New Roman"/>
        </w:rPr>
      </w:pPr>
    </w:p>
    <w:p w14:paraId="62CE1EC0" w14:textId="697C044A" w:rsidR="00AE03D2" w:rsidRDefault="00AE03D2" w:rsidP="003A49D6">
      <w:pPr>
        <w:pStyle w:val="ListParagraph"/>
        <w:spacing w:line="240" w:lineRule="auto"/>
        <w:ind w:left="2160"/>
        <w:rPr>
          <w:noProof/>
        </w:rPr>
      </w:pPr>
    </w:p>
    <w:p w14:paraId="0F61C517" w14:textId="0236E889" w:rsidR="006D589D" w:rsidRDefault="00AE03D2" w:rsidP="003A49D6">
      <w:pPr>
        <w:pStyle w:val="ListParagraph"/>
        <w:spacing w:line="240" w:lineRule="auto"/>
        <w:ind w:left="216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</w:t>
      </w:r>
    </w:p>
    <w:p w14:paraId="1CD09A9C" w14:textId="0F838246" w:rsidR="00AE03D2" w:rsidRPr="00AE03D2" w:rsidRDefault="00AE03D2" w:rsidP="00AE03D2">
      <w:pPr>
        <w:spacing w:line="240" w:lineRule="auto"/>
        <w:rPr>
          <w:rFonts w:ascii="Times New Roman" w:eastAsiaTheme="minorEastAsia" w:hAnsi="Times New Roman" w:cs="Times New Roman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E37EFBA" wp14:editId="5F828CD1">
            <wp:simplePos x="0" y="0"/>
            <wp:positionH relativeFrom="column">
              <wp:posOffset>2763520</wp:posOffset>
            </wp:positionH>
            <wp:positionV relativeFrom="paragraph">
              <wp:posOffset>243840</wp:posOffset>
            </wp:positionV>
            <wp:extent cx="3295650" cy="868680"/>
            <wp:effectExtent l="0" t="0" r="0" b="762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73" b="28102"/>
                    <a:stretch/>
                  </pic:blipFill>
                  <pic:spPr bwMode="auto">
                    <a:xfrm>
                      <a:off x="0" y="0"/>
                      <a:ext cx="3295650" cy="86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27ED92" w14:textId="77777777" w:rsidR="00AE03D2" w:rsidRDefault="00AE03D2" w:rsidP="004A329D">
      <w:pPr>
        <w:spacing w:line="240" w:lineRule="auto"/>
        <w:rPr>
          <w:rFonts w:ascii="Times New Roman" w:eastAsiaTheme="minorEastAsia" w:hAnsi="Times New Roman" w:cs="Times New Roman"/>
        </w:rPr>
      </w:pPr>
    </w:p>
    <w:p w14:paraId="2E3CE3B1" w14:textId="77777777" w:rsidR="00AE03D2" w:rsidRDefault="00AE03D2" w:rsidP="004A329D">
      <w:pPr>
        <w:spacing w:line="240" w:lineRule="auto"/>
        <w:rPr>
          <w:rFonts w:ascii="Times New Roman" w:eastAsiaTheme="minorEastAsia" w:hAnsi="Times New Roman" w:cs="Times New Roman"/>
        </w:rPr>
      </w:pPr>
    </w:p>
    <w:p w14:paraId="6B6D7B22" w14:textId="77777777" w:rsidR="00AE03D2" w:rsidRDefault="00AE03D2" w:rsidP="004A329D">
      <w:pPr>
        <w:spacing w:line="240" w:lineRule="auto"/>
        <w:rPr>
          <w:rFonts w:ascii="Times New Roman" w:eastAsiaTheme="minorEastAsia" w:hAnsi="Times New Roman" w:cs="Times New Roman"/>
        </w:rPr>
      </w:pPr>
    </w:p>
    <w:p w14:paraId="0E660E3D" w14:textId="77777777" w:rsidR="00AE03D2" w:rsidRDefault="00AE03D2" w:rsidP="004A329D">
      <w:pPr>
        <w:spacing w:line="240" w:lineRule="auto"/>
        <w:rPr>
          <w:rFonts w:ascii="Times New Roman" w:eastAsiaTheme="minorEastAsia" w:hAnsi="Times New Roman" w:cs="Times New Roman"/>
        </w:rPr>
      </w:pPr>
    </w:p>
    <w:p w14:paraId="1892ED32" w14:textId="6219AF46" w:rsidR="004A329D" w:rsidRDefault="004A329D" w:rsidP="004A329D">
      <w:pPr>
        <w:spacing w:line="240" w:lineRule="auto"/>
        <w:rPr>
          <w:rFonts w:ascii="Times New Roman" w:eastAsiaTheme="minorEastAsia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7B6F68" wp14:editId="1894D4F3">
                <wp:simplePos x="0" y="0"/>
                <wp:positionH relativeFrom="column">
                  <wp:posOffset>998220</wp:posOffset>
                </wp:positionH>
                <wp:positionV relativeFrom="paragraph">
                  <wp:posOffset>66675</wp:posOffset>
                </wp:positionV>
                <wp:extent cx="1836420" cy="44196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420" cy="4419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19E7060" w14:textId="45DE82B5" w:rsidR="00B442DD" w:rsidRPr="00856554" w:rsidRDefault="00B442DD" w:rsidP="004A329D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56554">
                              <w:rPr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T-Model, 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r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>e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= </w:t>
                            </w:r>
                            <w:r w:rsidRPr="00856554"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α/g</w:t>
                            </w:r>
                            <w:r w:rsidRPr="00856554"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>m</w:t>
                            </w:r>
                          </w:p>
                          <w:p w14:paraId="42C872D7" w14:textId="7ECC350D" w:rsidR="00B442DD" w:rsidRPr="00856554" w:rsidRDefault="00B442DD" w:rsidP="00856554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Current Source: g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 xml:space="preserve">m 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v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 xml:space="preserve">be 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=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 xml:space="preserve"> </w:t>
                            </w:r>
                            <w:r w:rsidRPr="00856554"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α i</w:t>
                            </w:r>
                            <w:r w:rsidRPr="00856554"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7B6F68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78.6pt;margin-top:5.25pt;width:144.6pt;height:34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" stroked="f">
                <v:textbox inset="0,0,0,0">
                  <w:txbxContent>
                    <w:p w14:paraId="619E7060" w14:textId="45DE82B5" w:rsidR="00B442DD" w:rsidRPr="00856554" w:rsidRDefault="00B442DD" w:rsidP="004A329D">
                      <w:pPr>
                        <w:pStyle w:val="Caption"/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</w:pPr>
                      <w:r w:rsidRPr="00856554">
                        <w:rPr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T-Model, 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r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>e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= </w:t>
                      </w:r>
                      <w:r w:rsidRPr="00856554"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α/g</w:t>
                      </w:r>
                      <w:r w:rsidRPr="00856554"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>m</w:t>
                      </w:r>
                    </w:p>
                    <w:p w14:paraId="42C872D7" w14:textId="7ECC350D" w:rsidR="00B442DD" w:rsidRPr="00856554" w:rsidRDefault="00B442DD" w:rsidP="00856554">
                      <w:pPr>
                        <w:pStyle w:val="Caption"/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</w:pP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Current Source: g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 xml:space="preserve">m 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v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 xml:space="preserve">be 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=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 xml:space="preserve"> </w:t>
                      </w:r>
                      <w:r w:rsidRPr="00856554"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α i</w:t>
                      </w:r>
                      <w:r w:rsidRPr="00856554"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>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B868BA2" wp14:editId="1CC58CAF">
                <wp:simplePos x="0" y="0"/>
                <wp:positionH relativeFrom="column">
                  <wp:posOffset>3390900</wp:posOffset>
                </wp:positionH>
                <wp:positionV relativeFrom="paragraph">
                  <wp:posOffset>103505</wp:posOffset>
                </wp:positionV>
                <wp:extent cx="279019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1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73B8CB5" w14:textId="6691E546" w:rsidR="00B442DD" w:rsidRPr="006C1D5C" w:rsidRDefault="00B442DD" w:rsidP="00856554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Hybrid pi model, r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>π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= </w:t>
                            </w:r>
                            <w:r w:rsidRPr="00856554"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β /g</w:t>
                            </w:r>
                            <w:r w:rsidRPr="00856554"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, r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= V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/I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>C</w:t>
                            </w:r>
                          </w:p>
                          <w:p w14:paraId="1B92C3A8" w14:textId="6868D22E" w:rsidR="00B442DD" w:rsidRPr="004A329D" w:rsidRDefault="00B442DD" w:rsidP="004A329D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Current Source</w:t>
                            </w:r>
                            <w:r w:rsidRPr="00856554"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g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 xml:space="preserve">m 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v</w:t>
                            </w:r>
                            <w:r w:rsidRPr="00856554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 xml:space="preserve">be </w:t>
                            </w:r>
                            <w:r w:rsidRPr="00856554"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= β i</w:t>
                            </w:r>
                            <w:r w:rsidRPr="00856554">
                              <w:rPr>
                                <w:rFonts w:ascii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68BA2" id="Text Box 15" o:spid="_x0000_s1027" type="#_x0000_t202" style="position:absolute;margin-left:267pt;margin-top:8.15pt;width:219.7pt;height:.0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" stroked="f">
                <v:textbox style="mso-fit-shape-to-text:t" inset="0,0,0,0">
                  <w:txbxContent>
                    <w:p w14:paraId="073B8CB5" w14:textId="6691E546" w:rsidR="00B442DD" w:rsidRPr="006C1D5C" w:rsidRDefault="00B442DD" w:rsidP="00856554">
                      <w:pPr>
                        <w:pStyle w:val="Caption"/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</w:pP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Hybrid pi model, r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>π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= </w:t>
                      </w:r>
                      <w:r w:rsidRPr="00856554"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β /</w:t>
                      </w:r>
                      <w:r w:rsidRPr="00856554"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g</w:t>
                      </w:r>
                      <w:r w:rsidRPr="00856554"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>m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,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>o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= V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>A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/I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>C</w:t>
                      </w:r>
                    </w:p>
                    <w:p w14:paraId="1B92C3A8" w14:textId="6868D22E" w:rsidR="00B442DD" w:rsidRPr="004A329D" w:rsidRDefault="00B442DD" w:rsidP="004A329D">
                      <w:pPr>
                        <w:pStyle w:val="Caption"/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Current Source</w:t>
                      </w:r>
                      <w:r w:rsidRPr="00856554"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g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 xml:space="preserve">m 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v</w:t>
                      </w:r>
                      <w:r w:rsidRPr="00856554">
                        <w:rPr>
                          <w:rFonts w:ascii="Times New Roman" w:eastAsiaTheme="minorEastAsia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 xml:space="preserve">be </w:t>
                      </w:r>
                      <w:r w:rsidRPr="00856554"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= β i</w:t>
                      </w:r>
                      <w:r w:rsidRPr="00856554">
                        <w:rPr>
                          <w:rFonts w:ascii="Times New Roman" w:hAnsi="Times New Roman" w:cs="Times New Roman"/>
                          <w:b/>
                          <w:bCs/>
                          <w:i w:val="0"/>
                          <w:iCs w:val="0"/>
                          <w:color w:val="auto"/>
                          <w:sz w:val="20"/>
                          <w:szCs w:val="20"/>
                          <w:vertAlign w:val="subscript"/>
                        </w:rPr>
                        <w:t>b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A8BCAEE" w14:textId="2E28490D" w:rsidR="004A329D" w:rsidRPr="004A329D" w:rsidRDefault="004A329D" w:rsidP="004A329D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Theme="minorEastAsia" w:hAnsi="Times New Roman" w:cs="Times New Roman"/>
          <w:b/>
          <w:bCs/>
        </w:rPr>
      </w:pPr>
      <w:r w:rsidRPr="004A329D">
        <w:rPr>
          <w:rFonts w:ascii="Times New Roman" w:eastAsiaTheme="minorEastAsia" w:hAnsi="Times New Roman" w:cs="Times New Roman"/>
          <w:b/>
          <w:bCs/>
        </w:rPr>
        <w:t>Steps</w:t>
      </w:r>
    </w:p>
    <w:p w14:paraId="6FF88744" w14:textId="1BA58EF5" w:rsidR="006D589D" w:rsidRDefault="004A329D" w:rsidP="004A329D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DC analysis: Open all capacitors, short all AC voltage sources, open all AC current sources, short inductors. Find I</w:t>
      </w:r>
      <w:r>
        <w:rPr>
          <w:rFonts w:ascii="Times New Roman" w:hAnsi="Times New Roman" w:cs="Times New Roman"/>
          <w:vertAlign w:val="subscript"/>
        </w:rPr>
        <w:t>C</w:t>
      </w:r>
      <w:r>
        <w:rPr>
          <w:rFonts w:ascii="Times New Roman" w:hAnsi="Times New Roman" w:cs="Times New Roman"/>
        </w:rPr>
        <w:t>/g</w:t>
      </w:r>
      <w:r>
        <w:rPr>
          <w:rFonts w:ascii="Times New Roman" w:hAnsi="Times New Roman" w:cs="Times New Roman"/>
          <w:vertAlign w:val="subscript"/>
        </w:rPr>
        <w:t>m</w:t>
      </w:r>
      <w:r>
        <w:rPr>
          <w:rFonts w:ascii="Times New Roman" w:hAnsi="Times New Roman" w:cs="Times New Roman"/>
        </w:rPr>
        <w:t>.</w:t>
      </w:r>
    </w:p>
    <w:p w14:paraId="396A0AD2" w14:textId="6A5F1C17" w:rsidR="004A329D" w:rsidRDefault="004A329D" w:rsidP="004A329D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AC analysis: Short all capacitors, short all DC voltage sources, open all DC current sources, open all inductors. Find variables specified by question.</w:t>
      </w:r>
    </w:p>
    <w:p w14:paraId="5DC597BD" w14:textId="32B5EEA6" w:rsidR="004A329D" w:rsidRDefault="004A329D" w:rsidP="004A329D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Amplifier names</w:t>
      </w:r>
    </w:p>
    <w:p w14:paraId="08911B8B" w14:textId="3D4941F6" w:rsidR="004A329D" w:rsidRDefault="004A329D" w:rsidP="004A329D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three nodes the base, the emitter, and the </w:t>
      </w:r>
      <w:r w:rsidR="009F61D7">
        <w:rPr>
          <w:rFonts w:ascii="Times New Roman" w:hAnsi="Times New Roman" w:cs="Times New Roman"/>
        </w:rPr>
        <w:t>collector</w:t>
      </w:r>
      <w:r>
        <w:rPr>
          <w:rFonts w:ascii="Times New Roman" w:hAnsi="Times New Roman" w:cs="Times New Roman"/>
        </w:rPr>
        <w:t xml:space="preserve">. The input signal will be at one and the output will come from another. The remaining node would then be in the name: </w:t>
      </w:r>
      <w:r w:rsidRPr="009F61D7">
        <w:rPr>
          <w:rFonts w:ascii="Times New Roman" w:hAnsi="Times New Roman" w:cs="Times New Roman"/>
          <w:b/>
          <w:bCs/>
        </w:rPr>
        <w:t xml:space="preserve">Common </w:t>
      </w:r>
      <w:r w:rsidRPr="009F61D7">
        <w:rPr>
          <w:rFonts w:ascii="Times New Roman" w:hAnsi="Times New Roman" w:cs="Times New Roman"/>
          <w:b/>
          <w:bCs/>
          <w:u w:val="single"/>
        </w:rPr>
        <w:t>Remaining node</w:t>
      </w:r>
      <w:r>
        <w:rPr>
          <w:rFonts w:ascii="Times New Roman" w:hAnsi="Times New Roman" w:cs="Times New Roman"/>
        </w:rPr>
        <w:t xml:space="preserve">. (e.g. Common Base, Common Emitter, Common </w:t>
      </w:r>
      <w:r w:rsidR="009F61D7">
        <w:rPr>
          <w:rFonts w:ascii="Times New Roman" w:hAnsi="Times New Roman" w:cs="Times New Roman"/>
        </w:rPr>
        <w:t>collector.</w:t>
      </w:r>
    </w:p>
    <w:p w14:paraId="7BEFE226" w14:textId="2CA1C38B" w:rsidR="009F61D7" w:rsidRDefault="009F61D7" w:rsidP="004A329D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Name: </w:t>
      </w:r>
      <w:r w:rsidRPr="009F61D7">
        <w:rPr>
          <w:rFonts w:ascii="Times New Roman" w:hAnsi="Times New Roman" w:cs="Times New Roman"/>
          <w:b/>
          <w:bCs/>
        </w:rPr>
        <w:t xml:space="preserve">Common </w:t>
      </w:r>
      <w:r w:rsidRPr="009F61D7">
        <w:rPr>
          <w:rFonts w:ascii="Times New Roman" w:hAnsi="Times New Roman" w:cs="Times New Roman"/>
          <w:b/>
          <w:bCs/>
          <w:u w:val="single"/>
        </w:rPr>
        <w:t>Remaining node</w:t>
      </w:r>
      <w:r>
        <w:rPr>
          <w:rFonts w:ascii="Times New Roman" w:hAnsi="Times New Roman" w:cs="Times New Roman"/>
          <w:b/>
          <w:bCs/>
        </w:rPr>
        <w:t xml:space="preserve"> with a </w:t>
      </w:r>
      <w:r w:rsidRPr="009F61D7">
        <w:rPr>
          <w:rFonts w:ascii="Times New Roman" w:hAnsi="Times New Roman" w:cs="Times New Roman"/>
          <w:b/>
          <w:bCs/>
          <w:u w:val="single"/>
        </w:rPr>
        <w:t>node</w:t>
      </w:r>
      <w:r>
        <w:rPr>
          <w:rFonts w:ascii="Times New Roman" w:hAnsi="Times New Roman" w:cs="Times New Roman"/>
          <w:b/>
          <w:bCs/>
        </w:rPr>
        <w:t xml:space="preserve"> resistor</w:t>
      </w:r>
      <w:r>
        <w:rPr>
          <w:rFonts w:ascii="Times New Roman" w:hAnsi="Times New Roman" w:cs="Times New Roman"/>
        </w:rPr>
        <w:t>: only if its common node has a resister parallel to a capacitor.</w:t>
      </w:r>
    </w:p>
    <w:p w14:paraId="25A29801" w14:textId="2D8C9C98" w:rsidR="009F61D7" w:rsidRPr="00C638C5" w:rsidRDefault="00C638C5" w:rsidP="00B442DD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the amplifier is a voltage follower (Av = 0) it will then be called the </w:t>
      </w:r>
      <w:r w:rsidRPr="00B60CC9">
        <w:rPr>
          <w:rFonts w:ascii="Times New Roman" w:hAnsi="Times New Roman" w:cs="Times New Roman"/>
          <w:b/>
          <w:bCs/>
          <w:u w:val="single"/>
        </w:rPr>
        <w:t>output node</w:t>
      </w:r>
      <w:r w:rsidR="00B60CC9" w:rsidRPr="00B60CC9">
        <w:rPr>
          <w:rFonts w:ascii="Times New Roman" w:hAnsi="Times New Roman" w:cs="Times New Roman"/>
          <w:b/>
          <w:bCs/>
          <w:u w:val="single"/>
        </w:rPr>
        <w:t xml:space="preserve"> </w:t>
      </w:r>
      <w:r w:rsidR="00B60CC9" w:rsidRPr="00B60CC9">
        <w:rPr>
          <w:rFonts w:ascii="Times New Roman" w:hAnsi="Times New Roman" w:cs="Times New Roman"/>
          <w:b/>
          <w:bCs/>
        </w:rPr>
        <w:t>followe</w:t>
      </w:r>
      <w:r w:rsidR="00B60CC9">
        <w:rPr>
          <w:rFonts w:ascii="Times New Roman" w:hAnsi="Times New Roman" w:cs="Times New Roman"/>
          <w:b/>
          <w:bCs/>
        </w:rPr>
        <w:t>r.</w:t>
      </w:r>
      <w:r w:rsidR="00B60CC9">
        <w:rPr>
          <w:rFonts w:ascii="Times New Roman" w:hAnsi="Times New Roman" w:cs="Times New Roman"/>
        </w:rPr>
        <w:t xml:space="preserve"> (e.g. Emitter follower)</w:t>
      </w:r>
    </w:p>
    <w:p w14:paraId="2809A88F" w14:textId="6C3B05FE" w:rsidR="00AC7B21" w:rsidRPr="00D853B9" w:rsidRDefault="0014184C" w:rsidP="00AC7B21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Metal Oxide Semiconductor Field-Effect Transistor </w:t>
      </w:r>
      <w:r>
        <w:rPr>
          <w:rFonts w:ascii="Times New Roman" w:hAnsi="Times New Roman" w:cs="Times New Roman"/>
          <w:b/>
          <w:bCs/>
        </w:rPr>
        <w:t>(MOSFETs)</w:t>
      </w:r>
    </w:p>
    <w:p w14:paraId="2850CD51" w14:textId="3E721F72" w:rsidR="00D853B9" w:rsidRPr="00D853B9" w:rsidRDefault="00D853B9" w:rsidP="00D853B9">
      <w:pPr>
        <w:pStyle w:val="ListParagraph"/>
        <w:spacing w:line="240" w:lineRule="auto"/>
        <w:ind w:left="108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THE S NODE WILL BE AT THE ARROW IN THE MOSFET SYMBOL</w:t>
      </w:r>
    </w:p>
    <w:p w14:paraId="4C45FAB4" w14:textId="481D7103" w:rsidR="00AC7B21" w:rsidRPr="00AC7B21" w:rsidRDefault="00AC7B21" w:rsidP="00AC7B21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MOSFET parameters</w:t>
      </w:r>
    </w:p>
    <w:p w14:paraId="7A5B44D4" w14:textId="0ACF4E61" w:rsidR="00057042" w:rsidRDefault="002F5C93" w:rsidP="00AC7B21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proofErr w:type="spellStart"/>
      <w:r w:rsidRPr="002F5C93">
        <w:rPr>
          <w:rFonts w:ascii="Times New Roman" w:hAnsi="Times New Roman" w:cs="Times New Roman"/>
          <w:sz w:val="28"/>
          <w:szCs w:val="28"/>
        </w:rPr>
        <w:t>μ</w:t>
      </w:r>
      <w:r w:rsidR="00057042" w:rsidRPr="002F5C93">
        <w:rPr>
          <w:rFonts w:ascii="Times New Roman" w:hAnsi="Times New Roman" w:cs="Times New Roman"/>
          <w:sz w:val="28"/>
          <w:szCs w:val="28"/>
          <w:vertAlign w:val="subscript"/>
        </w:rPr>
        <w:t>n</w:t>
      </w:r>
      <w:proofErr w:type="spellEnd"/>
      <w:r w:rsidR="00057042">
        <w:rPr>
          <w:rFonts w:ascii="Times New Roman" w:hAnsi="Times New Roman" w:cs="Times New Roman"/>
        </w:rPr>
        <w:t xml:space="preserve">: </w:t>
      </w:r>
      <w:r w:rsidR="003D09E1">
        <w:rPr>
          <w:rFonts w:ascii="Times New Roman" w:hAnsi="Times New Roman" w:cs="Times New Roman"/>
        </w:rPr>
        <w:t>T</w:t>
      </w:r>
      <w:r w:rsidR="00057042">
        <w:rPr>
          <w:rFonts w:ascii="Times New Roman" w:hAnsi="Times New Roman" w:cs="Times New Roman"/>
        </w:rPr>
        <w:t>he mobility of electrons</w:t>
      </w:r>
    </w:p>
    <w:p w14:paraId="4DFE9975" w14:textId="2A0CAA46" w:rsidR="002F5C93" w:rsidRDefault="002F5C93" w:rsidP="00AC7B21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proofErr w:type="spellStart"/>
      <w:r w:rsidRPr="002F5C93">
        <w:rPr>
          <w:rFonts w:ascii="Times New Roman" w:hAnsi="Times New Roman" w:cs="Times New Roman"/>
          <w:sz w:val="28"/>
          <w:szCs w:val="28"/>
        </w:rPr>
        <w:t>μ</w:t>
      </w:r>
      <w:r>
        <w:rPr>
          <w:rFonts w:ascii="Times New Roman" w:hAnsi="Times New Roman" w:cs="Times New Roman"/>
          <w:sz w:val="28"/>
          <w:szCs w:val="28"/>
          <w:vertAlign w:val="subscript"/>
        </w:rPr>
        <w:t>p</w:t>
      </w:r>
      <w:proofErr w:type="spellEnd"/>
      <w:r w:rsidR="00D85563" w:rsidRPr="00D85563">
        <w:rPr>
          <w:rFonts w:ascii="Times New Roman" w:hAnsi="Times New Roman" w:cs="Times New Roman"/>
        </w:rPr>
        <w:t>: The mobility</w:t>
      </w:r>
      <w:r w:rsidR="00D85563">
        <w:rPr>
          <w:rFonts w:ascii="Times New Roman" w:hAnsi="Times New Roman" w:cs="Times New Roman"/>
        </w:rPr>
        <w:t xml:space="preserve"> of holes</w:t>
      </w:r>
    </w:p>
    <w:p w14:paraId="18C15407" w14:textId="1CB3D5B3" w:rsidR="00057042" w:rsidRDefault="00AB6C09" w:rsidP="00AC7B21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Cox: </w:t>
      </w:r>
      <w:r w:rsidR="003D09E1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Capacitance per unit gate area.</w:t>
      </w:r>
    </w:p>
    <w:p w14:paraId="3C790993" w14:textId="7A79D3CE" w:rsidR="003D09E1" w:rsidRDefault="003D09E1" w:rsidP="00AC7B21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W: Gate width</w:t>
      </w:r>
    </w:p>
    <w:p w14:paraId="2EBF818B" w14:textId="6C4FDABD" w:rsidR="003D09E1" w:rsidRDefault="003D09E1" w:rsidP="00AC7B21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L: </w:t>
      </w:r>
      <w:r w:rsidR="00AC7B21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hannel Length</w:t>
      </w:r>
    </w:p>
    <w:p w14:paraId="4E8784A3" w14:textId="598C3354" w:rsidR="005530FF" w:rsidRPr="0014184C" w:rsidRDefault="005530FF" w:rsidP="00AC7B21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Pr="002F5C93">
        <w:rPr>
          <w:rFonts w:ascii="Times New Roman" w:hAnsi="Times New Roman" w:cs="Times New Roman"/>
          <w:vertAlign w:val="subscript"/>
        </w:rPr>
        <w:t>A</w:t>
      </w:r>
      <w:r>
        <w:rPr>
          <w:rFonts w:ascii="Times New Roman" w:hAnsi="Times New Roman" w:cs="Times New Roman"/>
        </w:rPr>
        <w:t xml:space="preserve"> = 1/</w:t>
      </w:r>
      <w:r w:rsidR="002F5C93">
        <w:rPr>
          <w:rFonts w:ascii="Times New Roman" w:hAnsi="Times New Roman" w:cs="Times New Roman"/>
        </w:rPr>
        <w:t>λ</w:t>
      </w:r>
      <w:r w:rsidR="004116B8">
        <w:rPr>
          <w:rFonts w:ascii="Times New Roman" w:hAnsi="Times New Roman" w:cs="Times New Roman"/>
        </w:rPr>
        <w:t xml:space="preserve"> (Channel Modulation)</w:t>
      </w:r>
    </w:p>
    <w:p w14:paraId="42FE3F7D" w14:textId="02ACBC94" w:rsidR="0014184C" w:rsidRDefault="0014184C" w:rsidP="0014184C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DC analysis of NMOS Transistors</w:t>
      </w:r>
      <w:r w:rsidR="00F94627">
        <w:rPr>
          <w:rFonts w:ascii="Times New Roman" w:hAnsi="Times New Roman" w:cs="Times New Roman"/>
        </w:rPr>
        <w:t xml:space="preserve"> (D on top, S on bottom)</w:t>
      </w:r>
    </w:p>
    <w:p w14:paraId="37CB2E84" w14:textId="6E49BEA1" w:rsidR="00373CA0" w:rsidRPr="00373CA0" w:rsidRDefault="00373CA0" w:rsidP="00373CA0">
      <w:pPr>
        <w:pStyle w:val="ListParagraph"/>
        <w:spacing w:line="240" w:lineRule="auto"/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OV</w:t>
      </w:r>
      <w:r>
        <w:rPr>
          <w:rFonts w:ascii="Times New Roman" w:hAnsi="Times New Roman" w:cs="Times New Roman"/>
        </w:rPr>
        <w:t xml:space="preserve"> = 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Th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4CF7505F" w14:textId="77777777" w:rsidR="004116B8" w:rsidRDefault="004116B8" w:rsidP="004116B8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bookmarkStart w:id="0" w:name="_Hlk509777649"/>
      <w:r>
        <w:rPr>
          <w:rFonts w:ascii="Times New Roman" w:hAnsi="Times New Roman" w:cs="Times New Roman"/>
        </w:rPr>
        <w:t xml:space="preserve">Cutoff: </w:t>
      </w:r>
    </w:p>
    <w:p w14:paraId="5252ECB8" w14:textId="43271256" w:rsidR="00C7013F" w:rsidRDefault="004116B8" w:rsidP="004116B8">
      <w:pPr>
        <w:pStyle w:val="ListParagraph"/>
        <w:spacing w:line="240" w:lineRule="auto"/>
        <w:ind w:left="180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&lt;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: I</w:t>
      </w:r>
      <w:r>
        <w:rPr>
          <w:rFonts w:ascii="Times New Roman" w:hAnsi="Times New Roman" w:cs="Times New Roman"/>
          <w:vertAlign w:val="subscript"/>
        </w:rPr>
        <w:t>d</w:t>
      </w:r>
      <w:r w:rsidRPr="004116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= I</w:t>
      </w:r>
      <w:r>
        <w:rPr>
          <w:rFonts w:ascii="Times New Roman" w:hAnsi="Times New Roman" w:cs="Times New Roman"/>
          <w:vertAlign w:val="subscript"/>
        </w:rPr>
        <w:t>s</w:t>
      </w:r>
      <w:r>
        <w:rPr>
          <w:rFonts w:ascii="Times New Roman" w:hAnsi="Times New Roman" w:cs="Times New Roman"/>
        </w:rPr>
        <w:t xml:space="preserve"> = 0</w:t>
      </w:r>
    </w:p>
    <w:bookmarkEnd w:id="0"/>
    <w:p w14:paraId="0395159B" w14:textId="77777777" w:rsidR="004116B8" w:rsidRDefault="004116B8" w:rsidP="004116B8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Saturation:</w:t>
      </w:r>
    </w:p>
    <w:p w14:paraId="2F3C27CE" w14:textId="486C48C9" w:rsidR="004116B8" w:rsidRPr="004116B8" w:rsidRDefault="004116B8" w:rsidP="004116B8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≥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  <w:vertAlign w:val="subscript"/>
        </w:rPr>
        <w:t>DS</w:t>
      </w:r>
      <w:r>
        <w:rPr>
          <w:rFonts w:ascii="Times New Roman" w:hAnsi="Times New Roman" w:cs="Times New Roman"/>
        </w:rPr>
        <w:t xml:space="preserve"> ≥ 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–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, I</w:t>
      </w:r>
      <w:r>
        <w:rPr>
          <w:rFonts w:ascii="Times New Roman" w:hAnsi="Times New Roman" w:cs="Times New Roman"/>
          <w:vertAlign w:val="subscript"/>
        </w:rPr>
        <w:t>D</w:t>
      </w:r>
      <w:r>
        <w:rPr>
          <w:rFonts w:ascii="Times New Roman" w:hAnsi="Times New Roman" w:cs="Times New Roman"/>
        </w:rPr>
        <w:t xml:space="preserve"> = I</w:t>
      </w:r>
      <w:r>
        <w:rPr>
          <w:rFonts w:ascii="Times New Roman" w:hAnsi="Times New Roman" w:cs="Times New Roman"/>
          <w:vertAlign w:val="subscript"/>
        </w:rPr>
        <w:t>S</w:t>
      </w:r>
      <w:r>
        <w:rPr>
          <w:rFonts w:ascii="Times New Roman" w:hAnsi="Times New Roman" w:cs="Times New Roman"/>
        </w:rPr>
        <w:t xml:space="preserve"> = ½ </w:t>
      </w:r>
      <w:proofErr w:type="spellStart"/>
      <w:r w:rsidRPr="002F5C93">
        <w:rPr>
          <w:rFonts w:ascii="Times New Roman" w:hAnsi="Times New Roman" w:cs="Times New Roman"/>
          <w:sz w:val="28"/>
          <w:szCs w:val="28"/>
        </w:rPr>
        <w:t>μ</w:t>
      </w:r>
      <w:r w:rsidRPr="002F5C93">
        <w:rPr>
          <w:rFonts w:ascii="Times New Roman" w:hAnsi="Times New Roman" w:cs="Times New Roman"/>
          <w:sz w:val="28"/>
          <w:szCs w:val="28"/>
          <w:vertAlign w:val="subscript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</w:rPr>
        <w:t>Cox W/L (V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–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(1+</w:t>
      </w:r>
      <w:r w:rsidRPr="004116B8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λV</w:t>
      </w:r>
      <w:r>
        <w:rPr>
          <w:rFonts w:ascii="Times New Roman" w:hAnsi="Times New Roman" w:cs="Times New Roman"/>
          <w:vertAlign w:val="subscript"/>
        </w:rPr>
        <w:t>DS</w:t>
      </w:r>
      <w:proofErr w:type="spellEnd"/>
      <w:r w:rsidR="00C6438D">
        <w:rPr>
          <w:rFonts w:ascii="Times New Roman" w:hAnsi="Times New Roman" w:cs="Times New Roman"/>
        </w:rPr>
        <w:t>)</w:t>
      </w:r>
    </w:p>
    <w:p w14:paraId="2CD394C4" w14:textId="7D311ADC" w:rsidR="004116B8" w:rsidRDefault="004116B8" w:rsidP="004116B8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Triode</w:t>
      </w:r>
    </w:p>
    <w:p w14:paraId="5FE073F0" w14:textId="0CFBC6D2" w:rsidR="00C6438D" w:rsidRPr="00C6438D" w:rsidRDefault="00C6438D" w:rsidP="00C6438D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≥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  <w:vertAlign w:val="subscript"/>
        </w:rPr>
        <w:t>DS</w:t>
      </w:r>
      <w:r>
        <w:rPr>
          <w:rFonts w:ascii="Times New Roman" w:hAnsi="Times New Roman" w:cs="Times New Roman"/>
        </w:rPr>
        <w:t xml:space="preserve"> &lt; 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–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, I</w:t>
      </w:r>
      <w:r>
        <w:rPr>
          <w:rFonts w:ascii="Times New Roman" w:hAnsi="Times New Roman" w:cs="Times New Roman"/>
          <w:vertAlign w:val="subscript"/>
        </w:rPr>
        <w:t>D</w:t>
      </w:r>
      <w:r>
        <w:rPr>
          <w:rFonts w:ascii="Times New Roman" w:hAnsi="Times New Roman" w:cs="Times New Roman"/>
        </w:rPr>
        <w:t xml:space="preserve"> = I</w:t>
      </w:r>
      <w:r>
        <w:rPr>
          <w:rFonts w:ascii="Times New Roman" w:hAnsi="Times New Roman" w:cs="Times New Roman"/>
          <w:vertAlign w:val="subscript"/>
        </w:rPr>
        <w:t>S</w:t>
      </w:r>
      <w:r>
        <w:rPr>
          <w:rFonts w:ascii="Times New Roman" w:hAnsi="Times New Roman" w:cs="Times New Roman"/>
        </w:rPr>
        <w:t xml:space="preserve"> = </w:t>
      </w:r>
      <w:proofErr w:type="spellStart"/>
      <w:r w:rsidRPr="002F5C93">
        <w:rPr>
          <w:rFonts w:ascii="Times New Roman" w:hAnsi="Times New Roman" w:cs="Times New Roman"/>
          <w:sz w:val="28"/>
          <w:szCs w:val="28"/>
        </w:rPr>
        <w:t>μ</w:t>
      </w:r>
      <w:r w:rsidRPr="002F5C93">
        <w:rPr>
          <w:rFonts w:ascii="Times New Roman" w:hAnsi="Times New Roman" w:cs="Times New Roman"/>
          <w:sz w:val="28"/>
          <w:szCs w:val="28"/>
          <w:vertAlign w:val="subscript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</w:rPr>
        <w:t>Cox W/L [(V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–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) V</w:t>
      </w:r>
      <w:r>
        <w:rPr>
          <w:rFonts w:ascii="Times New Roman" w:hAnsi="Times New Roman" w:cs="Times New Roman"/>
          <w:vertAlign w:val="subscript"/>
        </w:rPr>
        <w:t>DS</w:t>
      </w:r>
      <w:r>
        <w:rPr>
          <w:rFonts w:ascii="Times New Roman" w:hAnsi="Times New Roman" w:cs="Times New Roman"/>
        </w:rPr>
        <w:t xml:space="preserve"> – ½ V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  <w:vertAlign w:val="subscript"/>
        </w:rPr>
        <w:t>DS</w:t>
      </w:r>
      <w:r>
        <w:rPr>
          <w:rFonts w:ascii="Times New Roman" w:hAnsi="Times New Roman" w:cs="Times New Roman"/>
        </w:rPr>
        <w:t>)</w:t>
      </w:r>
    </w:p>
    <w:p w14:paraId="6F1F154E" w14:textId="2244F70E" w:rsidR="0014184C" w:rsidRDefault="0014184C" w:rsidP="0014184C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DC analysis of PMOS Transistors</w:t>
      </w:r>
      <w:r w:rsidR="00A035D4">
        <w:rPr>
          <w:rFonts w:ascii="Times New Roman" w:hAnsi="Times New Roman" w:cs="Times New Roman"/>
        </w:rPr>
        <w:t xml:space="preserve"> (S on top, </w:t>
      </w:r>
      <w:r w:rsidR="00A16226">
        <w:rPr>
          <w:rFonts w:ascii="Times New Roman" w:hAnsi="Times New Roman" w:cs="Times New Roman"/>
        </w:rPr>
        <w:t>D</w:t>
      </w:r>
      <w:r w:rsidR="00A035D4">
        <w:rPr>
          <w:rFonts w:ascii="Times New Roman" w:hAnsi="Times New Roman" w:cs="Times New Roman"/>
        </w:rPr>
        <w:t xml:space="preserve"> on bottom)</w:t>
      </w:r>
      <w:bookmarkStart w:id="1" w:name="_GoBack"/>
      <w:bookmarkEnd w:id="1"/>
    </w:p>
    <w:p w14:paraId="3FAF60EB" w14:textId="09212C08" w:rsidR="00C6438D" w:rsidRDefault="00C6438D" w:rsidP="00C6438D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Cutoff: </w:t>
      </w:r>
    </w:p>
    <w:p w14:paraId="4625F6E8" w14:textId="7EECF793" w:rsidR="00C6438D" w:rsidRDefault="00C6438D" w:rsidP="00C6438D">
      <w:pPr>
        <w:pStyle w:val="ListParagraph"/>
        <w:spacing w:line="240" w:lineRule="auto"/>
        <w:ind w:left="180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&gt;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: I</w:t>
      </w:r>
      <w:r>
        <w:rPr>
          <w:rFonts w:ascii="Times New Roman" w:hAnsi="Times New Roman" w:cs="Times New Roman"/>
          <w:vertAlign w:val="subscript"/>
        </w:rPr>
        <w:t>d</w:t>
      </w:r>
      <w:r w:rsidRPr="004116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= I</w:t>
      </w:r>
      <w:r>
        <w:rPr>
          <w:rFonts w:ascii="Times New Roman" w:hAnsi="Times New Roman" w:cs="Times New Roman"/>
          <w:vertAlign w:val="subscript"/>
        </w:rPr>
        <w:t>s</w:t>
      </w:r>
      <w:r>
        <w:rPr>
          <w:rFonts w:ascii="Times New Roman" w:hAnsi="Times New Roman" w:cs="Times New Roman"/>
        </w:rPr>
        <w:t xml:space="preserve"> = 0</w:t>
      </w:r>
    </w:p>
    <w:p w14:paraId="16403EA7" w14:textId="77777777" w:rsidR="00C6438D" w:rsidRDefault="00C6438D" w:rsidP="00C6438D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Saturation:</w:t>
      </w:r>
    </w:p>
    <w:p w14:paraId="39B04397" w14:textId="201060F1" w:rsidR="00C6438D" w:rsidRPr="004116B8" w:rsidRDefault="00C6438D" w:rsidP="00C6438D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≤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  <w:vertAlign w:val="subscript"/>
        </w:rPr>
        <w:t>DS</w:t>
      </w:r>
      <w:r>
        <w:rPr>
          <w:rFonts w:ascii="Times New Roman" w:hAnsi="Times New Roman" w:cs="Times New Roman"/>
        </w:rPr>
        <w:t xml:space="preserve"> &lt; 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–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, I</w:t>
      </w:r>
      <w:r>
        <w:rPr>
          <w:rFonts w:ascii="Times New Roman" w:hAnsi="Times New Roman" w:cs="Times New Roman"/>
          <w:vertAlign w:val="subscript"/>
        </w:rPr>
        <w:t>D</w:t>
      </w:r>
      <w:r>
        <w:rPr>
          <w:rFonts w:ascii="Times New Roman" w:hAnsi="Times New Roman" w:cs="Times New Roman"/>
        </w:rPr>
        <w:t xml:space="preserve"> = I</w:t>
      </w:r>
      <w:r>
        <w:rPr>
          <w:rFonts w:ascii="Times New Roman" w:hAnsi="Times New Roman" w:cs="Times New Roman"/>
          <w:vertAlign w:val="subscript"/>
        </w:rPr>
        <w:t>S</w:t>
      </w:r>
      <w:r>
        <w:rPr>
          <w:rFonts w:ascii="Times New Roman" w:hAnsi="Times New Roman" w:cs="Times New Roman"/>
        </w:rPr>
        <w:t xml:space="preserve"> = ½ </w:t>
      </w:r>
      <w:proofErr w:type="spellStart"/>
      <w:r w:rsidRPr="002F5C93">
        <w:rPr>
          <w:rFonts w:ascii="Times New Roman" w:hAnsi="Times New Roman" w:cs="Times New Roman"/>
          <w:sz w:val="28"/>
          <w:szCs w:val="28"/>
        </w:rPr>
        <w:t>μ</w:t>
      </w:r>
      <w:r>
        <w:rPr>
          <w:rFonts w:ascii="Times New Roman" w:hAnsi="Times New Roman" w:cs="Times New Roman"/>
          <w:sz w:val="28"/>
          <w:szCs w:val="28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</w:rPr>
        <w:t>Cox W/L (V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–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(1+</w:t>
      </w:r>
      <w:r w:rsidRPr="004116B8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λV</w:t>
      </w:r>
      <w:r>
        <w:rPr>
          <w:rFonts w:ascii="Times New Roman" w:hAnsi="Times New Roman" w:cs="Times New Roman"/>
          <w:vertAlign w:val="subscript"/>
        </w:rPr>
        <w:t>DS</w:t>
      </w:r>
      <w:proofErr w:type="spellEnd"/>
      <w:r>
        <w:rPr>
          <w:rFonts w:ascii="Times New Roman" w:hAnsi="Times New Roman" w:cs="Times New Roman"/>
        </w:rPr>
        <w:t>)</w:t>
      </w:r>
    </w:p>
    <w:p w14:paraId="3A1DD72A" w14:textId="77777777" w:rsidR="00C6438D" w:rsidRDefault="00C6438D" w:rsidP="00C6438D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Triode</w:t>
      </w:r>
    </w:p>
    <w:p w14:paraId="5E83DBFE" w14:textId="0C720378" w:rsidR="00C6438D" w:rsidRPr="00C6438D" w:rsidRDefault="00C6438D" w:rsidP="00C6438D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≤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  <w:vertAlign w:val="subscript"/>
        </w:rPr>
        <w:t>DS</w:t>
      </w:r>
      <w:r>
        <w:rPr>
          <w:rFonts w:ascii="Times New Roman" w:hAnsi="Times New Roman" w:cs="Times New Roman"/>
        </w:rPr>
        <w:t xml:space="preserve"> ≥ 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–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, I</w:t>
      </w:r>
      <w:r>
        <w:rPr>
          <w:rFonts w:ascii="Times New Roman" w:hAnsi="Times New Roman" w:cs="Times New Roman"/>
          <w:vertAlign w:val="subscript"/>
        </w:rPr>
        <w:t>D</w:t>
      </w:r>
      <w:r>
        <w:rPr>
          <w:rFonts w:ascii="Times New Roman" w:hAnsi="Times New Roman" w:cs="Times New Roman"/>
        </w:rPr>
        <w:t xml:space="preserve"> = I</w:t>
      </w:r>
      <w:r>
        <w:rPr>
          <w:rFonts w:ascii="Times New Roman" w:hAnsi="Times New Roman" w:cs="Times New Roman"/>
          <w:vertAlign w:val="subscript"/>
        </w:rPr>
        <w:t>S</w:t>
      </w:r>
      <w:r>
        <w:rPr>
          <w:rFonts w:ascii="Times New Roman" w:hAnsi="Times New Roman" w:cs="Times New Roman"/>
        </w:rPr>
        <w:t xml:space="preserve"> = </w:t>
      </w:r>
      <w:proofErr w:type="spellStart"/>
      <w:r w:rsidRPr="002F5C93">
        <w:rPr>
          <w:rFonts w:ascii="Times New Roman" w:hAnsi="Times New Roman" w:cs="Times New Roman"/>
          <w:sz w:val="28"/>
          <w:szCs w:val="28"/>
        </w:rPr>
        <w:t>μ</w:t>
      </w:r>
      <w:r>
        <w:rPr>
          <w:rFonts w:ascii="Times New Roman" w:hAnsi="Times New Roman" w:cs="Times New Roman"/>
          <w:sz w:val="28"/>
          <w:szCs w:val="28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</w:rPr>
        <w:t>Cox W/L [(V</w:t>
      </w:r>
      <w:r>
        <w:rPr>
          <w:rFonts w:ascii="Times New Roman" w:hAnsi="Times New Roman" w:cs="Times New Roman"/>
          <w:vertAlign w:val="subscript"/>
        </w:rPr>
        <w:t>GS</w:t>
      </w:r>
      <w:r>
        <w:rPr>
          <w:rFonts w:ascii="Times New Roman" w:hAnsi="Times New Roman" w:cs="Times New Roman"/>
        </w:rPr>
        <w:t xml:space="preserve"> – V</w:t>
      </w:r>
      <w:r>
        <w:rPr>
          <w:rFonts w:ascii="Times New Roman" w:hAnsi="Times New Roman" w:cs="Times New Roman"/>
          <w:vertAlign w:val="subscript"/>
        </w:rPr>
        <w:t>T</w:t>
      </w:r>
      <w:r>
        <w:rPr>
          <w:rFonts w:ascii="Times New Roman" w:hAnsi="Times New Roman" w:cs="Times New Roman"/>
        </w:rPr>
        <w:t>) V</w:t>
      </w:r>
      <w:r>
        <w:rPr>
          <w:rFonts w:ascii="Times New Roman" w:hAnsi="Times New Roman" w:cs="Times New Roman"/>
          <w:vertAlign w:val="subscript"/>
        </w:rPr>
        <w:t>DS</w:t>
      </w:r>
      <w:r>
        <w:rPr>
          <w:rFonts w:ascii="Times New Roman" w:hAnsi="Times New Roman" w:cs="Times New Roman"/>
        </w:rPr>
        <w:t xml:space="preserve"> – ½ V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  <w:vertAlign w:val="subscript"/>
        </w:rPr>
        <w:t>DS</w:t>
      </w:r>
      <w:r>
        <w:rPr>
          <w:rFonts w:ascii="Times New Roman" w:hAnsi="Times New Roman" w:cs="Times New Roman"/>
        </w:rPr>
        <w:t>)</w:t>
      </w:r>
    </w:p>
    <w:p w14:paraId="0CDEB6DC" w14:textId="4EF8DA18" w:rsidR="0014184C" w:rsidRDefault="0014184C" w:rsidP="0014184C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MOSFETs as an amplifier:</w:t>
      </w:r>
    </w:p>
    <w:p w14:paraId="3BD3A1F0" w14:textId="6C8B5CEE" w:rsidR="00306CBE" w:rsidRDefault="00306CBE" w:rsidP="00306CBE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Amplification Mode: Saturation</w:t>
      </w:r>
    </w:p>
    <w:p w14:paraId="4252C8E6" w14:textId="6DE4EC2A" w:rsidR="0014184C" w:rsidRDefault="0014184C" w:rsidP="0014184C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 – Signal Model</w:t>
      </w:r>
    </w:p>
    <w:p w14:paraId="706CE1B0" w14:textId="7278B072" w:rsidR="008E3C3E" w:rsidRDefault="008E3C3E" w:rsidP="008E3C3E">
      <w:pPr>
        <w:pStyle w:val="ListParagraph"/>
        <w:spacing w:line="240" w:lineRule="auto"/>
        <w:ind w:left="216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g</w:t>
      </w:r>
      <w:r w:rsidRPr="008E3C3E">
        <w:rPr>
          <w:rFonts w:ascii="Times New Roman" w:hAnsi="Times New Roman" w:cs="Times New Roman"/>
          <w:vertAlign w:val="subscript"/>
        </w:rPr>
        <w:t>m</w:t>
      </w:r>
      <w:r>
        <w:rPr>
          <w:rFonts w:ascii="Times New Roman" w:hAnsi="Times New Roman" w:cs="Times New Roman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2μ</m:t>
            </m:r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ox</m:t>
                </m:r>
              </m:sub>
            </m:sSub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w</m:t>
                </m:r>
              </m:num>
              <m:den>
                <m:r>
                  <w:rPr>
                    <w:rFonts w:ascii="Cambria Math" w:hAnsi="Cambria Math" w:cs="Times New Roman"/>
                  </w:rPr>
                  <m:t>L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</w:rPr>
                  <m:t>D</m:t>
                </m:r>
              </m:sub>
            </m:sSub>
          </m:e>
        </m:rad>
      </m:oMath>
      <w:r>
        <w:rPr>
          <w:rFonts w:ascii="Times New Roman" w:eastAsiaTheme="minorEastAsia" w:hAnsi="Times New Roman" w:cs="Times New Roman"/>
        </w:rPr>
        <w:t xml:space="preserve"> </w:t>
      </w:r>
    </w:p>
    <w:p w14:paraId="0CDC2601" w14:textId="0045E542" w:rsidR="0075265A" w:rsidRPr="00C0632E" w:rsidRDefault="0075265A" w:rsidP="008E3C3E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vertAlign w:val="subscript"/>
        </w:rPr>
        <w:t>o</w:t>
      </w:r>
      <w:proofErr w:type="spellEnd"/>
      <w:r>
        <w:rPr>
          <w:rFonts w:ascii="Times New Roman" w:hAnsi="Times New Roman" w:cs="Times New Roman"/>
        </w:rPr>
        <w:t xml:space="preserve"> = 1</w:t>
      </w:r>
      <w:proofErr w:type="gramStart"/>
      <w:r>
        <w:rPr>
          <w:rFonts w:ascii="Times New Roman" w:hAnsi="Times New Roman" w:cs="Times New Roman"/>
        </w:rPr>
        <w:t>/(</w:t>
      </w:r>
      <w:proofErr w:type="gramEnd"/>
      <w:r>
        <w:rPr>
          <w:rFonts w:ascii="Times New Roman" w:hAnsi="Times New Roman" w:cs="Times New Roman"/>
        </w:rPr>
        <w:t>λ I</w:t>
      </w:r>
      <w:r>
        <w:rPr>
          <w:rFonts w:ascii="Times New Roman" w:hAnsi="Times New Roman" w:cs="Times New Roman"/>
          <w:vertAlign w:val="subscript"/>
        </w:rPr>
        <w:t>D</w:t>
      </w:r>
      <w:r>
        <w:rPr>
          <w:rFonts w:ascii="Times New Roman" w:hAnsi="Times New Roman" w:cs="Times New Roman"/>
        </w:rPr>
        <w:t>)</w:t>
      </w:r>
      <w:r w:rsidR="00C0632E">
        <w:rPr>
          <w:rFonts w:ascii="Times New Roman" w:hAnsi="Times New Roman" w:cs="Times New Roman"/>
        </w:rPr>
        <w:t xml:space="preserve">, [if (λ = 0.0) then </w:t>
      </w:r>
      <w:proofErr w:type="spellStart"/>
      <w:r w:rsidR="00C0632E">
        <w:rPr>
          <w:rFonts w:ascii="Times New Roman" w:hAnsi="Times New Roman" w:cs="Times New Roman"/>
        </w:rPr>
        <w:t>r</w:t>
      </w:r>
      <w:r w:rsidR="00C0632E">
        <w:rPr>
          <w:rFonts w:ascii="Times New Roman" w:hAnsi="Times New Roman" w:cs="Times New Roman"/>
          <w:vertAlign w:val="subscript"/>
        </w:rPr>
        <w:t>o</w:t>
      </w:r>
      <w:proofErr w:type="spellEnd"/>
      <w:r w:rsidR="00C0632E">
        <w:rPr>
          <w:rFonts w:ascii="Times New Roman" w:hAnsi="Times New Roman" w:cs="Times New Roman"/>
        </w:rPr>
        <w:t xml:space="preserve"> is an open circuit]</w:t>
      </w:r>
    </w:p>
    <w:p w14:paraId="2106B715" w14:textId="18349E8B" w:rsidR="00306CBE" w:rsidRDefault="0075265A" w:rsidP="00306CBE">
      <w:pPr>
        <w:pStyle w:val="ListParagraph"/>
        <w:spacing w:line="240" w:lineRule="auto"/>
        <w:ind w:left="1800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25F203A2" wp14:editId="26318A48">
            <wp:extent cx="3180248" cy="190500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86949" cy="1909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30367" w14:textId="5F5B4EF1" w:rsidR="00243E7F" w:rsidRPr="00243E7F" w:rsidRDefault="00243E7F" w:rsidP="00243E7F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Steps</w:t>
      </w:r>
    </w:p>
    <w:p w14:paraId="47CB7C14" w14:textId="24B8B5DD" w:rsidR="00243E7F" w:rsidRDefault="00243E7F" w:rsidP="00243E7F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DC analysis: Open all capacitors, short all AC voltage sources, open all AC current sources, short inductors. Find I</w:t>
      </w:r>
      <w:r>
        <w:rPr>
          <w:rFonts w:ascii="Times New Roman" w:hAnsi="Times New Roman" w:cs="Times New Roman"/>
          <w:vertAlign w:val="subscript"/>
        </w:rPr>
        <w:t>D</w:t>
      </w:r>
      <w:r>
        <w:rPr>
          <w:rFonts w:ascii="Times New Roman" w:hAnsi="Times New Roman" w:cs="Times New Roman"/>
        </w:rPr>
        <w:t>.</w:t>
      </w:r>
    </w:p>
    <w:p w14:paraId="139D4DA1" w14:textId="4E9D1F86" w:rsidR="004A329D" w:rsidRDefault="00243E7F" w:rsidP="004A329D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 analysis: Short all capacitors, </w:t>
      </w:r>
      <w:r w:rsidR="004A329D">
        <w:rPr>
          <w:rFonts w:ascii="Times New Roman" w:hAnsi="Times New Roman" w:cs="Times New Roman"/>
        </w:rPr>
        <w:t>short</w:t>
      </w:r>
      <w:r>
        <w:rPr>
          <w:rFonts w:ascii="Times New Roman" w:hAnsi="Times New Roman" w:cs="Times New Roman"/>
        </w:rPr>
        <w:t xml:space="preserve"> all DC </w:t>
      </w:r>
      <w:r w:rsidR="004A329D">
        <w:rPr>
          <w:rFonts w:ascii="Times New Roman" w:hAnsi="Times New Roman" w:cs="Times New Roman"/>
        </w:rPr>
        <w:t>voltage sources, open all DC current sources, open all inductors. Find variables specified by question.</w:t>
      </w:r>
    </w:p>
    <w:p w14:paraId="3754A2D4" w14:textId="77777777" w:rsidR="009F61D7" w:rsidRDefault="009F61D7" w:rsidP="009F61D7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Amplifier names</w:t>
      </w:r>
    </w:p>
    <w:p w14:paraId="44F777A8" w14:textId="17CECFFB" w:rsidR="009F61D7" w:rsidRDefault="009F61D7" w:rsidP="009F61D7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three nodes the </w:t>
      </w:r>
      <w:r w:rsidR="002739E0">
        <w:rPr>
          <w:rFonts w:ascii="Times New Roman" w:hAnsi="Times New Roman" w:cs="Times New Roman"/>
        </w:rPr>
        <w:t>gate</w:t>
      </w:r>
      <w:r>
        <w:rPr>
          <w:rFonts w:ascii="Times New Roman" w:hAnsi="Times New Roman" w:cs="Times New Roman"/>
        </w:rPr>
        <w:t xml:space="preserve">, the </w:t>
      </w:r>
      <w:r w:rsidR="002739E0">
        <w:rPr>
          <w:rFonts w:ascii="Times New Roman" w:hAnsi="Times New Roman" w:cs="Times New Roman"/>
        </w:rPr>
        <w:t>drain</w:t>
      </w:r>
      <w:r>
        <w:rPr>
          <w:rFonts w:ascii="Times New Roman" w:hAnsi="Times New Roman" w:cs="Times New Roman"/>
        </w:rPr>
        <w:t xml:space="preserve">, and the </w:t>
      </w:r>
      <w:r w:rsidR="002739E0">
        <w:rPr>
          <w:rFonts w:ascii="Times New Roman" w:hAnsi="Times New Roman" w:cs="Times New Roman"/>
        </w:rPr>
        <w:t>source</w:t>
      </w:r>
      <w:r>
        <w:rPr>
          <w:rFonts w:ascii="Times New Roman" w:hAnsi="Times New Roman" w:cs="Times New Roman"/>
        </w:rPr>
        <w:t xml:space="preserve">. The input signal will be at one and the output will come from another. The remaining node would then be in the name: </w:t>
      </w:r>
      <w:r w:rsidRPr="009F61D7">
        <w:rPr>
          <w:rFonts w:ascii="Times New Roman" w:hAnsi="Times New Roman" w:cs="Times New Roman"/>
          <w:b/>
          <w:bCs/>
        </w:rPr>
        <w:t xml:space="preserve">Common </w:t>
      </w:r>
      <w:r w:rsidRPr="009F61D7">
        <w:rPr>
          <w:rFonts w:ascii="Times New Roman" w:hAnsi="Times New Roman" w:cs="Times New Roman"/>
          <w:b/>
          <w:bCs/>
          <w:u w:val="single"/>
        </w:rPr>
        <w:t>Remaining node</w:t>
      </w:r>
      <w:r>
        <w:rPr>
          <w:rFonts w:ascii="Times New Roman" w:hAnsi="Times New Roman" w:cs="Times New Roman"/>
        </w:rPr>
        <w:t xml:space="preserve">. (e.g. Common </w:t>
      </w:r>
      <w:r w:rsidR="002739E0">
        <w:rPr>
          <w:rFonts w:ascii="Times New Roman" w:hAnsi="Times New Roman" w:cs="Times New Roman"/>
        </w:rPr>
        <w:t>Gate</w:t>
      </w:r>
      <w:r>
        <w:rPr>
          <w:rFonts w:ascii="Times New Roman" w:hAnsi="Times New Roman" w:cs="Times New Roman"/>
        </w:rPr>
        <w:t xml:space="preserve">, Common </w:t>
      </w:r>
      <w:r w:rsidR="002739E0">
        <w:rPr>
          <w:rFonts w:ascii="Times New Roman" w:hAnsi="Times New Roman" w:cs="Times New Roman"/>
        </w:rPr>
        <w:t>Drain</w:t>
      </w:r>
      <w:r>
        <w:rPr>
          <w:rFonts w:ascii="Times New Roman" w:hAnsi="Times New Roman" w:cs="Times New Roman"/>
        </w:rPr>
        <w:t xml:space="preserve">, Common </w:t>
      </w:r>
      <w:r w:rsidR="002739E0">
        <w:rPr>
          <w:rFonts w:ascii="Times New Roman" w:hAnsi="Times New Roman" w:cs="Times New Roman"/>
        </w:rPr>
        <w:t>Source</w:t>
      </w:r>
      <w:r>
        <w:rPr>
          <w:rFonts w:ascii="Times New Roman" w:hAnsi="Times New Roman" w:cs="Times New Roman"/>
        </w:rPr>
        <w:t>.</w:t>
      </w:r>
    </w:p>
    <w:p w14:paraId="64B63D4C" w14:textId="77777777" w:rsidR="009F61D7" w:rsidRDefault="009F61D7" w:rsidP="009F61D7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Name: </w:t>
      </w:r>
      <w:r w:rsidRPr="009F61D7">
        <w:rPr>
          <w:rFonts w:ascii="Times New Roman" w:hAnsi="Times New Roman" w:cs="Times New Roman"/>
          <w:b/>
          <w:bCs/>
        </w:rPr>
        <w:t xml:space="preserve">Common </w:t>
      </w:r>
      <w:r w:rsidRPr="009F61D7">
        <w:rPr>
          <w:rFonts w:ascii="Times New Roman" w:hAnsi="Times New Roman" w:cs="Times New Roman"/>
          <w:b/>
          <w:bCs/>
          <w:u w:val="single"/>
        </w:rPr>
        <w:t>Remaining node</w:t>
      </w:r>
      <w:r>
        <w:rPr>
          <w:rFonts w:ascii="Times New Roman" w:hAnsi="Times New Roman" w:cs="Times New Roman"/>
          <w:b/>
          <w:bCs/>
        </w:rPr>
        <w:t xml:space="preserve"> with a </w:t>
      </w:r>
      <w:r w:rsidRPr="009F61D7">
        <w:rPr>
          <w:rFonts w:ascii="Times New Roman" w:hAnsi="Times New Roman" w:cs="Times New Roman"/>
          <w:b/>
          <w:bCs/>
          <w:u w:val="single"/>
        </w:rPr>
        <w:t>node</w:t>
      </w:r>
      <w:r>
        <w:rPr>
          <w:rFonts w:ascii="Times New Roman" w:hAnsi="Times New Roman" w:cs="Times New Roman"/>
          <w:b/>
          <w:bCs/>
        </w:rPr>
        <w:t xml:space="preserve"> resistor</w:t>
      </w:r>
      <w:r>
        <w:rPr>
          <w:rFonts w:ascii="Times New Roman" w:hAnsi="Times New Roman" w:cs="Times New Roman"/>
        </w:rPr>
        <w:t>: only if its common node has a resister parallel to a capacitor.</w:t>
      </w:r>
    </w:p>
    <w:p w14:paraId="3E5A8193" w14:textId="5A95CB3F" w:rsidR="009F61D7" w:rsidRPr="004A329D" w:rsidRDefault="009F61D7" w:rsidP="009F61D7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two nodes that are not the base of the transistor (emitter and collector) if it’s a common </w:t>
      </w:r>
      <w:r w:rsidR="002739E0">
        <w:rPr>
          <w:rFonts w:ascii="Times New Roman" w:hAnsi="Times New Roman" w:cs="Times New Roman"/>
        </w:rPr>
        <w:t>Drain</w:t>
      </w:r>
      <w:r>
        <w:rPr>
          <w:rFonts w:ascii="Times New Roman" w:hAnsi="Times New Roman" w:cs="Times New Roman"/>
        </w:rPr>
        <w:t>, it would be a</w:t>
      </w:r>
      <w:r w:rsidR="002739E0">
        <w:rPr>
          <w:rFonts w:ascii="Times New Roman" w:hAnsi="Times New Roman" w:cs="Times New Roman"/>
        </w:rPr>
        <w:t xml:space="preserve"> Source</w:t>
      </w:r>
      <w:r>
        <w:rPr>
          <w:rFonts w:ascii="Times New Roman" w:hAnsi="Times New Roman" w:cs="Times New Roman"/>
        </w:rPr>
        <w:t xml:space="preserve"> follower and the other way around.</w:t>
      </w:r>
    </w:p>
    <w:p w14:paraId="7CCF49F1" w14:textId="77777777" w:rsidR="009F61D7" w:rsidRPr="009F61D7" w:rsidRDefault="009F61D7" w:rsidP="009F61D7">
      <w:pPr>
        <w:spacing w:line="240" w:lineRule="auto"/>
        <w:rPr>
          <w:rFonts w:ascii="Times New Roman" w:hAnsi="Times New Roman" w:cs="Times New Roman"/>
        </w:rPr>
      </w:pPr>
    </w:p>
    <w:p w14:paraId="360F6870" w14:textId="444AA8AB" w:rsidR="00856554" w:rsidRDefault="0014184C" w:rsidP="004A329D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Digital Circuits</w:t>
      </w:r>
    </w:p>
    <w:p w14:paraId="7F35724C" w14:textId="703EEFD9" w:rsidR="00D20D01" w:rsidRDefault="00D20D01" w:rsidP="00D20D01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Noise Margins</w:t>
      </w:r>
    </w:p>
    <w:p w14:paraId="398449F3" w14:textId="2EF305E6" w:rsidR="00D20D01" w:rsidRDefault="00D20D01" w:rsidP="00D20D01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NM</w:t>
      </w:r>
      <w:r>
        <w:rPr>
          <w:rFonts w:ascii="Times New Roman" w:hAnsi="Times New Roman" w:cs="Times New Roman"/>
          <w:vertAlign w:val="subscript"/>
        </w:rPr>
        <w:t>H</w:t>
      </w:r>
      <w:r>
        <w:rPr>
          <w:rFonts w:ascii="Times New Roman" w:hAnsi="Times New Roman" w:cs="Times New Roman"/>
        </w:rPr>
        <w:t xml:space="preserve"> = V</w:t>
      </w:r>
      <w:r>
        <w:rPr>
          <w:rFonts w:ascii="Times New Roman" w:hAnsi="Times New Roman" w:cs="Times New Roman"/>
          <w:vertAlign w:val="subscript"/>
        </w:rPr>
        <w:t>OH</w:t>
      </w:r>
      <w:r>
        <w:rPr>
          <w:rFonts w:ascii="Times New Roman" w:hAnsi="Times New Roman" w:cs="Times New Roman"/>
        </w:rPr>
        <w:t xml:space="preserve"> – V</w:t>
      </w:r>
      <w:r>
        <w:rPr>
          <w:rFonts w:ascii="Times New Roman" w:hAnsi="Times New Roman" w:cs="Times New Roman"/>
          <w:vertAlign w:val="subscript"/>
        </w:rPr>
        <w:t xml:space="preserve">IH </w:t>
      </w:r>
      <w:r>
        <w:rPr>
          <w:rFonts w:ascii="Times New Roman" w:hAnsi="Times New Roman" w:cs="Times New Roman"/>
        </w:rPr>
        <w:t xml:space="preserve">= </w:t>
      </w:r>
      <w:r w:rsidRPr="00D20D01">
        <w:rPr>
          <w:rFonts w:ascii="Times New Roman" w:hAnsi="Times New Roman" w:cs="Times New Roman"/>
        </w:rPr>
        <w:t>NM</w:t>
      </w:r>
      <w:r w:rsidRPr="00D20D01">
        <w:rPr>
          <w:rFonts w:ascii="Times New Roman" w:hAnsi="Times New Roman" w:cs="Times New Roman"/>
          <w:vertAlign w:val="subscript"/>
        </w:rPr>
        <w:t>L</w:t>
      </w:r>
      <w:r>
        <w:rPr>
          <w:rFonts w:ascii="Times New Roman" w:hAnsi="Times New Roman" w:cs="Times New Roman"/>
        </w:rPr>
        <w:t xml:space="preserve"> = V</w:t>
      </w:r>
      <w:r>
        <w:rPr>
          <w:rFonts w:ascii="Times New Roman" w:hAnsi="Times New Roman" w:cs="Times New Roman"/>
          <w:vertAlign w:val="subscript"/>
        </w:rPr>
        <w:t>OL</w:t>
      </w:r>
      <w:r>
        <w:rPr>
          <w:rFonts w:ascii="Times New Roman" w:hAnsi="Times New Roman" w:cs="Times New Roman"/>
        </w:rPr>
        <w:t xml:space="preserve"> – V</w:t>
      </w:r>
      <w:r>
        <w:rPr>
          <w:rFonts w:ascii="Times New Roman" w:hAnsi="Times New Roman" w:cs="Times New Roman"/>
          <w:vertAlign w:val="subscript"/>
        </w:rPr>
        <w:t>IL</w:t>
      </w:r>
      <w:r>
        <w:rPr>
          <w:rFonts w:ascii="Times New Roman" w:hAnsi="Times New Roman" w:cs="Times New Roman"/>
        </w:rPr>
        <w:t xml:space="preserve"> = V</w:t>
      </w:r>
      <w:r>
        <w:rPr>
          <w:rFonts w:ascii="Times New Roman" w:hAnsi="Times New Roman" w:cs="Times New Roman"/>
          <w:vertAlign w:val="subscript"/>
        </w:rPr>
        <w:t>OH</w:t>
      </w:r>
      <w:r>
        <w:rPr>
          <w:rFonts w:ascii="Times New Roman" w:hAnsi="Times New Roman" w:cs="Times New Roman"/>
        </w:rPr>
        <w:t xml:space="preserve">/2 = (Supply Voltage) * ½ </w:t>
      </w:r>
    </w:p>
    <w:p w14:paraId="3C361488" w14:textId="5C64682B" w:rsidR="00BD5055" w:rsidRPr="00BD5055" w:rsidRDefault="00BD5055" w:rsidP="00BD5055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Noise Margins exist in 5 regions: 0 &lt; Vin &lt; Vt, Vt &lt; Vin &lt; </w:t>
      </w:r>
      <w:proofErr w:type="spellStart"/>
      <w:r>
        <w:rPr>
          <w:rFonts w:ascii="Times New Roman" w:hAnsi="Times New Roman" w:cs="Times New Roman"/>
        </w:rPr>
        <w:t>Vdd</w:t>
      </w:r>
      <w:proofErr w:type="spellEnd"/>
      <w:r>
        <w:rPr>
          <w:rFonts w:ascii="Times New Roman" w:hAnsi="Times New Roman" w:cs="Times New Roman"/>
        </w:rPr>
        <w:t>/</w:t>
      </w:r>
      <w:proofErr w:type="gramStart"/>
      <w:r>
        <w:rPr>
          <w:rFonts w:ascii="Times New Roman" w:hAnsi="Times New Roman" w:cs="Times New Roman"/>
        </w:rPr>
        <w:t>2 ,</w:t>
      </w:r>
      <w:proofErr w:type="gramEnd"/>
      <w:r>
        <w:rPr>
          <w:rFonts w:ascii="Times New Roman" w:hAnsi="Times New Roman" w:cs="Times New Roman"/>
        </w:rPr>
        <w:t xml:space="preserve"> Vin = </w:t>
      </w:r>
      <w:proofErr w:type="spellStart"/>
      <w:r>
        <w:rPr>
          <w:rFonts w:ascii="Times New Roman" w:hAnsi="Times New Roman" w:cs="Times New Roman"/>
        </w:rPr>
        <w:t>Vdd</w:t>
      </w:r>
      <w:proofErr w:type="spellEnd"/>
      <w:r>
        <w:rPr>
          <w:rFonts w:ascii="Times New Roman" w:hAnsi="Times New Roman" w:cs="Times New Roman"/>
        </w:rPr>
        <w:t xml:space="preserve">/2, </w:t>
      </w:r>
      <w:proofErr w:type="spellStart"/>
      <w:r>
        <w:rPr>
          <w:rFonts w:ascii="Times New Roman" w:hAnsi="Times New Roman" w:cs="Times New Roman"/>
        </w:rPr>
        <w:t>Vdd</w:t>
      </w:r>
      <w:proofErr w:type="spellEnd"/>
      <w:r>
        <w:rPr>
          <w:rFonts w:ascii="Times New Roman" w:hAnsi="Times New Roman" w:cs="Times New Roman"/>
        </w:rPr>
        <w:t xml:space="preserve">/2 &lt; Vin &lt; </w:t>
      </w:r>
      <w:proofErr w:type="spellStart"/>
      <w:r>
        <w:rPr>
          <w:rFonts w:ascii="Times New Roman" w:hAnsi="Times New Roman" w:cs="Times New Roman"/>
        </w:rPr>
        <w:t>Vdd</w:t>
      </w:r>
      <w:proofErr w:type="spellEnd"/>
      <w:r>
        <w:rPr>
          <w:rFonts w:ascii="Times New Roman" w:hAnsi="Times New Roman" w:cs="Times New Roman"/>
        </w:rPr>
        <w:t xml:space="preserve"> – Vt, </w:t>
      </w:r>
      <w:proofErr w:type="spellStart"/>
      <w:r>
        <w:rPr>
          <w:rFonts w:ascii="Times New Roman" w:hAnsi="Times New Roman" w:cs="Times New Roman"/>
        </w:rPr>
        <w:t>Vdd</w:t>
      </w:r>
      <w:proofErr w:type="spellEnd"/>
      <w:r>
        <w:rPr>
          <w:rFonts w:ascii="Times New Roman" w:hAnsi="Times New Roman" w:cs="Times New Roman"/>
        </w:rPr>
        <w:t xml:space="preserve"> – Vt &lt; Vin &lt; Vt</w:t>
      </w:r>
    </w:p>
    <w:p w14:paraId="5E97FB66" w14:textId="344EF6B8" w:rsidR="00281ACF" w:rsidRPr="00281ACF" w:rsidRDefault="00D20D01" w:rsidP="00281ACF">
      <w:pPr>
        <w:pStyle w:val="ListParagraph"/>
        <w:spacing w:line="240" w:lineRule="auto"/>
        <w:ind w:left="1800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A556BC3" wp14:editId="623FC457">
            <wp:extent cx="1699647" cy="17907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05872" cy="179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</w:t>
      </w:r>
      <w:r>
        <w:rPr>
          <w:noProof/>
        </w:rPr>
        <w:drawing>
          <wp:inline distT="0" distB="0" distL="0" distR="0" wp14:anchorId="315034A0" wp14:editId="50AC3A2C">
            <wp:extent cx="1763395" cy="1789650"/>
            <wp:effectExtent l="0" t="0" r="8255" b="127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83213" cy="180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9962A" w14:textId="545BD313" w:rsidR="00D20D01" w:rsidRDefault="009225C6" w:rsidP="009225C6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CMOS circuits are used to model Logic Gates</w:t>
      </w:r>
    </w:p>
    <w:p w14:paraId="61BD5EC3" w14:textId="72EC3DE8" w:rsidR="00281ACF" w:rsidRDefault="00281ACF" w:rsidP="00281ACF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Solving CMOS Logic Gates</w:t>
      </w:r>
    </w:p>
    <w:p w14:paraId="6C0FDE6C" w14:textId="3EDB653A" w:rsidR="00281ACF" w:rsidRDefault="00281ACF" w:rsidP="00281ACF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 Modes in all five graphical regions</w:t>
      </w:r>
      <w:r w:rsidR="00BD5055">
        <w:rPr>
          <w:rFonts w:ascii="Times New Roman" w:hAnsi="Times New Roman" w:cs="Times New Roman"/>
        </w:rPr>
        <w:t xml:space="preserve"> for VTC (Voltage Transfer Characteristics)</w:t>
      </w:r>
    </w:p>
    <w:p w14:paraId="5760B5D7" w14:textId="33756E3A" w:rsidR="00281ACF" w:rsidRDefault="00281ACF" w:rsidP="00281ACF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0 &lt; Vin &lt; Vt, Vt &lt; Vin &lt; </w:t>
      </w:r>
      <w:proofErr w:type="spellStart"/>
      <w:r>
        <w:rPr>
          <w:rFonts w:ascii="Times New Roman" w:hAnsi="Times New Roman" w:cs="Times New Roman"/>
        </w:rPr>
        <w:t>Vdd</w:t>
      </w:r>
      <w:proofErr w:type="spellEnd"/>
      <w:r>
        <w:rPr>
          <w:rFonts w:ascii="Times New Roman" w:hAnsi="Times New Roman" w:cs="Times New Roman"/>
        </w:rPr>
        <w:t>/</w:t>
      </w:r>
      <w:proofErr w:type="gramStart"/>
      <w:r>
        <w:rPr>
          <w:rFonts w:ascii="Times New Roman" w:hAnsi="Times New Roman" w:cs="Times New Roman"/>
        </w:rPr>
        <w:t>2 ,</w:t>
      </w:r>
      <w:proofErr w:type="gramEnd"/>
      <w:r>
        <w:rPr>
          <w:rFonts w:ascii="Times New Roman" w:hAnsi="Times New Roman" w:cs="Times New Roman"/>
        </w:rPr>
        <w:t xml:space="preserve"> Vin = </w:t>
      </w:r>
      <w:proofErr w:type="spellStart"/>
      <w:r>
        <w:rPr>
          <w:rFonts w:ascii="Times New Roman" w:hAnsi="Times New Roman" w:cs="Times New Roman"/>
        </w:rPr>
        <w:t>Vdd</w:t>
      </w:r>
      <w:proofErr w:type="spellEnd"/>
      <w:r>
        <w:rPr>
          <w:rFonts w:ascii="Times New Roman" w:hAnsi="Times New Roman" w:cs="Times New Roman"/>
        </w:rPr>
        <w:t xml:space="preserve">/2, </w:t>
      </w:r>
      <w:proofErr w:type="spellStart"/>
      <w:r>
        <w:rPr>
          <w:rFonts w:ascii="Times New Roman" w:hAnsi="Times New Roman" w:cs="Times New Roman"/>
        </w:rPr>
        <w:t>Vdd</w:t>
      </w:r>
      <w:proofErr w:type="spellEnd"/>
      <w:r>
        <w:rPr>
          <w:rFonts w:ascii="Times New Roman" w:hAnsi="Times New Roman" w:cs="Times New Roman"/>
        </w:rPr>
        <w:t xml:space="preserve">/2 &lt; Vin &lt; </w:t>
      </w:r>
      <w:proofErr w:type="spellStart"/>
      <w:r>
        <w:rPr>
          <w:rFonts w:ascii="Times New Roman" w:hAnsi="Times New Roman" w:cs="Times New Roman"/>
        </w:rPr>
        <w:t>Vdd</w:t>
      </w:r>
      <w:proofErr w:type="spellEnd"/>
      <w:r>
        <w:rPr>
          <w:rFonts w:ascii="Times New Roman" w:hAnsi="Times New Roman" w:cs="Times New Roman"/>
        </w:rPr>
        <w:t xml:space="preserve"> – Vt, </w:t>
      </w:r>
      <w:proofErr w:type="spellStart"/>
      <w:r>
        <w:rPr>
          <w:rFonts w:ascii="Times New Roman" w:hAnsi="Times New Roman" w:cs="Times New Roman"/>
        </w:rPr>
        <w:t>Vdd</w:t>
      </w:r>
      <w:proofErr w:type="spellEnd"/>
      <w:r>
        <w:rPr>
          <w:rFonts w:ascii="Times New Roman" w:hAnsi="Times New Roman" w:cs="Times New Roman"/>
        </w:rPr>
        <w:t xml:space="preserve"> – Vt &lt; Vin &lt; Vt</w:t>
      </w:r>
    </w:p>
    <w:p w14:paraId="3B1279F1" w14:textId="77777777" w:rsidR="00281ACF" w:rsidRDefault="00281ACF" w:rsidP="00281ACF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</w:p>
    <w:p w14:paraId="47D0B5FA" w14:textId="6BEDA3E7" w:rsidR="00281ACF" w:rsidRDefault="00281ACF" w:rsidP="00281ACF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</w:t>
      </w:r>
      <w:proofErr w:type="spellStart"/>
      <w:r>
        <w:rPr>
          <w:rFonts w:ascii="Times New Roman" w:hAnsi="Times New Roman" w:cs="Times New Roman"/>
        </w:rPr>
        <w:t>Vout</w:t>
      </w:r>
      <w:proofErr w:type="spellEnd"/>
      <w:r>
        <w:rPr>
          <w:rFonts w:ascii="Times New Roman" w:hAnsi="Times New Roman" w:cs="Times New Roman"/>
        </w:rPr>
        <w:t xml:space="preserve"> is not a constant </w:t>
      </w:r>
      <w:proofErr w:type="spellStart"/>
      <w:r>
        <w:rPr>
          <w:rFonts w:ascii="Times New Roman" w:hAnsi="Times New Roman" w:cs="Times New Roman"/>
        </w:rPr>
        <w:t>Vout</w:t>
      </w:r>
      <w:proofErr w:type="spellEnd"/>
      <w:r>
        <w:rPr>
          <w:rFonts w:ascii="Times New Roman" w:hAnsi="Times New Roman" w:cs="Times New Roman"/>
        </w:rPr>
        <w:t xml:space="preserve"> must be modeled in terms of Vin</w:t>
      </w:r>
    </w:p>
    <w:p w14:paraId="16B5B5A7" w14:textId="54068E53" w:rsidR="00281ACF" w:rsidRDefault="00281ACF" w:rsidP="00281ACF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</w:p>
    <w:p w14:paraId="1A8EEB02" w14:textId="63C55A60" w:rsidR="00281ACF" w:rsidRDefault="00BD5055" w:rsidP="00281ACF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Model </w:t>
      </w:r>
      <w:proofErr w:type="spellStart"/>
      <w:r>
        <w:rPr>
          <w:rFonts w:ascii="Times New Roman" w:hAnsi="Times New Roman" w:cs="Times New Roman"/>
        </w:rPr>
        <w:t>Vout</w:t>
      </w:r>
      <w:proofErr w:type="spellEnd"/>
      <w:r>
        <w:rPr>
          <w:rFonts w:ascii="Times New Roman" w:hAnsi="Times New Roman" w:cs="Times New Roman"/>
        </w:rPr>
        <w:t xml:space="preserve"> in terms of Vin by creating </w:t>
      </w:r>
      <w:proofErr w:type="spellStart"/>
      <w:proofErr w:type="gramStart"/>
      <w:r>
        <w:rPr>
          <w:rFonts w:ascii="Times New Roman" w:hAnsi="Times New Roman" w:cs="Times New Roman"/>
        </w:rPr>
        <w:t>a</w:t>
      </w:r>
      <w:proofErr w:type="spellEnd"/>
      <w:proofErr w:type="gramEnd"/>
      <w:r>
        <w:rPr>
          <w:rFonts w:ascii="Times New Roman" w:hAnsi="Times New Roman" w:cs="Times New Roman"/>
        </w:rPr>
        <w:t xml:space="preserve"> equation between them</w:t>
      </w:r>
    </w:p>
    <w:p w14:paraId="2528FA68" w14:textId="556E55F9" w:rsidR="00BD5055" w:rsidRDefault="00BD5055" w:rsidP="00281ACF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Then</w:t>
      </w:r>
    </w:p>
    <w:p w14:paraId="687F2036" w14:textId="27AE2671" w:rsidR="00BD5055" w:rsidRDefault="00BD5055" w:rsidP="00281ACF">
      <w:pPr>
        <w:pStyle w:val="ListParagraph"/>
        <w:spacing w:line="240" w:lineRule="auto"/>
        <w:ind w:left="2160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F0583EE" wp14:editId="650C9668">
            <wp:extent cx="3543300" cy="589793"/>
            <wp:effectExtent l="0" t="0" r="0" b="127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76901" cy="612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E7FA6" w14:textId="5DBE1DC5" w:rsidR="009225C6" w:rsidRDefault="009225C6" w:rsidP="009225C6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CMOS inverter</w:t>
      </w:r>
    </w:p>
    <w:p w14:paraId="618908B3" w14:textId="77777777" w:rsidR="009225C6" w:rsidRDefault="009225C6" w:rsidP="009225C6">
      <w:pPr>
        <w:pStyle w:val="ListParagraph"/>
        <w:spacing w:line="240" w:lineRule="auto"/>
        <w:ind w:left="1800"/>
        <w:rPr>
          <w:rFonts w:ascii="Times New Roman" w:hAnsi="Times New Roman" w:cs="Times New Roman"/>
        </w:rPr>
      </w:pPr>
    </w:p>
    <w:p w14:paraId="131AE4D8" w14:textId="77777777" w:rsidR="007D05B3" w:rsidRPr="004A329D" w:rsidRDefault="007D05B3" w:rsidP="007D05B3">
      <w:pPr>
        <w:pStyle w:val="ListParagraph"/>
        <w:spacing w:line="240" w:lineRule="auto"/>
        <w:rPr>
          <w:rFonts w:ascii="Times New Roman" w:hAnsi="Times New Roman" w:cs="Times New Roman"/>
        </w:rPr>
      </w:pPr>
    </w:p>
    <w:sectPr w:rsidR="007D05B3" w:rsidRPr="004A329D">
      <w:head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8541A" w14:textId="77777777" w:rsidR="007167C1" w:rsidRDefault="007167C1" w:rsidP="00C43C9B">
      <w:pPr>
        <w:spacing w:after="0" w:line="240" w:lineRule="auto"/>
      </w:pPr>
      <w:r>
        <w:separator/>
      </w:r>
    </w:p>
  </w:endnote>
  <w:endnote w:type="continuationSeparator" w:id="0">
    <w:p w14:paraId="15F062C4" w14:textId="77777777" w:rsidR="007167C1" w:rsidRDefault="007167C1" w:rsidP="00C43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47D7D2" w14:textId="77777777" w:rsidR="007167C1" w:rsidRDefault="007167C1" w:rsidP="00C43C9B">
      <w:pPr>
        <w:spacing w:after="0" w:line="240" w:lineRule="auto"/>
      </w:pPr>
      <w:r>
        <w:separator/>
      </w:r>
    </w:p>
  </w:footnote>
  <w:footnote w:type="continuationSeparator" w:id="0">
    <w:p w14:paraId="0A3664D4" w14:textId="77777777" w:rsidR="007167C1" w:rsidRDefault="007167C1" w:rsidP="00C43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7D3DD" w14:textId="038D60C1" w:rsidR="00B442DD" w:rsidRDefault="00B442DD">
    <w:pPr>
      <w:pStyle w:val="Header"/>
    </w:pPr>
    <w:r>
      <w:t>Abdalla Osman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253AA"/>
    <w:multiLevelType w:val="hybridMultilevel"/>
    <w:tmpl w:val="60145FF8"/>
    <w:lvl w:ilvl="0" w:tplc="420404B2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366498"/>
    <w:multiLevelType w:val="hybridMultilevel"/>
    <w:tmpl w:val="C37261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474AE"/>
    <w:multiLevelType w:val="hybridMultilevel"/>
    <w:tmpl w:val="EE6C37F6"/>
    <w:lvl w:ilvl="0" w:tplc="420404B2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0277DD"/>
    <w:multiLevelType w:val="hybridMultilevel"/>
    <w:tmpl w:val="DF3211A2"/>
    <w:lvl w:ilvl="0" w:tplc="43F2207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E502806"/>
    <w:multiLevelType w:val="hybridMultilevel"/>
    <w:tmpl w:val="505C40BE"/>
    <w:lvl w:ilvl="0" w:tplc="04090011">
      <w:start w:val="1"/>
      <w:numFmt w:val="decimal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C1E2960"/>
    <w:multiLevelType w:val="hybridMultilevel"/>
    <w:tmpl w:val="7FC648E2"/>
    <w:lvl w:ilvl="0" w:tplc="1536337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31C04963"/>
    <w:multiLevelType w:val="hybridMultilevel"/>
    <w:tmpl w:val="A5F89344"/>
    <w:lvl w:ilvl="0" w:tplc="420404B2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33E0341"/>
    <w:multiLevelType w:val="hybridMultilevel"/>
    <w:tmpl w:val="10B41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23DC9"/>
    <w:multiLevelType w:val="hybridMultilevel"/>
    <w:tmpl w:val="92A8A16E"/>
    <w:lvl w:ilvl="0" w:tplc="04090011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3FC3654B"/>
    <w:multiLevelType w:val="hybridMultilevel"/>
    <w:tmpl w:val="3C365718"/>
    <w:lvl w:ilvl="0" w:tplc="88CA26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A270FD"/>
    <w:multiLevelType w:val="hybridMultilevel"/>
    <w:tmpl w:val="EDF09A50"/>
    <w:lvl w:ilvl="0" w:tplc="420404B2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6D36211"/>
    <w:multiLevelType w:val="hybridMultilevel"/>
    <w:tmpl w:val="88B0690C"/>
    <w:lvl w:ilvl="0" w:tplc="420404B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982269F"/>
    <w:multiLevelType w:val="hybridMultilevel"/>
    <w:tmpl w:val="A642D7BC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63B61B71"/>
    <w:multiLevelType w:val="hybridMultilevel"/>
    <w:tmpl w:val="E8861C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B54ECD"/>
    <w:multiLevelType w:val="hybridMultilevel"/>
    <w:tmpl w:val="BD1C4A7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7C650E45"/>
    <w:multiLevelType w:val="hybridMultilevel"/>
    <w:tmpl w:val="E32A52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E9E43DF"/>
    <w:multiLevelType w:val="hybridMultilevel"/>
    <w:tmpl w:val="4328E4FE"/>
    <w:lvl w:ilvl="0" w:tplc="420404B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2"/>
  </w:num>
  <w:num w:numId="9">
    <w:abstractNumId w:val="16"/>
  </w:num>
  <w:num w:numId="10">
    <w:abstractNumId w:val="0"/>
  </w:num>
  <w:num w:numId="11">
    <w:abstractNumId w:val="10"/>
  </w:num>
  <w:num w:numId="12">
    <w:abstractNumId w:val="9"/>
  </w:num>
  <w:num w:numId="13">
    <w:abstractNumId w:val="12"/>
  </w:num>
  <w:num w:numId="14">
    <w:abstractNumId w:val="3"/>
  </w:num>
  <w:num w:numId="15">
    <w:abstractNumId w:val="8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2DC"/>
    <w:rsid w:val="0001219C"/>
    <w:rsid w:val="00025A68"/>
    <w:rsid w:val="00055253"/>
    <w:rsid w:val="00057042"/>
    <w:rsid w:val="000633AD"/>
    <w:rsid w:val="000D0A25"/>
    <w:rsid w:val="00124B35"/>
    <w:rsid w:val="00136DDC"/>
    <w:rsid w:val="0014184C"/>
    <w:rsid w:val="00142D25"/>
    <w:rsid w:val="00163937"/>
    <w:rsid w:val="00177120"/>
    <w:rsid w:val="00177C2A"/>
    <w:rsid w:val="001B2CDA"/>
    <w:rsid w:val="002112E8"/>
    <w:rsid w:val="00243E7F"/>
    <w:rsid w:val="0025657C"/>
    <w:rsid w:val="0027171B"/>
    <w:rsid w:val="002739E0"/>
    <w:rsid w:val="00281ACF"/>
    <w:rsid w:val="002E764F"/>
    <w:rsid w:val="002F5C93"/>
    <w:rsid w:val="00306CBE"/>
    <w:rsid w:val="00355387"/>
    <w:rsid w:val="003712DC"/>
    <w:rsid w:val="00373CA0"/>
    <w:rsid w:val="003966ED"/>
    <w:rsid w:val="003A49D6"/>
    <w:rsid w:val="003A519B"/>
    <w:rsid w:val="003D09E1"/>
    <w:rsid w:val="004116B8"/>
    <w:rsid w:val="00422C45"/>
    <w:rsid w:val="00435A58"/>
    <w:rsid w:val="004363FF"/>
    <w:rsid w:val="0046667B"/>
    <w:rsid w:val="00485909"/>
    <w:rsid w:val="004A329D"/>
    <w:rsid w:val="004B2D90"/>
    <w:rsid w:val="004B7524"/>
    <w:rsid w:val="00512EE9"/>
    <w:rsid w:val="00522E13"/>
    <w:rsid w:val="005472F4"/>
    <w:rsid w:val="005530FF"/>
    <w:rsid w:val="00591457"/>
    <w:rsid w:val="005E1481"/>
    <w:rsid w:val="005F0284"/>
    <w:rsid w:val="006B115D"/>
    <w:rsid w:val="006C1D5C"/>
    <w:rsid w:val="006D17DF"/>
    <w:rsid w:val="006D589D"/>
    <w:rsid w:val="006F74A9"/>
    <w:rsid w:val="007167C1"/>
    <w:rsid w:val="0075265A"/>
    <w:rsid w:val="00762FAF"/>
    <w:rsid w:val="0077737A"/>
    <w:rsid w:val="007970F9"/>
    <w:rsid w:val="007B1109"/>
    <w:rsid w:val="007D05B3"/>
    <w:rsid w:val="007F6AFB"/>
    <w:rsid w:val="008473D0"/>
    <w:rsid w:val="00856554"/>
    <w:rsid w:val="008758CE"/>
    <w:rsid w:val="008837DA"/>
    <w:rsid w:val="00887AE8"/>
    <w:rsid w:val="008A2A8A"/>
    <w:rsid w:val="008A34F5"/>
    <w:rsid w:val="008D7537"/>
    <w:rsid w:val="008E3C3E"/>
    <w:rsid w:val="008F5C60"/>
    <w:rsid w:val="009225C6"/>
    <w:rsid w:val="0096444F"/>
    <w:rsid w:val="00975338"/>
    <w:rsid w:val="009923D2"/>
    <w:rsid w:val="009D3733"/>
    <w:rsid w:val="009F110B"/>
    <w:rsid w:val="009F61D7"/>
    <w:rsid w:val="00A035D4"/>
    <w:rsid w:val="00A158B5"/>
    <w:rsid w:val="00A16226"/>
    <w:rsid w:val="00A46B7C"/>
    <w:rsid w:val="00A61E88"/>
    <w:rsid w:val="00A821E1"/>
    <w:rsid w:val="00A913A7"/>
    <w:rsid w:val="00A94F03"/>
    <w:rsid w:val="00AB6688"/>
    <w:rsid w:val="00AB6C09"/>
    <w:rsid w:val="00AC361A"/>
    <w:rsid w:val="00AC7B21"/>
    <w:rsid w:val="00AE03D2"/>
    <w:rsid w:val="00AE0DF4"/>
    <w:rsid w:val="00B3092A"/>
    <w:rsid w:val="00B442DD"/>
    <w:rsid w:val="00B469B1"/>
    <w:rsid w:val="00B60CC9"/>
    <w:rsid w:val="00B62BCE"/>
    <w:rsid w:val="00B73AEC"/>
    <w:rsid w:val="00B9368F"/>
    <w:rsid w:val="00BA2DE6"/>
    <w:rsid w:val="00BD5055"/>
    <w:rsid w:val="00C0632E"/>
    <w:rsid w:val="00C10CE7"/>
    <w:rsid w:val="00C1513B"/>
    <w:rsid w:val="00C43C9B"/>
    <w:rsid w:val="00C45D06"/>
    <w:rsid w:val="00C57B5E"/>
    <w:rsid w:val="00C638C5"/>
    <w:rsid w:val="00C6438D"/>
    <w:rsid w:val="00C67E16"/>
    <w:rsid w:val="00C7013F"/>
    <w:rsid w:val="00C816A0"/>
    <w:rsid w:val="00C92FDC"/>
    <w:rsid w:val="00CA701F"/>
    <w:rsid w:val="00D0779D"/>
    <w:rsid w:val="00D20626"/>
    <w:rsid w:val="00D20D01"/>
    <w:rsid w:val="00D314F8"/>
    <w:rsid w:val="00D41D60"/>
    <w:rsid w:val="00D70146"/>
    <w:rsid w:val="00D853B9"/>
    <w:rsid w:val="00D85563"/>
    <w:rsid w:val="00DA3062"/>
    <w:rsid w:val="00DC3125"/>
    <w:rsid w:val="00DE5E1F"/>
    <w:rsid w:val="00E03203"/>
    <w:rsid w:val="00E034D7"/>
    <w:rsid w:val="00E1592D"/>
    <w:rsid w:val="00E62CDC"/>
    <w:rsid w:val="00E72462"/>
    <w:rsid w:val="00EA1E8B"/>
    <w:rsid w:val="00EA5E01"/>
    <w:rsid w:val="00EB2980"/>
    <w:rsid w:val="00EC27F2"/>
    <w:rsid w:val="00ED2967"/>
    <w:rsid w:val="00EE071C"/>
    <w:rsid w:val="00EF1FEB"/>
    <w:rsid w:val="00F1387D"/>
    <w:rsid w:val="00F34E7B"/>
    <w:rsid w:val="00F9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A803D"/>
  <w15:chartTrackingRefBased/>
  <w15:docId w15:val="{13359B89-F490-4B71-B3BE-CF1B4B026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2D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3C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C9B"/>
  </w:style>
  <w:style w:type="paragraph" w:styleId="Footer">
    <w:name w:val="footer"/>
    <w:basedOn w:val="Normal"/>
    <w:link w:val="FooterChar"/>
    <w:uiPriority w:val="99"/>
    <w:unhideWhenUsed/>
    <w:rsid w:val="00C43C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C9B"/>
  </w:style>
  <w:style w:type="character" w:styleId="PlaceholderText">
    <w:name w:val="Placeholder Text"/>
    <w:basedOn w:val="DefaultParagraphFont"/>
    <w:uiPriority w:val="99"/>
    <w:semiHidden/>
    <w:rsid w:val="00B3092A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856554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7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5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8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2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66413-3E63-4778-81B0-CED0BD6AF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abdalla osman</dc:creator>
  <cp:keywords/>
  <dc:description/>
  <cp:lastModifiedBy>abdalla osman</cp:lastModifiedBy>
  <cp:revision>4</cp:revision>
  <dcterms:created xsi:type="dcterms:W3CDTF">2018-09-17T00:41:00Z</dcterms:created>
  <dcterms:modified xsi:type="dcterms:W3CDTF">2018-10-30T04:10:00Z</dcterms:modified>
</cp:coreProperties>
</file>