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4377F5" w14:textId="77777777" w:rsidR="00F23516" w:rsidRDefault="002C60FE" w:rsidP="002C60FE">
      <w:pPr>
        <w:pStyle w:val="Title"/>
        <w:jc w:val="center"/>
        <w:rPr>
          <w:b/>
          <w:u w:val="single"/>
          <w:lang w:val="en-US"/>
        </w:rPr>
      </w:pPr>
      <w:r>
        <w:rPr>
          <w:b/>
          <w:u w:val="single"/>
          <w:lang w:val="en-US"/>
        </w:rPr>
        <w:t>Discrete Time Dynamical Systems (DTDS)</w:t>
      </w:r>
    </w:p>
    <w:p w14:paraId="1B5DCBB2" w14:textId="77777777" w:rsidR="00931948" w:rsidRDefault="00D43332" w:rsidP="00931948">
      <w:pPr>
        <w:pStyle w:val="Heading1"/>
        <w:rPr>
          <w:lang w:val="en-US"/>
        </w:rPr>
      </w:pPr>
      <w:r>
        <w:rPr>
          <w:lang w:val="en-US"/>
        </w:rPr>
        <w:t>Updating Functions</w:t>
      </w:r>
    </w:p>
    <w:p w14:paraId="785C2F65" w14:textId="77777777" w:rsidR="000335F6" w:rsidRPr="004A6E44" w:rsidRDefault="000335F6" w:rsidP="000335F6">
      <w:pPr>
        <w:pStyle w:val="ListParagraph"/>
        <w:numPr>
          <w:ilvl w:val="0"/>
          <w:numId w:val="1"/>
        </w:numPr>
        <w:rPr>
          <w:highlight w:val="yellow"/>
          <w:lang w:val="en-US"/>
        </w:rPr>
      </w:pPr>
      <w:r w:rsidRPr="00E94235">
        <w:rPr>
          <w:highlight w:val="yellow"/>
          <w:lang w:val="en-US"/>
        </w:rPr>
        <w:t>Gives you</w:t>
      </w:r>
      <w:r w:rsidR="00E94235">
        <w:rPr>
          <w:highlight w:val="yellow"/>
          <w:lang w:val="en-US"/>
        </w:rPr>
        <w:t xml:space="preserve"> one</w:t>
      </w:r>
      <w:r w:rsidRPr="00E94235">
        <w:rPr>
          <w:highlight w:val="yellow"/>
          <w:lang w:val="en-US"/>
        </w:rPr>
        <w:t xml:space="preserve"> future </w:t>
      </w:r>
      <w:r w:rsidRPr="004A6E44">
        <w:rPr>
          <w:highlight w:val="yellow"/>
          <w:lang w:val="en-US"/>
        </w:rPr>
        <w:t>step</w:t>
      </w:r>
      <w:r w:rsidR="00F23C0A" w:rsidRPr="004A6E44">
        <w:rPr>
          <w:highlight w:val="yellow"/>
          <w:lang w:val="en-US"/>
        </w:rPr>
        <w:t xml:space="preserve"> from starting point</w:t>
      </w:r>
    </w:p>
    <w:p w14:paraId="03933DB1" w14:textId="77777777" w:rsidR="000335F6" w:rsidRPr="000335F6" w:rsidRDefault="000335F6" w:rsidP="000335F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Can only go </w:t>
      </w:r>
      <w:r>
        <w:rPr>
          <w:i/>
          <w:lang w:val="en-US"/>
        </w:rPr>
        <w:t>one</w:t>
      </w:r>
      <w:r>
        <w:rPr>
          <w:lang w:val="en-US"/>
        </w:rPr>
        <w:t xml:space="preserve"> step at a time</w:t>
      </w:r>
    </w:p>
    <w:p w14:paraId="42B2567D" w14:textId="77777777" w:rsidR="00D43332" w:rsidRDefault="00D43332" w:rsidP="00D4333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</w:t>
      </w:r>
      <w:r>
        <w:rPr>
          <w:vertAlign w:val="subscript"/>
          <w:lang w:val="en-US"/>
        </w:rPr>
        <w:t>t</w:t>
      </w:r>
      <w:r>
        <w:rPr>
          <w:lang w:val="en-US"/>
        </w:rPr>
        <w:t xml:space="preserve"> is measurement @ beginning</w:t>
      </w:r>
      <w:r w:rsidR="00F23C0A">
        <w:rPr>
          <w:lang w:val="en-US"/>
        </w:rPr>
        <w:t xml:space="preserve"> (or starting point)</w:t>
      </w:r>
    </w:p>
    <w:p w14:paraId="4EACD32C" w14:textId="77777777" w:rsidR="00D43332" w:rsidRDefault="00D43332" w:rsidP="00D43332">
      <w:pPr>
        <w:pStyle w:val="ListParagraph"/>
        <w:numPr>
          <w:ilvl w:val="0"/>
          <w:numId w:val="1"/>
        </w:numPr>
        <w:rPr>
          <w:lang w:val="en-US"/>
        </w:rPr>
      </w:pPr>
      <w:r w:rsidRPr="00D43332">
        <w:rPr>
          <w:lang w:val="en-US"/>
        </w:rPr>
        <w:t>m</w:t>
      </w:r>
      <w:r w:rsidRPr="00D43332">
        <w:rPr>
          <w:lang w:val="en-US"/>
        </w:rPr>
        <w:softHyphen/>
      </w:r>
      <w:r w:rsidRPr="00D43332">
        <w:rPr>
          <w:lang w:val="en-US"/>
        </w:rPr>
        <w:softHyphen/>
      </w:r>
      <w:r>
        <w:rPr>
          <w:vertAlign w:val="subscript"/>
          <w:lang w:val="en-US"/>
        </w:rPr>
        <w:t>t+1</w:t>
      </w:r>
      <w:r>
        <w:rPr>
          <w:lang w:val="en-US"/>
        </w:rPr>
        <w:t xml:space="preserve"> is measurement in </w:t>
      </w:r>
      <w:proofErr w:type="gramStart"/>
      <w:r>
        <w:rPr>
          <w:lang w:val="en-US"/>
        </w:rPr>
        <w:t>one time</w:t>
      </w:r>
      <w:proofErr w:type="gramEnd"/>
      <w:r>
        <w:rPr>
          <w:lang w:val="en-US"/>
        </w:rPr>
        <w:t xml:space="preserve"> step</w:t>
      </w:r>
    </w:p>
    <w:p w14:paraId="572E300D" w14:textId="77777777" w:rsidR="00081B4C" w:rsidRPr="000335F6" w:rsidRDefault="00525E28" w:rsidP="005C006F">
      <w:pPr>
        <w:pStyle w:val="ListParagraph"/>
        <w:numPr>
          <w:ilvl w:val="0"/>
          <w:numId w:val="2"/>
        </w:numPr>
        <w:rPr>
          <w:rFonts w:eastAsiaTheme="minorEastAsia"/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highlight w:val="yellow"/>
                <w:lang w:val="en-U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highlight w:val="yellow"/>
                <w:lang w:val="en-US"/>
              </w:rPr>
              <m:t>t+1</m:t>
            </m:r>
          </m:sub>
        </m:sSub>
        <m:r>
          <w:rPr>
            <w:rFonts w:ascii="Cambria Math" w:hAnsi="Cambria Math"/>
            <w:highlight w:val="yellow"/>
            <w:lang w:val="en-US"/>
          </w:rPr>
          <m:t>=f</m:t>
        </m:r>
        <m:d>
          <m:dPr>
            <m:ctrlPr>
              <w:rPr>
                <w:rFonts w:ascii="Cambria Math" w:hAnsi="Cambria Math"/>
                <w:i/>
                <w:highlight w:val="yellow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highlight w:val="yellow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highlight w:val="yellow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  <w:highlight w:val="yellow"/>
                    <w:lang w:val="en-US"/>
                  </w:rPr>
                  <m:t>t</m:t>
                </m:r>
              </m:sub>
            </m:sSub>
          </m:e>
        </m:d>
      </m:oMath>
      <w:r w:rsidR="00081B4C">
        <w:rPr>
          <w:rFonts w:eastAsiaTheme="minorEastAsia"/>
          <w:lang w:val="en-US"/>
        </w:rPr>
        <w:t xml:space="preserve"> where “f” is the</w:t>
      </w:r>
      <w:r w:rsidR="00E72AD5">
        <w:rPr>
          <w:rFonts w:eastAsiaTheme="minorEastAsia"/>
          <w:lang w:val="en-US"/>
        </w:rPr>
        <w:t xml:space="preserve"> function </w:t>
      </w:r>
      <w:r w:rsidR="00E72AD5" w:rsidRPr="00000630">
        <w:rPr>
          <w:rFonts w:eastAsiaTheme="minorEastAsia"/>
          <w:highlight w:val="yellow"/>
          <w:lang w:val="en-US"/>
        </w:rPr>
        <w:t>written</w:t>
      </w:r>
      <w:r w:rsidR="00081B4C" w:rsidRPr="00000630">
        <w:rPr>
          <w:rFonts w:eastAsiaTheme="minorEastAsia"/>
          <w:highlight w:val="yellow"/>
          <w:lang w:val="en-US"/>
        </w:rPr>
        <w:t xml:space="preserve"> </w:t>
      </w:r>
      <w:r w:rsidR="005C006F" w:rsidRPr="00000630">
        <w:rPr>
          <w:rFonts w:eastAsiaTheme="minorEastAsia"/>
          <w:highlight w:val="yellow"/>
          <w:lang w:val="en-US"/>
        </w:rPr>
        <w:t>in terms of m</w:t>
      </w:r>
      <w:r w:rsidR="005C006F" w:rsidRPr="00000630">
        <w:rPr>
          <w:rFonts w:eastAsiaTheme="minorEastAsia"/>
          <w:highlight w:val="yellow"/>
          <w:vertAlign w:val="subscript"/>
          <w:lang w:val="en-US"/>
        </w:rPr>
        <w:t>t+1</w:t>
      </w:r>
    </w:p>
    <w:p w14:paraId="21F6403C" w14:textId="77777777" w:rsidR="000335F6" w:rsidRDefault="006343B7" w:rsidP="006343B7">
      <w:pPr>
        <w:pStyle w:val="Heading1"/>
      </w:pPr>
      <w:r>
        <w:t>Solutions</w:t>
      </w:r>
    </w:p>
    <w:p w14:paraId="7F0B0BA5" w14:textId="77777777" w:rsidR="00065C6B" w:rsidRPr="00065C6B" w:rsidRDefault="00065C6B" w:rsidP="00065C6B">
      <w:pPr>
        <w:pStyle w:val="Subtitle"/>
      </w:pPr>
      <w:r>
        <w:t>General solution and solution</w:t>
      </w:r>
    </w:p>
    <w:p w14:paraId="65CAAE94" w14:textId="77777777" w:rsidR="006343B7" w:rsidRPr="00B95EA6" w:rsidRDefault="00B95EA6" w:rsidP="00B95EA6">
      <w:pPr>
        <w:pStyle w:val="ListParagraph"/>
        <w:numPr>
          <w:ilvl w:val="0"/>
          <w:numId w:val="1"/>
        </w:numPr>
        <w:rPr>
          <w:highlight w:val="yellow"/>
        </w:rPr>
      </w:pPr>
      <w:r w:rsidRPr="00B95EA6">
        <w:rPr>
          <w:highlight w:val="yellow"/>
        </w:rPr>
        <w:t>For processes repeated many times</w:t>
      </w:r>
    </w:p>
    <w:p w14:paraId="2B984480" w14:textId="77777777" w:rsidR="00B95EA6" w:rsidRDefault="00B95EA6" w:rsidP="00B95EA6">
      <w:pPr>
        <w:pStyle w:val="ListParagraph"/>
        <w:numPr>
          <w:ilvl w:val="1"/>
          <w:numId w:val="1"/>
        </w:numPr>
      </w:pPr>
      <w:r>
        <w:t>Allows you to “jump” steps</w:t>
      </w:r>
    </w:p>
    <w:p w14:paraId="0B88A916" w14:textId="77777777" w:rsidR="00B95EA6" w:rsidRDefault="006F4067" w:rsidP="00B95EA6">
      <w:pPr>
        <w:pStyle w:val="ListParagraph"/>
        <w:numPr>
          <w:ilvl w:val="0"/>
          <w:numId w:val="1"/>
        </w:numPr>
      </w:pPr>
      <w:r>
        <w:t>m</w:t>
      </w:r>
      <w:r>
        <w:rPr>
          <w:vertAlign w:val="subscript"/>
        </w:rPr>
        <w:t xml:space="preserve">0 </w:t>
      </w:r>
      <w:r>
        <w:t xml:space="preserve">is measurement at the beginning </w:t>
      </w:r>
    </w:p>
    <w:p w14:paraId="14CB6884" w14:textId="77777777" w:rsidR="006F4067" w:rsidRDefault="006F4067" w:rsidP="00B95EA6">
      <w:pPr>
        <w:pStyle w:val="ListParagraph"/>
        <w:numPr>
          <w:ilvl w:val="0"/>
          <w:numId w:val="1"/>
        </w:numPr>
      </w:pPr>
      <w:r>
        <w:t>m</w:t>
      </w:r>
      <w:r>
        <w:softHyphen/>
      </w:r>
      <w:r>
        <w:rPr>
          <w:vertAlign w:val="subscript"/>
        </w:rPr>
        <w:t xml:space="preserve">t </w:t>
      </w:r>
      <w:r>
        <w:t xml:space="preserve">is measurement ‘t’ units of time after the beginning </w:t>
      </w:r>
    </w:p>
    <w:p w14:paraId="5A755A48" w14:textId="77777777" w:rsidR="006F4067" w:rsidRDefault="006F4067" w:rsidP="006F4067">
      <w:pPr>
        <w:pStyle w:val="ListParagraph"/>
        <w:numPr>
          <w:ilvl w:val="1"/>
          <w:numId w:val="1"/>
        </w:numPr>
      </w:pPr>
      <w:proofErr w:type="spellStart"/>
      <w:r>
        <w:t>ie</w:t>
      </w:r>
      <w:proofErr w:type="spellEnd"/>
      <w:r>
        <w:t>. m</w:t>
      </w:r>
      <w:proofErr w:type="gramStart"/>
      <w:r>
        <w:rPr>
          <w:vertAlign w:val="subscript"/>
        </w:rPr>
        <w:t>1 ,</w:t>
      </w:r>
      <w:proofErr w:type="gramEnd"/>
      <w:r>
        <w:rPr>
          <w:vertAlign w:val="subscript"/>
        </w:rPr>
        <w:t xml:space="preserve"> </w:t>
      </w:r>
      <w:r>
        <w:t>m</w:t>
      </w:r>
      <w:r>
        <w:rPr>
          <w:vertAlign w:val="subscript"/>
        </w:rPr>
        <w:t xml:space="preserve">2,  </w:t>
      </w:r>
      <w:r>
        <w:t>m</w:t>
      </w:r>
      <w:r>
        <w:rPr>
          <w:vertAlign w:val="subscript"/>
        </w:rPr>
        <w:t xml:space="preserve">3, </w:t>
      </w:r>
      <w:r>
        <w:t>etc.</w:t>
      </w:r>
    </w:p>
    <w:p w14:paraId="63155D30" w14:textId="77777777" w:rsidR="006F4067" w:rsidRDefault="00114A94" w:rsidP="006F4067">
      <w:pPr>
        <w:pStyle w:val="ListParagraph"/>
        <w:numPr>
          <w:ilvl w:val="0"/>
          <w:numId w:val="1"/>
        </w:numPr>
      </w:pPr>
      <w:r>
        <w:t>to calculate m</w:t>
      </w:r>
      <w:r>
        <w:rPr>
          <w:vertAlign w:val="subscript"/>
        </w:rPr>
        <w:t>t</w:t>
      </w:r>
      <w:r>
        <w:t xml:space="preserve"> we need to apply “f” ‘t’ times</w:t>
      </w:r>
    </w:p>
    <w:p w14:paraId="45A4DCE5" w14:textId="77777777" w:rsidR="005C006F" w:rsidRPr="005C006F" w:rsidRDefault="005C006F" w:rsidP="005C006F">
      <w:pPr>
        <w:pStyle w:val="ListParagraph"/>
        <w:numPr>
          <w:ilvl w:val="0"/>
          <w:numId w:val="2"/>
        </w:numPr>
        <w:rPr>
          <w:rFonts w:eastAsiaTheme="minorEastAsia"/>
          <w:u w:val="single"/>
        </w:rPr>
      </w:pPr>
      <w:r>
        <w:t xml:space="preserve">if updating function </w:t>
      </w:r>
      <w:r>
        <w:rPr>
          <w:rFonts w:eastAsiaTheme="minorEastAsia"/>
        </w:rPr>
        <w:t xml:space="preserve">is </w:t>
      </w:r>
      <m:oMath>
        <m:sSub>
          <m:sSubPr>
            <m:ctrlPr>
              <w:rPr>
                <w:rFonts w:ascii="Cambria Math" w:hAnsi="Cambria Math"/>
                <w:i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m</m:t>
            </m:r>
          </m:e>
          <m:sub>
            <m:r>
              <w:rPr>
                <w:rFonts w:ascii="Cambria Math" w:hAnsi="Cambria Math"/>
                <w:highlight w:val="yellow"/>
              </w:rPr>
              <m:t>t</m:t>
            </m:r>
          </m:sub>
        </m:sSub>
        <m:r>
          <w:rPr>
            <w:rFonts w:ascii="Cambria Math" w:hAnsi="Cambria Math"/>
            <w:highlight w:val="yellow"/>
          </w:rPr>
          <m:t>=r</m:t>
        </m:r>
        <m:sSub>
          <m:sSubPr>
            <m:ctrlPr>
              <w:rPr>
                <w:rFonts w:ascii="Cambria Math" w:hAnsi="Cambria Math"/>
                <w:i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m</m:t>
            </m:r>
          </m:e>
          <m:sub>
            <m:r>
              <w:rPr>
                <w:rFonts w:ascii="Cambria Math" w:hAnsi="Cambria Math"/>
                <w:highlight w:val="yellow"/>
              </w:rPr>
              <m:t>t</m:t>
            </m:r>
          </m:sub>
        </m:sSub>
      </m:oMath>
      <w:r>
        <w:rPr>
          <w:rFonts w:eastAsiaTheme="minorEastAsia"/>
        </w:rPr>
        <w:t xml:space="preserve"> (where r is the rate) then solution is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</w:rPr>
              <m:t>m</m:t>
            </m:r>
          </m:e>
          <m:sub>
            <m:r>
              <w:rPr>
                <w:rFonts w:ascii="Cambria Math" w:eastAsiaTheme="minorEastAsia" w:hAnsi="Cambria Math"/>
                <w:highlight w:val="yellow"/>
              </w:rPr>
              <m:t>t</m:t>
            </m:r>
          </m:sub>
        </m:sSub>
        <m:r>
          <w:rPr>
            <w:rFonts w:ascii="Cambria Math" w:eastAsiaTheme="minorEastAsia" w:hAnsi="Cambria Math"/>
            <w:highlight w:val="yellow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highlight w:val="yellow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</w:rPr>
              <m:t>m</m:t>
            </m:r>
          </m:e>
          <m:sub>
            <m:r>
              <w:rPr>
                <w:rFonts w:ascii="Cambria Math" w:eastAsiaTheme="minorEastAsia" w:hAnsi="Cambria Math"/>
                <w:highlight w:val="yellow"/>
              </w:rPr>
              <m:t>0</m:t>
            </m:r>
          </m:sub>
        </m:sSub>
        <m:r>
          <w:rPr>
            <w:rFonts w:ascii="Cambria Math" w:eastAsiaTheme="minorEastAsia" w:hAnsi="Cambria Math"/>
            <w:highlight w:val="yellow"/>
          </w:rPr>
          <m:t>*</m:t>
        </m:r>
        <m:sSup>
          <m:sSupPr>
            <m:ctrlPr>
              <w:rPr>
                <w:rFonts w:ascii="Cambria Math" w:eastAsiaTheme="minorEastAsia" w:hAnsi="Cambria Math"/>
                <w:i/>
                <w:highlight w:val="yellow"/>
              </w:rPr>
            </m:ctrlPr>
          </m:sSupPr>
          <m:e>
            <m:r>
              <w:rPr>
                <w:rFonts w:ascii="Cambria Math" w:eastAsiaTheme="minorEastAsia" w:hAnsi="Cambria Math"/>
                <w:highlight w:val="yellow"/>
              </w:rPr>
              <m:t>r</m:t>
            </m:r>
          </m:e>
          <m:sup>
            <m:r>
              <w:rPr>
                <w:rFonts w:ascii="Cambria Math" w:eastAsiaTheme="minorEastAsia" w:hAnsi="Cambria Math"/>
                <w:highlight w:val="yellow"/>
              </w:rPr>
              <m:t>t</m:t>
            </m:r>
          </m:sup>
        </m:sSup>
      </m:oMath>
    </w:p>
    <w:p w14:paraId="60BB0A97" w14:textId="77777777" w:rsidR="005C006F" w:rsidRPr="005C006F" w:rsidRDefault="005C006F" w:rsidP="005C006F">
      <w:pPr>
        <w:pStyle w:val="ListParagraph"/>
        <w:numPr>
          <w:ilvl w:val="0"/>
          <w:numId w:val="2"/>
        </w:numPr>
        <w:rPr>
          <w:rFonts w:eastAsiaTheme="minorEastAsia"/>
          <w:u w:val="single"/>
        </w:rPr>
      </w:pPr>
      <w:r>
        <w:t xml:space="preserve">updating </w:t>
      </w:r>
      <w:r w:rsidRPr="005C006F">
        <w:t>function</w:t>
      </w:r>
      <w:r w:rsidRPr="005C006F">
        <w:rPr>
          <w:highlight w:val="yellow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m</m:t>
            </m:r>
          </m:e>
          <m:sub>
            <m:r>
              <w:rPr>
                <w:rFonts w:ascii="Cambria Math" w:hAnsi="Cambria Math"/>
                <w:highlight w:val="yellow"/>
              </w:rPr>
              <m:t>t+1</m:t>
            </m:r>
          </m:sub>
        </m:sSub>
        <m:r>
          <w:rPr>
            <w:rFonts w:ascii="Cambria Math" w:hAnsi="Cambria Math"/>
            <w:highlight w:val="yellow"/>
          </w:rPr>
          <m:t>=</m:t>
        </m:r>
        <m:sSub>
          <m:sSubPr>
            <m:ctrlPr>
              <w:rPr>
                <w:rFonts w:ascii="Cambria Math" w:hAnsi="Cambria Math"/>
                <w:i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m</m:t>
            </m:r>
          </m:e>
          <m:sub>
            <m:r>
              <w:rPr>
                <w:rFonts w:ascii="Cambria Math" w:hAnsi="Cambria Math"/>
                <w:highlight w:val="yellow"/>
              </w:rPr>
              <m:t>t</m:t>
            </m:r>
          </m:sub>
        </m:sSub>
        <m:r>
          <w:rPr>
            <w:rFonts w:ascii="Cambria Math" w:hAnsi="Cambria Math"/>
            <w:highlight w:val="yellow"/>
          </w:rPr>
          <m:t>+a</m:t>
        </m:r>
      </m:oMath>
      <w:r w:rsidRPr="005C006F">
        <w:rPr>
          <w:rFonts w:eastAsiaTheme="minorEastAsia"/>
        </w:rPr>
        <w:t xml:space="preserve"> (where a is fixed #) has the solution is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</w:rPr>
              <m:t>m</m:t>
            </m:r>
          </m:e>
          <m:sub>
            <m:r>
              <w:rPr>
                <w:rFonts w:ascii="Cambria Math" w:eastAsiaTheme="minorEastAsia" w:hAnsi="Cambria Math"/>
                <w:highlight w:val="yellow"/>
              </w:rPr>
              <m:t>t</m:t>
            </m:r>
          </m:sub>
        </m:sSub>
        <m:r>
          <w:rPr>
            <w:rFonts w:ascii="Cambria Math" w:eastAsiaTheme="minorEastAsia" w:hAnsi="Cambria Math"/>
            <w:highlight w:val="yellow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highlight w:val="yellow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</w:rPr>
              <m:t>m</m:t>
            </m:r>
          </m:e>
          <m:sub>
            <m:r>
              <w:rPr>
                <w:rFonts w:ascii="Cambria Math" w:eastAsiaTheme="minorEastAsia" w:hAnsi="Cambria Math"/>
                <w:highlight w:val="yellow"/>
              </w:rPr>
              <m:t>0</m:t>
            </m:r>
          </m:sub>
        </m:sSub>
        <m:r>
          <w:rPr>
            <w:rFonts w:ascii="Cambria Math" w:eastAsiaTheme="minorEastAsia" w:hAnsi="Cambria Math"/>
            <w:highlight w:val="yellow"/>
          </w:rPr>
          <m:t>+at</m:t>
        </m:r>
      </m:oMath>
    </w:p>
    <w:p w14:paraId="0292350D" w14:textId="77777777" w:rsidR="005C006F" w:rsidRDefault="005C006F" w:rsidP="005C006F">
      <w:pPr>
        <w:rPr>
          <w:rFonts w:eastAsiaTheme="minorEastAsia"/>
        </w:rPr>
      </w:pPr>
      <w:r>
        <w:rPr>
          <w:rFonts w:eastAsiaTheme="minorEastAsia"/>
        </w:rPr>
        <w:t>**</w:t>
      </w:r>
      <w:proofErr w:type="gramStart"/>
      <w:r>
        <w:rPr>
          <w:rFonts w:eastAsiaTheme="minorEastAsia"/>
        </w:rPr>
        <w:t>so</w:t>
      </w:r>
      <w:proofErr w:type="gramEnd"/>
      <w:r>
        <w:rPr>
          <w:rFonts w:eastAsiaTheme="minorEastAsia"/>
        </w:rPr>
        <w:t xml:space="preserve"> if you add, you multiply; if you multiply, you power</w:t>
      </w:r>
    </w:p>
    <w:p w14:paraId="3E09E04E" w14:textId="77777777" w:rsidR="00000630" w:rsidRPr="0024535A" w:rsidRDefault="00000630" w:rsidP="00000630">
      <w:pPr>
        <w:pStyle w:val="ListParagraph"/>
        <w:numPr>
          <w:ilvl w:val="0"/>
          <w:numId w:val="1"/>
        </w:numPr>
        <w:rPr>
          <w:rFonts w:eastAsiaTheme="minorEastAsia"/>
        </w:rPr>
      </w:pPr>
      <w:r w:rsidRPr="00000630">
        <w:rPr>
          <w:rFonts w:eastAsiaTheme="minorEastAsia"/>
          <w:highlight w:val="yellow"/>
        </w:rPr>
        <w:t>written in terms of m</w:t>
      </w:r>
      <w:r w:rsidRPr="00000630">
        <w:rPr>
          <w:rFonts w:eastAsiaTheme="minorEastAsia"/>
          <w:highlight w:val="yellow"/>
          <w:vertAlign w:val="subscript"/>
        </w:rPr>
        <w:t>t</w:t>
      </w:r>
    </w:p>
    <w:p w14:paraId="1BEEED1A" w14:textId="77777777" w:rsidR="0024535A" w:rsidRDefault="0024535A" w:rsidP="0024535A">
      <w:pPr>
        <w:rPr>
          <w:rFonts w:eastAsiaTheme="minorEastAsia"/>
        </w:rPr>
      </w:pPr>
      <w:r>
        <w:rPr>
          <w:rFonts w:eastAsiaTheme="minorEastAsia"/>
        </w:rPr>
        <w:t>**general solution is equation</w:t>
      </w:r>
    </w:p>
    <w:p w14:paraId="380AC3FB" w14:textId="77777777" w:rsidR="0024535A" w:rsidRPr="0024535A" w:rsidRDefault="0024535A" w:rsidP="0024535A">
      <w:pPr>
        <w:rPr>
          <w:rFonts w:eastAsiaTheme="minorEastAsia"/>
        </w:rPr>
      </w:pPr>
      <w:r>
        <w:rPr>
          <w:rFonts w:eastAsiaTheme="minorEastAsia"/>
        </w:rPr>
        <w:t>**solution is values when given original amount</w:t>
      </w:r>
    </w:p>
    <w:p w14:paraId="100D3D3E" w14:textId="77777777" w:rsidR="005C006F" w:rsidRDefault="009C3530" w:rsidP="009C3530">
      <w:pPr>
        <w:pStyle w:val="Heading1"/>
        <w:rPr>
          <w:rFonts w:eastAsiaTheme="minorEastAsia"/>
        </w:rPr>
      </w:pPr>
      <w:r>
        <w:rPr>
          <w:rFonts w:eastAsiaTheme="minorEastAsia"/>
        </w:rPr>
        <w:t>Composition</w:t>
      </w:r>
    </w:p>
    <w:p w14:paraId="66F32AD2" w14:textId="77777777" w:rsidR="009C3530" w:rsidRDefault="00DB41A1" w:rsidP="00DB41A1">
      <w:pPr>
        <w:pStyle w:val="ListParagraph"/>
        <w:numPr>
          <w:ilvl w:val="0"/>
          <w:numId w:val="1"/>
        </w:numPr>
      </w:pPr>
      <w:r>
        <w:t xml:space="preserve">allows you to skip </w:t>
      </w:r>
      <w:proofErr w:type="gramStart"/>
      <w:r>
        <w:t>1 time</w:t>
      </w:r>
      <w:proofErr w:type="gramEnd"/>
      <w:r>
        <w:t xml:space="preserve"> step</w:t>
      </w:r>
    </w:p>
    <w:p w14:paraId="19BE9614" w14:textId="77777777" w:rsidR="00073651" w:rsidRPr="00992E37" w:rsidRDefault="00525E28" w:rsidP="00073651">
      <w:pPr>
        <w:pStyle w:val="ListParagraph"/>
        <w:numPr>
          <w:ilvl w:val="0"/>
          <w:numId w:val="3"/>
        </w:numPr>
        <w:rPr>
          <w:rFonts w:eastAsiaTheme="minorEastAsia"/>
        </w:rPr>
      </w:pP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f∘f</m:t>
            </m:r>
            <m:ctrlPr>
              <w:rPr>
                <w:rFonts w:ascii="Cambria Math" w:hAnsi="Cambria Math"/>
                <w:i/>
              </w:rPr>
            </m:ctrlP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t</m:t>
                </m:r>
              </m:sub>
            </m:sSub>
          </m:e>
        </m:d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t+2</m:t>
            </m:r>
          </m:sub>
        </m:sSub>
      </m:oMath>
      <w:r w:rsidR="00992E37">
        <w:rPr>
          <w:rFonts w:eastAsiaTheme="minorEastAsia"/>
        </w:rPr>
        <w:t xml:space="preserve"> </w:t>
      </w:r>
      <w:r w:rsidR="00992E37">
        <w:rPr>
          <w:rFonts w:eastAsiaTheme="minorEastAsia"/>
          <w:b/>
          <w:u w:val="single"/>
        </w:rPr>
        <w:t>or</w:t>
      </w:r>
      <w:r w:rsidR="00992E37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sub>
                </m:sSub>
              </m:e>
            </m:d>
          </m:e>
        </m:d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m</m:t>
            </m:r>
          </m:e>
          <m:sub>
            <m:r>
              <w:rPr>
                <w:rFonts w:ascii="Cambria Math" w:eastAsiaTheme="minorEastAsia" w:hAnsi="Cambria Math"/>
              </w:rPr>
              <m:t>t+2</m:t>
            </m:r>
          </m:sub>
        </m:sSub>
      </m:oMath>
    </w:p>
    <w:p w14:paraId="3F90444C" w14:textId="77777777" w:rsidR="00992E37" w:rsidRDefault="00992E37" w:rsidP="00992E37">
      <w:pPr>
        <w:pStyle w:val="Heading1"/>
        <w:rPr>
          <w:rFonts w:eastAsiaTheme="minorEastAsia"/>
        </w:rPr>
      </w:pPr>
      <w:r>
        <w:rPr>
          <w:rFonts w:eastAsiaTheme="minorEastAsia"/>
        </w:rPr>
        <w:t>Inverse</w:t>
      </w:r>
    </w:p>
    <w:p w14:paraId="1C98F8F2" w14:textId="77777777" w:rsidR="00992E37" w:rsidRDefault="001A25CE" w:rsidP="001A25CE">
      <w:pPr>
        <w:pStyle w:val="ListParagraph"/>
        <w:numPr>
          <w:ilvl w:val="0"/>
          <w:numId w:val="1"/>
        </w:numPr>
      </w:pPr>
      <w:r>
        <w:t>Gives you previous step</w:t>
      </w:r>
    </w:p>
    <w:p w14:paraId="33930D85" w14:textId="77777777" w:rsidR="0081479F" w:rsidRPr="00244B13" w:rsidRDefault="00525E28" w:rsidP="00244B13">
      <w:pPr>
        <w:pStyle w:val="ListParagraph"/>
        <w:numPr>
          <w:ilvl w:val="0"/>
          <w:numId w:val="3"/>
        </w:num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f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t+1</m:t>
                </m:r>
              </m:sub>
            </m:sSub>
          </m:e>
        </m:d>
      </m:oMath>
    </w:p>
    <w:p w14:paraId="2B7A643C" w14:textId="77777777" w:rsidR="00244B13" w:rsidRDefault="00A94FB9" w:rsidP="00A94FB9">
      <w:pPr>
        <w:pStyle w:val="Heading1"/>
        <w:rPr>
          <w:rFonts w:eastAsiaTheme="minorEastAsia"/>
        </w:rPr>
      </w:pPr>
      <w:r>
        <w:rPr>
          <w:rFonts w:eastAsiaTheme="minorEastAsia"/>
        </w:rPr>
        <w:t>Equilibria</w:t>
      </w:r>
    </w:p>
    <w:p w14:paraId="11641F20" w14:textId="77777777" w:rsidR="002564FC" w:rsidRDefault="00BE5D25" w:rsidP="002564FC">
      <w:pPr>
        <w:pStyle w:val="Subtitle"/>
      </w:pPr>
      <w:r>
        <w:t>D</w:t>
      </w:r>
      <w:r w:rsidR="002564FC">
        <w:t>etermining equilibria</w:t>
      </w:r>
    </w:p>
    <w:p w14:paraId="490AD37C" w14:textId="77777777" w:rsidR="00A94FB9" w:rsidRPr="00DA5776" w:rsidRDefault="00A94FB9" w:rsidP="00A94FB9">
      <w:pPr>
        <w:pStyle w:val="ListParagraph"/>
        <w:numPr>
          <w:ilvl w:val="0"/>
          <w:numId w:val="1"/>
        </w:numPr>
      </w:pPr>
      <w:r>
        <w:t>Solve for x</w:t>
      </w:r>
      <w:r>
        <w:rPr>
          <w:vertAlign w:val="superscript"/>
        </w:rPr>
        <w:t>*</w:t>
      </w:r>
      <w:r>
        <w:t xml:space="preserve"> by making f(x) or y =</w:t>
      </w:r>
      <w:r w:rsidRPr="00A94FB9">
        <w:t xml:space="preserve"> </w:t>
      </w:r>
      <w:r>
        <w:t>x</w:t>
      </w:r>
      <w:proofErr w:type="gramStart"/>
      <w:r>
        <w:rPr>
          <w:vertAlign w:val="superscript"/>
        </w:rPr>
        <w:t>*</w:t>
      </w:r>
      <w:r>
        <w:t xml:space="preserve">  and</w:t>
      </w:r>
      <w:proofErr w:type="gramEnd"/>
      <w:r>
        <w:t xml:space="preserve"> x=</w:t>
      </w:r>
      <w:r w:rsidRPr="00A94FB9">
        <w:t xml:space="preserve"> </w:t>
      </w:r>
      <w:r>
        <w:t>x</w:t>
      </w:r>
      <w:r>
        <w:rPr>
          <w:vertAlign w:val="superscript"/>
        </w:rPr>
        <w:t xml:space="preserve">* </w:t>
      </w:r>
      <w:r>
        <w:t>and solve for x</w:t>
      </w:r>
      <w:r>
        <w:rPr>
          <w:vertAlign w:val="superscript"/>
        </w:rPr>
        <w:t>*</w:t>
      </w:r>
    </w:p>
    <w:p w14:paraId="3F60131D" w14:textId="6D56B796" w:rsidR="00DA5776" w:rsidRDefault="00DA5776" w:rsidP="00DA5776">
      <w:pPr>
        <w:pStyle w:val="ListParagraph"/>
        <w:numPr>
          <w:ilvl w:val="1"/>
          <w:numId w:val="1"/>
        </w:numPr>
        <w:rPr>
          <w:rFonts w:eastAsiaTheme="minorEastAsia"/>
          <w:highlight w:val="yellow"/>
        </w:rPr>
      </w:pPr>
      <m:oMath>
        <m:r>
          <w:rPr>
            <w:rFonts w:ascii="Cambria Math" w:hAnsi="Cambria Math"/>
            <w:highlight w:val="yellow"/>
          </w:rPr>
          <m:t>f</m:t>
        </m:r>
        <m:d>
          <m:dPr>
            <m:ctrlPr>
              <w:rPr>
                <w:rFonts w:ascii="Cambria Math" w:hAnsi="Cambria Math"/>
                <w:i/>
                <w:highlight w:val="yellow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highlight w:val="yellow"/>
                  </w:rPr>
                </m:ctrlPr>
              </m:sSupPr>
              <m:e>
                <m:r>
                  <w:rPr>
                    <w:rFonts w:ascii="Cambria Math" w:hAnsi="Cambria Math"/>
                    <w:highlight w:val="yellow"/>
                  </w:rPr>
                  <m:t>x</m:t>
                </m:r>
              </m:e>
              <m:sup>
                <m:r>
                  <w:rPr>
                    <w:rFonts w:ascii="Cambria Math" w:hAnsi="Cambria Math"/>
                    <w:highlight w:val="yellow"/>
                  </w:rPr>
                  <m:t>*</m:t>
                </m:r>
              </m:sup>
            </m:sSup>
          </m:e>
        </m:d>
        <m:r>
          <w:rPr>
            <w:rFonts w:ascii="Cambria Math" w:hAnsi="Cambria Math"/>
            <w:highlight w:val="yellow"/>
          </w:rPr>
          <m:t>=</m:t>
        </m:r>
        <m:sSup>
          <m:sSupPr>
            <m:ctrlPr>
              <w:rPr>
                <w:rFonts w:ascii="Cambria Math" w:hAnsi="Cambria Math"/>
                <w:i/>
                <w:highlight w:val="yellow"/>
              </w:rPr>
            </m:ctrlPr>
          </m:sSupPr>
          <m:e>
            <m:r>
              <w:rPr>
                <w:rFonts w:ascii="Cambria Math" w:hAnsi="Cambria Math"/>
                <w:highlight w:val="yellow"/>
              </w:rPr>
              <m:t>x</m:t>
            </m:r>
          </m:e>
          <m:sup>
            <m:r>
              <w:rPr>
                <w:rFonts w:ascii="Cambria Math" w:hAnsi="Cambria Math"/>
                <w:highlight w:val="yellow"/>
              </w:rPr>
              <m:t>*</m:t>
            </m:r>
          </m:sup>
        </m:sSup>
      </m:oMath>
    </w:p>
    <w:p w14:paraId="32CDE549" w14:textId="4DCB4411" w:rsidR="00525E28" w:rsidRPr="00DA5776" w:rsidRDefault="00525E28" w:rsidP="00DA5776">
      <w:pPr>
        <w:pStyle w:val="ListParagraph"/>
        <w:numPr>
          <w:ilvl w:val="1"/>
          <w:numId w:val="1"/>
        </w:numPr>
        <w:rPr>
          <w:rFonts w:eastAsiaTheme="minorEastAsia"/>
          <w:highlight w:val="yellow"/>
        </w:rPr>
      </w:pPr>
      <w:r>
        <w:rPr>
          <w:rFonts w:eastAsiaTheme="minorEastAsia"/>
          <w:highlight w:val="yellow"/>
        </w:rPr>
        <w:t>For the updating function</w:t>
      </w:r>
      <w:bookmarkStart w:id="0" w:name="_GoBack"/>
      <w:bookmarkEnd w:id="0"/>
    </w:p>
    <w:p w14:paraId="63CA1BEB" w14:textId="77777777" w:rsidR="0052179F" w:rsidRDefault="00692CA2" w:rsidP="00A94FB9">
      <w:pPr>
        <w:pStyle w:val="ListParagraph"/>
        <w:numPr>
          <w:ilvl w:val="0"/>
          <w:numId w:val="1"/>
        </w:numPr>
      </w:pPr>
      <w:r>
        <w:t>Equilibria is the value it is approaching</w:t>
      </w:r>
    </w:p>
    <w:p w14:paraId="5B9E0526" w14:textId="77777777" w:rsidR="002564FC" w:rsidRDefault="000C307C" w:rsidP="002564FC">
      <w:pPr>
        <w:pStyle w:val="ListParagraph"/>
        <w:numPr>
          <w:ilvl w:val="1"/>
          <w:numId w:val="1"/>
        </w:numPr>
      </w:pPr>
      <w:r>
        <w:t>Just a solution, don’t give physical meaning to it</w:t>
      </w:r>
    </w:p>
    <w:p w14:paraId="58386988" w14:textId="77777777" w:rsidR="00BE5D25" w:rsidRDefault="00BE5D25" w:rsidP="00BE5D25">
      <w:pPr>
        <w:pStyle w:val="Subtitle"/>
      </w:pPr>
      <w:r>
        <w:t xml:space="preserve">Methods to determine if equilibria </w:t>
      </w:r>
      <w:proofErr w:type="gramStart"/>
      <w:r>
        <w:t>is</w:t>
      </w:r>
      <w:proofErr w:type="gramEnd"/>
      <w:r>
        <w:t xml:space="preserve"> stable or unstable</w:t>
      </w:r>
    </w:p>
    <w:p w14:paraId="0735615F" w14:textId="77777777" w:rsidR="00BE5D25" w:rsidRPr="00BE5D25" w:rsidRDefault="00BE5D25" w:rsidP="00BE5D25">
      <w:r>
        <w:lastRenderedPageBreak/>
        <w:t>** always use the line y=x as a comparison</w:t>
      </w:r>
    </w:p>
    <w:p w14:paraId="25E5409F" w14:textId="77777777" w:rsidR="002564FC" w:rsidRDefault="002564FC" w:rsidP="002564FC">
      <w:pPr>
        <w:rPr>
          <w:b/>
        </w:rPr>
      </w:pPr>
      <w:r>
        <w:rPr>
          <w:b/>
        </w:rPr>
        <w:t>Quick Trick</w:t>
      </w:r>
    </w:p>
    <w:p w14:paraId="66ECD5B2" w14:textId="77777777" w:rsidR="002564FC" w:rsidRDefault="002564FC" w:rsidP="002564FC">
      <w:r>
        <w:rPr>
          <w:noProof/>
        </w:rPr>
        <w:drawing>
          <wp:inline distT="0" distB="0" distL="0" distR="0" wp14:anchorId="3EBA2D10" wp14:editId="075F9D60">
            <wp:extent cx="1328646" cy="3728707"/>
            <wp:effectExtent l="0" t="6033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8357613_534224647055882_6059213846856335360_n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70" r="28809"/>
                    <a:stretch/>
                  </pic:blipFill>
                  <pic:spPr bwMode="auto">
                    <a:xfrm rot="16200000">
                      <a:off x="0" y="0"/>
                      <a:ext cx="1339387" cy="37588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F07E0" w14:textId="77777777" w:rsidR="00BE5D25" w:rsidRDefault="00BE5D25" w:rsidP="002564FC">
      <w:pPr>
        <w:rPr>
          <w:b/>
        </w:rPr>
      </w:pPr>
      <w:r>
        <w:rPr>
          <w:b/>
        </w:rPr>
        <w:t>Cobwebbing</w:t>
      </w:r>
    </w:p>
    <w:p w14:paraId="6F6DD9AA" w14:textId="77777777" w:rsidR="002D107F" w:rsidRPr="002D107F" w:rsidRDefault="002D107F" w:rsidP="002564FC">
      <w:r>
        <w:rPr>
          <w:b/>
        </w:rPr>
        <w:t>**</w:t>
      </w:r>
      <w:r w:rsidRPr="002D107F">
        <w:rPr>
          <w:highlight w:val="yellow"/>
        </w:rPr>
        <w:t>equilibrium points are points where the general solution intersects with the line y=x</w:t>
      </w:r>
    </w:p>
    <w:p w14:paraId="64443EEC" w14:textId="77777777" w:rsidR="00BE5D25" w:rsidRPr="00250EFF" w:rsidRDefault="00250EFF" w:rsidP="00BE5D25">
      <w:pPr>
        <w:pStyle w:val="ListParagraph"/>
        <w:numPr>
          <w:ilvl w:val="0"/>
          <w:numId w:val="3"/>
        </w:numPr>
        <w:rPr>
          <w:b/>
        </w:rPr>
      </w:pPr>
      <w:r>
        <w:t>Plot y=x and the general solution</w:t>
      </w:r>
    </w:p>
    <w:p w14:paraId="292EE0CB" w14:textId="77777777" w:rsidR="00250EFF" w:rsidRPr="00312C0A" w:rsidRDefault="00250EFF" w:rsidP="00250EFF">
      <w:pPr>
        <w:pStyle w:val="ListParagraph"/>
        <w:numPr>
          <w:ilvl w:val="1"/>
          <w:numId w:val="3"/>
        </w:numPr>
        <w:rPr>
          <w:b/>
        </w:rPr>
      </w:pPr>
      <w:r>
        <w:t>to plot gen. sol. (0, x</w:t>
      </w:r>
      <w:r>
        <w:rPr>
          <w:vertAlign w:val="subscript"/>
        </w:rPr>
        <w:t>0</w:t>
      </w:r>
      <w:r>
        <w:t>), (1, x</w:t>
      </w:r>
      <w:r>
        <w:rPr>
          <w:vertAlign w:val="subscript"/>
        </w:rPr>
        <w:t>1</w:t>
      </w:r>
      <w:r>
        <w:t>), (2, x</w:t>
      </w:r>
      <w:r>
        <w:rPr>
          <w:vertAlign w:val="subscript"/>
        </w:rPr>
        <w:t>2</w:t>
      </w:r>
      <w:r>
        <w:t>) etc</w:t>
      </w:r>
      <w:r w:rsidR="005D1DA9">
        <w:t>.</w:t>
      </w:r>
    </w:p>
    <w:p w14:paraId="0672854B" w14:textId="77777777" w:rsidR="005D2DCE" w:rsidRPr="00BB5C31" w:rsidRDefault="00DB1AE5" w:rsidP="005D2DCE">
      <w:pPr>
        <w:pStyle w:val="ListParagraph"/>
        <w:numPr>
          <w:ilvl w:val="0"/>
          <w:numId w:val="3"/>
        </w:numPr>
        <w:rPr>
          <w:b/>
        </w:rPr>
      </w:pPr>
      <w:r>
        <w:t>pick an</w:t>
      </w:r>
      <w:r w:rsidR="005D2DCE">
        <w:t xml:space="preserve">y point on the x axis and draw line to the </w:t>
      </w:r>
      <w:r w:rsidR="00521B9A">
        <w:t>function, then to the diagonal, and back and forth</w:t>
      </w:r>
    </w:p>
    <w:p w14:paraId="727054E7" w14:textId="77777777" w:rsidR="00BB5C31" w:rsidRPr="00BB5C31" w:rsidRDefault="00BB5C31" w:rsidP="00BB5C31">
      <w:pPr>
        <w:pStyle w:val="ListParagraph"/>
        <w:numPr>
          <w:ilvl w:val="0"/>
          <w:numId w:val="4"/>
        </w:numPr>
        <w:rPr>
          <w:b/>
        </w:rPr>
      </w:pPr>
      <w:r>
        <w:t xml:space="preserve">if the line </w:t>
      </w:r>
      <w:r w:rsidR="005A003E">
        <w:t>goes toward</w:t>
      </w:r>
      <w:r>
        <w:t xml:space="preserve"> the equilibria point</w:t>
      </w:r>
      <w:r w:rsidR="005A003E">
        <w:t xml:space="preserve"> (POI)</w:t>
      </w:r>
      <w:r>
        <w:t xml:space="preserve"> it is stable, if it moves away from it is unstable</w:t>
      </w:r>
    </w:p>
    <w:p w14:paraId="5A7606C5" w14:textId="77777777" w:rsidR="005D2DCE" w:rsidRDefault="005D2DCE" w:rsidP="005D2DCE">
      <w:pPr>
        <w:rPr>
          <w:b/>
        </w:rPr>
      </w:pPr>
      <w:r>
        <w:rPr>
          <w:b/>
        </w:rPr>
        <w:t>A</w:t>
      </w:r>
      <w:r w:rsidRPr="005D2DCE">
        <w:rPr>
          <w:b/>
        </w:rPr>
        <w:t>lgebraically</w:t>
      </w:r>
    </w:p>
    <w:p w14:paraId="7CEEA049" w14:textId="77777777" w:rsidR="00E50C79" w:rsidRPr="00E50C79" w:rsidRDefault="00E50C79" w:rsidP="00E50C79">
      <w:pPr>
        <w:pStyle w:val="ListParagraph"/>
        <w:numPr>
          <w:ilvl w:val="0"/>
          <w:numId w:val="5"/>
        </w:numPr>
      </w:pPr>
      <w:r>
        <w:t xml:space="preserve">calculate values </w:t>
      </w:r>
      <w:r w:rsidR="00570651">
        <w:t>for x</w:t>
      </w:r>
      <w:proofErr w:type="gramStart"/>
      <w:r w:rsidR="00570651">
        <w:rPr>
          <w:vertAlign w:val="subscript"/>
        </w:rPr>
        <w:t xml:space="preserve">0 </w:t>
      </w:r>
      <w:r w:rsidR="00570651">
        <w:t>,</w:t>
      </w:r>
      <w:proofErr w:type="gramEnd"/>
      <w:r w:rsidR="00570651">
        <w:t xml:space="preserve"> x</w:t>
      </w:r>
      <w:r w:rsidR="00570651">
        <w:rPr>
          <w:vertAlign w:val="subscript"/>
        </w:rPr>
        <w:t>1</w:t>
      </w:r>
      <w:r w:rsidR="00570651">
        <w:t>, x</w:t>
      </w:r>
      <w:r w:rsidR="00570651">
        <w:rPr>
          <w:vertAlign w:val="subscript"/>
        </w:rPr>
        <w:t xml:space="preserve">2 </w:t>
      </w:r>
      <w:r w:rsidR="00570651">
        <w:t xml:space="preserve">for the updating function and compare them to </w:t>
      </w:r>
      <w:proofErr w:type="spellStart"/>
      <w:r w:rsidR="003A430B">
        <w:t>eachother</w:t>
      </w:r>
      <w:proofErr w:type="spellEnd"/>
    </w:p>
    <w:p w14:paraId="6987FFDC" w14:textId="77777777" w:rsidR="005D2DCE" w:rsidRDefault="002564FC" w:rsidP="005D2DCE">
      <w:pPr>
        <w:pStyle w:val="ListParagraph"/>
        <w:numPr>
          <w:ilvl w:val="0"/>
          <w:numId w:val="1"/>
        </w:numPr>
      </w:pPr>
      <w:r>
        <w:t>Stable</w:t>
      </w:r>
    </w:p>
    <w:p w14:paraId="216F9821" w14:textId="038B1A78" w:rsidR="002564FC" w:rsidRDefault="002564FC" w:rsidP="002564FC">
      <w:pPr>
        <w:pStyle w:val="ListParagraph"/>
        <w:numPr>
          <w:ilvl w:val="1"/>
          <w:numId w:val="1"/>
        </w:numPr>
      </w:pPr>
      <w:r>
        <w:t>If the initial value starts and remains near point</w:t>
      </w:r>
    </w:p>
    <w:p w14:paraId="0A831216" w14:textId="640CF807" w:rsidR="00656422" w:rsidRDefault="00656422" w:rsidP="002564FC">
      <w:pPr>
        <w:pStyle w:val="ListParagraph"/>
        <w:numPr>
          <w:ilvl w:val="1"/>
          <w:numId w:val="1"/>
        </w:numPr>
      </w:pPr>
      <w:proofErr w:type="spellStart"/>
      <w:r>
        <w:t>Ie</w:t>
      </w:r>
      <w:proofErr w:type="spellEnd"/>
      <w:r>
        <w:t xml:space="preserve"> if x</w:t>
      </w:r>
      <w:r>
        <w:rPr>
          <w:vertAlign w:val="subscript"/>
        </w:rPr>
        <w:t>0</w:t>
      </w:r>
      <w:r>
        <w:t xml:space="preserve"> is near x</w:t>
      </w:r>
      <w:r>
        <w:rPr>
          <w:vertAlign w:val="superscript"/>
        </w:rPr>
        <w:t>*</w:t>
      </w:r>
    </w:p>
    <w:p w14:paraId="512BF178" w14:textId="77777777" w:rsidR="002564FC" w:rsidRDefault="002564FC" w:rsidP="002564FC">
      <w:pPr>
        <w:pStyle w:val="ListParagraph"/>
        <w:numPr>
          <w:ilvl w:val="0"/>
          <w:numId w:val="1"/>
        </w:numPr>
      </w:pPr>
      <w:r>
        <w:t>Unstable</w:t>
      </w:r>
    </w:p>
    <w:p w14:paraId="1DDB6D60" w14:textId="77777777" w:rsidR="002564FC" w:rsidRPr="00A94FB9" w:rsidRDefault="002564FC" w:rsidP="002564FC">
      <w:pPr>
        <w:pStyle w:val="ListParagraph"/>
        <w:numPr>
          <w:ilvl w:val="1"/>
          <w:numId w:val="1"/>
        </w:numPr>
      </w:pPr>
      <w:r>
        <w:t>If the initial value starts near point and eventually goes away</w:t>
      </w:r>
    </w:p>
    <w:p w14:paraId="05FFBB1E" w14:textId="77777777" w:rsidR="00A94FB9" w:rsidRPr="00A94FB9" w:rsidRDefault="00A94FB9" w:rsidP="0052179F">
      <w:pPr>
        <w:ind w:left="360"/>
      </w:pPr>
    </w:p>
    <w:sectPr w:rsidR="00A94FB9" w:rsidRPr="00A94FB9" w:rsidSect="00AB38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C3ECB"/>
    <w:multiLevelType w:val="hybridMultilevel"/>
    <w:tmpl w:val="81FE5790"/>
    <w:lvl w:ilvl="0" w:tplc="7792A2E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713D9"/>
    <w:multiLevelType w:val="hybridMultilevel"/>
    <w:tmpl w:val="E7B0D176"/>
    <w:lvl w:ilvl="0" w:tplc="7792A2E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F4409"/>
    <w:multiLevelType w:val="hybridMultilevel"/>
    <w:tmpl w:val="A5B20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67F35"/>
    <w:multiLevelType w:val="hybridMultilevel"/>
    <w:tmpl w:val="AFF02D12"/>
    <w:lvl w:ilvl="0" w:tplc="7792A2E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421C61"/>
    <w:multiLevelType w:val="hybridMultilevel"/>
    <w:tmpl w:val="6C0EB0E0"/>
    <w:lvl w:ilvl="0" w:tplc="1AC204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681"/>
    <w:rsid w:val="00000630"/>
    <w:rsid w:val="000335F6"/>
    <w:rsid w:val="00061681"/>
    <w:rsid w:val="00065C6B"/>
    <w:rsid w:val="00073651"/>
    <w:rsid w:val="00081B4C"/>
    <w:rsid w:val="000C307C"/>
    <w:rsid w:val="00114A94"/>
    <w:rsid w:val="00187E9D"/>
    <w:rsid w:val="001A25CE"/>
    <w:rsid w:val="00244B13"/>
    <w:rsid w:val="0024535A"/>
    <w:rsid w:val="00250EFF"/>
    <w:rsid w:val="002564FC"/>
    <w:rsid w:val="002C60FE"/>
    <w:rsid w:val="002D107F"/>
    <w:rsid w:val="00312C0A"/>
    <w:rsid w:val="00383F70"/>
    <w:rsid w:val="003A430B"/>
    <w:rsid w:val="004A6E44"/>
    <w:rsid w:val="0052179F"/>
    <w:rsid w:val="00521B9A"/>
    <w:rsid w:val="00525E28"/>
    <w:rsid w:val="00570651"/>
    <w:rsid w:val="005A003E"/>
    <w:rsid w:val="005C006F"/>
    <w:rsid w:val="005C6D62"/>
    <w:rsid w:val="005D1DA9"/>
    <w:rsid w:val="005D2DCE"/>
    <w:rsid w:val="006343B7"/>
    <w:rsid w:val="00656422"/>
    <w:rsid w:val="00692CA2"/>
    <w:rsid w:val="006F4067"/>
    <w:rsid w:val="007D4E79"/>
    <w:rsid w:val="007F4E05"/>
    <w:rsid w:val="0081479F"/>
    <w:rsid w:val="008B37AE"/>
    <w:rsid w:val="00931948"/>
    <w:rsid w:val="00992E37"/>
    <w:rsid w:val="009C3530"/>
    <w:rsid w:val="00A94FB9"/>
    <w:rsid w:val="00AB38F1"/>
    <w:rsid w:val="00AB6660"/>
    <w:rsid w:val="00B95EA6"/>
    <w:rsid w:val="00BB5C31"/>
    <w:rsid w:val="00BE1D0B"/>
    <w:rsid w:val="00BE5D25"/>
    <w:rsid w:val="00D06C15"/>
    <w:rsid w:val="00D43332"/>
    <w:rsid w:val="00DA5776"/>
    <w:rsid w:val="00DB1AE5"/>
    <w:rsid w:val="00DB41A1"/>
    <w:rsid w:val="00DB4338"/>
    <w:rsid w:val="00E50C79"/>
    <w:rsid w:val="00E72AD5"/>
    <w:rsid w:val="00E94235"/>
    <w:rsid w:val="00F12D8F"/>
    <w:rsid w:val="00F23516"/>
    <w:rsid w:val="00F2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83C21A"/>
  <w15:chartTrackingRefBased/>
  <w15:docId w15:val="{D70E8DD6-883F-EA42-A8A5-296FA9095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194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C60F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60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319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4333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43332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5C6B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65C6B"/>
    <w:rPr>
      <w:rFonts w:eastAsiaTheme="minorEastAsia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56</cp:revision>
  <dcterms:created xsi:type="dcterms:W3CDTF">2018-12-16T18:31:00Z</dcterms:created>
  <dcterms:modified xsi:type="dcterms:W3CDTF">2018-12-18T03:24:00Z</dcterms:modified>
</cp:coreProperties>
</file>