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B3E8CA" w14:textId="77777777" w:rsidR="004A4BE3" w:rsidRPr="004A4BE3" w:rsidRDefault="004A4BE3">
      <w:pPr>
        <w:rPr>
          <w:u w:val="single"/>
        </w:rPr>
      </w:pPr>
      <w:bookmarkStart w:id="0" w:name="_GoBack"/>
      <w:r w:rsidRPr="004A4BE3">
        <w:rPr>
          <w:u w:val="single"/>
        </w:rPr>
        <w:t xml:space="preserve">Final- Lecture 10- Introduction to Endocrine system </w:t>
      </w:r>
    </w:p>
    <w:bookmarkEnd w:id="0"/>
    <w:p w14:paraId="38F66ECA" w14:textId="77777777" w:rsidR="004A4BE3" w:rsidRDefault="004A4BE3">
      <w:pPr>
        <w:rPr>
          <w:b/>
        </w:rPr>
      </w:pPr>
      <w:r>
        <w:rPr>
          <w:b/>
        </w:rPr>
        <w:t>Exocrine glands</w:t>
      </w:r>
    </w:p>
    <w:p w14:paraId="61051A51" w14:textId="77777777" w:rsidR="00000000" w:rsidRPr="004A4BE3" w:rsidRDefault="004A4BE3" w:rsidP="004A4BE3">
      <w:r w:rsidRPr="004A4BE3">
        <w:rPr>
          <w:u w:val="single"/>
          <w:lang w:val="en-US"/>
        </w:rPr>
        <w:t>Definition</w:t>
      </w:r>
      <w:r>
        <w:rPr>
          <w:lang w:val="en-US"/>
        </w:rPr>
        <w:t xml:space="preserve">: </w:t>
      </w:r>
      <w:r w:rsidR="00EA4BA7" w:rsidRPr="004A4BE3">
        <w:rPr>
          <w:lang w:val="en-US"/>
        </w:rPr>
        <w:t>Produce nonhormonal substances (examples: sweat, saliva)</w:t>
      </w:r>
      <w:r>
        <w:t xml:space="preserve">. </w:t>
      </w:r>
      <w:r w:rsidR="00EA4BA7" w:rsidRPr="004A4BE3">
        <w:rPr>
          <w:lang w:val="en-US"/>
        </w:rPr>
        <w:t>Have ducts to</w:t>
      </w:r>
      <w:r w:rsidR="00EA4BA7" w:rsidRPr="004A4BE3">
        <w:rPr>
          <w:lang w:val="en-US"/>
        </w:rPr>
        <w:t xml:space="preserve"> carry secretion to membrane surface</w:t>
      </w:r>
    </w:p>
    <w:p w14:paraId="1BCF7496" w14:textId="77777777" w:rsidR="00000000" w:rsidRPr="004A4BE3" w:rsidRDefault="00EA4BA7" w:rsidP="004A4BE3">
      <w:pPr>
        <w:rPr>
          <w:b/>
        </w:rPr>
      </w:pPr>
      <w:r w:rsidRPr="004A4BE3">
        <w:rPr>
          <w:b/>
          <w:bCs/>
          <w:lang w:val="en-US"/>
        </w:rPr>
        <w:t>Endocrine glands</w:t>
      </w:r>
    </w:p>
    <w:p w14:paraId="00B86C32" w14:textId="77777777" w:rsidR="004A4BE3" w:rsidRDefault="004A4BE3" w:rsidP="004A4BE3">
      <w:pPr>
        <w:rPr>
          <w:lang w:val="en-US"/>
        </w:rPr>
      </w:pPr>
      <w:r w:rsidRPr="004A4BE3">
        <w:rPr>
          <w:u w:val="single"/>
          <w:lang w:val="en-US"/>
        </w:rPr>
        <w:t>Definition:</w:t>
      </w:r>
      <w:r>
        <w:rPr>
          <w:lang w:val="en-US"/>
        </w:rPr>
        <w:t xml:space="preserve"> </w:t>
      </w:r>
      <w:r w:rsidR="00EA4BA7" w:rsidRPr="004A4BE3">
        <w:rPr>
          <w:lang w:val="en-US"/>
        </w:rPr>
        <w:t>Produce hormones</w:t>
      </w:r>
      <w:r>
        <w:t xml:space="preserve">. </w:t>
      </w:r>
      <w:r w:rsidRPr="004A4BE3">
        <w:rPr>
          <w:lang w:val="en-US"/>
        </w:rPr>
        <w:t>Lack ducts</w:t>
      </w:r>
    </w:p>
    <w:p w14:paraId="3E1B7B81" w14:textId="77777777" w:rsidR="00000000" w:rsidRPr="004A4BE3" w:rsidRDefault="00EA4BA7" w:rsidP="004A4BE3">
      <w:r w:rsidRPr="004A4BE3">
        <w:rPr>
          <w:b/>
          <w:bCs/>
          <w:lang w:val="en-US"/>
        </w:rPr>
        <w:t>Endocrine glands</w:t>
      </w:r>
      <w:r w:rsidR="004A4BE3">
        <w:rPr>
          <w:b/>
          <w:bCs/>
          <w:lang w:val="en-US"/>
        </w:rPr>
        <w:t xml:space="preserve"> examples</w:t>
      </w:r>
      <w:r w:rsidRPr="004A4BE3">
        <w:rPr>
          <w:lang w:val="en-US"/>
        </w:rPr>
        <w:t>: pituitary, thyroid,</w:t>
      </w:r>
      <w:r w:rsidRPr="004A4BE3">
        <w:rPr>
          <w:lang w:val="en-US"/>
        </w:rPr>
        <w:t xml:space="preserve"> parathyroid, adrenal, and pineal glands </w:t>
      </w:r>
    </w:p>
    <w:p w14:paraId="3F5DC654" w14:textId="77777777" w:rsidR="00000000" w:rsidRPr="004A4BE3" w:rsidRDefault="00EA4BA7" w:rsidP="004A4BE3">
      <w:r w:rsidRPr="004A4BE3">
        <w:rPr>
          <w:lang w:val="en-US"/>
        </w:rPr>
        <w:t xml:space="preserve">Hypothalamus is </w:t>
      </w:r>
      <w:r w:rsidRPr="004A4BE3">
        <w:rPr>
          <w:b/>
          <w:bCs/>
          <w:lang w:val="en-US"/>
        </w:rPr>
        <w:t>neuroendocrine</w:t>
      </w:r>
      <w:r w:rsidRPr="004A4BE3">
        <w:rPr>
          <w:lang w:val="en-US"/>
        </w:rPr>
        <w:t xml:space="preserve"> organ</w:t>
      </w:r>
    </w:p>
    <w:p w14:paraId="0B8E47E1" w14:textId="77777777" w:rsidR="00000000" w:rsidRPr="004A4BE3" w:rsidRDefault="00EA4BA7" w:rsidP="004A4BE3">
      <w:r w:rsidRPr="004A4BE3">
        <w:rPr>
          <w:lang w:val="en-US"/>
        </w:rPr>
        <w:t xml:space="preserve">Some have </w:t>
      </w:r>
      <w:r w:rsidRPr="004A4BE3">
        <w:rPr>
          <w:b/>
          <w:bCs/>
          <w:lang w:val="en-US"/>
        </w:rPr>
        <w:t>exocrine and endocrine</w:t>
      </w:r>
      <w:r w:rsidRPr="004A4BE3">
        <w:rPr>
          <w:lang w:val="en-US"/>
        </w:rPr>
        <w:t xml:space="preserve"> functions</w:t>
      </w:r>
      <w:r w:rsidR="004A4BE3">
        <w:rPr>
          <w:lang w:val="en-US"/>
        </w:rPr>
        <w:t>.</w:t>
      </w:r>
      <w:r w:rsidR="004A4BE3">
        <w:t xml:space="preserve"> </w:t>
      </w:r>
      <w:r w:rsidR="004A4BE3" w:rsidRPr="004A4BE3">
        <w:rPr>
          <w:u w:val="single"/>
        </w:rPr>
        <w:t>Examples:</w:t>
      </w:r>
      <w:r w:rsidR="004A4BE3">
        <w:t xml:space="preserve"> </w:t>
      </w:r>
      <w:r w:rsidRPr="004A4BE3">
        <w:rPr>
          <w:lang w:val="en-US"/>
        </w:rPr>
        <w:t>Pancreas, gonads, placenta</w:t>
      </w:r>
    </w:p>
    <w:p w14:paraId="6C684187" w14:textId="77777777" w:rsidR="00000000" w:rsidRDefault="004A4BE3" w:rsidP="004A4BE3">
      <w:pPr>
        <w:rPr>
          <w:lang w:val="en-US"/>
        </w:rPr>
      </w:pPr>
      <w:r>
        <w:rPr>
          <w:lang w:val="en-US"/>
        </w:rPr>
        <w:t>There are o</w:t>
      </w:r>
      <w:r w:rsidR="00EA4BA7" w:rsidRPr="004A4BE3">
        <w:rPr>
          <w:lang w:val="en-US"/>
        </w:rPr>
        <w:t>ther tissues and organs that produce hormones</w:t>
      </w:r>
      <w:r>
        <w:t xml:space="preserve">. </w:t>
      </w:r>
      <w:r w:rsidRPr="004A4BE3">
        <w:rPr>
          <w:u w:val="single"/>
        </w:rPr>
        <w:t>Examples:</w:t>
      </w:r>
      <w:r>
        <w:t xml:space="preserve"> </w:t>
      </w:r>
      <w:r w:rsidR="00EA4BA7" w:rsidRPr="004A4BE3">
        <w:rPr>
          <w:lang w:val="en-US"/>
        </w:rPr>
        <w:t xml:space="preserve">Adipose cells, thymus, and cells in walls of small intestine, stomach, kidneys, and </w:t>
      </w:r>
      <w:r w:rsidR="00EA4BA7" w:rsidRPr="004A4BE3">
        <w:rPr>
          <w:lang w:val="en-US"/>
        </w:rPr>
        <w:t>heart</w:t>
      </w:r>
    </w:p>
    <w:p w14:paraId="76A6BA1F" w14:textId="77777777" w:rsidR="004A4BE3" w:rsidRDefault="004A4BE3" w:rsidP="004A4BE3">
      <w:pPr>
        <w:rPr>
          <w:b/>
          <w:lang w:val="en-US"/>
        </w:rPr>
      </w:pPr>
      <w:r w:rsidRPr="004A4BE3">
        <w:rPr>
          <w:b/>
          <w:lang w:val="en-US"/>
        </w:rPr>
        <w:t>Hormones</w:t>
      </w:r>
    </w:p>
    <w:p w14:paraId="753F2E9F" w14:textId="77777777" w:rsidR="00000000" w:rsidRPr="004A4BE3" w:rsidRDefault="00EA4BA7" w:rsidP="004A4BE3">
      <w:pPr>
        <w:rPr>
          <w:u w:val="single"/>
        </w:rPr>
      </w:pPr>
      <w:r w:rsidRPr="004A4BE3">
        <w:rPr>
          <w:u w:val="single"/>
          <w:lang w:val="en-US"/>
        </w:rPr>
        <w:t>Chemical messengers of endocrine system:</w:t>
      </w:r>
    </w:p>
    <w:p w14:paraId="13EC713E" w14:textId="77777777" w:rsidR="00000000" w:rsidRPr="004A4BE3" w:rsidRDefault="00EA4BA7" w:rsidP="00EA4BA7">
      <w:pPr>
        <w:numPr>
          <w:ilvl w:val="1"/>
          <w:numId w:val="1"/>
        </w:numPr>
      </w:pPr>
      <w:r w:rsidRPr="004A4BE3">
        <w:rPr>
          <w:bCs/>
          <w:lang w:val="en-US"/>
        </w:rPr>
        <w:t>Hormones</w:t>
      </w:r>
      <w:r w:rsidRPr="004A4BE3">
        <w:rPr>
          <w:lang w:val="en-US"/>
        </w:rPr>
        <w:t>: long-distance chemical signals; travel in blood or lymph</w:t>
      </w:r>
    </w:p>
    <w:p w14:paraId="70C10527" w14:textId="77777777" w:rsidR="00000000" w:rsidRPr="004A4BE3" w:rsidRDefault="00EA4BA7" w:rsidP="00EA4BA7">
      <w:pPr>
        <w:numPr>
          <w:ilvl w:val="1"/>
          <w:numId w:val="1"/>
        </w:numPr>
      </w:pPr>
      <w:r w:rsidRPr="004A4BE3">
        <w:rPr>
          <w:bCs/>
          <w:lang w:val="en-US"/>
        </w:rPr>
        <w:t>Autocrines</w:t>
      </w:r>
      <w:r w:rsidRPr="004A4BE3">
        <w:rPr>
          <w:lang w:val="en-US"/>
        </w:rPr>
        <w:t>: chemicals that exert effects on same cell</w:t>
      </w:r>
      <w:r w:rsidRPr="004A4BE3">
        <w:rPr>
          <w:lang w:val="en-US"/>
        </w:rPr>
        <w:t>s that secrete them</w:t>
      </w:r>
    </w:p>
    <w:p w14:paraId="37EF9AC3" w14:textId="77777777" w:rsidR="00000000" w:rsidRPr="004A4BE3" w:rsidRDefault="00EA4BA7" w:rsidP="00EA4BA7">
      <w:pPr>
        <w:numPr>
          <w:ilvl w:val="1"/>
          <w:numId w:val="1"/>
        </w:numPr>
      </w:pPr>
      <w:r w:rsidRPr="004A4BE3">
        <w:rPr>
          <w:bCs/>
          <w:lang w:val="en-US"/>
        </w:rPr>
        <w:t>Paracrines</w:t>
      </w:r>
      <w:r w:rsidRPr="004A4BE3">
        <w:rPr>
          <w:lang w:val="en-US"/>
        </w:rPr>
        <w:t>: locally acting chemicals that affect cells other than those that secrete them</w:t>
      </w:r>
    </w:p>
    <w:p w14:paraId="7E10EC66" w14:textId="77777777" w:rsidR="00000000" w:rsidRPr="004A4BE3" w:rsidRDefault="00EA4BA7" w:rsidP="00EA4BA7">
      <w:pPr>
        <w:numPr>
          <w:ilvl w:val="1"/>
          <w:numId w:val="1"/>
        </w:numPr>
      </w:pPr>
      <w:r w:rsidRPr="004A4BE3">
        <w:rPr>
          <w:lang w:val="en-US"/>
        </w:rPr>
        <w:t>Autocrines and paracrines are local chemical messengers; not considered part of endocrine system</w:t>
      </w:r>
    </w:p>
    <w:p w14:paraId="6A4A02C8" w14:textId="77777777" w:rsidR="00000000" w:rsidRPr="004A4BE3" w:rsidRDefault="00EA4BA7" w:rsidP="004A4BE3">
      <w:pPr>
        <w:rPr>
          <w:u w:val="single"/>
        </w:rPr>
      </w:pPr>
      <w:r w:rsidRPr="004A4BE3">
        <w:rPr>
          <w:u w:val="single"/>
          <w:lang w:val="en-US"/>
        </w:rPr>
        <w:t>Two main classes of hormones:</w:t>
      </w:r>
    </w:p>
    <w:p w14:paraId="3459AB11" w14:textId="77777777" w:rsidR="00000000" w:rsidRPr="004A4BE3" w:rsidRDefault="00EA4BA7" w:rsidP="00EA4BA7">
      <w:pPr>
        <w:pStyle w:val="ListParagraph"/>
        <w:numPr>
          <w:ilvl w:val="0"/>
          <w:numId w:val="3"/>
        </w:numPr>
      </w:pPr>
      <w:r w:rsidRPr="004A4BE3">
        <w:rPr>
          <w:bCs/>
          <w:lang w:val="en-US"/>
        </w:rPr>
        <w:t xml:space="preserve">Amino acid–based hormones </w:t>
      </w:r>
    </w:p>
    <w:p w14:paraId="6F04810B" w14:textId="77777777" w:rsidR="00000000" w:rsidRPr="004A4BE3" w:rsidRDefault="00EA4BA7" w:rsidP="004A4BE3">
      <w:pPr>
        <w:ind w:firstLine="360"/>
      </w:pPr>
      <w:r w:rsidRPr="004A4BE3">
        <w:rPr>
          <w:lang w:val="en-US"/>
        </w:rPr>
        <w:t>Amino acid derivatives, peptides, and proteins</w:t>
      </w:r>
    </w:p>
    <w:p w14:paraId="1AD762FB" w14:textId="77777777" w:rsidR="004A4BE3" w:rsidRPr="004A4BE3" w:rsidRDefault="00EA4BA7" w:rsidP="00EA4BA7">
      <w:pPr>
        <w:pStyle w:val="ListParagraph"/>
        <w:numPr>
          <w:ilvl w:val="0"/>
          <w:numId w:val="2"/>
        </w:numPr>
      </w:pPr>
      <w:r w:rsidRPr="004A4BE3">
        <w:rPr>
          <w:bCs/>
          <w:lang w:val="en-US"/>
        </w:rPr>
        <w:t>Steroids</w:t>
      </w:r>
    </w:p>
    <w:p w14:paraId="53FD04E2" w14:textId="77777777" w:rsidR="00000000" w:rsidRPr="004A4BE3" w:rsidRDefault="00EA4BA7" w:rsidP="004A4BE3">
      <w:pPr>
        <w:ind w:firstLine="360"/>
      </w:pPr>
      <w:r w:rsidRPr="004A4BE3">
        <w:rPr>
          <w:lang w:val="en-US"/>
        </w:rPr>
        <w:t>Synthesized from cholesterol</w:t>
      </w:r>
    </w:p>
    <w:p w14:paraId="2CB139CE" w14:textId="77777777" w:rsidR="00000000" w:rsidRPr="004A4BE3" w:rsidRDefault="00EA4BA7" w:rsidP="004A4BE3">
      <w:pPr>
        <w:ind w:firstLine="360"/>
      </w:pPr>
      <w:r w:rsidRPr="004A4BE3">
        <w:rPr>
          <w:lang w:val="en-US"/>
        </w:rPr>
        <w:t>Gonadal and adrenocortical hormones</w:t>
      </w:r>
    </w:p>
    <w:p w14:paraId="2603564D" w14:textId="77777777" w:rsidR="00000000" w:rsidRDefault="00EA4BA7" w:rsidP="004A4BE3">
      <w:pPr>
        <w:rPr>
          <w:lang w:val="en-US"/>
        </w:rPr>
      </w:pPr>
      <w:r w:rsidRPr="004A4BE3">
        <w:rPr>
          <w:lang w:val="en-US"/>
        </w:rPr>
        <w:t xml:space="preserve">A possible third class, </w:t>
      </w:r>
      <w:r w:rsidRPr="004A4BE3">
        <w:rPr>
          <w:bCs/>
          <w:lang w:val="en-US"/>
        </w:rPr>
        <w:t>eicosanoids</w:t>
      </w:r>
      <w:r w:rsidRPr="004A4BE3">
        <w:rPr>
          <w:lang w:val="en-US"/>
        </w:rPr>
        <w:t xml:space="preserve">, </w:t>
      </w:r>
      <w:r w:rsidRPr="004A4BE3">
        <w:rPr>
          <w:lang w:val="en-US"/>
        </w:rPr>
        <w:t>is considered a hormone by some scientists, but most classify it as a paracrine</w:t>
      </w:r>
    </w:p>
    <w:p w14:paraId="69127FDE" w14:textId="77777777" w:rsidR="004A4BE3" w:rsidRDefault="004A4BE3" w:rsidP="004A4BE3">
      <w:pPr>
        <w:rPr>
          <w:b/>
          <w:lang w:val="en-US"/>
        </w:rPr>
      </w:pPr>
      <w:r w:rsidRPr="004A4BE3">
        <w:rPr>
          <w:b/>
          <w:lang w:val="en-US"/>
        </w:rPr>
        <w:t>Hormone targets</w:t>
      </w:r>
    </w:p>
    <w:p w14:paraId="05C054D3" w14:textId="77777777" w:rsidR="008B02C6" w:rsidRDefault="008B02C6" w:rsidP="008B02C6">
      <w:r w:rsidRPr="008B02C6">
        <w:rPr>
          <w:u w:val="single"/>
          <w:lang w:val="en-US"/>
        </w:rPr>
        <w:t>Definition:</w:t>
      </w:r>
      <w:r>
        <w:rPr>
          <w:lang w:val="en-US"/>
        </w:rPr>
        <w:t xml:space="preserve"> </w:t>
      </w:r>
      <w:r w:rsidR="00EA4BA7" w:rsidRPr="008B02C6">
        <w:rPr>
          <w:lang w:val="en-US"/>
        </w:rPr>
        <w:t>Though hormones circulate systemically, only cells with receptors for that hormone (</w:t>
      </w:r>
      <w:r w:rsidR="00EA4BA7" w:rsidRPr="008B02C6">
        <w:rPr>
          <w:bCs/>
          <w:lang w:val="en-US"/>
        </w:rPr>
        <w:t>target cells</w:t>
      </w:r>
      <w:r w:rsidR="00EA4BA7" w:rsidRPr="008B02C6">
        <w:rPr>
          <w:lang w:val="en-US"/>
        </w:rPr>
        <w:t>) are affected</w:t>
      </w:r>
      <w:r>
        <w:t xml:space="preserve">. </w:t>
      </w:r>
    </w:p>
    <w:p w14:paraId="3E82C8B7" w14:textId="77777777" w:rsidR="008B02C6" w:rsidRDefault="008B02C6" w:rsidP="008B02C6"/>
    <w:p w14:paraId="3A5AF8CF" w14:textId="77777777" w:rsidR="00000000" w:rsidRPr="008B02C6" w:rsidRDefault="00EA4BA7" w:rsidP="008B02C6">
      <w:r w:rsidRPr="008B02C6">
        <w:rPr>
          <w:u w:val="single"/>
          <w:lang w:val="en-US"/>
        </w:rPr>
        <w:lastRenderedPageBreak/>
        <w:t>Hormones alter target cell activity</w:t>
      </w:r>
      <w:r w:rsidR="008B02C6">
        <w:rPr>
          <w:u w:val="single"/>
          <w:lang w:val="en-US"/>
        </w:rPr>
        <w:t>:</w:t>
      </w:r>
    </w:p>
    <w:p w14:paraId="4F07FF5B" w14:textId="77777777" w:rsidR="00000000" w:rsidRPr="008B02C6" w:rsidRDefault="00EA4BA7" w:rsidP="00EA4BA7">
      <w:pPr>
        <w:numPr>
          <w:ilvl w:val="1"/>
          <w:numId w:val="5"/>
        </w:numPr>
        <w:tabs>
          <w:tab w:val="clear" w:pos="360"/>
        </w:tabs>
      </w:pPr>
      <w:r w:rsidRPr="008B02C6">
        <w:rPr>
          <w:lang w:val="en-US"/>
        </w:rPr>
        <w:t xml:space="preserve">Alter plasma </w:t>
      </w:r>
      <w:r w:rsidRPr="008B02C6">
        <w:rPr>
          <w:lang w:val="en-US"/>
        </w:rPr>
        <w:t xml:space="preserve">membrane permeability </w:t>
      </w:r>
      <w:r w:rsidRPr="008B02C6">
        <w:rPr>
          <w:lang w:val="en-US"/>
        </w:rPr>
        <w:t xml:space="preserve">and/or </w:t>
      </w:r>
      <w:r w:rsidRPr="008B02C6">
        <w:rPr>
          <w:lang w:val="en-US"/>
        </w:rPr>
        <w:t>membrane poten</w:t>
      </w:r>
      <w:r w:rsidRPr="008B02C6">
        <w:rPr>
          <w:lang w:val="en-US"/>
        </w:rPr>
        <w:t>tial</w:t>
      </w:r>
    </w:p>
    <w:p w14:paraId="00DC1DF4" w14:textId="77777777" w:rsidR="00000000" w:rsidRPr="008B02C6" w:rsidRDefault="00EA4BA7" w:rsidP="00EA4BA7">
      <w:pPr>
        <w:numPr>
          <w:ilvl w:val="1"/>
          <w:numId w:val="5"/>
        </w:numPr>
        <w:tabs>
          <w:tab w:val="clear" w:pos="360"/>
        </w:tabs>
      </w:pPr>
      <w:r w:rsidRPr="008B02C6">
        <w:rPr>
          <w:lang w:val="en-US"/>
        </w:rPr>
        <w:t xml:space="preserve">Stimulate </w:t>
      </w:r>
      <w:r w:rsidRPr="008B02C6">
        <w:rPr>
          <w:lang w:val="en-US"/>
        </w:rPr>
        <w:t xml:space="preserve">gene transcription </w:t>
      </w:r>
      <w:r w:rsidRPr="008B02C6">
        <w:t xml:space="preserve">and/or </w:t>
      </w:r>
      <w:r w:rsidRPr="008B02C6">
        <w:t xml:space="preserve">protein </w:t>
      </w:r>
      <w:r w:rsidRPr="008B02C6">
        <w:rPr>
          <w:lang w:val="en-US"/>
        </w:rPr>
        <w:t>translation</w:t>
      </w:r>
    </w:p>
    <w:p w14:paraId="1775CF98" w14:textId="77777777" w:rsidR="00000000" w:rsidRPr="008B02C6" w:rsidRDefault="00EA4BA7" w:rsidP="00EA4BA7">
      <w:pPr>
        <w:numPr>
          <w:ilvl w:val="1"/>
          <w:numId w:val="5"/>
        </w:numPr>
        <w:tabs>
          <w:tab w:val="clear" w:pos="360"/>
        </w:tabs>
      </w:pPr>
      <w:r w:rsidRPr="008B02C6">
        <w:rPr>
          <w:lang w:val="en-US"/>
        </w:rPr>
        <w:t xml:space="preserve">Activate or deactivate enzymes (usually by </w:t>
      </w:r>
      <w:r w:rsidRPr="008B02C6">
        <w:rPr>
          <w:lang w:val="en-US"/>
        </w:rPr>
        <w:t>phosphorylation</w:t>
      </w:r>
      <w:r w:rsidRPr="008B02C6">
        <w:rPr>
          <w:lang w:val="en-US"/>
        </w:rPr>
        <w:t>)</w:t>
      </w:r>
    </w:p>
    <w:p w14:paraId="1DA9A54E" w14:textId="77777777" w:rsidR="00000000" w:rsidRPr="008B02C6" w:rsidRDefault="00EA4BA7" w:rsidP="00EA4BA7">
      <w:pPr>
        <w:numPr>
          <w:ilvl w:val="1"/>
          <w:numId w:val="5"/>
        </w:numPr>
        <w:tabs>
          <w:tab w:val="clear" w:pos="360"/>
        </w:tabs>
      </w:pPr>
      <w:r w:rsidRPr="008B02C6">
        <w:rPr>
          <w:lang w:val="en-US"/>
        </w:rPr>
        <w:t xml:space="preserve">Induce </w:t>
      </w:r>
      <w:r w:rsidRPr="008B02C6">
        <w:rPr>
          <w:lang w:val="en-US"/>
        </w:rPr>
        <w:t>secretory</w:t>
      </w:r>
      <w:r w:rsidRPr="008B02C6">
        <w:rPr>
          <w:lang w:val="en-US"/>
        </w:rPr>
        <w:t xml:space="preserve"> activity</w:t>
      </w:r>
    </w:p>
    <w:p w14:paraId="10377153" w14:textId="77777777" w:rsidR="00000000" w:rsidRPr="008B02C6" w:rsidRDefault="00EA4BA7" w:rsidP="00EA4BA7">
      <w:pPr>
        <w:numPr>
          <w:ilvl w:val="1"/>
          <w:numId w:val="5"/>
        </w:numPr>
        <w:tabs>
          <w:tab w:val="clear" w:pos="360"/>
        </w:tabs>
      </w:pPr>
      <w:r w:rsidRPr="008B02C6">
        <w:rPr>
          <w:lang w:val="en-US"/>
        </w:rPr>
        <w:t xml:space="preserve">Stimulate </w:t>
      </w:r>
      <w:r w:rsidRPr="008B02C6">
        <w:rPr>
          <w:lang w:val="en-US"/>
        </w:rPr>
        <w:t>mitosis</w:t>
      </w:r>
      <w:r w:rsidRPr="008B02C6">
        <w:rPr>
          <w:lang w:val="en-US"/>
        </w:rPr>
        <w:t xml:space="preserve"> (cell di</w:t>
      </w:r>
      <w:r w:rsidRPr="008B02C6">
        <w:rPr>
          <w:lang w:val="en-US"/>
        </w:rPr>
        <w:t>vision)</w:t>
      </w:r>
    </w:p>
    <w:p w14:paraId="3A034007" w14:textId="77777777" w:rsidR="00000000" w:rsidRPr="008B02C6" w:rsidRDefault="00EA4BA7" w:rsidP="008B02C6">
      <w:pPr>
        <w:rPr>
          <w:u w:val="single"/>
        </w:rPr>
      </w:pPr>
      <w:r w:rsidRPr="008B02C6">
        <w:rPr>
          <w:u w:val="single"/>
          <w:lang w:val="en-US"/>
        </w:rPr>
        <w:t>Hormones act in one of two ways, depending on their chemical nature and receptor location</w:t>
      </w:r>
      <w:r w:rsidR="008B02C6" w:rsidRPr="008B02C6">
        <w:rPr>
          <w:u w:val="single"/>
          <w:lang w:val="en-US"/>
        </w:rPr>
        <w:t>:</w:t>
      </w:r>
    </w:p>
    <w:p w14:paraId="29BC1796" w14:textId="77777777" w:rsidR="00000000" w:rsidRPr="008B02C6" w:rsidRDefault="00EA4BA7" w:rsidP="00EA4BA7">
      <w:pPr>
        <w:numPr>
          <w:ilvl w:val="0"/>
          <w:numId w:val="4"/>
        </w:numPr>
      </w:pPr>
      <w:r w:rsidRPr="008B02C6">
        <w:rPr>
          <w:bCs/>
          <w:lang w:val="en-US"/>
        </w:rPr>
        <w:t>Water-soluble hormone</w:t>
      </w:r>
      <w:r w:rsidRPr="008B02C6">
        <w:rPr>
          <w:bCs/>
          <w:lang w:val="en-US"/>
        </w:rPr>
        <w:t xml:space="preserve">s </w:t>
      </w:r>
      <w:r w:rsidRPr="008B02C6">
        <w:rPr>
          <w:lang w:val="en-US"/>
        </w:rPr>
        <w:t>(all amino acid–based hormones except thyroid hormone)</w:t>
      </w:r>
    </w:p>
    <w:p w14:paraId="2FE198C7" w14:textId="77777777" w:rsidR="00000000" w:rsidRPr="008B02C6" w:rsidRDefault="00EA4BA7" w:rsidP="00EA4BA7">
      <w:pPr>
        <w:numPr>
          <w:ilvl w:val="2"/>
          <w:numId w:val="4"/>
        </w:numPr>
      </w:pPr>
      <w:r w:rsidRPr="008B02C6">
        <w:rPr>
          <w:lang w:val="en-US"/>
        </w:rPr>
        <w:t>Act on plasma membrane receptors</w:t>
      </w:r>
    </w:p>
    <w:p w14:paraId="7CAEE879" w14:textId="77777777" w:rsidR="00000000" w:rsidRPr="008B02C6" w:rsidRDefault="00EA4BA7" w:rsidP="00EA4BA7">
      <w:pPr>
        <w:numPr>
          <w:ilvl w:val="2"/>
          <w:numId w:val="4"/>
        </w:numPr>
      </w:pPr>
      <w:r w:rsidRPr="008B02C6">
        <w:rPr>
          <w:lang w:val="en-US"/>
        </w:rPr>
        <w:t>Act via G protein second messengers</w:t>
      </w:r>
    </w:p>
    <w:p w14:paraId="5D197685" w14:textId="77777777" w:rsidR="00000000" w:rsidRPr="008B02C6" w:rsidRDefault="00EA4BA7" w:rsidP="00EA4BA7">
      <w:pPr>
        <w:numPr>
          <w:ilvl w:val="2"/>
          <w:numId w:val="4"/>
        </w:numPr>
      </w:pPr>
      <w:r w:rsidRPr="008B02C6">
        <w:rPr>
          <w:lang w:val="en-US"/>
        </w:rPr>
        <w:t>Cannot enter cell</w:t>
      </w:r>
    </w:p>
    <w:p w14:paraId="34E4C33B" w14:textId="77777777" w:rsidR="00000000" w:rsidRPr="008B02C6" w:rsidRDefault="00EA4BA7" w:rsidP="00EA4BA7">
      <w:pPr>
        <w:numPr>
          <w:ilvl w:val="0"/>
          <w:numId w:val="4"/>
        </w:numPr>
      </w:pPr>
      <w:r w:rsidRPr="008B02C6">
        <w:rPr>
          <w:bCs/>
          <w:lang w:val="en-US"/>
        </w:rPr>
        <w:t>Lipid-soluble hormones</w:t>
      </w:r>
      <w:r w:rsidRPr="008B02C6">
        <w:rPr>
          <w:i/>
          <w:iCs/>
          <w:lang w:val="en-US"/>
        </w:rPr>
        <w:t xml:space="preserve"> </w:t>
      </w:r>
      <w:r w:rsidRPr="008B02C6">
        <w:rPr>
          <w:lang w:val="en-US"/>
        </w:rPr>
        <w:t>(steroid and thyroid hormones)</w:t>
      </w:r>
    </w:p>
    <w:p w14:paraId="47226C06" w14:textId="77777777" w:rsidR="00000000" w:rsidRPr="008B02C6" w:rsidRDefault="00EA4BA7" w:rsidP="00EA4BA7">
      <w:pPr>
        <w:numPr>
          <w:ilvl w:val="2"/>
          <w:numId w:val="4"/>
        </w:numPr>
      </w:pPr>
      <w:r w:rsidRPr="008B02C6">
        <w:rPr>
          <w:lang w:val="en-US"/>
        </w:rPr>
        <w:t>Act on intracellular receptors that directly activate genes</w:t>
      </w:r>
    </w:p>
    <w:p w14:paraId="0E9707DC" w14:textId="77777777" w:rsidR="00000000" w:rsidRPr="008B02C6" w:rsidRDefault="00EA4BA7" w:rsidP="00EA4BA7">
      <w:pPr>
        <w:numPr>
          <w:ilvl w:val="2"/>
          <w:numId w:val="4"/>
        </w:numPr>
      </w:pPr>
      <w:r w:rsidRPr="008B02C6">
        <w:rPr>
          <w:lang w:val="en-US"/>
        </w:rPr>
        <w:t>Can enter cell</w:t>
      </w:r>
    </w:p>
    <w:p w14:paraId="5315490E" w14:textId="77777777" w:rsidR="008B02C6" w:rsidRDefault="008B02C6" w:rsidP="008B02C6">
      <w:pPr>
        <w:rPr>
          <w:b/>
          <w:lang w:val="en-US"/>
        </w:rPr>
      </w:pPr>
      <w:r w:rsidRPr="008B02C6">
        <w:rPr>
          <w:b/>
          <w:lang w:val="en-US"/>
        </w:rPr>
        <w:t>Signal Transduction</w:t>
      </w:r>
    </w:p>
    <w:p w14:paraId="72A07886" w14:textId="77777777" w:rsidR="00000000" w:rsidRPr="008B02C6" w:rsidRDefault="00EA4BA7" w:rsidP="008B02C6">
      <w:pPr>
        <w:ind w:left="360"/>
      </w:pPr>
      <w:r w:rsidRPr="008B02C6">
        <w:rPr>
          <w:lang w:val="en-US"/>
        </w:rPr>
        <w:t>How do cells transduce signals from hormones and respond accordingly?</w:t>
      </w:r>
    </w:p>
    <w:p w14:paraId="113C8FBD" w14:textId="77777777" w:rsidR="00000000" w:rsidRPr="008B02C6" w:rsidRDefault="00EA4BA7" w:rsidP="008B02C6">
      <w:pPr>
        <w:ind w:left="360"/>
      </w:pPr>
      <w:r w:rsidRPr="008B02C6">
        <w:rPr>
          <w:lang w:val="en-US"/>
        </w:rPr>
        <w:t xml:space="preserve">Amino acid–based (peptide) hormones (except thyroid hormone) exert effects through plasma membrane receptors and </w:t>
      </w:r>
      <w:r w:rsidRPr="008B02C6">
        <w:rPr>
          <w:bCs/>
          <w:lang w:val="en-US"/>
        </w:rPr>
        <w:t>second-messenger systems</w:t>
      </w:r>
    </w:p>
    <w:p w14:paraId="5B62FE3B" w14:textId="77777777" w:rsidR="00000000" w:rsidRPr="008B02C6" w:rsidRDefault="00EA4BA7" w:rsidP="008B02C6">
      <w:pPr>
        <w:ind w:left="360"/>
        <w:rPr>
          <w:u w:val="single"/>
        </w:rPr>
      </w:pPr>
      <w:r w:rsidRPr="008B02C6">
        <w:rPr>
          <w:u w:val="single"/>
          <w:lang w:val="en-US"/>
        </w:rPr>
        <w:t>Two main second-messenger systems:</w:t>
      </w:r>
    </w:p>
    <w:p w14:paraId="7FBFFC97" w14:textId="77777777" w:rsidR="00000000" w:rsidRPr="008B02C6" w:rsidRDefault="00EA4BA7" w:rsidP="00EA4BA7">
      <w:pPr>
        <w:pStyle w:val="ListParagraph"/>
        <w:numPr>
          <w:ilvl w:val="0"/>
          <w:numId w:val="6"/>
        </w:numPr>
      </w:pPr>
      <w:r w:rsidRPr="008B02C6">
        <w:rPr>
          <w:bCs/>
          <w:lang w:val="en-US"/>
        </w:rPr>
        <w:t>Cyclic AMP</w:t>
      </w:r>
    </w:p>
    <w:p w14:paraId="034A20EC" w14:textId="77777777" w:rsidR="008B02C6" w:rsidRPr="008B02C6" w:rsidRDefault="008B02C6" w:rsidP="00EA4BA7">
      <w:pPr>
        <w:pStyle w:val="ListParagraph"/>
        <w:numPr>
          <w:ilvl w:val="0"/>
          <w:numId w:val="6"/>
        </w:numPr>
      </w:pPr>
      <w:r w:rsidRPr="008B02C6">
        <w:rPr>
          <w:bCs/>
          <w:lang w:val="en-US"/>
        </w:rPr>
        <w:t>PIP</w:t>
      </w:r>
      <w:r w:rsidRPr="008B02C6">
        <w:rPr>
          <w:bCs/>
          <w:vertAlign w:val="subscript"/>
          <w:lang w:val="en-US"/>
        </w:rPr>
        <w:t>2</w:t>
      </w:r>
      <w:r w:rsidRPr="008B02C6">
        <w:rPr>
          <w:bCs/>
          <w:lang w:val="en-US"/>
        </w:rPr>
        <w:t>- Ca2</w:t>
      </w:r>
      <w:r w:rsidRPr="008B02C6">
        <w:rPr>
          <w:bCs/>
          <w:vertAlign w:val="superscript"/>
          <w:lang w:val="en-US"/>
        </w:rPr>
        <w:t>+</w:t>
      </w:r>
    </w:p>
    <w:p w14:paraId="4DDDBF25" w14:textId="77777777" w:rsidR="008B02C6" w:rsidRDefault="008B02C6" w:rsidP="008B02C6">
      <w:pPr>
        <w:rPr>
          <w:b/>
        </w:rPr>
      </w:pPr>
      <w:r w:rsidRPr="008B02C6">
        <w:rPr>
          <w:b/>
        </w:rPr>
        <w:t xml:space="preserve">Cyclic AMP signaling Mechanism </w:t>
      </w:r>
    </w:p>
    <w:p w14:paraId="4EFADE3C" w14:textId="77777777" w:rsidR="00000000" w:rsidRPr="008B02C6" w:rsidRDefault="00EA4BA7" w:rsidP="00EA4BA7">
      <w:pPr>
        <w:numPr>
          <w:ilvl w:val="0"/>
          <w:numId w:val="7"/>
        </w:numPr>
      </w:pPr>
      <w:r w:rsidRPr="008B02C6">
        <w:rPr>
          <w:lang w:val="en-US"/>
        </w:rPr>
        <w:t>Cyclic</w:t>
      </w:r>
      <w:r w:rsidRPr="008B02C6">
        <w:rPr>
          <w:lang w:val="en-US"/>
        </w:rPr>
        <w:t xml:space="preserve"> AMP (cAMP) is produced from ATP through the action of </w:t>
      </w:r>
      <w:r w:rsidRPr="008B02C6">
        <w:rPr>
          <w:bCs/>
          <w:lang w:val="en-US"/>
        </w:rPr>
        <w:t>Adenylate Cyclase</w:t>
      </w:r>
      <w:r w:rsidRPr="008B02C6">
        <w:rPr>
          <w:lang w:val="en-US"/>
        </w:rPr>
        <w:t xml:space="preserve"> enzyme (</w:t>
      </w:r>
      <w:r w:rsidRPr="008B02C6">
        <w:rPr>
          <w:bCs/>
          <w:lang w:val="en-US"/>
        </w:rPr>
        <w:t>ON</w:t>
      </w:r>
      <w:r w:rsidRPr="008B02C6">
        <w:rPr>
          <w:lang w:val="en-US"/>
        </w:rPr>
        <w:t>)</w:t>
      </w:r>
    </w:p>
    <w:p w14:paraId="092C94F1" w14:textId="77777777" w:rsidR="00000000" w:rsidRPr="008B02C6" w:rsidRDefault="00EA4BA7" w:rsidP="00EA4BA7">
      <w:pPr>
        <w:numPr>
          <w:ilvl w:val="0"/>
          <w:numId w:val="7"/>
        </w:numPr>
      </w:pPr>
      <w:r w:rsidRPr="008B02C6">
        <w:rPr>
          <w:lang w:val="en-US"/>
        </w:rPr>
        <w:t xml:space="preserve">cAMP is rapidly degraded by the enzyme </w:t>
      </w:r>
      <w:r w:rsidRPr="008B02C6">
        <w:rPr>
          <w:bCs/>
          <w:lang w:val="en-US"/>
        </w:rPr>
        <w:t xml:space="preserve">phosphodiesterase </w:t>
      </w:r>
      <w:r w:rsidRPr="008B02C6">
        <w:rPr>
          <w:lang w:val="en-US"/>
        </w:rPr>
        <w:t>(</w:t>
      </w:r>
      <w:r w:rsidRPr="008B02C6">
        <w:rPr>
          <w:bCs/>
          <w:lang w:val="en-US"/>
        </w:rPr>
        <w:t>OFF</w:t>
      </w:r>
      <w:r w:rsidRPr="008B02C6">
        <w:rPr>
          <w:lang w:val="en-US"/>
        </w:rPr>
        <w:t>)</w:t>
      </w:r>
    </w:p>
    <w:p w14:paraId="0E5A9FAB" w14:textId="77777777" w:rsidR="00000000" w:rsidRPr="008B02C6" w:rsidRDefault="00EA4BA7" w:rsidP="00EA4BA7">
      <w:pPr>
        <w:numPr>
          <w:ilvl w:val="0"/>
          <w:numId w:val="7"/>
        </w:numPr>
      </w:pPr>
      <w:r w:rsidRPr="008B02C6">
        <w:rPr>
          <w:lang w:val="en-US"/>
        </w:rPr>
        <w:t xml:space="preserve">Stimulates gene transcription via the </w:t>
      </w:r>
      <w:r w:rsidRPr="008B02C6">
        <w:rPr>
          <w:b/>
          <w:bCs/>
          <w:lang w:val="en-US"/>
        </w:rPr>
        <w:t>cAMP response element binding protein (CREB)</w:t>
      </w:r>
    </w:p>
    <w:p w14:paraId="45AC2CDA" w14:textId="77777777" w:rsidR="008B02C6" w:rsidRPr="008B02C6" w:rsidRDefault="008B02C6" w:rsidP="008B02C6">
      <w:pPr>
        <w:ind w:left="720"/>
      </w:pPr>
    </w:p>
    <w:p w14:paraId="794176D7" w14:textId="77777777" w:rsidR="008B02C6" w:rsidRPr="008B02C6" w:rsidRDefault="008B02C6" w:rsidP="008B02C6">
      <w:pPr>
        <w:rPr>
          <w:b/>
        </w:rPr>
      </w:pPr>
      <w:r w:rsidRPr="008B02C6">
        <w:rPr>
          <w:b/>
        </w:rPr>
        <w:lastRenderedPageBreak/>
        <w:drawing>
          <wp:inline distT="0" distB="0" distL="0" distR="0" wp14:anchorId="2EB97523" wp14:editId="1BCF9C67">
            <wp:extent cx="6615545" cy="3421565"/>
            <wp:effectExtent l="19050" t="19050" r="13970" b="26670"/>
            <wp:docPr id="5" name="Picture 4" descr="HAP_11e_Figure_16_02_L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HAP_11e_Figure_16_02_L"/>
                    <pic:cNvPicPr>
                      <a:picLocks noGrp="1" noChangeAspect="1"/>
                    </pic:cNvPicPr>
                  </pic:nvPicPr>
                  <pic:blipFill rotWithShape="1">
                    <a:blip r:embed="rId7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195"/>
                    <a:stretch/>
                  </pic:blipFill>
                  <pic:spPr>
                    <a:xfrm>
                      <a:off x="0" y="0"/>
                      <a:ext cx="6631433" cy="342978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5F791987" w14:textId="77777777" w:rsidR="004A4BE3" w:rsidRDefault="008B02C6" w:rsidP="004A4BE3">
      <w:r>
        <w:t>PKC Activation by DAG and CA2+</w:t>
      </w:r>
    </w:p>
    <w:p w14:paraId="43D540F6" w14:textId="77777777" w:rsidR="008B02C6" w:rsidRDefault="008B02C6" w:rsidP="004A4BE3">
      <w:r>
        <w:t>DGK turns “off” DAG signaling and turns “on” PA signaling</w:t>
      </w:r>
    </w:p>
    <w:p w14:paraId="6729ECF0" w14:textId="77777777" w:rsidR="008B02C6" w:rsidRDefault="008B02C6" w:rsidP="004A4BE3">
      <w:pPr>
        <w:rPr>
          <w:b/>
        </w:rPr>
      </w:pPr>
      <w:r w:rsidRPr="008B02C6">
        <w:rPr>
          <w:b/>
        </w:rPr>
        <w:t>Receptors and second messenger systems</w:t>
      </w:r>
    </w:p>
    <w:p w14:paraId="4E73AFA5" w14:textId="77777777" w:rsidR="00000000" w:rsidRPr="008B02C6" w:rsidRDefault="00EA4BA7" w:rsidP="008B02C6">
      <w:r w:rsidRPr="008B02C6">
        <w:rPr>
          <w:b/>
          <w:bCs/>
          <w:lang w:val="en-US"/>
        </w:rPr>
        <w:t>Other signaling mechanisms</w:t>
      </w:r>
    </w:p>
    <w:p w14:paraId="47261B77" w14:textId="77777777" w:rsidR="00000000" w:rsidRPr="008B02C6" w:rsidRDefault="00EA4BA7" w:rsidP="00EA4BA7">
      <w:pPr>
        <w:pStyle w:val="ListParagraph"/>
        <w:numPr>
          <w:ilvl w:val="1"/>
          <w:numId w:val="8"/>
        </w:numPr>
      </w:pPr>
      <w:r w:rsidRPr="008B02C6">
        <w:rPr>
          <w:lang w:val="en-US"/>
        </w:rPr>
        <w:t>cGMP (cyclic guanosine monophosphate) is second messenger for selected hormones</w:t>
      </w:r>
    </w:p>
    <w:p w14:paraId="1BF88BDC" w14:textId="77777777" w:rsidR="00000000" w:rsidRPr="008B02C6" w:rsidRDefault="00EA4BA7" w:rsidP="00EA4BA7">
      <w:pPr>
        <w:pStyle w:val="ListParagraph"/>
        <w:numPr>
          <w:ilvl w:val="1"/>
          <w:numId w:val="8"/>
        </w:numPr>
      </w:pPr>
      <w:r w:rsidRPr="008B02C6">
        <w:rPr>
          <w:lang w:val="en-US"/>
        </w:rPr>
        <w:t>Other hormones work without second m</w:t>
      </w:r>
      <w:r w:rsidRPr="008B02C6">
        <w:rPr>
          <w:lang w:val="en-US"/>
        </w:rPr>
        <w:t>essenger system</w:t>
      </w:r>
    </w:p>
    <w:p w14:paraId="291A326B" w14:textId="77777777" w:rsidR="00000000" w:rsidRPr="008B02C6" w:rsidRDefault="00EA4BA7" w:rsidP="00EA4BA7">
      <w:pPr>
        <w:pStyle w:val="ListParagraph"/>
        <w:numPr>
          <w:ilvl w:val="2"/>
          <w:numId w:val="8"/>
        </w:numPr>
      </w:pPr>
      <w:r w:rsidRPr="008B02C6">
        <w:rPr>
          <w:lang w:val="en-US"/>
        </w:rPr>
        <w:t xml:space="preserve">Example: insulin receptor is a </w:t>
      </w:r>
      <w:r w:rsidRPr="008B02C6">
        <w:rPr>
          <w:i/>
          <w:iCs/>
          <w:lang w:val="en-US"/>
        </w:rPr>
        <w:t>tyrosine kinase</w:t>
      </w:r>
      <w:r w:rsidRPr="008B02C6">
        <w:rPr>
          <w:lang w:val="en-US"/>
        </w:rPr>
        <w:t xml:space="preserve"> enzyme that autophosphorylates upon insulin binding</w:t>
      </w:r>
    </w:p>
    <w:p w14:paraId="6D0CEEE3" w14:textId="77777777" w:rsidR="00000000" w:rsidRPr="008B02C6" w:rsidRDefault="00EA4BA7" w:rsidP="00EA4BA7">
      <w:pPr>
        <w:pStyle w:val="ListParagraph"/>
        <w:numPr>
          <w:ilvl w:val="3"/>
          <w:numId w:val="8"/>
        </w:numPr>
      </w:pPr>
      <w:r w:rsidRPr="008B02C6">
        <w:rPr>
          <w:lang w:val="en-US"/>
        </w:rPr>
        <w:t xml:space="preserve">Activated tyrosine kinases provide docking sites for </w:t>
      </w:r>
      <w:r w:rsidRPr="008B02C6">
        <w:rPr>
          <w:i/>
          <w:iCs/>
          <w:lang w:val="en-US"/>
        </w:rPr>
        <w:t>rela</w:t>
      </w:r>
      <w:r w:rsidRPr="008B02C6">
        <w:rPr>
          <w:i/>
          <w:iCs/>
          <w:lang w:val="en-US"/>
        </w:rPr>
        <w:t>y</w:t>
      </w:r>
      <w:r w:rsidRPr="008B02C6">
        <w:rPr>
          <w:lang w:val="en-US"/>
        </w:rPr>
        <w:t xml:space="preserve"> proteins that trigger cell responses</w:t>
      </w:r>
    </w:p>
    <w:p w14:paraId="24356743" w14:textId="77777777" w:rsidR="008B02C6" w:rsidRPr="008B02C6" w:rsidRDefault="008B02C6" w:rsidP="008B02C6">
      <w:pPr>
        <w:rPr>
          <w:b/>
        </w:rPr>
      </w:pPr>
      <w:r w:rsidRPr="008B02C6">
        <w:rPr>
          <w:b/>
        </w:rPr>
        <w:t>Mechanism of lipid-soluble hormones</w:t>
      </w:r>
    </w:p>
    <w:p w14:paraId="2FC7454A" w14:textId="77777777" w:rsidR="00000000" w:rsidRPr="008B02C6" w:rsidRDefault="00EA4BA7" w:rsidP="00EA4BA7">
      <w:pPr>
        <w:numPr>
          <w:ilvl w:val="0"/>
          <w:numId w:val="9"/>
        </w:numPr>
      </w:pPr>
      <w:r w:rsidRPr="008B02C6">
        <w:rPr>
          <w:lang w:val="en-US"/>
        </w:rPr>
        <w:t>The steroid hormone diffuses through the plasma membrane and binds an intrace</w:t>
      </w:r>
      <w:r w:rsidRPr="008B02C6">
        <w:rPr>
          <w:lang w:val="en-US"/>
        </w:rPr>
        <w:t>llular receptor (e.g. Estrogen)</w:t>
      </w:r>
    </w:p>
    <w:p w14:paraId="0AB9FA75" w14:textId="77777777" w:rsidR="00000000" w:rsidRPr="008B02C6" w:rsidRDefault="00EA4BA7" w:rsidP="00EA4BA7">
      <w:pPr>
        <w:numPr>
          <w:ilvl w:val="0"/>
          <w:numId w:val="9"/>
        </w:numPr>
      </w:pPr>
      <w:r w:rsidRPr="008B02C6">
        <w:rPr>
          <w:lang w:val="en-US"/>
        </w:rPr>
        <w:t>The receptor-hormone complex enters the nucleus.</w:t>
      </w:r>
    </w:p>
    <w:p w14:paraId="1BCA146D" w14:textId="77777777" w:rsidR="00000000" w:rsidRPr="008B02C6" w:rsidRDefault="00EA4BA7" w:rsidP="00EA4BA7">
      <w:pPr>
        <w:numPr>
          <w:ilvl w:val="0"/>
          <w:numId w:val="9"/>
        </w:numPr>
      </w:pPr>
      <w:r w:rsidRPr="008B02C6">
        <w:rPr>
          <w:lang w:val="en-US"/>
        </w:rPr>
        <w:t xml:space="preserve">The receptor-hormone complex binds a </w:t>
      </w:r>
      <w:r w:rsidRPr="008B02C6">
        <w:rPr>
          <w:lang w:val="en-US"/>
        </w:rPr>
        <w:t>specific DNA region.</w:t>
      </w:r>
    </w:p>
    <w:p w14:paraId="327E5CBC" w14:textId="77777777" w:rsidR="00000000" w:rsidRPr="008B02C6" w:rsidRDefault="00EA4BA7" w:rsidP="00EA4BA7">
      <w:pPr>
        <w:numPr>
          <w:ilvl w:val="0"/>
          <w:numId w:val="9"/>
        </w:numPr>
      </w:pPr>
      <w:r w:rsidRPr="008B02C6">
        <w:rPr>
          <w:lang w:val="en-US"/>
        </w:rPr>
        <w:t xml:space="preserve">Binding initiates </w:t>
      </w:r>
      <w:r w:rsidRPr="008B02C6">
        <w:rPr>
          <w:lang w:val="en-US"/>
        </w:rPr>
        <w:t>transcription</w:t>
      </w:r>
      <w:r w:rsidRPr="008B02C6">
        <w:rPr>
          <w:lang w:val="en-US"/>
        </w:rPr>
        <w:t xml:space="preserve"> </w:t>
      </w:r>
      <w:r w:rsidRPr="008B02C6">
        <w:rPr>
          <w:lang w:val="en-US"/>
        </w:rPr>
        <w:t>of the gene to mRNA.</w:t>
      </w:r>
    </w:p>
    <w:p w14:paraId="34B8688C" w14:textId="77777777" w:rsidR="00000000" w:rsidRPr="008B02C6" w:rsidRDefault="00EA4BA7" w:rsidP="00EA4BA7">
      <w:pPr>
        <w:numPr>
          <w:ilvl w:val="0"/>
          <w:numId w:val="9"/>
        </w:numPr>
      </w:pPr>
      <w:r w:rsidRPr="008B02C6">
        <w:rPr>
          <w:lang w:val="en-US"/>
        </w:rPr>
        <w:t>The mRNA directs protein synthesis (</w:t>
      </w:r>
      <w:r w:rsidRPr="008B02C6">
        <w:rPr>
          <w:lang w:val="en-US"/>
        </w:rPr>
        <w:t>translation</w:t>
      </w:r>
      <w:r w:rsidRPr="008B02C6">
        <w:rPr>
          <w:lang w:val="en-US"/>
        </w:rPr>
        <w:t>)</w:t>
      </w:r>
    </w:p>
    <w:p w14:paraId="218F8AF1" w14:textId="77777777" w:rsidR="00000000" w:rsidRPr="008B02C6" w:rsidRDefault="00EA4BA7" w:rsidP="00EA4BA7">
      <w:pPr>
        <w:numPr>
          <w:ilvl w:val="1"/>
          <w:numId w:val="9"/>
        </w:numPr>
      </w:pPr>
      <w:r w:rsidRPr="008B02C6">
        <w:rPr>
          <w:lang w:val="en-US"/>
        </w:rPr>
        <w:t>Proteins have various functions (e.g. metabolic, structural purposes, or secreted)</w:t>
      </w:r>
    </w:p>
    <w:p w14:paraId="1AD20F5A" w14:textId="77777777" w:rsidR="008B02C6" w:rsidRPr="008B02C6" w:rsidRDefault="008B02C6" w:rsidP="004A4BE3">
      <w:pPr>
        <w:rPr>
          <w:lang w:val="en-US"/>
        </w:rPr>
      </w:pPr>
      <w:r w:rsidRPr="008B02C6">
        <w:lastRenderedPageBreak/>
        <w:drawing>
          <wp:inline distT="0" distB="0" distL="0" distR="0" wp14:anchorId="06AFE959" wp14:editId="2597AB37">
            <wp:extent cx="3247659" cy="4944531"/>
            <wp:effectExtent l="0" t="0" r="0" b="8890"/>
            <wp:docPr id="56" name="Picture 55" descr="HAP_11e_Figure_16_03_L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5" descr="HAP_11e_Figure_16_03_L"/>
                    <pic:cNvPicPr>
                      <a:picLocks noGrp="1" noChangeAspect="1"/>
                    </pic:cNvPicPr>
                  </pic:nvPicPr>
                  <pic:blipFill rotWithShape="1">
                    <a:blip r:embed="rId8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7" r="22534" b="1689"/>
                    <a:stretch/>
                  </pic:blipFill>
                  <pic:spPr>
                    <a:xfrm>
                      <a:off x="0" y="0"/>
                      <a:ext cx="3247659" cy="4944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3B455" w14:textId="77777777" w:rsidR="004A4BE3" w:rsidRDefault="008B02C6" w:rsidP="004A4BE3">
      <w:pPr>
        <w:rPr>
          <w:b/>
        </w:rPr>
      </w:pPr>
      <w:r w:rsidRPr="008B02C6">
        <w:rPr>
          <w:b/>
        </w:rPr>
        <w:t>Hormone release</w:t>
      </w:r>
    </w:p>
    <w:p w14:paraId="2E49E30B" w14:textId="77777777" w:rsidR="00000000" w:rsidRPr="008B02C6" w:rsidRDefault="00EA4BA7" w:rsidP="00B24DE3">
      <w:r w:rsidRPr="008B02C6">
        <w:rPr>
          <w:lang w:val="en-US"/>
        </w:rPr>
        <w:t>Blood levels of ho</w:t>
      </w:r>
      <w:r w:rsidRPr="008B02C6">
        <w:rPr>
          <w:lang w:val="en-US"/>
        </w:rPr>
        <w:t>rmones</w:t>
      </w:r>
      <w:r w:rsidR="008B02C6">
        <w:t xml:space="preserve"> are</w:t>
      </w:r>
      <w:r w:rsidR="008B02C6">
        <w:rPr>
          <w:lang w:val="en-US"/>
        </w:rPr>
        <w:t xml:space="preserve"> c</w:t>
      </w:r>
      <w:r w:rsidRPr="008B02C6">
        <w:rPr>
          <w:lang w:val="en-US"/>
        </w:rPr>
        <w:t xml:space="preserve">ontrolled by </w:t>
      </w:r>
      <w:r w:rsidRPr="008B02C6">
        <w:rPr>
          <w:b/>
          <w:bCs/>
          <w:lang w:val="en-US"/>
        </w:rPr>
        <w:t>negative feedback systems</w:t>
      </w:r>
    </w:p>
    <w:p w14:paraId="6397DF61" w14:textId="77777777" w:rsidR="00000000" w:rsidRPr="008B02C6" w:rsidRDefault="00EA4BA7" w:rsidP="00EA4BA7">
      <w:pPr>
        <w:numPr>
          <w:ilvl w:val="2"/>
          <w:numId w:val="10"/>
        </w:numPr>
      </w:pPr>
      <w:r w:rsidRPr="008B02C6">
        <w:rPr>
          <w:lang w:val="en-US"/>
        </w:rPr>
        <w:t>Increased hormone effects on target organs can inhibit further hormone release</w:t>
      </w:r>
    </w:p>
    <w:p w14:paraId="546189E4" w14:textId="77777777" w:rsidR="00000000" w:rsidRPr="008B02C6" w:rsidRDefault="00EA4BA7" w:rsidP="00EA4BA7">
      <w:pPr>
        <w:numPr>
          <w:ilvl w:val="1"/>
          <w:numId w:val="10"/>
        </w:numPr>
      </w:pPr>
      <w:r w:rsidRPr="008B02C6">
        <w:rPr>
          <w:lang w:val="en-US"/>
        </w:rPr>
        <w:t>Levels vary only within narrow, desir</w:t>
      </w:r>
      <w:r w:rsidRPr="008B02C6">
        <w:rPr>
          <w:lang w:val="en-US"/>
        </w:rPr>
        <w:t>able range</w:t>
      </w:r>
    </w:p>
    <w:p w14:paraId="3CF3E11F" w14:textId="77777777" w:rsidR="00000000" w:rsidRPr="00B24DE3" w:rsidRDefault="00EA4BA7" w:rsidP="00B24DE3">
      <w:pPr>
        <w:rPr>
          <w:u w:val="single"/>
        </w:rPr>
      </w:pPr>
      <w:r w:rsidRPr="00B24DE3">
        <w:rPr>
          <w:u w:val="single"/>
          <w:lang w:val="en-US"/>
        </w:rPr>
        <w:t>Hormone release is triggered by:</w:t>
      </w:r>
    </w:p>
    <w:p w14:paraId="73102E50" w14:textId="77777777" w:rsidR="00000000" w:rsidRPr="008B02C6" w:rsidRDefault="00EA4BA7" w:rsidP="00EA4BA7">
      <w:pPr>
        <w:pStyle w:val="ListParagraph"/>
        <w:numPr>
          <w:ilvl w:val="0"/>
          <w:numId w:val="11"/>
        </w:numPr>
      </w:pPr>
      <w:r w:rsidRPr="00B24DE3">
        <w:rPr>
          <w:b/>
          <w:bCs/>
          <w:lang w:val="en-US"/>
        </w:rPr>
        <w:t>Endocrine gland stimuli</w:t>
      </w:r>
    </w:p>
    <w:p w14:paraId="4ECD9AEA" w14:textId="77777777" w:rsidR="008B02C6" w:rsidRPr="00B24DE3" w:rsidRDefault="008B02C6" w:rsidP="00EA4BA7">
      <w:pPr>
        <w:pStyle w:val="ListParagraph"/>
        <w:numPr>
          <w:ilvl w:val="0"/>
          <w:numId w:val="11"/>
        </w:numPr>
      </w:pPr>
      <w:r w:rsidRPr="00B24DE3">
        <w:rPr>
          <w:b/>
          <w:bCs/>
          <w:lang w:val="en-US"/>
        </w:rPr>
        <w:t>Nervous system modulation</w:t>
      </w:r>
    </w:p>
    <w:p w14:paraId="40BCD38E" w14:textId="77777777" w:rsidR="00B24DE3" w:rsidRDefault="00B24DE3" w:rsidP="00B24DE3">
      <w:pPr>
        <w:rPr>
          <w:b/>
        </w:rPr>
      </w:pPr>
      <w:r w:rsidRPr="00B24DE3">
        <w:rPr>
          <w:b/>
        </w:rPr>
        <w:t>Endocrine Gland Stimuli</w:t>
      </w:r>
    </w:p>
    <w:p w14:paraId="270CD28B" w14:textId="77777777" w:rsidR="00000000" w:rsidRPr="00B24DE3" w:rsidRDefault="00EA4BA7" w:rsidP="00B24DE3">
      <w:pPr>
        <w:ind w:left="360"/>
      </w:pPr>
      <w:r w:rsidRPr="00B24DE3">
        <w:rPr>
          <w:lang w:val="en-US"/>
        </w:rPr>
        <w:t>Endocrine glands are stimulated to synthesize and release hormones in response to three types of stimuli:</w:t>
      </w:r>
    </w:p>
    <w:p w14:paraId="31F5DDD0" w14:textId="77777777" w:rsidR="00000000" w:rsidRPr="00B24DE3" w:rsidRDefault="00EA4BA7" w:rsidP="00EA4BA7">
      <w:pPr>
        <w:pStyle w:val="ListParagraph"/>
        <w:numPr>
          <w:ilvl w:val="0"/>
          <w:numId w:val="12"/>
        </w:numPr>
        <w:rPr>
          <w:u w:val="single"/>
        </w:rPr>
      </w:pPr>
      <w:r w:rsidRPr="00B24DE3">
        <w:rPr>
          <w:bCs/>
          <w:u w:val="single"/>
          <w:lang w:val="en-US"/>
        </w:rPr>
        <w:t>Humoral</w:t>
      </w:r>
    </w:p>
    <w:p w14:paraId="404B3AB2" w14:textId="77777777" w:rsidR="00000000" w:rsidRPr="00B24DE3" w:rsidRDefault="00EA4BA7" w:rsidP="00B24DE3">
      <w:pPr>
        <w:ind w:left="360"/>
      </w:pPr>
      <w:r w:rsidRPr="00B24DE3">
        <w:rPr>
          <w:lang w:val="en-US"/>
        </w:rPr>
        <w:t>Changing blood levels of ions and nutrients directly stimulate secretion</w:t>
      </w:r>
    </w:p>
    <w:p w14:paraId="2117991B" w14:textId="77777777" w:rsidR="00000000" w:rsidRPr="00B24DE3" w:rsidRDefault="00EA4BA7" w:rsidP="00B24DE3">
      <w:r w:rsidRPr="00B24DE3">
        <w:rPr>
          <w:lang w:val="en-US"/>
        </w:rPr>
        <w:lastRenderedPageBreak/>
        <w:t xml:space="preserve">Parathyroid hormone (PTH) </w:t>
      </w:r>
      <w:r w:rsidRPr="00B24DE3">
        <w:rPr>
          <w:lang w:val="en-US"/>
        </w:rPr>
        <w:sym w:font="Wingdings" w:char="F0E9"/>
      </w:r>
      <w:r w:rsidRPr="00B24DE3">
        <w:rPr>
          <w:lang w:val="en-US"/>
        </w:rPr>
        <w:t xml:space="preserve"> blood [Ca</w:t>
      </w:r>
      <w:r w:rsidRPr="00B24DE3">
        <w:rPr>
          <w:vertAlign w:val="superscript"/>
          <w:lang w:val="en-US"/>
        </w:rPr>
        <w:t>2</w:t>
      </w:r>
      <w:r w:rsidRPr="00B24DE3">
        <w:rPr>
          <w:lang w:val="en-US"/>
        </w:rPr>
        <w:t>+]</w:t>
      </w:r>
    </w:p>
    <w:p w14:paraId="21595D81" w14:textId="77777777" w:rsidR="00000000" w:rsidRPr="00B24DE3" w:rsidRDefault="00EA4BA7" w:rsidP="00B24DE3">
      <w:r w:rsidRPr="00B24DE3">
        <w:rPr>
          <w:lang w:val="en-US"/>
        </w:rPr>
        <w:t xml:space="preserve">Insulin in response to </w:t>
      </w:r>
      <w:r w:rsidRPr="00B24DE3">
        <w:rPr>
          <w:lang w:val="en-US"/>
        </w:rPr>
        <w:sym w:font="Wingdings" w:char="F0E9"/>
      </w:r>
      <w:r w:rsidRPr="00B24DE3">
        <w:rPr>
          <w:lang w:val="en-US"/>
        </w:rPr>
        <w:t xml:space="preserve"> blood glucose; </w:t>
      </w:r>
    </w:p>
    <w:p w14:paraId="7C64D648" w14:textId="77777777" w:rsidR="00000000" w:rsidRDefault="00EA4BA7" w:rsidP="00B24DE3">
      <w:pPr>
        <w:rPr>
          <w:vertAlign w:val="superscript"/>
          <w:lang w:val="en-US"/>
        </w:rPr>
      </w:pPr>
      <w:r w:rsidRPr="00B24DE3">
        <w:rPr>
          <w:lang w:val="en-US"/>
        </w:rPr>
        <w:t xml:space="preserve">Aldosterone in response to </w:t>
      </w:r>
      <w:r w:rsidRPr="00B24DE3">
        <w:rPr>
          <w:lang w:val="en-US"/>
        </w:rPr>
        <w:sym w:font="Wingdings" w:char="F0EA"/>
      </w:r>
      <w:r w:rsidRPr="00B24DE3">
        <w:rPr>
          <w:lang w:val="en-US"/>
        </w:rPr>
        <w:t>Na</w:t>
      </w:r>
      <w:r w:rsidRPr="00B24DE3">
        <w:rPr>
          <w:vertAlign w:val="superscript"/>
          <w:lang w:val="en-US"/>
        </w:rPr>
        <w:t>+</w:t>
      </w:r>
      <w:r w:rsidRPr="00B24DE3">
        <w:rPr>
          <w:lang w:val="en-US"/>
        </w:rPr>
        <w:t xml:space="preserve"> or </w:t>
      </w:r>
      <w:r w:rsidRPr="00B24DE3">
        <w:rPr>
          <w:lang w:val="en-US"/>
        </w:rPr>
        <w:sym w:font="Wingdings" w:char="F0E9"/>
      </w:r>
      <w:r w:rsidRPr="00B24DE3">
        <w:rPr>
          <w:lang w:val="en-US"/>
        </w:rPr>
        <w:t xml:space="preserve"> K</w:t>
      </w:r>
      <w:r w:rsidRPr="00B24DE3">
        <w:rPr>
          <w:vertAlign w:val="superscript"/>
          <w:lang w:val="en-US"/>
        </w:rPr>
        <w:t>+</w:t>
      </w:r>
    </w:p>
    <w:p w14:paraId="437D7FBE" w14:textId="77777777" w:rsidR="00000000" w:rsidRPr="00B24DE3" w:rsidRDefault="00EA4BA7" w:rsidP="00EA4BA7">
      <w:pPr>
        <w:pStyle w:val="ListParagraph"/>
        <w:numPr>
          <w:ilvl w:val="0"/>
          <w:numId w:val="12"/>
        </w:numPr>
        <w:rPr>
          <w:u w:val="single"/>
        </w:rPr>
      </w:pPr>
      <w:r w:rsidRPr="00B24DE3">
        <w:rPr>
          <w:bCs/>
          <w:u w:val="single"/>
          <w:lang w:val="en-US"/>
        </w:rPr>
        <w:t>Neural</w:t>
      </w:r>
    </w:p>
    <w:p w14:paraId="409A71F7" w14:textId="77777777" w:rsidR="00000000" w:rsidRPr="00B24DE3" w:rsidRDefault="00EA4BA7" w:rsidP="00B24DE3">
      <w:pPr>
        <w:ind w:firstLine="360"/>
      </w:pPr>
      <w:r w:rsidRPr="00B24DE3">
        <w:rPr>
          <w:lang w:val="en-US"/>
        </w:rPr>
        <w:t>Nerve fibers stimulate hormone release</w:t>
      </w:r>
    </w:p>
    <w:p w14:paraId="0012F7B0" w14:textId="77777777" w:rsidR="00000000" w:rsidRDefault="00EA4BA7" w:rsidP="00B24DE3">
      <w:pPr>
        <w:ind w:left="360"/>
        <w:rPr>
          <w:lang w:val="en-US"/>
        </w:rPr>
      </w:pPr>
      <w:r w:rsidRPr="00B24DE3">
        <w:rPr>
          <w:lang w:val="en-US"/>
        </w:rPr>
        <w:t xml:space="preserve">Sympathetic nervous system fibers stimulate adrenal medulla to secrete epinephrine and </w:t>
      </w:r>
      <w:r w:rsidR="00B24DE3">
        <w:rPr>
          <w:lang w:val="en-US"/>
        </w:rPr>
        <w:t>norepinephrine</w:t>
      </w:r>
    </w:p>
    <w:p w14:paraId="72B4BE13" w14:textId="77777777" w:rsidR="00000000" w:rsidRPr="00B24DE3" w:rsidRDefault="00EA4BA7" w:rsidP="00EA4BA7">
      <w:pPr>
        <w:numPr>
          <w:ilvl w:val="0"/>
          <w:numId w:val="13"/>
        </w:numPr>
        <w:rPr>
          <w:u w:val="single"/>
        </w:rPr>
      </w:pPr>
      <w:r w:rsidRPr="00B24DE3">
        <w:rPr>
          <w:bCs/>
          <w:u w:val="single"/>
          <w:lang w:val="en-US"/>
        </w:rPr>
        <w:t>Hormonal</w:t>
      </w:r>
    </w:p>
    <w:p w14:paraId="1AECE660" w14:textId="77777777" w:rsidR="00000000" w:rsidRPr="00B24DE3" w:rsidRDefault="00EA4BA7" w:rsidP="00B24DE3">
      <w:pPr>
        <w:ind w:left="360"/>
      </w:pPr>
      <w:r w:rsidRPr="00B24DE3">
        <w:rPr>
          <w:lang w:val="en-US"/>
        </w:rPr>
        <w:t xml:space="preserve">Hormones stimulate other endocrine organs to release their hormones </w:t>
      </w:r>
    </w:p>
    <w:p w14:paraId="0D4EC1BA" w14:textId="77777777" w:rsidR="00000000" w:rsidRPr="00B24DE3" w:rsidRDefault="00EA4BA7" w:rsidP="00B24DE3">
      <w:pPr>
        <w:ind w:firstLine="360"/>
      </w:pPr>
      <w:r w:rsidRPr="00B24DE3">
        <w:rPr>
          <w:lang w:val="en-US"/>
        </w:rPr>
        <w:t>Hypothalamic hormones stimulate release of most anteri</w:t>
      </w:r>
      <w:r w:rsidRPr="00B24DE3">
        <w:rPr>
          <w:lang w:val="en-US"/>
        </w:rPr>
        <w:t>or pituitary hormones</w:t>
      </w:r>
    </w:p>
    <w:p w14:paraId="216AAFAC" w14:textId="77777777" w:rsidR="00000000" w:rsidRPr="00B24DE3" w:rsidRDefault="00EA4BA7" w:rsidP="00B24DE3">
      <w:pPr>
        <w:ind w:firstLine="360"/>
      </w:pPr>
      <w:r w:rsidRPr="00B24DE3">
        <w:rPr>
          <w:lang w:val="en-US"/>
        </w:rPr>
        <w:t>Anterior pituitary hormones stimulate targets to secrete still more hormones</w:t>
      </w:r>
    </w:p>
    <w:p w14:paraId="14E22EAE" w14:textId="77777777" w:rsidR="00000000" w:rsidRPr="00B24DE3" w:rsidRDefault="00EA4BA7" w:rsidP="00B24DE3">
      <w:pPr>
        <w:ind w:firstLine="360"/>
      </w:pPr>
      <w:r w:rsidRPr="00B24DE3">
        <w:rPr>
          <w:lang w:val="en-US"/>
        </w:rPr>
        <w:t>Hypothalamic–pituitar</w:t>
      </w:r>
      <w:r w:rsidRPr="00B24DE3">
        <w:rPr>
          <w:lang w:val="en-US"/>
        </w:rPr>
        <w:t>y–target endocrine organ feedback loop</w:t>
      </w:r>
    </w:p>
    <w:p w14:paraId="442590D8" w14:textId="77777777" w:rsidR="00B24DE3" w:rsidRDefault="00EA4BA7" w:rsidP="00B24DE3">
      <w:pPr>
        <w:ind w:firstLine="360"/>
        <w:rPr>
          <w:lang w:val="en-US"/>
        </w:rPr>
      </w:pPr>
      <w:r w:rsidRPr="00B24DE3">
        <w:rPr>
          <w:lang w:val="en-US"/>
        </w:rPr>
        <w:t>Hormones from final target organs inhibit release of anterior pituitary hormones</w:t>
      </w:r>
    </w:p>
    <w:p w14:paraId="70327AD1" w14:textId="77777777" w:rsidR="00B24DE3" w:rsidRPr="00B24DE3" w:rsidRDefault="00B24DE3" w:rsidP="00B24DE3">
      <w:pPr>
        <w:ind w:firstLine="360"/>
        <w:rPr>
          <w:lang w:val="en-US"/>
        </w:rPr>
      </w:pPr>
      <w:r w:rsidRPr="00B24DE3">
        <w:rPr>
          <w:b/>
          <w:lang w:val="en-US"/>
        </w:rPr>
        <w:t>Nervous system modulation</w:t>
      </w:r>
    </w:p>
    <w:p w14:paraId="5B9EA7A6" w14:textId="77777777" w:rsidR="00000000" w:rsidRPr="00B24DE3" w:rsidRDefault="00EA4BA7" w:rsidP="00EA4BA7">
      <w:pPr>
        <w:numPr>
          <w:ilvl w:val="0"/>
          <w:numId w:val="14"/>
        </w:numPr>
      </w:pPr>
      <w:r w:rsidRPr="00B24DE3">
        <w:rPr>
          <w:lang w:val="en-US"/>
        </w:rPr>
        <w:t>Nervous system can make adjustments to hormone levels when needed</w:t>
      </w:r>
    </w:p>
    <w:p w14:paraId="709271BB" w14:textId="77777777" w:rsidR="00000000" w:rsidRPr="00B24DE3" w:rsidRDefault="00EA4BA7" w:rsidP="00EA4BA7">
      <w:pPr>
        <w:numPr>
          <w:ilvl w:val="1"/>
          <w:numId w:val="14"/>
        </w:numPr>
      </w:pPr>
      <w:r w:rsidRPr="00B24DE3">
        <w:rPr>
          <w:lang w:val="en-US"/>
        </w:rPr>
        <w:t>Can modify stimulation or inhibition of endocrine glands</w:t>
      </w:r>
    </w:p>
    <w:p w14:paraId="3D21F863" w14:textId="77777777" w:rsidR="00000000" w:rsidRPr="00B24DE3" w:rsidRDefault="00EA4BA7" w:rsidP="00EA4BA7">
      <w:pPr>
        <w:numPr>
          <w:ilvl w:val="0"/>
          <w:numId w:val="14"/>
        </w:numPr>
      </w:pPr>
      <w:r w:rsidRPr="00B24DE3">
        <w:rPr>
          <w:lang w:val="en-US"/>
        </w:rPr>
        <w:t>Nervous system can override normal endocrine controls</w:t>
      </w:r>
    </w:p>
    <w:p w14:paraId="5B42C5B4" w14:textId="77777777" w:rsidR="00000000" w:rsidRPr="00B24DE3" w:rsidRDefault="00EA4BA7" w:rsidP="00EA4BA7">
      <w:pPr>
        <w:numPr>
          <w:ilvl w:val="1"/>
          <w:numId w:val="14"/>
        </w:numPr>
      </w:pPr>
      <w:r w:rsidRPr="00B24DE3">
        <w:rPr>
          <w:lang w:val="en-US"/>
        </w:rPr>
        <w:t>Example: under severe stress, hypothalamus and sympathetic nervous system override insulin to allow blood glucose levels to increa</w:t>
      </w:r>
      <w:r w:rsidRPr="00B24DE3">
        <w:rPr>
          <w:lang w:val="en-US"/>
        </w:rPr>
        <w:t>se</w:t>
      </w:r>
    </w:p>
    <w:p w14:paraId="2BA77F21" w14:textId="77777777" w:rsidR="00000000" w:rsidRDefault="00EA4BA7" w:rsidP="00EA4BA7">
      <w:pPr>
        <w:numPr>
          <w:ilvl w:val="2"/>
          <w:numId w:val="14"/>
        </w:numPr>
      </w:pPr>
      <w:r w:rsidRPr="00B24DE3">
        <w:rPr>
          <w:lang w:val="en-US"/>
        </w:rPr>
        <w:t xml:space="preserve"> Prepare body for </w:t>
      </w:r>
      <w:r w:rsidRPr="00B24DE3">
        <w:t>“</w:t>
      </w:r>
      <w:r w:rsidRPr="00B24DE3">
        <w:rPr>
          <w:lang w:val="en-US"/>
        </w:rPr>
        <w:t>fight or flight</w:t>
      </w:r>
      <w:r w:rsidRPr="00B24DE3">
        <w:t>”</w:t>
      </w:r>
    </w:p>
    <w:p w14:paraId="53C4EEAD" w14:textId="77777777" w:rsidR="00B24DE3" w:rsidRDefault="00B24DE3" w:rsidP="00B24DE3">
      <w:pPr>
        <w:rPr>
          <w:b/>
        </w:rPr>
      </w:pPr>
      <w:r w:rsidRPr="00B24DE3">
        <w:rPr>
          <w:b/>
        </w:rPr>
        <w:t>Target cell specificity</w:t>
      </w:r>
    </w:p>
    <w:p w14:paraId="45054CF2" w14:textId="77777777" w:rsidR="00000000" w:rsidRPr="00B24DE3" w:rsidRDefault="00EA4BA7" w:rsidP="00EA4BA7">
      <w:pPr>
        <w:numPr>
          <w:ilvl w:val="0"/>
          <w:numId w:val="15"/>
        </w:numPr>
      </w:pPr>
      <w:r w:rsidRPr="00B24DE3">
        <w:rPr>
          <w:bCs/>
          <w:lang w:val="en-US"/>
        </w:rPr>
        <w:t xml:space="preserve">Target cells </w:t>
      </w:r>
      <w:r w:rsidRPr="00B24DE3">
        <w:rPr>
          <w:lang w:val="en-US"/>
        </w:rPr>
        <w:t>must have specific receptors to which hormone binds</w:t>
      </w:r>
    </w:p>
    <w:p w14:paraId="7765C18B" w14:textId="77777777" w:rsidR="00000000" w:rsidRPr="00B24DE3" w:rsidRDefault="00EA4BA7" w:rsidP="00EA4BA7">
      <w:pPr>
        <w:numPr>
          <w:ilvl w:val="1"/>
          <w:numId w:val="15"/>
        </w:numPr>
        <w:tabs>
          <w:tab w:val="num" w:pos="1440"/>
        </w:tabs>
      </w:pPr>
      <w:r w:rsidRPr="00B24DE3">
        <w:rPr>
          <w:u w:val="single"/>
          <w:lang w:val="en-US"/>
        </w:rPr>
        <w:t>Example:</w:t>
      </w:r>
      <w:r w:rsidRPr="00B24DE3">
        <w:rPr>
          <w:lang w:val="en-US"/>
        </w:rPr>
        <w:t xml:space="preserve"> ACTH receptors are found only on certain cells of adrenal cortex, but thyroxin receptors are found on nearly all cells of body</w:t>
      </w:r>
    </w:p>
    <w:p w14:paraId="15BEE557" w14:textId="77777777" w:rsidR="00000000" w:rsidRPr="00B24DE3" w:rsidRDefault="00EA4BA7" w:rsidP="00EA4BA7">
      <w:pPr>
        <w:numPr>
          <w:ilvl w:val="0"/>
          <w:numId w:val="15"/>
        </w:numPr>
        <w:rPr>
          <w:u w:val="single"/>
        </w:rPr>
      </w:pPr>
      <w:r w:rsidRPr="00B24DE3">
        <w:rPr>
          <w:u w:val="single"/>
          <w:lang w:val="en-US"/>
        </w:rPr>
        <w:t>Target cell activation depends on three factors:</w:t>
      </w:r>
    </w:p>
    <w:p w14:paraId="5770E730" w14:textId="77777777" w:rsidR="00000000" w:rsidRPr="00B24DE3" w:rsidRDefault="00EA4BA7" w:rsidP="00EA4BA7">
      <w:pPr>
        <w:numPr>
          <w:ilvl w:val="1"/>
          <w:numId w:val="16"/>
        </w:numPr>
      </w:pPr>
      <w:r w:rsidRPr="00B24DE3">
        <w:rPr>
          <w:lang w:val="en-US"/>
        </w:rPr>
        <w:t>Blood levels of hormone</w:t>
      </w:r>
    </w:p>
    <w:p w14:paraId="2161F933" w14:textId="77777777" w:rsidR="00000000" w:rsidRPr="00B24DE3" w:rsidRDefault="00EA4BA7" w:rsidP="00EA4BA7">
      <w:pPr>
        <w:numPr>
          <w:ilvl w:val="1"/>
          <w:numId w:val="16"/>
        </w:numPr>
      </w:pPr>
      <w:r w:rsidRPr="00B24DE3">
        <w:rPr>
          <w:lang w:val="en-US"/>
        </w:rPr>
        <w:t xml:space="preserve">Relative </w:t>
      </w:r>
      <w:r w:rsidRPr="00B24DE3">
        <w:rPr>
          <w:lang w:val="en-US"/>
        </w:rPr>
        <w:t>number of receptors on/in target cell</w:t>
      </w:r>
    </w:p>
    <w:p w14:paraId="46A1EE6C" w14:textId="77777777" w:rsidR="00000000" w:rsidRPr="00B24DE3" w:rsidRDefault="00EA4BA7" w:rsidP="00EA4BA7">
      <w:pPr>
        <w:numPr>
          <w:ilvl w:val="1"/>
          <w:numId w:val="16"/>
        </w:numPr>
      </w:pPr>
      <w:r w:rsidRPr="00B24DE3">
        <w:rPr>
          <w:lang w:val="en-US"/>
        </w:rPr>
        <w:t xml:space="preserve"> </w:t>
      </w:r>
      <w:r w:rsidRPr="00B24DE3">
        <w:rPr>
          <w:i/>
          <w:iCs/>
          <w:lang w:val="en-US"/>
        </w:rPr>
        <w:t>Affinity</w:t>
      </w:r>
      <w:r w:rsidRPr="00B24DE3">
        <w:rPr>
          <w:lang w:val="en-US"/>
        </w:rPr>
        <w:t xml:space="preserve"> (strength) of binding between receptor </w:t>
      </w:r>
      <w:r w:rsidRPr="00B24DE3">
        <w:rPr>
          <w:lang w:val="en-US"/>
        </w:rPr>
        <w:br/>
        <w:t xml:space="preserve"> and hormone</w:t>
      </w:r>
    </w:p>
    <w:p w14:paraId="4D44775B" w14:textId="77777777" w:rsidR="00000000" w:rsidRPr="00B24DE3" w:rsidRDefault="00EA4BA7" w:rsidP="00EA4BA7">
      <w:pPr>
        <w:numPr>
          <w:ilvl w:val="0"/>
          <w:numId w:val="15"/>
        </w:numPr>
      </w:pPr>
      <w:r w:rsidRPr="00B24DE3">
        <w:rPr>
          <w:lang w:val="en-US"/>
        </w:rPr>
        <w:t>Amount of hormone can influence number of receptors for that hormone</w:t>
      </w:r>
    </w:p>
    <w:p w14:paraId="56A3BAE5" w14:textId="77777777" w:rsidR="00000000" w:rsidRPr="00B24DE3" w:rsidRDefault="00EA4BA7" w:rsidP="00EA4BA7">
      <w:pPr>
        <w:numPr>
          <w:ilvl w:val="1"/>
          <w:numId w:val="15"/>
        </w:numPr>
        <w:tabs>
          <w:tab w:val="num" w:pos="1440"/>
        </w:tabs>
      </w:pPr>
      <w:r w:rsidRPr="00B24DE3">
        <w:rPr>
          <w:bCs/>
          <w:u w:val="single"/>
          <w:lang w:val="en-US"/>
        </w:rPr>
        <w:lastRenderedPageBreak/>
        <w:t>Up-regulation</w:t>
      </w:r>
      <w:r w:rsidRPr="00B24DE3">
        <w:rPr>
          <w:u w:val="single"/>
          <w:lang w:val="en-US"/>
        </w:rPr>
        <w:t>:</w:t>
      </w:r>
      <w:r w:rsidRPr="00B24DE3">
        <w:rPr>
          <w:lang w:val="en-US"/>
        </w:rPr>
        <w:t xml:space="preserve"> target cells form more </w:t>
      </w:r>
      <w:r w:rsidRPr="00B24DE3">
        <w:rPr>
          <w:lang w:val="en-US"/>
        </w:rPr>
        <w:t>receptors in response to low hormone levels</w:t>
      </w:r>
    </w:p>
    <w:p w14:paraId="6245BF0D" w14:textId="77777777" w:rsidR="00000000" w:rsidRPr="00B24DE3" w:rsidRDefault="00EA4BA7" w:rsidP="00EA4BA7">
      <w:pPr>
        <w:numPr>
          <w:ilvl w:val="1"/>
          <w:numId w:val="15"/>
        </w:numPr>
        <w:tabs>
          <w:tab w:val="num" w:pos="1440"/>
        </w:tabs>
      </w:pPr>
      <w:r w:rsidRPr="00B24DE3">
        <w:rPr>
          <w:bCs/>
          <w:u w:val="single"/>
          <w:lang w:val="en-US"/>
        </w:rPr>
        <w:t>Down-regulation</w:t>
      </w:r>
      <w:r w:rsidRPr="00B24DE3">
        <w:rPr>
          <w:lang w:val="en-US"/>
        </w:rPr>
        <w:t>: target cells lose receptors in response to high hormone l</w:t>
      </w:r>
      <w:r w:rsidRPr="00B24DE3">
        <w:rPr>
          <w:lang w:val="en-US"/>
        </w:rPr>
        <w:t>evels</w:t>
      </w:r>
    </w:p>
    <w:p w14:paraId="28BF4A17" w14:textId="77777777" w:rsidR="00B24DE3" w:rsidRPr="00B24DE3" w:rsidRDefault="00EA4BA7" w:rsidP="00EA4BA7">
      <w:pPr>
        <w:numPr>
          <w:ilvl w:val="2"/>
          <w:numId w:val="15"/>
        </w:numPr>
        <w:rPr>
          <w:b/>
        </w:rPr>
      </w:pPr>
      <w:r w:rsidRPr="00B24DE3">
        <w:rPr>
          <w:lang w:val="en-US"/>
        </w:rPr>
        <w:t>Desensitizes the target cells to prevent them from overreacting to persistently high levels of hormone</w:t>
      </w:r>
    </w:p>
    <w:p w14:paraId="4D8A0B34" w14:textId="77777777" w:rsidR="00B24DE3" w:rsidRDefault="00B24DE3" w:rsidP="00B24DE3">
      <w:pPr>
        <w:rPr>
          <w:b/>
        </w:rPr>
      </w:pPr>
      <w:r w:rsidRPr="00B24DE3">
        <w:rPr>
          <w:b/>
        </w:rPr>
        <w:t>Half life, onset, and duration of the activity</w:t>
      </w:r>
    </w:p>
    <w:p w14:paraId="43DCA23B" w14:textId="77777777" w:rsidR="00000000" w:rsidRPr="00B24DE3" w:rsidRDefault="00EA4BA7" w:rsidP="00B24DE3">
      <w:pPr>
        <w:ind w:left="360"/>
      </w:pPr>
      <w:r w:rsidRPr="00B24DE3">
        <w:rPr>
          <w:lang w:val="en-US"/>
        </w:rPr>
        <w:t>Hormones c</w:t>
      </w:r>
      <w:r w:rsidRPr="00B24DE3">
        <w:rPr>
          <w:lang w:val="en-US"/>
        </w:rPr>
        <w:t xml:space="preserve">irculate in blood either </w:t>
      </w:r>
      <w:r w:rsidRPr="00B24DE3">
        <w:rPr>
          <w:bCs/>
          <w:lang w:val="en-US"/>
        </w:rPr>
        <w:t>free or bound</w:t>
      </w:r>
    </w:p>
    <w:p w14:paraId="02489132" w14:textId="77777777" w:rsidR="00000000" w:rsidRPr="00B24DE3" w:rsidRDefault="00EA4BA7" w:rsidP="00EA4BA7">
      <w:pPr>
        <w:pStyle w:val="ListParagraph"/>
        <w:numPr>
          <w:ilvl w:val="0"/>
          <w:numId w:val="18"/>
        </w:numPr>
      </w:pPr>
      <w:r w:rsidRPr="00B24DE3">
        <w:rPr>
          <w:lang w:val="en-US"/>
        </w:rPr>
        <w:t>Steroids and thyroid hormone are attached to plasma proteins</w:t>
      </w:r>
    </w:p>
    <w:p w14:paraId="34F6E3E3" w14:textId="77777777" w:rsidR="00000000" w:rsidRPr="00B24DE3" w:rsidRDefault="00EA4BA7" w:rsidP="00EA4BA7">
      <w:pPr>
        <w:pStyle w:val="ListParagraph"/>
        <w:numPr>
          <w:ilvl w:val="0"/>
          <w:numId w:val="18"/>
        </w:numPr>
      </w:pPr>
      <w:r w:rsidRPr="00B24DE3">
        <w:rPr>
          <w:lang w:val="en-US"/>
        </w:rPr>
        <w:t>All others circulate without carriers</w:t>
      </w:r>
    </w:p>
    <w:p w14:paraId="7E914232" w14:textId="77777777" w:rsidR="00000000" w:rsidRPr="00B24DE3" w:rsidRDefault="00EA4BA7" w:rsidP="00B24DE3">
      <w:pPr>
        <w:ind w:left="360"/>
      </w:pPr>
      <w:r w:rsidRPr="00B24DE3">
        <w:rPr>
          <w:bCs/>
          <w:lang w:val="en-US"/>
        </w:rPr>
        <w:t>Concentration</w:t>
      </w:r>
      <w:r w:rsidRPr="00B24DE3">
        <w:rPr>
          <w:lang w:val="en-US"/>
        </w:rPr>
        <w:t xml:space="preserve"> of circulating h</w:t>
      </w:r>
      <w:r w:rsidRPr="00B24DE3">
        <w:rPr>
          <w:lang w:val="en-US"/>
        </w:rPr>
        <w:t>ormone reflects:</w:t>
      </w:r>
    </w:p>
    <w:p w14:paraId="25A57AFE" w14:textId="77777777" w:rsidR="00000000" w:rsidRPr="00B24DE3" w:rsidRDefault="00EA4BA7" w:rsidP="00EA4BA7">
      <w:pPr>
        <w:pStyle w:val="ListParagraph"/>
        <w:numPr>
          <w:ilvl w:val="0"/>
          <w:numId w:val="17"/>
        </w:numPr>
      </w:pPr>
      <w:r w:rsidRPr="00B24DE3">
        <w:rPr>
          <w:lang w:val="en-US"/>
        </w:rPr>
        <w:t>Rate of release</w:t>
      </w:r>
    </w:p>
    <w:p w14:paraId="586C1B71" w14:textId="77777777" w:rsidR="00000000" w:rsidRPr="00B24DE3" w:rsidRDefault="00EA4BA7" w:rsidP="00EA4BA7">
      <w:pPr>
        <w:pStyle w:val="ListParagraph"/>
        <w:numPr>
          <w:ilvl w:val="0"/>
          <w:numId w:val="17"/>
        </w:numPr>
      </w:pPr>
      <w:r w:rsidRPr="00B24DE3">
        <w:rPr>
          <w:lang w:val="en-US"/>
        </w:rPr>
        <w:t>Speed at which it is inactivated and removed from body</w:t>
      </w:r>
    </w:p>
    <w:p w14:paraId="4665AE98" w14:textId="77777777" w:rsidR="00000000" w:rsidRPr="00B24DE3" w:rsidRDefault="00EA4BA7" w:rsidP="00B24DE3">
      <w:pPr>
        <w:ind w:left="360"/>
      </w:pPr>
      <w:r w:rsidRPr="00B24DE3">
        <w:rPr>
          <w:lang w:val="en-US"/>
        </w:rPr>
        <w:t>Hormones can be removed from blood by:</w:t>
      </w:r>
    </w:p>
    <w:p w14:paraId="45E7D050" w14:textId="77777777" w:rsidR="00000000" w:rsidRPr="00B24DE3" w:rsidRDefault="00EA4BA7" w:rsidP="00EA4BA7">
      <w:pPr>
        <w:pStyle w:val="ListParagraph"/>
        <w:numPr>
          <w:ilvl w:val="0"/>
          <w:numId w:val="19"/>
        </w:numPr>
      </w:pPr>
      <w:r w:rsidRPr="00B24DE3">
        <w:rPr>
          <w:lang w:val="en-US"/>
        </w:rPr>
        <w:t xml:space="preserve">Degrading enzymes, kidneys or liver </w:t>
      </w:r>
    </w:p>
    <w:p w14:paraId="692F77C2" w14:textId="77777777" w:rsidR="00000000" w:rsidRPr="00B24DE3" w:rsidRDefault="00EA4BA7" w:rsidP="00EA4BA7">
      <w:pPr>
        <w:pStyle w:val="ListParagraph"/>
        <w:numPr>
          <w:ilvl w:val="0"/>
          <w:numId w:val="19"/>
        </w:numPr>
      </w:pPr>
      <w:r w:rsidRPr="00B24DE3">
        <w:rPr>
          <w:bCs/>
          <w:lang w:val="en-US"/>
        </w:rPr>
        <w:t>Half-l</w:t>
      </w:r>
      <w:r w:rsidRPr="00B24DE3">
        <w:rPr>
          <w:bCs/>
          <w:lang w:val="en-US"/>
        </w:rPr>
        <w:t>ife</w:t>
      </w:r>
      <w:r w:rsidRPr="00B24DE3">
        <w:rPr>
          <w:lang w:val="en-US"/>
        </w:rPr>
        <w:t>: time required for level of hormone in blood level to decrease by half (&lt; 1 min to a week)</w:t>
      </w:r>
    </w:p>
    <w:p w14:paraId="5D12407D" w14:textId="77777777" w:rsidR="00B24DE3" w:rsidRDefault="00EA4BA7" w:rsidP="00B24DE3">
      <w:pPr>
        <w:ind w:firstLine="720"/>
      </w:pPr>
      <w:r w:rsidRPr="00B24DE3">
        <w:rPr>
          <w:bCs/>
          <w:u w:val="single"/>
          <w:lang w:val="en-US"/>
        </w:rPr>
        <w:t>Response Time</w:t>
      </w:r>
      <w:r w:rsidRPr="00B24DE3">
        <w:rPr>
          <w:u w:val="single"/>
          <w:lang w:val="en-US"/>
        </w:rPr>
        <w:t>:</w:t>
      </w:r>
      <w:r w:rsidRPr="00B24DE3">
        <w:rPr>
          <w:lang w:val="en-US"/>
        </w:rPr>
        <w:t xml:space="preserve"> Immediate or hours to days (steroids)</w:t>
      </w:r>
      <w:r w:rsidR="00B24DE3">
        <w:t xml:space="preserve">. </w:t>
      </w:r>
    </w:p>
    <w:p w14:paraId="2040F4A5" w14:textId="77777777" w:rsidR="00000000" w:rsidRPr="00B24DE3" w:rsidRDefault="00EA4BA7" w:rsidP="00EA4BA7">
      <w:pPr>
        <w:pStyle w:val="ListParagraph"/>
        <w:numPr>
          <w:ilvl w:val="0"/>
          <w:numId w:val="21"/>
        </w:numPr>
      </w:pPr>
      <w:r w:rsidRPr="00B24DE3">
        <w:rPr>
          <w:lang w:val="en-US"/>
        </w:rPr>
        <w:t>Some are inactive until they enter target cells</w:t>
      </w:r>
    </w:p>
    <w:p w14:paraId="76F633BB" w14:textId="77777777" w:rsidR="00000000" w:rsidRPr="00B24DE3" w:rsidRDefault="00EA4BA7" w:rsidP="00B24DE3">
      <w:pPr>
        <w:ind w:left="360" w:firstLine="360"/>
      </w:pPr>
      <w:r w:rsidRPr="00B24DE3">
        <w:rPr>
          <w:bCs/>
          <w:u w:val="single"/>
          <w:lang w:val="en-US"/>
        </w:rPr>
        <w:t>Response Duration</w:t>
      </w:r>
      <w:r w:rsidRPr="00B24DE3">
        <w:rPr>
          <w:u w:val="single"/>
          <w:lang w:val="en-US"/>
        </w:rPr>
        <w:t>:</w:t>
      </w:r>
      <w:r w:rsidRPr="00B24DE3">
        <w:rPr>
          <w:lang w:val="en-US"/>
        </w:rPr>
        <w:t xml:space="preserve"> seconds to hours</w:t>
      </w:r>
    </w:p>
    <w:p w14:paraId="5E2B8C4F" w14:textId="77777777" w:rsidR="00000000" w:rsidRPr="00B24DE3" w:rsidRDefault="00EA4BA7" w:rsidP="00EA4BA7">
      <w:pPr>
        <w:pStyle w:val="ListParagraph"/>
        <w:numPr>
          <w:ilvl w:val="0"/>
          <w:numId w:val="20"/>
        </w:numPr>
      </w:pPr>
      <w:r w:rsidRPr="00B24DE3">
        <w:rPr>
          <w:lang w:val="en-US"/>
        </w:rPr>
        <w:t>Effects may d</w:t>
      </w:r>
      <w:r w:rsidRPr="00B24DE3">
        <w:rPr>
          <w:lang w:val="en-US"/>
        </w:rPr>
        <w:t>isappear rapidly as blood levels drop, but some may persist for hours at low blood levels</w:t>
      </w:r>
    </w:p>
    <w:p w14:paraId="47B2AACF" w14:textId="77777777" w:rsidR="00000000" w:rsidRPr="00B24DE3" w:rsidRDefault="00EA4BA7" w:rsidP="00EA4BA7">
      <w:pPr>
        <w:pStyle w:val="ListParagraph"/>
        <w:numPr>
          <w:ilvl w:val="0"/>
          <w:numId w:val="20"/>
        </w:numPr>
      </w:pPr>
      <w:r w:rsidRPr="00B24DE3">
        <w:rPr>
          <w:lang w:val="en-US"/>
        </w:rPr>
        <w:t>Half-life, onset, and duration of hormone activity are dependent on whether the hormone is water o</w:t>
      </w:r>
      <w:r w:rsidRPr="00B24DE3">
        <w:rPr>
          <w:lang w:val="en-US"/>
        </w:rPr>
        <w:t>r lipid soluble</w:t>
      </w:r>
    </w:p>
    <w:p w14:paraId="2C4FA78F" w14:textId="77777777" w:rsidR="00B24DE3" w:rsidRPr="00B24DE3" w:rsidRDefault="00B24DE3" w:rsidP="00B24DE3"/>
    <w:p w14:paraId="06DBE30F" w14:textId="77777777" w:rsidR="00B24DE3" w:rsidRPr="00B24DE3" w:rsidRDefault="00B24DE3" w:rsidP="00B24DE3">
      <w:pPr>
        <w:ind w:firstLine="360"/>
        <w:rPr>
          <w:b/>
          <w:lang w:val="en-US"/>
        </w:rPr>
      </w:pPr>
      <w:r w:rsidRPr="00B24DE3">
        <w:rPr>
          <w:b/>
        </w:rPr>
        <w:drawing>
          <wp:inline distT="0" distB="0" distL="0" distR="0" wp14:anchorId="46901314" wp14:editId="2038C5A7">
            <wp:extent cx="6469582" cy="1874520"/>
            <wp:effectExtent l="0" t="0" r="7620" b="0"/>
            <wp:docPr id="4" name="Picture Placeholder 3" descr="alt text" title="Need to chenge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Placeholder 3" descr="alt text" title="Need to chenge"/>
                    <pic:cNvPicPr>
                      <a:picLocks noGrp="1"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" b="2009"/>
                    <a:stretch/>
                  </pic:blipFill>
                  <pic:spPr bwMode="auto">
                    <a:xfrm>
                      <a:off x="0" y="0"/>
                      <a:ext cx="6477896" cy="1876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p="http://schemas.openxmlformats.org/presentationml/2006/main" xmlns:ma14="http://schemas.microsoft.com/office/mac/drawingml/2011/main" xmlns="" xmlns:lc="http://schemas.openxmlformats.org/drawingml/2006/lockedCanvas" val="1"/>
                      </a:ex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3CA25C37" w14:textId="77777777" w:rsidR="00B24DE3" w:rsidRDefault="00B24DE3" w:rsidP="00B24DE3">
      <w:pPr>
        <w:rPr>
          <w:u w:val="single"/>
        </w:rPr>
      </w:pPr>
    </w:p>
    <w:p w14:paraId="3BB87270" w14:textId="77777777" w:rsidR="00B24DE3" w:rsidRDefault="00B24DE3" w:rsidP="00B24DE3">
      <w:pPr>
        <w:rPr>
          <w:b/>
        </w:rPr>
      </w:pPr>
      <w:r w:rsidRPr="00B24DE3">
        <w:rPr>
          <w:b/>
        </w:rPr>
        <w:lastRenderedPageBreak/>
        <w:t>The hypothalamus</w:t>
      </w:r>
    </w:p>
    <w:p w14:paraId="2E0AFEF7" w14:textId="77777777" w:rsidR="00000000" w:rsidRPr="00B24DE3" w:rsidRDefault="00EA4BA7" w:rsidP="00EA4BA7">
      <w:pPr>
        <w:numPr>
          <w:ilvl w:val="0"/>
          <w:numId w:val="22"/>
        </w:numPr>
      </w:pPr>
      <w:r w:rsidRPr="00B24DE3">
        <w:rPr>
          <w:b/>
          <w:bCs/>
          <w:lang w:val="en-US"/>
        </w:rPr>
        <w:t>Hypothalamus</w:t>
      </w:r>
      <w:r w:rsidRPr="00B24DE3">
        <w:rPr>
          <w:lang w:val="en-US"/>
        </w:rPr>
        <w:t xml:space="preserve"> is a neurosecretory organ </w:t>
      </w:r>
    </w:p>
    <w:p w14:paraId="76E4201F" w14:textId="77777777" w:rsidR="00000000" w:rsidRPr="00B24DE3" w:rsidRDefault="00EA4BA7" w:rsidP="00EA4BA7">
      <w:pPr>
        <w:numPr>
          <w:ilvl w:val="0"/>
          <w:numId w:val="22"/>
        </w:numPr>
      </w:pPr>
      <w:r w:rsidRPr="00B24DE3">
        <w:rPr>
          <w:lang w:val="en-US"/>
        </w:rPr>
        <w:t xml:space="preserve">Connected to </w:t>
      </w:r>
      <w:r w:rsidRPr="00B24DE3">
        <w:rPr>
          <w:b/>
          <w:bCs/>
          <w:lang w:val="en-US"/>
        </w:rPr>
        <w:t xml:space="preserve">pituitary gland </w:t>
      </w:r>
      <w:r w:rsidRPr="00B24DE3">
        <w:rPr>
          <w:lang w:val="en-US"/>
        </w:rPr>
        <w:t>(</w:t>
      </w:r>
      <w:r w:rsidRPr="00B24DE3">
        <w:rPr>
          <w:b/>
          <w:bCs/>
          <w:lang w:val="en-US"/>
        </w:rPr>
        <w:t>hypophysis</w:t>
      </w:r>
      <w:r w:rsidRPr="00B24DE3">
        <w:rPr>
          <w:lang w:val="en-US"/>
        </w:rPr>
        <w:t xml:space="preserve">) via stalk called </w:t>
      </w:r>
      <w:r w:rsidRPr="00B24DE3">
        <w:rPr>
          <w:b/>
          <w:bCs/>
          <w:lang w:val="en-US"/>
        </w:rPr>
        <w:t>infundibulum</w:t>
      </w:r>
    </w:p>
    <w:p w14:paraId="28B12FA9" w14:textId="77777777" w:rsidR="00000000" w:rsidRPr="00B24DE3" w:rsidRDefault="00EA4BA7" w:rsidP="00EA4BA7">
      <w:pPr>
        <w:numPr>
          <w:ilvl w:val="1"/>
          <w:numId w:val="22"/>
        </w:numPr>
      </w:pPr>
      <w:r w:rsidRPr="00B24DE3">
        <w:rPr>
          <w:lang w:val="en-US"/>
        </w:rPr>
        <w:t>Pituitary secretes a</w:t>
      </w:r>
      <w:r w:rsidRPr="00B24DE3">
        <w:rPr>
          <w:lang w:val="en-US"/>
        </w:rPr>
        <w:t>t least eight major hormones</w:t>
      </w:r>
    </w:p>
    <w:p w14:paraId="307E3D8A" w14:textId="77777777" w:rsidR="00000000" w:rsidRPr="00B24DE3" w:rsidRDefault="00EA4BA7" w:rsidP="00EA4BA7">
      <w:pPr>
        <w:numPr>
          <w:ilvl w:val="1"/>
          <w:numId w:val="22"/>
        </w:numPr>
      </w:pPr>
      <w:r w:rsidRPr="00B24DE3">
        <w:rPr>
          <w:lang w:val="en-US"/>
        </w:rPr>
        <w:t>It has two major lobes:</w:t>
      </w:r>
    </w:p>
    <w:p w14:paraId="760B941F" w14:textId="77777777" w:rsidR="00000000" w:rsidRPr="00B24DE3" w:rsidRDefault="00EA4BA7" w:rsidP="00EA4BA7">
      <w:pPr>
        <w:numPr>
          <w:ilvl w:val="0"/>
          <w:numId w:val="22"/>
        </w:numPr>
      </w:pPr>
      <w:r w:rsidRPr="00B24DE3">
        <w:rPr>
          <w:b/>
          <w:bCs/>
          <w:lang w:val="en-US"/>
        </w:rPr>
        <w:t>Posterior pituitary</w:t>
      </w:r>
      <w:r w:rsidRPr="00B24DE3">
        <w:rPr>
          <w:lang w:val="en-US"/>
        </w:rPr>
        <w:t xml:space="preserve">: composed of neural tissue that secretes </w:t>
      </w:r>
      <w:r w:rsidRPr="00B24DE3">
        <w:rPr>
          <w:b/>
          <w:bCs/>
          <w:lang w:val="en-US"/>
        </w:rPr>
        <w:t>neurohormones</w:t>
      </w:r>
    </w:p>
    <w:p w14:paraId="353E63EC" w14:textId="77777777" w:rsidR="00000000" w:rsidRPr="00B24DE3" w:rsidRDefault="00EA4BA7" w:rsidP="00EA4BA7">
      <w:pPr>
        <w:numPr>
          <w:ilvl w:val="2"/>
          <w:numId w:val="22"/>
        </w:numPr>
      </w:pPr>
      <w:r w:rsidRPr="00B24DE3">
        <w:rPr>
          <w:lang w:val="en-US"/>
        </w:rPr>
        <w:t xml:space="preserve">Posterior lobe, along with infundibulum make up the </w:t>
      </w:r>
      <w:r w:rsidRPr="00B24DE3">
        <w:rPr>
          <w:b/>
          <w:bCs/>
          <w:lang w:val="en-US"/>
        </w:rPr>
        <w:t>neurohypophysis</w:t>
      </w:r>
    </w:p>
    <w:p w14:paraId="358C158C" w14:textId="77777777" w:rsidR="00000000" w:rsidRPr="00B24DE3" w:rsidRDefault="00EA4BA7" w:rsidP="00EA4BA7">
      <w:pPr>
        <w:numPr>
          <w:ilvl w:val="2"/>
          <w:numId w:val="22"/>
        </w:numPr>
      </w:pPr>
      <w:r w:rsidRPr="00B24DE3">
        <w:rPr>
          <w:lang w:val="en-US"/>
        </w:rPr>
        <w:t>Posterior lobe is neural tissue derived from a down-growth of brain</w:t>
      </w:r>
    </w:p>
    <w:p w14:paraId="5A237A45" w14:textId="77777777" w:rsidR="00000000" w:rsidRPr="00B24DE3" w:rsidRDefault="00EA4BA7" w:rsidP="00EA4BA7">
      <w:pPr>
        <w:numPr>
          <w:ilvl w:val="2"/>
          <w:numId w:val="22"/>
        </w:numPr>
      </w:pPr>
      <w:r w:rsidRPr="00B24DE3">
        <w:t>.</w:t>
      </w:r>
      <w:r w:rsidRPr="00B24DE3">
        <w:rPr>
          <w:lang w:val="en-US"/>
        </w:rPr>
        <w:t xml:space="preserve"> </w:t>
      </w:r>
      <w:r w:rsidRPr="00B24DE3">
        <w:rPr>
          <w:b/>
          <w:bCs/>
          <w:lang w:val="en-US"/>
        </w:rPr>
        <w:t>Anterior pituitary</w:t>
      </w:r>
      <w:r w:rsidRPr="00B24DE3">
        <w:rPr>
          <w:lang w:val="en-US"/>
        </w:rPr>
        <w:t>: (</w:t>
      </w:r>
      <w:r w:rsidRPr="00B24DE3">
        <w:rPr>
          <w:b/>
          <w:bCs/>
          <w:lang w:val="en-US"/>
        </w:rPr>
        <w:t>adenohypophysis</w:t>
      </w:r>
      <w:r w:rsidRPr="00B24DE3">
        <w:rPr>
          <w:lang w:val="en-US"/>
        </w:rPr>
        <w:t>) consists of glandular tissue</w:t>
      </w:r>
      <w:r w:rsidRPr="00B24DE3">
        <w:t>Derived from oral mucosa</w:t>
      </w:r>
    </w:p>
    <w:p w14:paraId="1E167DD0" w14:textId="77777777" w:rsidR="00000000" w:rsidRPr="00B24DE3" w:rsidRDefault="00EA4BA7" w:rsidP="00EA4BA7">
      <w:pPr>
        <w:numPr>
          <w:ilvl w:val="1"/>
          <w:numId w:val="22"/>
        </w:numPr>
      </w:pPr>
      <w:r w:rsidRPr="00B24DE3">
        <w:rPr>
          <w:lang w:val="en-US"/>
        </w:rPr>
        <w:t>Functionally connected to hypothalamus by blood vessels.</w:t>
      </w:r>
    </w:p>
    <w:p w14:paraId="5FE558BF" w14:textId="77777777" w:rsidR="00000000" w:rsidRPr="00B24DE3" w:rsidRDefault="00EA4BA7" w:rsidP="00EA4BA7">
      <w:pPr>
        <w:numPr>
          <w:ilvl w:val="1"/>
          <w:numId w:val="22"/>
        </w:numPr>
      </w:pPr>
      <w:r w:rsidRPr="00B24DE3">
        <w:rPr>
          <w:lang w:val="en-US"/>
        </w:rPr>
        <w:t xml:space="preserve">Maintains neural connection to hypothalamus via </w:t>
      </w:r>
      <w:r w:rsidRPr="00B24DE3">
        <w:rPr>
          <w:b/>
          <w:bCs/>
          <w:lang w:val="en-US"/>
        </w:rPr>
        <w:t>hypothalamic-hypophyseal tract</w:t>
      </w:r>
    </w:p>
    <w:p w14:paraId="7C8A7C76" w14:textId="77777777" w:rsidR="00000000" w:rsidRPr="00B24DE3" w:rsidRDefault="00EA4BA7" w:rsidP="00EA4BA7">
      <w:pPr>
        <w:numPr>
          <w:ilvl w:val="2"/>
          <w:numId w:val="22"/>
        </w:numPr>
      </w:pPr>
      <w:r w:rsidRPr="00B24DE3">
        <w:rPr>
          <w:lang w:val="en-US"/>
        </w:rPr>
        <w:t>Tract arises f</w:t>
      </w:r>
      <w:r w:rsidRPr="00B24DE3">
        <w:rPr>
          <w:lang w:val="en-US"/>
        </w:rPr>
        <w:t xml:space="preserve">rom neurons in </w:t>
      </w:r>
      <w:r w:rsidRPr="00B24DE3">
        <w:rPr>
          <w:b/>
          <w:bCs/>
          <w:lang w:val="en-US"/>
        </w:rPr>
        <w:t>paraventricular</w:t>
      </w:r>
      <w:r w:rsidRPr="00B24DE3">
        <w:rPr>
          <w:lang w:val="en-US"/>
        </w:rPr>
        <w:t xml:space="preserve"> and </w:t>
      </w:r>
      <w:r w:rsidRPr="00B24DE3">
        <w:rPr>
          <w:b/>
          <w:bCs/>
          <w:lang w:val="en-US"/>
        </w:rPr>
        <w:t>supraoptic nuclei</w:t>
      </w:r>
      <w:r w:rsidRPr="00B24DE3">
        <w:rPr>
          <w:b/>
          <w:bCs/>
          <w:lang w:val="en-US"/>
        </w:rPr>
        <w:t xml:space="preserve"> </w:t>
      </w:r>
      <w:r w:rsidRPr="00B24DE3">
        <w:rPr>
          <w:lang w:val="en-US"/>
        </w:rPr>
        <w:t>in hypothalamus</w:t>
      </w:r>
    </w:p>
    <w:p w14:paraId="67D5BC57" w14:textId="77777777" w:rsidR="00000000" w:rsidRPr="00B24DE3" w:rsidRDefault="00EA4BA7" w:rsidP="00EA4BA7">
      <w:pPr>
        <w:numPr>
          <w:ilvl w:val="2"/>
          <w:numId w:val="22"/>
        </w:numPr>
      </w:pPr>
      <w:r w:rsidRPr="00B24DE3">
        <w:rPr>
          <w:lang w:val="en-US"/>
        </w:rPr>
        <w:t>Runs through infundibulum</w:t>
      </w:r>
    </w:p>
    <w:p w14:paraId="0DA75104" w14:textId="77777777" w:rsidR="00B24DE3" w:rsidRDefault="00B24DE3" w:rsidP="00B24DE3">
      <w:pPr>
        <w:rPr>
          <w:b/>
        </w:rPr>
      </w:pPr>
      <w:r w:rsidRPr="00B24DE3">
        <w:rPr>
          <w:b/>
        </w:rPr>
        <w:t xml:space="preserve">Anterior pituitary </w:t>
      </w:r>
    </w:p>
    <w:p w14:paraId="66DBC025" w14:textId="77777777" w:rsidR="00B24DE3" w:rsidRPr="00B24DE3" w:rsidRDefault="00B24DE3" w:rsidP="00B24DE3">
      <w:r>
        <w:t xml:space="preserve">Definition: </w:t>
      </w:r>
      <w:r w:rsidRPr="00B24DE3">
        <w:t xml:space="preserve">The anterior pituitary gland, also  called the </w:t>
      </w:r>
      <w:r w:rsidRPr="00B24DE3">
        <w:rPr>
          <w:b/>
          <w:bCs/>
        </w:rPr>
        <w:t>adenohypophysis</w:t>
      </w:r>
      <w:r w:rsidRPr="00B24DE3">
        <w:t xml:space="preserve"> is a true hormone-producing gland made of glandular epithelium. </w:t>
      </w:r>
    </w:p>
    <w:p w14:paraId="17674667" w14:textId="77777777" w:rsidR="00000000" w:rsidRPr="00B24DE3" w:rsidRDefault="00EA4BA7" w:rsidP="00EA4BA7">
      <w:pPr>
        <w:numPr>
          <w:ilvl w:val="0"/>
          <w:numId w:val="23"/>
        </w:numPr>
      </w:pPr>
      <w:r w:rsidRPr="00B24DE3">
        <w:rPr>
          <w:lang w:val="en-US"/>
        </w:rPr>
        <w:t xml:space="preserve">When appropriately stimulated, hypothalamic neurons secrete releasing or inhibiting hormones into the </w:t>
      </w:r>
      <w:r w:rsidRPr="00B24DE3">
        <w:rPr>
          <w:b/>
          <w:bCs/>
          <w:lang w:val="en-US"/>
        </w:rPr>
        <w:t>primary capillary plexus</w:t>
      </w:r>
      <w:r w:rsidRPr="00B24DE3">
        <w:rPr>
          <w:lang w:val="en-US"/>
        </w:rPr>
        <w:t>.</w:t>
      </w:r>
    </w:p>
    <w:p w14:paraId="700493AA" w14:textId="77777777" w:rsidR="00000000" w:rsidRPr="00B24DE3" w:rsidRDefault="00EA4BA7" w:rsidP="00EA4BA7">
      <w:pPr>
        <w:numPr>
          <w:ilvl w:val="0"/>
          <w:numId w:val="23"/>
        </w:numPr>
      </w:pPr>
      <w:r w:rsidRPr="00B24DE3">
        <w:rPr>
          <w:lang w:val="en-US"/>
        </w:rPr>
        <w:t xml:space="preserve">Hypothalamic hormones travel through </w:t>
      </w:r>
      <w:r w:rsidRPr="00B24DE3">
        <w:rPr>
          <w:b/>
          <w:bCs/>
          <w:lang w:val="en-US"/>
        </w:rPr>
        <w:t xml:space="preserve">hypophyseal portal veins </w:t>
      </w:r>
      <w:r w:rsidRPr="00B24DE3">
        <w:rPr>
          <w:lang w:val="en-US"/>
        </w:rPr>
        <w:t>to the anterior pituitary where they stimulate or  inhibit release of hormones made in the anterior pituitary.</w:t>
      </w:r>
    </w:p>
    <w:p w14:paraId="7AA1CE13" w14:textId="77777777" w:rsidR="00000000" w:rsidRPr="00B24DE3" w:rsidRDefault="00EA4BA7" w:rsidP="00EA4BA7">
      <w:pPr>
        <w:numPr>
          <w:ilvl w:val="0"/>
          <w:numId w:val="23"/>
        </w:numPr>
      </w:pPr>
      <w:r w:rsidRPr="00B24DE3">
        <w:rPr>
          <w:lang w:val="en-US"/>
        </w:rPr>
        <w:t>I</w:t>
      </w:r>
      <w:r w:rsidRPr="00B24DE3">
        <w:rPr>
          <w:lang w:val="en-US"/>
        </w:rPr>
        <w:t xml:space="preserve">n response to releasing hormones, the anterior pituitary secretes hormones into the </w:t>
      </w:r>
      <w:r w:rsidRPr="00B24DE3">
        <w:rPr>
          <w:b/>
          <w:bCs/>
          <w:lang w:val="en-US"/>
        </w:rPr>
        <w:t>secondary capillary plexus</w:t>
      </w:r>
      <w:r w:rsidRPr="00B24DE3">
        <w:rPr>
          <w:lang w:val="en-US"/>
        </w:rPr>
        <w:t>. This, in turn, empties into the general circulation.</w:t>
      </w:r>
    </w:p>
    <w:p w14:paraId="2C6BAFB5" w14:textId="77777777" w:rsidR="00B24DE3" w:rsidRPr="00B24DE3" w:rsidRDefault="00EA4BA7" w:rsidP="00B24DE3">
      <w:r w:rsidRPr="00B24DE3">
        <w:lastRenderedPageBreak/>
        <w:drawing>
          <wp:inline distT="0" distB="0" distL="0" distR="0" wp14:anchorId="3D0353E9" wp14:editId="43B6ECFB">
            <wp:extent cx="4811635" cy="4322132"/>
            <wp:effectExtent l="19050" t="19050" r="27305" b="21590"/>
            <wp:docPr id="60" name="Picture 59" descr="HAP_11e_UnFigure_Pg611_L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59" descr="HAP_11e_UnFigure_Pg611_L"/>
                    <pic:cNvPicPr>
                      <a:picLocks noGrp="1" noChangeAspect="1"/>
                    </pic:cNvPicPr>
                  </pic:nvPicPr>
                  <pic:blipFill rotWithShape="1">
                    <a:blip r:embed="rId10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6" t="19165" r="7154" b="9921"/>
                    <a:stretch/>
                  </pic:blipFill>
                  <pic:spPr>
                    <a:xfrm>
                      <a:off x="0" y="0"/>
                      <a:ext cx="4811635" cy="4322132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406F85" w14:textId="77777777" w:rsidR="00B24DE3" w:rsidRDefault="00B24DE3" w:rsidP="00B24DE3">
      <w:pPr>
        <w:rPr>
          <w:b/>
        </w:rPr>
      </w:pPr>
    </w:p>
    <w:p w14:paraId="55032711" w14:textId="77777777" w:rsidR="00B24DE3" w:rsidRDefault="00B24DE3" w:rsidP="00B24DE3">
      <w:pPr>
        <w:rPr>
          <w:b/>
        </w:rPr>
      </w:pPr>
      <w:r w:rsidRPr="00B24DE3">
        <w:rPr>
          <w:b/>
        </w:rPr>
        <w:t xml:space="preserve">The hypophyseal portal system </w:t>
      </w:r>
    </w:p>
    <w:p w14:paraId="74FEAAA3" w14:textId="77777777" w:rsidR="00B24DE3" w:rsidRPr="00B24DE3" w:rsidRDefault="00B24DE3" w:rsidP="00B24DE3">
      <w:r>
        <w:t xml:space="preserve">Definition: </w:t>
      </w:r>
      <w:r w:rsidRPr="00B24DE3">
        <w:rPr>
          <w:i/>
          <w:iCs/>
          <w:lang w:val="en-US"/>
        </w:rPr>
        <w:t>Hypothalamic</w:t>
      </w:r>
      <w:r w:rsidRPr="00B24DE3">
        <w:rPr>
          <w:lang w:val="en-US"/>
        </w:rPr>
        <w:t xml:space="preserve"> hormones released into special blood vessels (the hypophyseal portal system) control the release of anterior pituitary hormones.</w:t>
      </w:r>
    </w:p>
    <w:p w14:paraId="68E52BE5" w14:textId="77777777" w:rsidR="00000000" w:rsidRPr="00B24DE3" w:rsidRDefault="00EA4BA7" w:rsidP="00EA4BA7">
      <w:pPr>
        <w:numPr>
          <w:ilvl w:val="0"/>
          <w:numId w:val="24"/>
        </w:numPr>
      </w:pPr>
      <w:r w:rsidRPr="00B24DE3">
        <w:rPr>
          <w:lang w:val="en-US"/>
        </w:rPr>
        <w:t xml:space="preserve">Parvocellular neurosecretory cells are </w:t>
      </w:r>
      <w:r w:rsidRPr="00B24DE3">
        <w:rPr>
          <w:u w:val="single"/>
          <w:lang w:val="en-US"/>
        </w:rPr>
        <w:t>small</w:t>
      </w:r>
      <w:r w:rsidRPr="00B24DE3">
        <w:rPr>
          <w:lang w:val="en-US"/>
        </w:rPr>
        <w:t xml:space="preserve"> neurons within paraventricular nucleus (PVN). Axons project to </w:t>
      </w:r>
      <w:r w:rsidRPr="00B24DE3">
        <w:rPr>
          <w:b/>
          <w:bCs/>
          <w:lang w:val="en-US"/>
        </w:rPr>
        <w:t>median eminence</w:t>
      </w:r>
      <w:r w:rsidRPr="00B24DE3">
        <w:rPr>
          <w:lang w:val="en-US"/>
        </w:rPr>
        <w:t xml:space="preserve">, where their nerve terminals release peptides into </w:t>
      </w:r>
      <w:r w:rsidRPr="00B24DE3">
        <w:rPr>
          <w:lang w:val="en-US"/>
        </w:rPr>
        <w:t>hypophyseal portal system</w:t>
      </w:r>
      <w:r w:rsidRPr="00B24DE3">
        <w:rPr>
          <w:lang w:val="en-US"/>
        </w:rPr>
        <w:t>.</w:t>
      </w:r>
    </w:p>
    <w:p w14:paraId="3AD1D39F" w14:textId="77777777" w:rsidR="00000000" w:rsidRPr="00B24DE3" w:rsidRDefault="00EA4BA7" w:rsidP="00EA4BA7">
      <w:pPr>
        <w:numPr>
          <w:ilvl w:val="0"/>
          <w:numId w:val="24"/>
        </w:numPr>
      </w:pPr>
      <w:r w:rsidRPr="00B24DE3">
        <w:rPr>
          <w:lang w:val="en-US"/>
        </w:rPr>
        <w:t xml:space="preserve">The blood vessels carry the peptide hormones to the anterior pituitary </w:t>
      </w:r>
      <w:r w:rsidRPr="00B24DE3">
        <w:rPr>
          <w:cs/>
          <w:lang w:bidi="mr-IN"/>
        </w:rPr>
        <w:t>–</w:t>
      </w:r>
      <w:r w:rsidRPr="00B24DE3">
        <w:rPr>
          <w:lang w:val="en-US"/>
        </w:rPr>
        <w:t xml:space="preserve"> regulate hormone secretion into systemic circulation. </w:t>
      </w:r>
    </w:p>
    <w:p w14:paraId="1EB05607" w14:textId="77777777" w:rsidR="00000000" w:rsidRPr="00B24DE3" w:rsidRDefault="00EA4BA7" w:rsidP="00EA4BA7">
      <w:pPr>
        <w:numPr>
          <w:ilvl w:val="0"/>
          <w:numId w:val="24"/>
        </w:numPr>
      </w:pPr>
      <w:r w:rsidRPr="00B24DE3">
        <w:rPr>
          <w:lang w:val="en-US"/>
        </w:rPr>
        <w:t>Hypot</w:t>
      </w:r>
      <w:r w:rsidRPr="00B24DE3">
        <w:rPr>
          <w:lang w:val="en-US"/>
        </w:rPr>
        <w:t>halamic neurons synthesize releasing and inhibiting hormones (GHRH, GHIH, TRH, CRH, GnRH, PIH).</w:t>
      </w:r>
    </w:p>
    <w:p w14:paraId="6DE10728" w14:textId="77777777" w:rsidR="00B24DE3" w:rsidRPr="00B24DE3" w:rsidRDefault="00B24DE3" w:rsidP="00B24DE3">
      <w:pPr>
        <w:rPr>
          <w:b/>
        </w:rPr>
      </w:pPr>
      <w:r w:rsidRPr="00B24DE3">
        <w:rPr>
          <w:b/>
        </w:rPr>
        <w:t>Anterior pituitary hormones</w:t>
      </w:r>
    </w:p>
    <w:p w14:paraId="6CDC87B5" w14:textId="77777777" w:rsidR="00B24DE3" w:rsidRPr="00B24DE3" w:rsidRDefault="00B24DE3" w:rsidP="00B24DE3">
      <w:r>
        <w:t xml:space="preserve">Definition: </w:t>
      </w:r>
      <w:r w:rsidRPr="00B24DE3">
        <w:rPr>
          <w:lang w:val="en-US"/>
        </w:rPr>
        <w:t>Hormone-secreting cells in the AP release peptide hormones into the general circulation</w:t>
      </w:r>
    </w:p>
    <w:p w14:paraId="634F2675" w14:textId="77777777" w:rsidR="00000000" w:rsidRPr="00B24DE3" w:rsidRDefault="00EA4BA7" w:rsidP="00EA4BA7">
      <w:pPr>
        <w:numPr>
          <w:ilvl w:val="0"/>
          <w:numId w:val="25"/>
        </w:numPr>
      </w:pPr>
      <w:r w:rsidRPr="00B24DE3">
        <w:rPr>
          <w:lang w:val="en-US"/>
        </w:rPr>
        <w:t>All six hormones are peptide hormones</w:t>
      </w:r>
    </w:p>
    <w:p w14:paraId="6E835282" w14:textId="77777777" w:rsidR="00000000" w:rsidRPr="00B24DE3" w:rsidRDefault="00EA4BA7" w:rsidP="00EA4BA7">
      <w:pPr>
        <w:numPr>
          <w:ilvl w:val="0"/>
          <w:numId w:val="25"/>
        </w:numPr>
      </w:pPr>
      <w:r w:rsidRPr="00B24DE3">
        <w:rPr>
          <w:lang w:val="en-US"/>
        </w:rPr>
        <w:t>All but growth hormone activate target cells via cAMP second-messenger system</w:t>
      </w:r>
    </w:p>
    <w:p w14:paraId="3F0136AB" w14:textId="77777777" w:rsidR="00000000" w:rsidRPr="00B24DE3" w:rsidRDefault="00EA4BA7" w:rsidP="00EA4BA7">
      <w:pPr>
        <w:numPr>
          <w:ilvl w:val="0"/>
          <w:numId w:val="25"/>
        </w:numPr>
        <w:rPr>
          <w:u w:val="single"/>
        </w:rPr>
      </w:pPr>
      <w:r w:rsidRPr="00B24DE3">
        <w:rPr>
          <w:u w:val="single"/>
          <w:lang w:val="en-US"/>
        </w:rPr>
        <w:lastRenderedPageBreak/>
        <w:t xml:space="preserve">All but two are </w:t>
      </w:r>
      <w:r w:rsidRPr="00B24DE3">
        <w:rPr>
          <w:b/>
          <w:bCs/>
          <w:u w:val="single"/>
          <w:lang w:val="en-US"/>
        </w:rPr>
        <w:t xml:space="preserve">tropic hormones </w:t>
      </w:r>
      <w:r w:rsidRPr="00B24DE3">
        <w:rPr>
          <w:u w:val="single"/>
          <w:lang w:val="en-US"/>
        </w:rPr>
        <w:t>(</w:t>
      </w:r>
      <w:r w:rsidRPr="00B24DE3">
        <w:rPr>
          <w:b/>
          <w:bCs/>
          <w:u w:val="single"/>
          <w:lang w:val="en-US"/>
        </w:rPr>
        <w:t>tropins</w:t>
      </w:r>
      <w:r w:rsidRPr="00B24DE3">
        <w:rPr>
          <w:u w:val="single"/>
          <w:lang w:val="en-US"/>
        </w:rPr>
        <w:t>) that regulate secretion of other hormones</w:t>
      </w:r>
      <w:r w:rsidR="00B24DE3">
        <w:rPr>
          <w:u w:val="single"/>
          <w:lang w:val="en-US"/>
        </w:rPr>
        <w:t>:</w:t>
      </w:r>
    </w:p>
    <w:p w14:paraId="2C9B1843" w14:textId="77777777" w:rsidR="00000000" w:rsidRPr="00B24DE3" w:rsidRDefault="00EA4BA7" w:rsidP="00EA4BA7">
      <w:pPr>
        <w:numPr>
          <w:ilvl w:val="1"/>
          <w:numId w:val="25"/>
        </w:numPr>
      </w:pPr>
      <w:r w:rsidRPr="00B24DE3">
        <w:rPr>
          <w:b/>
          <w:bCs/>
          <w:lang w:val="en-US"/>
        </w:rPr>
        <w:t xml:space="preserve">Growth hormone </w:t>
      </w:r>
      <w:r w:rsidRPr="00B24DE3">
        <w:rPr>
          <w:lang w:val="en-US"/>
        </w:rPr>
        <w:t>(</w:t>
      </w:r>
      <w:r w:rsidRPr="00B24DE3">
        <w:rPr>
          <w:b/>
          <w:bCs/>
          <w:lang w:val="en-US"/>
        </w:rPr>
        <w:t>GH</w:t>
      </w:r>
      <w:r w:rsidRPr="00B24DE3">
        <w:rPr>
          <w:lang w:val="en-US"/>
        </w:rPr>
        <w:t>)</w:t>
      </w:r>
    </w:p>
    <w:p w14:paraId="54FE8985" w14:textId="77777777" w:rsidR="00000000" w:rsidRPr="00B24DE3" w:rsidRDefault="00EA4BA7" w:rsidP="00EA4BA7">
      <w:pPr>
        <w:numPr>
          <w:ilvl w:val="1"/>
          <w:numId w:val="25"/>
        </w:numPr>
      </w:pPr>
      <w:r w:rsidRPr="00B24DE3">
        <w:rPr>
          <w:b/>
          <w:bCs/>
          <w:lang w:val="en-US"/>
        </w:rPr>
        <w:t xml:space="preserve">Thyroid-stimulating hormone </w:t>
      </w:r>
      <w:r w:rsidRPr="00B24DE3">
        <w:rPr>
          <w:lang w:val="en-US"/>
        </w:rPr>
        <w:t>(</w:t>
      </w:r>
      <w:r w:rsidRPr="00B24DE3">
        <w:rPr>
          <w:b/>
          <w:bCs/>
          <w:lang w:val="en-US"/>
        </w:rPr>
        <w:t>TSH</w:t>
      </w:r>
      <w:r w:rsidRPr="00B24DE3">
        <w:rPr>
          <w:lang w:val="en-US"/>
        </w:rPr>
        <w:t>) (tropic)</w:t>
      </w:r>
    </w:p>
    <w:p w14:paraId="43EEA296" w14:textId="77777777" w:rsidR="00000000" w:rsidRPr="00B24DE3" w:rsidRDefault="00EA4BA7" w:rsidP="00EA4BA7">
      <w:pPr>
        <w:numPr>
          <w:ilvl w:val="1"/>
          <w:numId w:val="25"/>
        </w:numPr>
      </w:pPr>
      <w:r w:rsidRPr="00B24DE3">
        <w:rPr>
          <w:b/>
          <w:bCs/>
          <w:lang w:val="en-US"/>
        </w:rPr>
        <w:t>Adrenocorticotropic hormon</w:t>
      </w:r>
      <w:r w:rsidRPr="00B24DE3">
        <w:rPr>
          <w:b/>
          <w:bCs/>
          <w:lang w:val="en-US"/>
        </w:rPr>
        <w:t xml:space="preserve">e </w:t>
      </w:r>
      <w:r w:rsidRPr="00B24DE3">
        <w:rPr>
          <w:lang w:val="en-US"/>
        </w:rPr>
        <w:t>(</w:t>
      </w:r>
      <w:r w:rsidRPr="00B24DE3">
        <w:rPr>
          <w:b/>
          <w:bCs/>
          <w:lang w:val="en-US"/>
        </w:rPr>
        <w:t>ACTH</w:t>
      </w:r>
      <w:r w:rsidRPr="00B24DE3">
        <w:rPr>
          <w:lang w:val="en-US"/>
        </w:rPr>
        <w:t>) (tropic)</w:t>
      </w:r>
    </w:p>
    <w:p w14:paraId="34E02438" w14:textId="77777777" w:rsidR="00000000" w:rsidRPr="00B24DE3" w:rsidRDefault="00EA4BA7" w:rsidP="00EA4BA7">
      <w:pPr>
        <w:numPr>
          <w:ilvl w:val="1"/>
          <w:numId w:val="25"/>
        </w:numPr>
      </w:pPr>
      <w:r w:rsidRPr="00B24DE3">
        <w:rPr>
          <w:b/>
          <w:bCs/>
          <w:lang w:val="en-US"/>
        </w:rPr>
        <w:t xml:space="preserve">Follicle-stimulating hormone </w:t>
      </w:r>
      <w:r w:rsidRPr="00B24DE3">
        <w:rPr>
          <w:lang w:val="en-US"/>
        </w:rPr>
        <w:t>(</w:t>
      </w:r>
      <w:r w:rsidRPr="00B24DE3">
        <w:rPr>
          <w:b/>
          <w:bCs/>
          <w:lang w:val="en-US"/>
        </w:rPr>
        <w:t>FSH</w:t>
      </w:r>
      <w:r w:rsidRPr="00B24DE3">
        <w:rPr>
          <w:lang w:val="en-US"/>
        </w:rPr>
        <w:t>) (tropic)</w:t>
      </w:r>
    </w:p>
    <w:p w14:paraId="15DA3603" w14:textId="77777777" w:rsidR="00000000" w:rsidRPr="00B24DE3" w:rsidRDefault="00EA4BA7" w:rsidP="00EA4BA7">
      <w:pPr>
        <w:numPr>
          <w:ilvl w:val="1"/>
          <w:numId w:val="25"/>
        </w:numPr>
      </w:pPr>
      <w:r w:rsidRPr="00B24DE3">
        <w:rPr>
          <w:b/>
          <w:bCs/>
          <w:lang w:val="en-US"/>
        </w:rPr>
        <w:t xml:space="preserve">Luteinizing hormone </w:t>
      </w:r>
      <w:r w:rsidRPr="00B24DE3">
        <w:rPr>
          <w:lang w:val="en-US"/>
        </w:rPr>
        <w:t>(</w:t>
      </w:r>
      <w:r w:rsidRPr="00B24DE3">
        <w:rPr>
          <w:b/>
          <w:bCs/>
          <w:lang w:val="en-US"/>
        </w:rPr>
        <w:t>LH</w:t>
      </w:r>
      <w:r w:rsidRPr="00B24DE3">
        <w:rPr>
          <w:lang w:val="en-US"/>
        </w:rPr>
        <w:t>) (tropic)</w:t>
      </w:r>
    </w:p>
    <w:p w14:paraId="6F56D75F" w14:textId="77777777" w:rsidR="00000000" w:rsidRPr="00EA4BA7" w:rsidRDefault="00EA4BA7" w:rsidP="00EA4BA7">
      <w:pPr>
        <w:numPr>
          <w:ilvl w:val="1"/>
          <w:numId w:val="25"/>
        </w:numPr>
      </w:pPr>
      <w:r w:rsidRPr="00B24DE3">
        <w:rPr>
          <w:b/>
          <w:bCs/>
          <w:lang w:val="en-US"/>
        </w:rPr>
        <w:t>Prolactin</w:t>
      </w:r>
      <w:r w:rsidRPr="00B24DE3">
        <w:rPr>
          <w:lang w:val="en-US"/>
        </w:rPr>
        <w:t xml:space="preserve"> (</w:t>
      </w:r>
      <w:r w:rsidRPr="00B24DE3">
        <w:rPr>
          <w:b/>
          <w:bCs/>
          <w:lang w:val="en-US"/>
        </w:rPr>
        <w:t>PRL</w:t>
      </w:r>
      <w:r w:rsidRPr="00B24DE3">
        <w:rPr>
          <w:lang w:val="en-US"/>
        </w:rPr>
        <w:t>)</w:t>
      </w:r>
    </w:p>
    <w:p w14:paraId="71913FE2" w14:textId="77777777" w:rsidR="00EA4BA7" w:rsidRDefault="00EA4BA7" w:rsidP="00EA4BA7">
      <w:pPr>
        <w:rPr>
          <w:b/>
          <w:bCs/>
          <w:lang w:val="en-US"/>
        </w:rPr>
      </w:pPr>
      <w:r>
        <w:rPr>
          <w:b/>
          <w:bCs/>
          <w:lang w:val="en-US"/>
        </w:rPr>
        <w:t>Posterior pituitary</w:t>
      </w:r>
    </w:p>
    <w:p w14:paraId="6C4CC25A" w14:textId="77777777" w:rsidR="00000000" w:rsidRPr="00EA4BA7" w:rsidRDefault="00EA4BA7" w:rsidP="00EA4BA7">
      <w:r>
        <w:rPr>
          <w:lang w:val="en-US"/>
        </w:rPr>
        <w:t xml:space="preserve">Definition: </w:t>
      </w:r>
      <w:r w:rsidRPr="00EA4BA7">
        <w:rPr>
          <w:lang w:val="en-US"/>
        </w:rPr>
        <w:t>Posterior pituitar</w:t>
      </w:r>
      <w:r w:rsidRPr="00EA4BA7">
        <w:rPr>
          <w:lang w:val="en-US"/>
        </w:rPr>
        <w:t>y consists of axon terminals of neurons from hypothalamic neurons and associated blood vessels.</w:t>
      </w:r>
    </w:p>
    <w:p w14:paraId="57C8DD45" w14:textId="77777777" w:rsidR="00000000" w:rsidRPr="00EA4BA7" w:rsidRDefault="00EA4BA7" w:rsidP="00EA4BA7">
      <w:pPr>
        <w:numPr>
          <w:ilvl w:val="0"/>
          <w:numId w:val="26"/>
        </w:numPr>
      </w:pPr>
      <w:r w:rsidRPr="00EA4BA7">
        <w:rPr>
          <w:lang w:val="en-US"/>
        </w:rPr>
        <w:t xml:space="preserve">Paraventricular (PVN) neurons synthesize </w:t>
      </w:r>
      <w:r w:rsidRPr="00EA4BA7">
        <w:rPr>
          <w:b/>
          <w:bCs/>
          <w:lang w:val="en-US"/>
        </w:rPr>
        <w:t>oxytocin</w:t>
      </w:r>
    </w:p>
    <w:p w14:paraId="4FDD9388" w14:textId="77777777" w:rsidR="00000000" w:rsidRPr="00EA4BA7" w:rsidRDefault="00EA4BA7" w:rsidP="00EA4BA7">
      <w:pPr>
        <w:numPr>
          <w:ilvl w:val="0"/>
          <w:numId w:val="27"/>
        </w:numPr>
      </w:pPr>
      <w:r w:rsidRPr="00EA4BA7">
        <w:rPr>
          <w:lang w:val="en-US"/>
        </w:rPr>
        <w:t xml:space="preserve">Supraoptic neurons synthesize </w:t>
      </w:r>
      <w:r w:rsidRPr="00EA4BA7">
        <w:rPr>
          <w:b/>
          <w:bCs/>
          <w:lang w:val="en-US"/>
        </w:rPr>
        <w:t xml:space="preserve">antidiuretic hormone </w:t>
      </w:r>
      <w:r w:rsidRPr="00EA4BA7">
        <w:rPr>
          <w:lang w:val="en-US"/>
        </w:rPr>
        <w:t>(</w:t>
      </w:r>
      <w:r w:rsidRPr="00EA4BA7">
        <w:rPr>
          <w:b/>
          <w:bCs/>
          <w:lang w:val="en-US"/>
        </w:rPr>
        <w:t>ADH</w:t>
      </w:r>
      <w:r w:rsidRPr="00EA4BA7">
        <w:rPr>
          <w:lang w:val="en-US"/>
        </w:rPr>
        <w:t>)</w:t>
      </w:r>
    </w:p>
    <w:p w14:paraId="02719EBA" w14:textId="77777777" w:rsidR="00000000" w:rsidRPr="00EA4BA7" w:rsidRDefault="00EA4BA7" w:rsidP="00EA4BA7">
      <w:pPr>
        <w:numPr>
          <w:ilvl w:val="0"/>
          <w:numId w:val="28"/>
        </w:numPr>
      </w:pPr>
      <w:r w:rsidRPr="00EA4BA7">
        <w:rPr>
          <w:lang w:val="en-US"/>
        </w:rPr>
        <w:t>Transported dow</w:t>
      </w:r>
      <w:r w:rsidRPr="00EA4BA7">
        <w:rPr>
          <w:lang w:val="en-US"/>
        </w:rPr>
        <w:t>n the axons of the hypothalamic-hypophyseal tract to the posterior pituitary</w:t>
      </w:r>
    </w:p>
    <w:p w14:paraId="5BE302A3" w14:textId="77777777" w:rsidR="00000000" w:rsidRPr="00EA4BA7" w:rsidRDefault="00EA4BA7" w:rsidP="00EA4BA7">
      <w:pPr>
        <w:numPr>
          <w:ilvl w:val="0"/>
          <w:numId w:val="28"/>
        </w:numPr>
      </w:pPr>
      <w:r w:rsidRPr="00EA4BA7">
        <w:rPr>
          <w:lang w:val="en-US"/>
        </w:rPr>
        <w:t>Stored in axons terminals</w:t>
      </w:r>
    </w:p>
    <w:p w14:paraId="2EE9027B" w14:textId="77777777" w:rsidR="00000000" w:rsidRPr="00EA4BA7" w:rsidRDefault="00EA4BA7" w:rsidP="00EA4BA7">
      <w:pPr>
        <w:numPr>
          <w:ilvl w:val="0"/>
          <w:numId w:val="28"/>
        </w:numPr>
      </w:pPr>
      <w:r w:rsidRPr="00EA4BA7">
        <w:rPr>
          <w:lang w:val="en-US"/>
        </w:rPr>
        <w:t>When neurons fi</w:t>
      </w:r>
      <w:r w:rsidRPr="00EA4BA7">
        <w:rPr>
          <w:lang w:val="en-US"/>
        </w:rPr>
        <w:t>re, arriving APs cause release into the blood.</w:t>
      </w:r>
    </w:p>
    <w:p w14:paraId="3C10FC4E" w14:textId="77777777" w:rsidR="00EA4BA7" w:rsidRPr="00B24DE3" w:rsidRDefault="00EA4BA7" w:rsidP="00EA4BA7">
      <w:r w:rsidRPr="00EA4BA7">
        <w:drawing>
          <wp:anchor distT="0" distB="0" distL="114300" distR="114300" simplePos="0" relativeHeight="251658240" behindDoc="1" locked="0" layoutInCell="1" allowOverlap="1" wp14:anchorId="7EC0E9BA" wp14:editId="49D388D2">
            <wp:simplePos x="0" y="0"/>
            <wp:positionH relativeFrom="margin">
              <wp:align>left</wp:align>
            </wp:positionH>
            <wp:positionV relativeFrom="paragraph">
              <wp:posOffset>38735</wp:posOffset>
            </wp:positionV>
            <wp:extent cx="4680585" cy="4002405"/>
            <wp:effectExtent l="0" t="0" r="5715" b="0"/>
            <wp:wrapTight wrapText="bothSides">
              <wp:wrapPolygon edited="0">
                <wp:start x="0" y="0"/>
                <wp:lineTo x="0" y="21487"/>
                <wp:lineTo x="21538" y="21487"/>
                <wp:lineTo x="21538" y="0"/>
                <wp:lineTo x="0" y="0"/>
              </wp:wrapPolygon>
            </wp:wrapTight>
            <wp:docPr id="6" name="Picture 5" descr="HAP_11e_UnFigure_Pg610_L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HAP_11e_UnFigure_Pg610_L"/>
                    <pic:cNvPicPr>
                      <a:picLocks noGrp="1" noChangeAspect="1"/>
                    </pic:cNvPicPr>
                  </pic:nvPicPr>
                  <pic:blipFill rotWithShape="1">
                    <a:blip r:embed="rId11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08" t="18303" r="27417" b="10875"/>
                    <a:stretch/>
                  </pic:blipFill>
                  <pic:spPr>
                    <a:xfrm>
                      <a:off x="0" y="0"/>
                      <a:ext cx="4683101" cy="4004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AC0B15" w14:textId="77777777" w:rsidR="00B24DE3" w:rsidRPr="00B24DE3" w:rsidRDefault="00B24DE3" w:rsidP="00B24DE3"/>
    <w:p w14:paraId="4D322129" w14:textId="77777777" w:rsidR="00B24DE3" w:rsidRDefault="00B24DE3" w:rsidP="00B24DE3">
      <w:pPr>
        <w:rPr>
          <w:b/>
        </w:rPr>
      </w:pPr>
    </w:p>
    <w:p w14:paraId="172EF78A" w14:textId="77777777" w:rsidR="00EA4BA7" w:rsidRDefault="00EA4BA7" w:rsidP="00B24DE3">
      <w:pPr>
        <w:rPr>
          <w:b/>
        </w:rPr>
      </w:pPr>
    </w:p>
    <w:p w14:paraId="7FDB3435" w14:textId="77777777" w:rsidR="00EA4BA7" w:rsidRDefault="00EA4BA7" w:rsidP="00B24DE3">
      <w:pPr>
        <w:rPr>
          <w:b/>
        </w:rPr>
      </w:pPr>
    </w:p>
    <w:p w14:paraId="176ED59C" w14:textId="77777777" w:rsidR="00EA4BA7" w:rsidRDefault="00EA4BA7" w:rsidP="00B24DE3">
      <w:pPr>
        <w:rPr>
          <w:b/>
        </w:rPr>
      </w:pPr>
    </w:p>
    <w:p w14:paraId="12057AFF" w14:textId="77777777" w:rsidR="00EA4BA7" w:rsidRDefault="00EA4BA7" w:rsidP="00B24DE3">
      <w:pPr>
        <w:rPr>
          <w:b/>
        </w:rPr>
      </w:pPr>
    </w:p>
    <w:p w14:paraId="774C3A63" w14:textId="77777777" w:rsidR="00EA4BA7" w:rsidRDefault="00EA4BA7" w:rsidP="00B24DE3">
      <w:pPr>
        <w:rPr>
          <w:b/>
        </w:rPr>
      </w:pPr>
    </w:p>
    <w:p w14:paraId="4268D92F" w14:textId="77777777" w:rsidR="00EA4BA7" w:rsidRDefault="00EA4BA7" w:rsidP="00B24DE3">
      <w:pPr>
        <w:rPr>
          <w:b/>
        </w:rPr>
      </w:pPr>
    </w:p>
    <w:p w14:paraId="4B60A53C" w14:textId="77777777" w:rsidR="00EA4BA7" w:rsidRDefault="00EA4BA7" w:rsidP="00B24DE3">
      <w:pPr>
        <w:rPr>
          <w:b/>
        </w:rPr>
      </w:pPr>
    </w:p>
    <w:p w14:paraId="55AFBB5F" w14:textId="77777777" w:rsidR="00EA4BA7" w:rsidRDefault="00EA4BA7" w:rsidP="00B24DE3">
      <w:pPr>
        <w:rPr>
          <w:b/>
        </w:rPr>
      </w:pPr>
    </w:p>
    <w:p w14:paraId="51B41DC7" w14:textId="77777777" w:rsidR="00EA4BA7" w:rsidRDefault="00EA4BA7" w:rsidP="00B24DE3">
      <w:pPr>
        <w:rPr>
          <w:b/>
        </w:rPr>
      </w:pPr>
    </w:p>
    <w:p w14:paraId="05E73536" w14:textId="77777777" w:rsidR="00EA4BA7" w:rsidRDefault="00EA4BA7" w:rsidP="00B24DE3">
      <w:pPr>
        <w:rPr>
          <w:b/>
        </w:rPr>
      </w:pPr>
    </w:p>
    <w:p w14:paraId="11F10AE6" w14:textId="77777777" w:rsidR="00EA4BA7" w:rsidRDefault="00EA4BA7" w:rsidP="00B24DE3">
      <w:pPr>
        <w:rPr>
          <w:b/>
        </w:rPr>
      </w:pPr>
    </w:p>
    <w:p w14:paraId="673BC875" w14:textId="77777777" w:rsidR="00EA4BA7" w:rsidRDefault="00EA4BA7" w:rsidP="00B24DE3">
      <w:pPr>
        <w:rPr>
          <w:b/>
        </w:rPr>
      </w:pPr>
      <w:r>
        <w:rPr>
          <w:b/>
        </w:rPr>
        <w:lastRenderedPageBreak/>
        <w:t>Summary of homeostatic mechanisms</w:t>
      </w:r>
    </w:p>
    <w:p w14:paraId="7B862577" w14:textId="77777777" w:rsidR="00EA4BA7" w:rsidRDefault="00EA4BA7" w:rsidP="00B24DE3">
      <w:pPr>
        <w:rPr>
          <w:b/>
        </w:rPr>
      </w:pPr>
      <w:r>
        <w:rPr>
          <w:b/>
        </w:rPr>
        <w:t xml:space="preserve">Two key regulatory systems: </w:t>
      </w:r>
    </w:p>
    <w:p w14:paraId="645834D3" w14:textId="77777777" w:rsidR="00EA4BA7" w:rsidRPr="00EA4BA7" w:rsidRDefault="00EA4BA7" w:rsidP="00EA4BA7">
      <w:r w:rsidRPr="00EA4BA7">
        <w:rPr>
          <w:b/>
          <w:bCs/>
          <w:lang w:val="en-US"/>
        </w:rPr>
        <w:t>Autonomic nervous system</w:t>
      </w:r>
    </w:p>
    <w:p w14:paraId="26EF6064" w14:textId="77777777" w:rsidR="00000000" w:rsidRPr="00EA4BA7" w:rsidRDefault="00EA4BA7" w:rsidP="00EA4BA7">
      <w:pPr>
        <w:numPr>
          <w:ilvl w:val="1"/>
          <w:numId w:val="29"/>
        </w:numPr>
      </w:pPr>
      <w:r w:rsidRPr="00EA4BA7">
        <w:rPr>
          <w:lang w:val="en-US"/>
        </w:rPr>
        <w:t>sympathetic versus parasympathetic</w:t>
      </w:r>
    </w:p>
    <w:p w14:paraId="485198B8" w14:textId="77777777" w:rsidR="00000000" w:rsidRPr="00EA4BA7" w:rsidRDefault="00EA4BA7" w:rsidP="00EA4BA7">
      <w:pPr>
        <w:numPr>
          <w:ilvl w:val="1"/>
          <w:numId w:val="29"/>
        </w:numPr>
      </w:pPr>
      <w:r w:rsidRPr="00EA4BA7">
        <w:rPr>
          <w:lang w:val="en-US"/>
        </w:rPr>
        <w:t>sensory and motor neural pathways</w:t>
      </w:r>
    </w:p>
    <w:p w14:paraId="7D5CB41D" w14:textId="77777777" w:rsidR="00000000" w:rsidRPr="00EA4BA7" w:rsidRDefault="00EA4BA7" w:rsidP="00EA4BA7">
      <w:pPr>
        <w:numPr>
          <w:ilvl w:val="1"/>
          <w:numId w:val="29"/>
        </w:numPr>
      </w:pPr>
      <w:r w:rsidRPr="00EA4BA7">
        <w:rPr>
          <w:lang w:val="en-US"/>
        </w:rPr>
        <w:t>fast response</w:t>
      </w:r>
    </w:p>
    <w:p w14:paraId="6876C49A" w14:textId="77777777" w:rsidR="00EA4BA7" w:rsidRPr="00EA4BA7" w:rsidRDefault="00EA4BA7" w:rsidP="00EA4BA7">
      <w:r w:rsidRPr="00EA4BA7">
        <w:rPr>
          <w:b/>
          <w:bCs/>
          <w:lang w:val="en-US"/>
        </w:rPr>
        <w:t>Endocrine system</w:t>
      </w:r>
    </w:p>
    <w:p w14:paraId="2F6142C1" w14:textId="77777777" w:rsidR="00000000" w:rsidRPr="00EA4BA7" w:rsidRDefault="00EA4BA7" w:rsidP="00EA4BA7">
      <w:pPr>
        <w:numPr>
          <w:ilvl w:val="1"/>
          <w:numId w:val="30"/>
        </w:numPr>
      </w:pPr>
      <w:r w:rsidRPr="00EA4BA7">
        <w:rPr>
          <w:lang w:val="en-US"/>
        </w:rPr>
        <w:t xml:space="preserve">hormones </w:t>
      </w:r>
      <w:r w:rsidRPr="00EA4BA7">
        <w:rPr>
          <w:lang w:val="en-US"/>
        </w:rPr>
        <w:t>released into extracellular fluid and often travel to target organs via bloodstream</w:t>
      </w:r>
    </w:p>
    <w:p w14:paraId="414AB4CA" w14:textId="77777777" w:rsidR="00000000" w:rsidRPr="00EA4BA7" w:rsidRDefault="00EA4BA7" w:rsidP="00EA4BA7">
      <w:pPr>
        <w:numPr>
          <w:ilvl w:val="1"/>
          <w:numId w:val="30"/>
        </w:numPr>
      </w:pPr>
      <w:r w:rsidRPr="00EA4BA7">
        <w:rPr>
          <w:lang w:val="en-US"/>
        </w:rPr>
        <w:t>slower response time but response can be long-lived</w:t>
      </w:r>
    </w:p>
    <w:p w14:paraId="6A067894" w14:textId="77777777" w:rsidR="00000000" w:rsidRPr="00EA4BA7" w:rsidRDefault="00EA4BA7" w:rsidP="00EA4BA7">
      <w:pPr>
        <w:numPr>
          <w:ilvl w:val="1"/>
          <w:numId w:val="30"/>
        </w:numPr>
      </w:pPr>
      <w:r w:rsidRPr="00EA4BA7">
        <w:rPr>
          <w:lang w:val="en-US"/>
        </w:rPr>
        <w:t>different chemical classes of hormones with associated mechanisms of action</w:t>
      </w:r>
    </w:p>
    <w:p w14:paraId="154CC5BF" w14:textId="77777777" w:rsidR="00EA4BA7" w:rsidRPr="00EA4BA7" w:rsidRDefault="00EA4BA7" w:rsidP="00B24DE3"/>
    <w:sectPr w:rsidR="00EA4BA7" w:rsidRPr="00EA4B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63CA0" w14:textId="77777777" w:rsidR="008B02C6" w:rsidRDefault="008B02C6" w:rsidP="008B02C6">
      <w:pPr>
        <w:spacing w:after="0" w:line="240" w:lineRule="auto"/>
      </w:pPr>
      <w:r>
        <w:separator/>
      </w:r>
    </w:p>
  </w:endnote>
  <w:endnote w:type="continuationSeparator" w:id="0">
    <w:p w14:paraId="17A94586" w14:textId="77777777" w:rsidR="008B02C6" w:rsidRDefault="008B02C6" w:rsidP="008B0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34AAB1" w14:textId="77777777" w:rsidR="008B02C6" w:rsidRDefault="008B02C6" w:rsidP="008B02C6">
      <w:pPr>
        <w:spacing w:after="0" w:line="240" w:lineRule="auto"/>
      </w:pPr>
      <w:r>
        <w:separator/>
      </w:r>
    </w:p>
  </w:footnote>
  <w:footnote w:type="continuationSeparator" w:id="0">
    <w:p w14:paraId="5E9AD84E" w14:textId="77777777" w:rsidR="008B02C6" w:rsidRDefault="008B02C6" w:rsidP="008B02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E8F"/>
    <w:multiLevelType w:val="hybridMultilevel"/>
    <w:tmpl w:val="63064C04"/>
    <w:lvl w:ilvl="0" w:tplc="9E467C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2E1A0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38AB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D2D4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CCAD7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6ABB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4A72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7257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5C00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B027223"/>
    <w:multiLevelType w:val="hybridMultilevel"/>
    <w:tmpl w:val="F29E1AF2"/>
    <w:lvl w:ilvl="0" w:tplc="0160368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DC1E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661B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9C9F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F4F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CCFD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E4FD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98FF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3251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58307E"/>
    <w:multiLevelType w:val="hybridMultilevel"/>
    <w:tmpl w:val="041C139A"/>
    <w:lvl w:ilvl="0" w:tplc="377633F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5E60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9EC9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8A2B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D0D5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F03B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7604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5C39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6072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3F0850"/>
    <w:multiLevelType w:val="hybridMultilevel"/>
    <w:tmpl w:val="0C321E3A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BB81805"/>
    <w:multiLevelType w:val="hybridMultilevel"/>
    <w:tmpl w:val="5BC28488"/>
    <w:lvl w:ilvl="0" w:tplc="FC3089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A8B8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B87F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8C47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AEF6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FE6B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BA6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7A14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1414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0D5363"/>
    <w:multiLevelType w:val="hybridMultilevel"/>
    <w:tmpl w:val="73E486AC"/>
    <w:lvl w:ilvl="0" w:tplc="D97886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64A12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507C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A2F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F051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6C0E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282C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60E4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329A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DE9353E"/>
    <w:multiLevelType w:val="hybridMultilevel"/>
    <w:tmpl w:val="AC526376"/>
    <w:lvl w:ilvl="0" w:tplc="1BE0B5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C069E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9AE6C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EEF4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B09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80A4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74D7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5286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8EA5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2A3037D"/>
    <w:multiLevelType w:val="hybridMultilevel"/>
    <w:tmpl w:val="223CB79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2EB46E9"/>
    <w:multiLevelType w:val="hybridMultilevel"/>
    <w:tmpl w:val="4D66C27A"/>
    <w:lvl w:ilvl="0" w:tplc="6186E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54BA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B8F6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D48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C854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F621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F6A0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EAA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74EB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26AC503B"/>
    <w:multiLevelType w:val="hybridMultilevel"/>
    <w:tmpl w:val="78561F90"/>
    <w:lvl w:ilvl="0" w:tplc="590489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3C16E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74CA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A84B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2831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888A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7496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42D3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4459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8D526A"/>
    <w:multiLevelType w:val="hybridMultilevel"/>
    <w:tmpl w:val="D0B64EB0"/>
    <w:lvl w:ilvl="0" w:tplc="31EA6C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AAB8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E6B0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765F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FE27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44F6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06AA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C87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96B1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36D217E"/>
    <w:multiLevelType w:val="hybridMultilevel"/>
    <w:tmpl w:val="3274D298"/>
    <w:lvl w:ilvl="0" w:tplc="91A02E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D4D7C8">
      <w:numFmt w:val="bullet"/>
      <w:lvlText w:val="–"/>
      <w:lvlJc w:val="left"/>
      <w:pPr>
        <w:tabs>
          <w:tab w:val="num" w:pos="785"/>
        </w:tabs>
        <w:ind w:left="785" w:hanging="360"/>
      </w:pPr>
      <w:rPr>
        <w:rFonts w:ascii="Times New Roman" w:hAnsi="Times New Roman" w:hint="default"/>
      </w:rPr>
    </w:lvl>
    <w:lvl w:ilvl="2" w:tplc="B89254F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445F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547E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242F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584E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C6D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9E63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36CB36C5"/>
    <w:multiLevelType w:val="hybridMultilevel"/>
    <w:tmpl w:val="1F4ABB6A"/>
    <w:lvl w:ilvl="0" w:tplc="47CA7FB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524B1"/>
    <w:multiLevelType w:val="hybridMultilevel"/>
    <w:tmpl w:val="AF40D70E"/>
    <w:lvl w:ilvl="0" w:tplc="C5107D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EEE1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EC7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1AB7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EEDA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AC4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E855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0A43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5CAD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3B6B2C72"/>
    <w:multiLevelType w:val="hybridMultilevel"/>
    <w:tmpl w:val="BE4AC0A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911B77"/>
    <w:multiLevelType w:val="hybridMultilevel"/>
    <w:tmpl w:val="94AC146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1D124B1"/>
    <w:multiLevelType w:val="hybridMultilevel"/>
    <w:tmpl w:val="92765954"/>
    <w:lvl w:ilvl="0" w:tplc="6EB8F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68065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7E25D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F435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261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D8CEB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285A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F8F1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809A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42E76A6A"/>
    <w:multiLevelType w:val="hybridMultilevel"/>
    <w:tmpl w:val="60840F7C"/>
    <w:lvl w:ilvl="0" w:tplc="49105A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4210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7A808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E6C3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0683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F83F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B094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3A91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787E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5EB0EB2"/>
    <w:multiLevelType w:val="hybridMultilevel"/>
    <w:tmpl w:val="DE5272BE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4DA27914"/>
    <w:multiLevelType w:val="hybridMultilevel"/>
    <w:tmpl w:val="664CFE7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E5795F"/>
    <w:multiLevelType w:val="hybridMultilevel"/>
    <w:tmpl w:val="1C52D8C0"/>
    <w:lvl w:ilvl="0" w:tplc="62EEE0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E2C8AD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147B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BE7D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943F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92CC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645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163C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60B41449"/>
    <w:multiLevelType w:val="hybridMultilevel"/>
    <w:tmpl w:val="B20872D4"/>
    <w:lvl w:ilvl="0" w:tplc="8B84F3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3878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66032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5276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0696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409C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0CE0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D6A4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92AA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765B7D"/>
    <w:multiLevelType w:val="hybridMultilevel"/>
    <w:tmpl w:val="4C687F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5910B1"/>
    <w:multiLevelType w:val="hybridMultilevel"/>
    <w:tmpl w:val="2DA80AE2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70C507D6"/>
    <w:multiLevelType w:val="hybridMultilevel"/>
    <w:tmpl w:val="91A03790"/>
    <w:lvl w:ilvl="0" w:tplc="0BECB6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60D54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6E36B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823F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AA4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0CE0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A431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9452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60C1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70F82F99"/>
    <w:multiLevelType w:val="hybridMultilevel"/>
    <w:tmpl w:val="5FEEA8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F465C4"/>
    <w:multiLevelType w:val="hybridMultilevel"/>
    <w:tmpl w:val="985EC686"/>
    <w:lvl w:ilvl="0" w:tplc="BD9A5D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BEFF3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30A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168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04BC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1204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8423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12C4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FAB4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7387A66"/>
    <w:multiLevelType w:val="hybridMultilevel"/>
    <w:tmpl w:val="EBDE36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0A101A"/>
    <w:multiLevelType w:val="hybridMultilevel"/>
    <w:tmpl w:val="B2AE758C"/>
    <w:lvl w:ilvl="0" w:tplc="91A02E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F">
      <w:start w:val="1"/>
      <w:numFmt w:val="decimal"/>
      <w:lvlText w:val="%2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2" w:tplc="B89254F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445F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547E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242F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584E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C6D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9E63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7D631893"/>
    <w:multiLevelType w:val="hybridMultilevel"/>
    <w:tmpl w:val="DEF03B0E"/>
    <w:lvl w:ilvl="0" w:tplc="DEB0C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920C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3C48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4029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5656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0639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F0DD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969B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7AF4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12"/>
  </w:num>
  <w:num w:numId="3">
    <w:abstractNumId w:val="27"/>
  </w:num>
  <w:num w:numId="4">
    <w:abstractNumId w:val="21"/>
  </w:num>
  <w:num w:numId="5">
    <w:abstractNumId w:val="20"/>
  </w:num>
  <w:num w:numId="6">
    <w:abstractNumId w:val="25"/>
  </w:num>
  <w:num w:numId="7">
    <w:abstractNumId w:val="8"/>
  </w:num>
  <w:num w:numId="8">
    <w:abstractNumId w:val="22"/>
  </w:num>
  <w:num w:numId="9">
    <w:abstractNumId w:val="9"/>
  </w:num>
  <w:num w:numId="10">
    <w:abstractNumId w:val="17"/>
  </w:num>
  <w:num w:numId="11">
    <w:abstractNumId w:val="14"/>
  </w:num>
  <w:num w:numId="12">
    <w:abstractNumId w:val="19"/>
  </w:num>
  <w:num w:numId="13">
    <w:abstractNumId w:val="1"/>
  </w:num>
  <w:num w:numId="14">
    <w:abstractNumId w:val="16"/>
  </w:num>
  <w:num w:numId="15">
    <w:abstractNumId w:val="11"/>
  </w:num>
  <w:num w:numId="16">
    <w:abstractNumId w:val="28"/>
  </w:num>
  <w:num w:numId="17">
    <w:abstractNumId w:val="18"/>
  </w:num>
  <w:num w:numId="18">
    <w:abstractNumId w:val="3"/>
  </w:num>
  <w:num w:numId="19">
    <w:abstractNumId w:val="7"/>
  </w:num>
  <w:num w:numId="20">
    <w:abstractNumId w:val="23"/>
  </w:num>
  <w:num w:numId="21">
    <w:abstractNumId w:val="15"/>
  </w:num>
  <w:num w:numId="22">
    <w:abstractNumId w:val="6"/>
  </w:num>
  <w:num w:numId="23">
    <w:abstractNumId w:val="4"/>
  </w:num>
  <w:num w:numId="24">
    <w:abstractNumId w:val="13"/>
  </w:num>
  <w:num w:numId="25">
    <w:abstractNumId w:val="0"/>
  </w:num>
  <w:num w:numId="26">
    <w:abstractNumId w:val="29"/>
  </w:num>
  <w:num w:numId="27">
    <w:abstractNumId w:val="10"/>
  </w:num>
  <w:num w:numId="28">
    <w:abstractNumId w:val="2"/>
  </w:num>
  <w:num w:numId="29">
    <w:abstractNumId w:val="5"/>
  </w:num>
  <w:num w:numId="30">
    <w:abstractNumId w:val="2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BE3"/>
    <w:rsid w:val="004A4BE3"/>
    <w:rsid w:val="008B02C6"/>
    <w:rsid w:val="00B24DE3"/>
    <w:rsid w:val="00EA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D9903"/>
  <w15:chartTrackingRefBased/>
  <w15:docId w15:val="{1454DA4F-B418-4C71-8C33-146BC42B9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B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B02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2C6"/>
  </w:style>
  <w:style w:type="paragraph" w:styleId="Footer">
    <w:name w:val="footer"/>
    <w:basedOn w:val="Normal"/>
    <w:link w:val="FooterChar"/>
    <w:uiPriority w:val="99"/>
    <w:unhideWhenUsed/>
    <w:rsid w:val="008B02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2C6"/>
  </w:style>
  <w:style w:type="paragraph" w:styleId="NormalWeb">
    <w:name w:val="Normal (Web)"/>
    <w:basedOn w:val="Normal"/>
    <w:uiPriority w:val="99"/>
    <w:semiHidden/>
    <w:unhideWhenUsed/>
    <w:rsid w:val="00B24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5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63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10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9949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001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0699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97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259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581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7749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6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711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6175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601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64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9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658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4439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6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219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029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75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846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910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389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476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9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287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26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5409">
          <w:marLeft w:val="63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7539">
          <w:marLeft w:val="126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5103">
          <w:marLeft w:val="126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5048">
          <w:marLeft w:val="126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34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602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441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428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622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9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645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5456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0832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488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528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4633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651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801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183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29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0550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91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13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8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45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49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49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9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2148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376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5191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423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5628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580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8514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2322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2720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577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669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122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409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943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6606">
          <w:marLeft w:val="70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516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949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0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65513">
          <w:marLeft w:val="70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193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839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16270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49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017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464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678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113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083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1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613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5788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536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569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41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1216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5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6317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1214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362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815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2779">
          <w:marLeft w:val="152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3912">
          <w:marLeft w:val="152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368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759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768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4625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60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432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863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7269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5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304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595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114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738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4140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0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7544">
          <w:marLeft w:val="125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988">
          <w:marLeft w:val="125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2596">
          <w:marLeft w:val="125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83886">
          <w:marLeft w:val="125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79020">
          <w:marLeft w:val="125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2239">
          <w:marLeft w:val="125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8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1632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058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725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171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600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723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9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3459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30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799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515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107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050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2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2195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9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93382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0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0307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40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055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846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4916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84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1896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6965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831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6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93365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625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0168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2212">
          <w:marLeft w:val="152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8111">
          <w:marLeft w:val="152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861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138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698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607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6962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6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1501</Words>
  <Characters>8558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everitt</dc:creator>
  <cp:keywords/>
  <dc:description/>
  <cp:lastModifiedBy>christian everitt</cp:lastModifiedBy>
  <cp:revision>1</cp:revision>
  <dcterms:created xsi:type="dcterms:W3CDTF">2018-11-29T08:34:00Z</dcterms:created>
  <dcterms:modified xsi:type="dcterms:W3CDTF">2018-11-29T09:09:00Z</dcterms:modified>
</cp:coreProperties>
</file>