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0BFC2C" w14:textId="21585B5F" w:rsidR="001D4AC0" w:rsidRDefault="00F02A1A" w:rsidP="00F02A1A">
      <w:pPr>
        <w:jc w:val="center"/>
        <w:rPr>
          <w:b/>
          <w:lang w:val="en-US"/>
        </w:rPr>
      </w:pPr>
      <w:r w:rsidRPr="00F02A1A">
        <w:rPr>
          <w:b/>
          <w:lang w:val="en-US"/>
        </w:rPr>
        <w:t>Topic 3</w:t>
      </w:r>
    </w:p>
    <w:p w14:paraId="55B61FF4" w14:textId="76FD1966" w:rsidR="00F02A1A" w:rsidRDefault="00F02A1A" w:rsidP="00F02A1A">
      <w:pPr>
        <w:rPr>
          <w:lang w:val="en-US"/>
        </w:rPr>
      </w:pPr>
      <w:r>
        <w:rPr>
          <w:b/>
          <w:lang w:val="en-US"/>
        </w:rPr>
        <w:t>Vesicular Transport</w:t>
      </w:r>
    </w:p>
    <w:p w14:paraId="66C45C02" w14:textId="5468C740" w:rsidR="00F02A1A" w:rsidRDefault="00F02A1A" w:rsidP="00F02A1A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Transport of large particles, macromolecules, and fluids across membrane in membranous sacs called </w:t>
      </w:r>
      <w:r w:rsidRPr="003B0740">
        <w:rPr>
          <w:b/>
          <w:lang w:val="en-US"/>
        </w:rPr>
        <w:t>vesicles</w:t>
      </w:r>
    </w:p>
    <w:p w14:paraId="52B0C561" w14:textId="09BA08D9" w:rsidR="00F02A1A" w:rsidRDefault="00F02A1A" w:rsidP="00F02A1A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Includes:</w:t>
      </w:r>
    </w:p>
    <w:p w14:paraId="40F2160B" w14:textId="6E597474" w:rsidR="00F02A1A" w:rsidRDefault="00F02A1A" w:rsidP="00F02A1A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b/>
          <w:lang w:val="en-US"/>
        </w:rPr>
        <w:t>Endocytosis</w:t>
      </w:r>
      <w:r>
        <w:rPr>
          <w:lang w:val="en-US"/>
        </w:rPr>
        <w:t>; transport INTO cell. These include phagocytosis, pinocytosis, receptor-mediated endocytosis</w:t>
      </w:r>
    </w:p>
    <w:p w14:paraId="35E33221" w14:textId="5D18C76E" w:rsidR="00F02A1A" w:rsidRDefault="00F02A1A" w:rsidP="00F02A1A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b/>
          <w:lang w:val="en-US"/>
        </w:rPr>
        <w:t>Exocytosis</w:t>
      </w:r>
      <w:r>
        <w:rPr>
          <w:lang w:val="en-US"/>
        </w:rPr>
        <w:t>; transport out of cell</w:t>
      </w:r>
    </w:p>
    <w:p w14:paraId="1AA7C0DF" w14:textId="19F53C35" w:rsidR="00F02A1A" w:rsidRDefault="00F02A1A" w:rsidP="00F02A1A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b/>
          <w:lang w:val="en-US"/>
        </w:rPr>
        <w:t>Transcytosis</w:t>
      </w:r>
      <w:r w:rsidRPr="00F02A1A">
        <w:rPr>
          <w:lang w:val="en-US"/>
        </w:rPr>
        <w:t>;</w:t>
      </w:r>
      <w:r>
        <w:rPr>
          <w:lang w:val="en-US"/>
        </w:rPr>
        <w:t xml:space="preserve"> transport into, across, and then out of cell</w:t>
      </w:r>
    </w:p>
    <w:p w14:paraId="5926D8B5" w14:textId="3BF0EE98" w:rsidR="00F02A1A" w:rsidRDefault="00F02A1A" w:rsidP="00F02A1A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b/>
          <w:lang w:val="en-US"/>
        </w:rPr>
        <w:t>Vesicular trafficking</w:t>
      </w:r>
      <w:r w:rsidRPr="00F02A1A">
        <w:rPr>
          <w:lang w:val="en-US"/>
        </w:rPr>
        <w:t>;</w:t>
      </w:r>
      <w:r>
        <w:rPr>
          <w:b/>
          <w:lang w:val="en-US"/>
        </w:rPr>
        <w:t xml:space="preserve"> </w:t>
      </w:r>
      <w:r>
        <w:rPr>
          <w:lang w:val="en-US"/>
        </w:rPr>
        <w:t>transport from one area or organelle in cell to another</w:t>
      </w:r>
    </w:p>
    <w:p w14:paraId="24FE06A7" w14:textId="5F6A16E2" w:rsidR="00F02A1A" w:rsidRDefault="00F02A1A" w:rsidP="00F02A1A">
      <w:pPr>
        <w:rPr>
          <w:lang w:val="en-US"/>
        </w:rPr>
      </w:pPr>
    </w:p>
    <w:p w14:paraId="03FCC47B" w14:textId="1D60F29F" w:rsidR="00F02A1A" w:rsidRDefault="00F02A1A" w:rsidP="00F02A1A">
      <w:pPr>
        <w:rPr>
          <w:lang w:val="en-US"/>
        </w:rPr>
      </w:pPr>
      <w:r>
        <w:rPr>
          <w:noProof/>
        </w:rPr>
        <w:drawing>
          <wp:inline distT="0" distB="0" distL="0" distR="0" wp14:anchorId="0FABADC6" wp14:editId="54BE2366">
            <wp:extent cx="5943600" cy="429450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294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6BDE96" w14:textId="2DBCFDFE" w:rsidR="003B0740" w:rsidRDefault="003B0740" w:rsidP="00F02A1A">
      <w:pPr>
        <w:pStyle w:val="ListParagraph"/>
        <w:numPr>
          <w:ilvl w:val="0"/>
          <w:numId w:val="1"/>
        </w:numPr>
        <w:rPr>
          <w:lang w:val="en-US"/>
        </w:rPr>
      </w:pPr>
      <w:r w:rsidRPr="003B0740">
        <w:rPr>
          <w:lang w:val="en-US"/>
        </w:rPr>
        <w:t>Phagocyte – eater</w:t>
      </w:r>
    </w:p>
    <w:p w14:paraId="77F69F65" w14:textId="78FA3CD3" w:rsidR="003B0740" w:rsidRDefault="003B0740" w:rsidP="003B0740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Macrophages, cells of the immune system.</w:t>
      </w:r>
    </w:p>
    <w:p w14:paraId="32FC5A5F" w14:textId="15E7FAB1" w:rsidR="003B0740" w:rsidRDefault="003B0740" w:rsidP="003B0740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Pino, drinking (drinking pinot wine)</w:t>
      </w:r>
    </w:p>
    <w:p w14:paraId="7F89197C" w14:textId="14D49AC1" w:rsidR="003B0740" w:rsidRDefault="003B0740" w:rsidP="003B0740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Cell gulps fluid. No receptors are being used, therefore not specific. This is how liquids get internalized</w:t>
      </w:r>
    </w:p>
    <w:p w14:paraId="3B418DC5" w14:textId="43239012" w:rsidR="003B0740" w:rsidRDefault="003B0740" w:rsidP="003B0740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Receptor mediated is specific, receptor binds only to its specific </w:t>
      </w:r>
      <w:proofErr w:type="spellStart"/>
      <w:r>
        <w:rPr>
          <w:lang w:val="en-US"/>
        </w:rPr>
        <w:t>lygome</w:t>
      </w:r>
      <w:proofErr w:type="spellEnd"/>
    </w:p>
    <w:p w14:paraId="3EEA7DBE" w14:textId="09785ADD" w:rsidR="003B0740" w:rsidRDefault="003B0740" w:rsidP="003B0740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Protein coated pits, involution of the plasma membrane, coated with proteins on the cytoplasmic side</w:t>
      </w:r>
    </w:p>
    <w:p w14:paraId="69427419" w14:textId="77777777" w:rsidR="003B0740" w:rsidRPr="003B0740" w:rsidRDefault="003B0740" w:rsidP="003B0740">
      <w:pPr>
        <w:pStyle w:val="ListParagraph"/>
        <w:numPr>
          <w:ilvl w:val="0"/>
          <w:numId w:val="1"/>
        </w:numPr>
        <w:rPr>
          <w:lang w:val="en-US"/>
        </w:rPr>
      </w:pPr>
    </w:p>
    <w:p w14:paraId="49D483E0" w14:textId="45D431B2" w:rsidR="00F02A1A" w:rsidRDefault="003B0740" w:rsidP="00333532">
      <w:pPr>
        <w:rPr>
          <w:lang w:val="en-US"/>
        </w:rPr>
      </w:pPr>
      <w:r>
        <w:rPr>
          <w:lang w:val="en-US"/>
        </w:rPr>
        <w:lastRenderedPageBreak/>
        <w:t xml:space="preserve">- </w:t>
      </w:r>
      <w:r w:rsidR="00F02A1A">
        <w:rPr>
          <w:noProof/>
        </w:rPr>
        <w:drawing>
          <wp:inline distT="0" distB="0" distL="0" distR="0" wp14:anchorId="478879DF" wp14:editId="36F6E0C4">
            <wp:extent cx="5943600" cy="400367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003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835EE4" w14:textId="62DC39E0" w:rsidR="00333532" w:rsidRDefault="00333532" w:rsidP="00333532">
      <w:pPr>
        <w:rPr>
          <w:lang w:val="en-US"/>
        </w:rPr>
      </w:pPr>
    </w:p>
    <w:p w14:paraId="35A539B1" w14:textId="009F8DFA" w:rsidR="00333532" w:rsidRDefault="00333532" w:rsidP="00333532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>Membrane bound vesicle migrates to plasma membrane</w:t>
      </w:r>
    </w:p>
    <w:p w14:paraId="041658CF" w14:textId="5F331D39" w:rsidR="00333532" w:rsidRDefault="00333532" w:rsidP="00333532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>Proteins at vesicle surface bind to plasma membrane proteins (v-snare – t-snare) (like lock and key model)</w:t>
      </w:r>
    </w:p>
    <w:p w14:paraId="46F4EE12" w14:textId="34B578B1" w:rsidR="00333532" w:rsidRDefault="00333532" w:rsidP="00333532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 xml:space="preserve">The vesicle and plasma membrane fuse and a pore </w:t>
      </w:r>
      <w:proofErr w:type="gramStart"/>
      <w:r>
        <w:rPr>
          <w:lang w:val="en-US"/>
        </w:rPr>
        <w:t>opens</w:t>
      </w:r>
      <w:proofErr w:type="gramEnd"/>
      <w:r>
        <w:rPr>
          <w:lang w:val="en-US"/>
        </w:rPr>
        <w:t xml:space="preserve"> up</w:t>
      </w:r>
    </w:p>
    <w:p w14:paraId="30E3F7FE" w14:textId="6CA7D74E" w:rsidR="00333532" w:rsidRPr="00333532" w:rsidRDefault="00333532" w:rsidP="00333532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>Vesicle content are released to the cell exterior</w:t>
      </w:r>
    </w:p>
    <w:p w14:paraId="2C5584D5" w14:textId="77777777" w:rsidR="003B0740" w:rsidRDefault="003B0740" w:rsidP="00F02A1A">
      <w:pPr>
        <w:rPr>
          <w:b/>
          <w:lang w:val="en-US"/>
        </w:rPr>
      </w:pPr>
    </w:p>
    <w:p w14:paraId="0B3581C8" w14:textId="77777777" w:rsidR="003B0740" w:rsidRDefault="003B0740" w:rsidP="00F02A1A">
      <w:pPr>
        <w:rPr>
          <w:b/>
          <w:lang w:val="en-US"/>
        </w:rPr>
      </w:pPr>
    </w:p>
    <w:p w14:paraId="6AE8D4B1" w14:textId="67D5AC07" w:rsidR="00F02A1A" w:rsidRDefault="003B0740" w:rsidP="00F02A1A">
      <w:pPr>
        <w:rPr>
          <w:lang w:val="en-US"/>
        </w:rPr>
      </w:pPr>
      <w:r>
        <w:rPr>
          <w:b/>
          <w:lang w:val="en-US"/>
        </w:rPr>
        <w:t>Resting Membrane Potential</w:t>
      </w:r>
    </w:p>
    <w:p w14:paraId="03D5790B" w14:textId="1B5A2BA9" w:rsidR="003B0740" w:rsidRDefault="003B0740" w:rsidP="003B0740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 xml:space="preserve">Electrical potential energy produced by separation of oppositely charged particles </w:t>
      </w:r>
      <w:proofErr w:type="spellStart"/>
      <w:r>
        <w:rPr>
          <w:lang w:val="en-US"/>
        </w:rPr>
        <w:t>aceoss</w:t>
      </w:r>
      <w:proofErr w:type="spellEnd"/>
      <w:r>
        <w:rPr>
          <w:lang w:val="en-US"/>
        </w:rPr>
        <w:t xml:space="preserve"> plasma membrane in all cells</w:t>
      </w:r>
    </w:p>
    <w:p w14:paraId="6D49B0CF" w14:textId="6ADB5463" w:rsidR="003B0740" w:rsidRDefault="003B0740" w:rsidP="003B0740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Difference in electrical charge between two points is referred to as voltage</w:t>
      </w:r>
    </w:p>
    <w:p w14:paraId="7B41415D" w14:textId="1098EBA0" w:rsidR="003B0740" w:rsidRDefault="003B0740" w:rsidP="003B0740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Cells that have a charge are said to be polarized</w:t>
      </w:r>
    </w:p>
    <w:p w14:paraId="559415BE" w14:textId="7DFBAA0B" w:rsidR="003B0740" w:rsidRDefault="003B0740" w:rsidP="003B0740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Voltage occurs only at membrane surface</w:t>
      </w:r>
    </w:p>
    <w:p w14:paraId="3AB7589D" w14:textId="68B531E5" w:rsidR="00333532" w:rsidRDefault="00333532" w:rsidP="00333532">
      <w:pPr>
        <w:rPr>
          <w:lang w:val="en-US"/>
        </w:rPr>
      </w:pPr>
    </w:p>
    <w:p w14:paraId="0A4806F2" w14:textId="0148FB28" w:rsidR="00333532" w:rsidRDefault="00333532" w:rsidP="00333532">
      <w:pPr>
        <w:rPr>
          <w:b/>
          <w:lang w:val="en-US"/>
        </w:rPr>
      </w:pPr>
      <w:r>
        <w:rPr>
          <w:b/>
          <w:lang w:val="en-US"/>
        </w:rPr>
        <w:t>K+ is Key Player In RMP</w:t>
      </w:r>
    </w:p>
    <w:p w14:paraId="67D7D0E5" w14:textId="0FC8EC6B" w:rsidR="00333532" w:rsidRDefault="00333532" w:rsidP="00333532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RMP maintained by the Na+ -K+ pump</w:t>
      </w:r>
    </w:p>
    <w:p w14:paraId="2A2272A7" w14:textId="7AC03534" w:rsidR="00333532" w:rsidRDefault="00333532" w:rsidP="00333532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Neuron and muscle cells upset this steady state RMP by intentionally opening gated Na+ and K+ channels</w:t>
      </w:r>
    </w:p>
    <w:p w14:paraId="3AC5F5D7" w14:textId="012F4E9C" w:rsidR="00333532" w:rsidRDefault="00333532" w:rsidP="00333532">
      <w:pPr>
        <w:rPr>
          <w:lang w:val="en-US"/>
        </w:rPr>
      </w:pPr>
    </w:p>
    <w:p w14:paraId="0EE75565" w14:textId="5BC3C94D" w:rsidR="00333532" w:rsidRDefault="00333532" w:rsidP="00333532">
      <w:pPr>
        <w:rPr>
          <w:lang w:val="en-US"/>
        </w:rPr>
      </w:pPr>
    </w:p>
    <w:p w14:paraId="010E6A80" w14:textId="3505E891" w:rsidR="00333532" w:rsidRDefault="00D92079" w:rsidP="00333532">
      <w:pPr>
        <w:rPr>
          <w:lang w:val="en-US"/>
        </w:rPr>
      </w:pPr>
      <w:r>
        <w:rPr>
          <w:b/>
          <w:lang w:val="en-US"/>
        </w:rPr>
        <w:lastRenderedPageBreak/>
        <w:t>Neurons</w:t>
      </w:r>
    </w:p>
    <w:p w14:paraId="3EB7C3A4" w14:textId="0BBCD272" w:rsidR="00D92079" w:rsidRDefault="00D92079" w:rsidP="00D92079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Structural units of nervous system</w:t>
      </w:r>
    </w:p>
    <w:p w14:paraId="65E2173C" w14:textId="303AC6B1" w:rsidR="00D92079" w:rsidRDefault="00D92079" w:rsidP="00D92079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Large, highly specialized cells that conduct impulses</w:t>
      </w:r>
      <w:r w:rsidR="0015533B">
        <w:rPr>
          <w:lang w:val="en-US"/>
        </w:rPr>
        <w:t xml:space="preserve"> </w:t>
      </w:r>
    </w:p>
    <w:p w14:paraId="59E53BDB" w14:textId="43AF96D9" w:rsidR="0015533B" w:rsidRDefault="0015533B" w:rsidP="00D92079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Impulses through movement of Na and K through channels is how communication occurs</w:t>
      </w:r>
    </w:p>
    <w:p w14:paraId="423AD494" w14:textId="1B5104E8" w:rsidR="0015533B" w:rsidRDefault="0015533B" w:rsidP="00D92079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Worker bees of nervous system</w:t>
      </w:r>
    </w:p>
    <w:p w14:paraId="0BD33334" w14:textId="04C2636E" w:rsidR="00D92079" w:rsidRDefault="00D92079" w:rsidP="00D92079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3 regions</w:t>
      </w:r>
    </w:p>
    <w:p w14:paraId="306D2E4E" w14:textId="008B7A2C" w:rsidR="00D92079" w:rsidRDefault="00D92079" w:rsidP="00D92079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Receptive region (dendrites)</w:t>
      </w:r>
      <w:r w:rsidR="00802419">
        <w:rPr>
          <w:lang w:val="en-US"/>
        </w:rPr>
        <w:t xml:space="preserve"> (receiving messages) (body of neuron)</w:t>
      </w:r>
    </w:p>
    <w:p w14:paraId="650D698B" w14:textId="1126ED42" w:rsidR="00D92079" w:rsidRDefault="00D92079" w:rsidP="00D92079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Conducting region (axon)</w:t>
      </w:r>
      <w:r w:rsidR="00802419">
        <w:rPr>
          <w:lang w:val="en-US"/>
        </w:rPr>
        <w:t xml:space="preserve"> </w:t>
      </w:r>
    </w:p>
    <w:p w14:paraId="6C1FD253" w14:textId="35793620" w:rsidR="00D92079" w:rsidRDefault="00D92079" w:rsidP="00D92079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Secretory region (axon terminals)</w:t>
      </w:r>
      <w:r w:rsidR="00802419">
        <w:rPr>
          <w:lang w:val="en-US"/>
        </w:rPr>
        <w:t xml:space="preserve"> </w:t>
      </w:r>
    </w:p>
    <w:p w14:paraId="17FB6806" w14:textId="3DF3FF9F" w:rsidR="00D92079" w:rsidRDefault="00D92079" w:rsidP="00D92079">
      <w:pPr>
        <w:rPr>
          <w:lang w:val="en-US"/>
        </w:rPr>
      </w:pPr>
    </w:p>
    <w:p w14:paraId="54A248BB" w14:textId="069C0622" w:rsidR="00D92079" w:rsidRDefault="00D92079" w:rsidP="00D92079">
      <w:pPr>
        <w:rPr>
          <w:lang w:val="en-US"/>
        </w:rPr>
      </w:pPr>
      <w:r>
        <w:rPr>
          <w:noProof/>
        </w:rPr>
        <w:drawing>
          <wp:inline distT="0" distB="0" distL="0" distR="0" wp14:anchorId="49912494" wp14:editId="65EB1546">
            <wp:extent cx="5943600" cy="3194685"/>
            <wp:effectExtent l="0" t="0" r="0" b="5715"/>
            <wp:docPr id="3" name="Picture 3" descr="Image result for neur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neuron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194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E49D72" w14:textId="56FC2DAC" w:rsidR="00D92079" w:rsidRDefault="00D92079" w:rsidP="00D92079">
      <w:pPr>
        <w:tabs>
          <w:tab w:val="left" w:pos="915"/>
        </w:tabs>
        <w:rPr>
          <w:lang w:val="en-US"/>
        </w:rPr>
      </w:pPr>
    </w:p>
    <w:p w14:paraId="237103F7" w14:textId="2FBFFDDF" w:rsidR="00D92079" w:rsidRDefault="00D92079" w:rsidP="00D92079">
      <w:pPr>
        <w:pStyle w:val="ListParagraph"/>
        <w:numPr>
          <w:ilvl w:val="0"/>
          <w:numId w:val="1"/>
        </w:numPr>
        <w:tabs>
          <w:tab w:val="left" w:pos="915"/>
        </w:tabs>
        <w:rPr>
          <w:lang w:val="en-US"/>
        </w:rPr>
      </w:pPr>
      <w:r>
        <w:rPr>
          <w:lang w:val="en-US"/>
        </w:rPr>
        <w:t>Special characteristics</w:t>
      </w:r>
    </w:p>
    <w:p w14:paraId="737B28E7" w14:textId="5A0A51F4" w:rsidR="00D92079" w:rsidRDefault="00D92079" w:rsidP="00D92079">
      <w:pPr>
        <w:pStyle w:val="ListParagraph"/>
        <w:numPr>
          <w:ilvl w:val="1"/>
          <w:numId w:val="1"/>
        </w:numPr>
        <w:tabs>
          <w:tab w:val="left" w:pos="915"/>
        </w:tabs>
        <w:rPr>
          <w:lang w:val="en-US"/>
        </w:rPr>
      </w:pPr>
      <w:r>
        <w:rPr>
          <w:lang w:val="en-US"/>
        </w:rPr>
        <w:t xml:space="preserve">Extreme longevity (lasts a </w:t>
      </w:r>
      <w:r w:rsidR="00AF0A84">
        <w:rPr>
          <w:lang w:val="en-US"/>
        </w:rPr>
        <w:t>person’s</w:t>
      </w:r>
      <w:r>
        <w:rPr>
          <w:lang w:val="en-US"/>
        </w:rPr>
        <w:t xml:space="preserve"> lifetime)</w:t>
      </w:r>
    </w:p>
    <w:p w14:paraId="560CCC03" w14:textId="3470D460" w:rsidR="00D92079" w:rsidRDefault="00D92079" w:rsidP="00D92079">
      <w:pPr>
        <w:pStyle w:val="ListParagraph"/>
        <w:numPr>
          <w:ilvl w:val="1"/>
          <w:numId w:val="1"/>
        </w:numPr>
        <w:tabs>
          <w:tab w:val="left" w:pos="915"/>
        </w:tabs>
        <w:rPr>
          <w:lang w:val="en-US"/>
        </w:rPr>
      </w:pPr>
      <w:r>
        <w:rPr>
          <w:lang w:val="en-US"/>
        </w:rPr>
        <w:t>Amitotic, with few exceptions</w:t>
      </w:r>
    </w:p>
    <w:p w14:paraId="2C893F22" w14:textId="2BB861BC" w:rsidR="00C24C0D" w:rsidRPr="00C24C0D" w:rsidRDefault="00D92079" w:rsidP="00C24C0D">
      <w:pPr>
        <w:pStyle w:val="ListParagraph"/>
        <w:numPr>
          <w:ilvl w:val="1"/>
          <w:numId w:val="1"/>
        </w:numPr>
        <w:tabs>
          <w:tab w:val="left" w:pos="915"/>
        </w:tabs>
        <w:rPr>
          <w:lang w:val="en-US"/>
        </w:rPr>
      </w:pPr>
      <w:r>
        <w:rPr>
          <w:lang w:val="en-US"/>
        </w:rPr>
        <w:t>High metabolic rate, requires continuous supply of oxygen and glucose</w:t>
      </w:r>
    </w:p>
    <w:p w14:paraId="6CECB77A" w14:textId="26D7C55D" w:rsidR="00D92079" w:rsidRDefault="00D92079" w:rsidP="00D92079">
      <w:pPr>
        <w:pStyle w:val="ListParagraph"/>
        <w:numPr>
          <w:ilvl w:val="1"/>
          <w:numId w:val="1"/>
        </w:numPr>
        <w:tabs>
          <w:tab w:val="left" w:pos="915"/>
        </w:tabs>
        <w:rPr>
          <w:lang w:val="en-US"/>
        </w:rPr>
      </w:pPr>
      <w:r>
        <w:rPr>
          <w:lang w:val="en-US"/>
        </w:rPr>
        <w:t>All have cell body and one or more processes</w:t>
      </w:r>
    </w:p>
    <w:p w14:paraId="3EBB4D83" w14:textId="77B186D6" w:rsidR="00D92079" w:rsidRDefault="00D92079" w:rsidP="00D92079">
      <w:pPr>
        <w:tabs>
          <w:tab w:val="left" w:pos="915"/>
        </w:tabs>
        <w:rPr>
          <w:lang w:val="en-US"/>
        </w:rPr>
      </w:pPr>
    </w:p>
    <w:p w14:paraId="708EC6FC" w14:textId="7FBB302F" w:rsidR="00D92079" w:rsidRDefault="00D92079" w:rsidP="00D92079">
      <w:pPr>
        <w:tabs>
          <w:tab w:val="left" w:pos="915"/>
        </w:tabs>
        <w:rPr>
          <w:b/>
          <w:lang w:val="en-US"/>
        </w:rPr>
      </w:pPr>
      <w:r>
        <w:rPr>
          <w:b/>
          <w:lang w:val="en-US"/>
        </w:rPr>
        <w:t>Neuron Cell Body (Perikaryon or Soma)</w:t>
      </w:r>
    </w:p>
    <w:p w14:paraId="4B347189" w14:textId="353C7E96" w:rsidR="00D92079" w:rsidRDefault="00D92079" w:rsidP="00D92079">
      <w:pPr>
        <w:pStyle w:val="ListParagraph"/>
        <w:numPr>
          <w:ilvl w:val="0"/>
          <w:numId w:val="1"/>
        </w:numPr>
        <w:tabs>
          <w:tab w:val="left" w:pos="915"/>
        </w:tabs>
        <w:rPr>
          <w:lang w:val="en-US"/>
        </w:rPr>
      </w:pPr>
      <w:r>
        <w:rPr>
          <w:lang w:val="en-US"/>
        </w:rPr>
        <w:t>Large, spherical nucleus + granular cytoplasm</w:t>
      </w:r>
    </w:p>
    <w:p w14:paraId="6CD10820" w14:textId="11F28EEB" w:rsidR="00D92079" w:rsidRDefault="00D92079" w:rsidP="00D92079">
      <w:pPr>
        <w:pStyle w:val="ListParagraph"/>
        <w:numPr>
          <w:ilvl w:val="0"/>
          <w:numId w:val="1"/>
        </w:numPr>
        <w:tabs>
          <w:tab w:val="left" w:pos="915"/>
        </w:tabs>
        <w:rPr>
          <w:lang w:val="en-US"/>
        </w:rPr>
      </w:pPr>
      <w:r>
        <w:rPr>
          <w:lang w:val="en-US"/>
        </w:rPr>
        <w:t xml:space="preserve">Biosynthetic </w:t>
      </w:r>
      <w:proofErr w:type="spellStart"/>
      <w:r>
        <w:rPr>
          <w:lang w:val="en-US"/>
        </w:rPr>
        <w:t>centre</w:t>
      </w:r>
      <w:proofErr w:type="spellEnd"/>
    </w:p>
    <w:p w14:paraId="2161935B" w14:textId="5C536DB5" w:rsidR="00D92079" w:rsidRDefault="00D92079" w:rsidP="00D92079">
      <w:pPr>
        <w:pStyle w:val="ListParagraph"/>
        <w:numPr>
          <w:ilvl w:val="0"/>
          <w:numId w:val="1"/>
        </w:numPr>
        <w:tabs>
          <w:tab w:val="left" w:pos="915"/>
        </w:tabs>
        <w:rPr>
          <w:lang w:val="en-US"/>
        </w:rPr>
      </w:pPr>
      <w:r>
        <w:rPr>
          <w:lang w:val="en-US"/>
        </w:rPr>
        <w:t>Synthesizes proteins, membranes, chemicals</w:t>
      </w:r>
    </w:p>
    <w:p w14:paraId="07A490B9" w14:textId="7CAEF0A4" w:rsidR="00D92079" w:rsidRDefault="00D92079" w:rsidP="00D92079">
      <w:pPr>
        <w:pStyle w:val="ListParagraph"/>
        <w:numPr>
          <w:ilvl w:val="0"/>
          <w:numId w:val="1"/>
        </w:numPr>
        <w:tabs>
          <w:tab w:val="left" w:pos="915"/>
        </w:tabs>
        <w:rPr>
          <w:lang w:val="en-US"/>
        </w:rPr>
      </w:pPr>
      <w:proofErr w:type="spellStart"/>
      <w:r>
        <w:rPr>
          <w:lang w:val="en-US"/>
        </w:rPr>
        <w:t>Extenvsive</w:t>
      </w:r>
      <w:proofErr w:type="spellEnd"/>
      <w:r>
        <w:rPr>
          <w:lang w:val="en-US"/>
        </w:rPr>
        <w:t xml:space="preserve"> RER + ribosome clusters (Nissl bodies)</w:t>
      </w:r>
    </w:p>
    <w:p w14:paraId="5E52B16C" w14:textId="758BDFC5" w:rsidR="00D92079" w:rsidRDefault="00D92079" w:rsidP="00D92079">
      <w:pPr>
        <w:pStyle w:val="ListParagraph"/>
        <w:numPr>
          <w:ilvl w:val="0"/>
          <w:numId w:val="1"/>
        </w:numPr>
        <w:tabs>
          <w:tab w:val="left" w:pos="915"/>
        </w:tabs>
        <w:rPr>
          <w:lang w:val="en-US"/>
        </w:rPr>
      </w:pPr>
      <w:r>
        <w:rPr>
          <w:lang w:val="en-US"/>
        </w:rPr>
        <w:t xml:space="preserve">Elaborate </w:t>
      </w:r>
      <w:proofErr w:type="spellStart"/>
      <w:r>
        <w:rPr>
          <w:lang w:val="en-US"/>
        </w:rPr>
        <w:t>Golgy</w:t>
      </w:r>
      <w:proofErr w:type="spellEnd"/>
      <w:r>
        <w:rPr>
          <w:lang w:val="en-US"/>
        </w:rPr>
        <w:t xml:space="preserve"> &amp; lots of mitochondria </w:t>
      </w:r>
      <w:r w:rsidRPr="00D92079">
        <w:rPr>
          <w:lang w:val="en-US"/>
        </w:rPr>
        <w:sym w:font="Wingdings" w:char="F0E0"/>
      </w:r>
      <w:r>
        <w:rPr>
          <w:lang w:val="en-US"/>
        </w:rPr>
        <w:t xml:space="preserve"> </w:t>
      </w:r>
    </w:p>
    <w:p w14:paraId="38514A15" w14:textId="55826823" w:rsidR="00D92079" w:rsidRDefault="00D92079" w:rsidP="00D92079">
      <w:pPr>
        <w:pStyle w:val="ListParagraph"/>
        <w:numPr>
          <w:ilvl w:val="0"/>
          <w:numId w:val="1"/>
        </w:numPr>
        <w:tabs>
          <w:tab w:val="left" w:pos="915"/>
        </w:tabs>
        <w:rPr>
          <w:lang w:val="en-US"/>
        </w:rPr>
      </w:pPr>
      <w:r>
        <w:rPr>
          <w:lang w:val="en-US"/>
        </w:rPr>
        <w:t xml:space="preserve">Most neuronal cell bodies </w:t>
      </w:r>
      <w:proofErr w:type="gramStart"/>
      <w:r>
        <w:rPr>
          <w:lang w:val="en-US"/>
        </w:rPr>
        <w:t>are located in</w:t>
      </w:r>
      <w:proofErr w:type="gramEnd"/>
      <w:r>
        <w:rPr>
          <w:lang w:val="en-US"/>
        </w:rPr>
        <w:t xml:space="preserve"> CNS (central nervous system)</w:t>
      </w:r>
    </w:p>
    <w:p w14:paraId="06E1E115" w14:textId="15DFEFBF" w:rsidR="00D92079" w:rsidRDefault="00D92079" w:rsidP="00D92079">
      <w:pPr>
        <w:pStyle w:val="ListParagraph"/>
        <w:numPr>
          <w:ilvl w:val="1"/>
          <w:numId w:val="1"/>
        </w:numPr>
        <w:tabs>
          <w:tab w:val="left" w:pos="915"/>
        </w:tabs>
        <w:rPr>
          <w:lang w:val="en-US"/>
        </w:rPr>
      </w:pPr>
      <w:r>
        <w:rPr>
          <w:lang w:val="en-US"/>
        </w:rPr>
        <w:t>Nuclei: clusters of neuronal cell bodies in CNS</w:t>
      </w:r>
    </w:p>
    <w:p w14:paraId="4AFD2351" w14:textId="5CCF5EB0" w:rsidR="00D92079" w:rsidRDefault="00D92079" w:rsidP="00D92079">
      <w:pPr>
        <w:pStyle w:val="ListParagraph"/>
        <w:numPr>
          <w:ilvl w:val="1"/>
          <w:numId w:val="1"/>
        </w:numPr>
        <w:tabs>
          <w:tab w:val="left" w:pos="915"/>
        </w:tabs>
        <w:rPr>
          <w:lang w:val="en-US"/>
        </w:rPr>
      </w:pPr>
      <w:r>
        <w:rPr>
          <w:lang w:val="en-US"/>
        </w:rPr>
        <w:t>Ganglia: clusters of neuronal cell bodies in PNS</w:t>
      </w:r>
    </w:p>
    <w:p w14:paraId="1A706600" w14:textId="4CC11F3D" w:rsidR="00D92079" w:rsidRDefault="00D92079" w:rsidP="00D92079">
      <w:pPr>
        <w:tabs>
          <w:tab w:val="left" w:pos="915"/>
        </w:tabs>
        <w:rPr>
          <w:lang w:val="en-US"/>
        </w:rPr>
      </w:pPr>
    </w:p>
    <w:p w14:paraId="2A709060" w14:textId="3172C9F2" w:rsidR="00D92079" w:rsidRDefault="00D92079" w:rsidP="00D92079">
      <w:pPr>
        <w:tabs>
          <w:tab w:val="left" w:pos="915"/>
        </w:tabs>
        <w:rPr>
          <w:lang w:val="en-US"/>
        </w:rPr>
      </w:pPr>
    </w:p>
    <w:p w14:paraId="4936435D" w14:textId="4136D5EA" w:rsidR="00D92079" w:rsidRDefault="00D92079" w:rsidP="00D92079">
      <w:pPr>
        <w:tabs>
          <w:tab w:val="left" w:pos="915"/>
        </w:tabs>
        <w:rPr>
          <w:b/>
          <w:lang w:val="en-US"/>
        </w:rPr>
      </w:pPr>
      <w:r>
        <w:rPr>
          <w:b/>
          <w:lang w:val="en-US"/>
        </w:rPr>
        <w:t>Neuron Processes</w:t>
      </w:r>
    </w:p>
    <w:p w14:paraId="6FB937B1" w14:textId="389D56E0" w:rsidR="00D92079" w:rsidRDefault="00D92079" w:rsidP="00D92079">
      <w:pPr>
        <w:pStyle w:val="ListParagraph"/>
        <w:numPr>
          <w:ilvl w:val="0"/>
          <w:numId w:val="1"/>
        </w:numPr>
        <w:tabs>
          <w:tab w:val="left" w:pos="915"/>
        </w:tabs>
        <w:rPr>
          <w:lang w:val="en-US"/>
        </w:rPr>
      </w:pPr>
      <w:r>
        <w:rPr>
          <w:lang w:val="en-US"/>
        </w:rPr>
        <w:t>Arm like processes that extend from cell body</w:t>
      </w:r>
    </w:p>
    <w:p w14:paraId="071A8FD1" w14:textId="4802CA41" w:rsidR="00D92079" w:rsidRDefault="00D92079" w:rsidP="00D92079">
      <w:pPr>
        <w:tabs>
          <w:tab w:val="left" w:pos="915"/>
        </w:tabs>
        <w:rPr>
          <w:lang w:val="en-US"/>
        </w:rPr>
      </w:pPr>
    </w:p>
    <w:p w14:paraId="2E160AFD" w14:textId="1EFC815F" w:rsidR="00D92079" w:rsidRDefault="00D92079" w:rsidP="00D92079">
      <w:pPr>
        <w:tabs>
          <w:tab w:val="left" w:pos="915"/>
        </w:tabs>
        <w:rPr>
          <w:b/>
          <w:lang w:val="en-US"/>
        </w:rPr>
      </w:pPr>
      <w:r>
        <w:rPr>
          <w:b/>
          <w:lang w:val="en-US"/>
        </w:rPr>
        <w:t>Dendrites</w:t>
      </w:r>
    </w:p>
    <w:p w14:paraId="57FBCE69" w14:textId="7F718F40" w:rsidR="00D92079" w:rsidRDefault="00D92079" w:rsidP="00D92079">
      <w:pPr>
        <w:pStyle w:val="ListParagraph"/>
        <w:numPr>
          <w:ilvl w:val="0"/>
          <w:numId w:val="1"/>
        </w:numPr>
        <w:tabs>
          <w:tab w:val="left" w:pos="915"/>
        </w:tabs>
        <w:rPr>
          <w:lang w:val="en-US"/>
        </w:rPr>
      </w:pPr>
      <w:r>
        <w:rPr>
          <w:lang w:val="en-US"/>
        </w:rPr>
        <w:t>Receptive (input) region</w:t>
      </w:r>
    </w:p>
    <w:p w14:paraId="4291964B" w14:textId="5D22827C" w:rsidR="00D92079" w:rsidRDefault="00D92079" w:rsidP="00D92079">
      <w:pPr>
        <w:pStyle w:val="ListParagraph"/>
        <w:numPr>
          <w:ilvl w:val="0"/>
          <w:numId w:val="1"/>
        </w:numPr>
        <w:tabs>
          <w:tab w:val="left" w:pos="915"/>
        </w:tabs>
        <w:rPr>
          <w:lang w:val="en-US"/>
        </w:rPr>
      </w:pPr>
      <w:r>
        <w:rPr>
          <w:lang w:val="en-US"/>
        </w:rPr>
        <w:t>Convey incoming messages toward cell body</w:t>
      </w:r>
    </w:p>
    <w:p w14:paraId="0FF4C284" w14:textId="19697AED" w:rsidR="00D92079" w:rsidRDefault="00D92079" w:rsidP="00D92079">
      <w:pPr>
        <w:pStyle w:val="ListParagraph"/>
        <w:numPr>
          <w:ilvl w:val="0"/>
          <w:numId w:val="1"/>
        </w:numPr>
        <w:tabs>
          <w:tab w:val="left" w:pos="915"/>
        </w:tabs>
        <w:rPr>
          <w:lang w:val="en-US"/>
        </w:rPr>
      </w:pPr>
      <w:r>
        <w:rPr>
          <w:lang w:val="en-US"/>
        </w:rPr>
        <w:t>Short, tapering, branched extensions; usually hundreds</w:t>
      </w:r>
    </w:p>
    <w:p w14:paraId="7E9D90C3" w14:textId="5189CE55" w:rsidR="00D92079" w:rsidRDefault="00D92079" w:rsidP="00D92079">
      <w:pPr>
        <w:pStyle w:val="ListParagraph"/>
        <w:numPr>
          <w:ilvl w:val="0"/>
          <w:numId w:val="1"/>
        </w:numPr>
        <w:tabs>
          <w:tab w:val="left" w:pos="915"/>
        </w:tabs>
        <w:rPr>
          <w:lang w:val="en-US"/>
        </w:rPr>
      </w:pPr>
      <w:r>
        <w:rPr>
          <w:lang w:val="en-US"/>
        </w:rPr>
        <w:t>Enormous SA for reception from other neurons</w:t>
      </w:r>
    </w:p>
    <w:p w14:paraId="2EBD860C" w14:textId="0EDA4043" w:rsidR="00D92079" w:rsidRDefault="00D92079" w:rsidP="00D92079">
      <w:pPr>
        <w:pStyle w:val="ListParagraph"/>
        <w:numPr>
          <w:ilvl w:val="0"/>
          <w:numId w:val="1"/>
        </w:numPr>
        <w:tabs>
          <w:tab w:val="left" w:pos="915"/>
        </w:tabs>
        <w:rPr>
          <w:lang w:val="en-US"/>
        </w:rPr>
      </w:pPr>
      <w:r>
        <w:rPr>
          <w:lang w:val="en-US"/>
        </w:rPr>
        <w:t>Conducts impulses toward cell body</w:t>
      </w:r>
    </w:p>
    <w:p w14:paraId="65DFF785" w14:textId="12147165" w:rsidR="00D92079" w:rsidRDefault="00D92079" w:rsidP="00D92079">
      <w:pPr>
        <w:pStyle w:val="ListParagraph"/>
        <w:numPr>
          <w:ilvl w:val="0"/>
          <w:numId w:val="1"/>
        </w:numPr>
        <w:tabs>
          <w:tab w:val="left" w:pos="915"/>
        </w:tabs>
        <w:rPr>
          <w:lang w:val="en-US"/>
        </w:rPr>
      </w:pPr>
      <w:r>
        <w:rPr>
          <w:lang w:val="en-US"/>
        </w:rPr>
        <w:t>Short distance, graded potentials</w:t>
      </w:r>
    </w:p>
    <w:p w14:paraId="354EE7AA" w14:textId="3DB86EC7" w:rsidR="00C24C0D" w:rsidRDefault="00C24C0D" w:rsidP="00D92079">
      <w:pPr>
        <w:pStyle w:val="ListParagraph"/>
        <w:numPr>
          <w:ilvl w:val="0"/>
          <w:numId w:val="1"/>
        </w:numPr>
        <w:tabs>
          <w:tab w:val="left" w:pos="915"/>
        </w:tabs>
        <w:rPr>
          <w:lang w:val="en-US"/>
        </w:rPr>
      </w:pPr>
      <w:r>
        <w:rPr>
          <w:lang w:val="en-US"/>
        </w:rPr>
        <w:t xml:space="preserve">Neurons will synapse on all processes and </w:t>
      </w:r>
      <w:proofErr w:type="spellStart"/>
      <w:r>
        <w:rPr>
          <w:lang w:val="en-US"/>
        </w:rPr>
        <w:t>sendinh</w:t>
      </w:r>
      <w:proofErr w:type="spellEnd"/>
      <w:r>
        <w:rPr>
          <w:lang w:val="en-US"/>
        </w:rPr>
        <w:t xml:space="preserve"> messages constantly</w:t>
      </w:r>
    </w:p>
    <w:p w14:paraId="5A8E989A" w14:textId="2A58FA06" w:rsidR="00D92079" w:rsidRDefault="00D92079" w:rsidP="00D92079">
      <w:pPr>
        <w:tabs>
          <w:tab w:val="left" w:pos="915"/>
        </w:tabs>
        <w:rPr>
          <w:lang w:val="en-US"/>
        </w:rPr>
      </w:pPr>
    </w:p>
    <w:p w14:paraId="327C9099" w14:textId="70D3E9A0" w:rsidR="00D92079" w:rsidRDefault="00D92079" w:rsidP="00D92079">
      <w:pPr>
        <w:tabs>
          <w:tab w:val="left" w:pos="915"/>
        </w:tabs>
        <w:rPr>
          <w:b/>
          <w:lang w:val="en-US"/>
        </w:rPr>
      </w:pPr>
      <w:r>
        <w:rPr>
          <w:b/>
          <w:lang w:val="en-US"/>
        </w:rPr>
        <w:t>Tracts:</w:t>
      </w:r>
    </w:p>
    <w:p w14:paraId="0CB69B23" w14:textId="092E4DF9" w:rsidR="00D92079" w:rsidRDefault="00D92079" w:rsidP="00D92079">
      <w:pPr>
        <w:pStyle w:val="ListParagraph"/>
        <w:numPr>
          <w:ilvl w:val="0"/>
          <w:numId w:val="1"/>
        </w:numPr>
        <w:tabs>
          <w:tab w:val="left" w:pos="915"/>
        </w:tabs>
        <w:rPr>
          <w:lang w:val="en-US"/>
        </w:rPr>
      </w:pPr>
      <w:r>
        <w:rPr>
          <w:lang w:val="en-US"/>
        </w:rPr>
        <w:t>Bundles of neuronal processes in CNS</w:t>
      </w:r>
    </w:p>
    <w:p w14:paraId="5071FFDB" w14:textId="40CB319C" w:rsidR="00D92079" w:rsidRDefault="00D92079" w:rsidP="00D92079">
      <w:pPr>
        <w:tabs>
          <w:tab w:val="left" w:pos="915"/>
        </w:tabs>
        <w:rPr>
          <w:lang w:val="en-US"/>
        </w:rPr>
      </w:pPr>
    </w:p>
    <w:p w14:paraId="4E3B0603" w14:textId="01CA11DC" w:rsidR="00D92079" w:rsidRDefault="00D92079" w:rsidP="00D92079">
      <w:pPr>
        <w:tabs>
          <w:tab w:val="left" w:pos="915"/>
        </w:tabs>
        <w:rPr>
          <w:b/>
          <w:lang w:val="en-US"/>
        </w:rPr>
      </w:pPr>
      <w:r>
        <w:rPr>
          <w:b/>
          <w:lang w:val="en-US"/>
        </w:rPr>
        <w:t>Nerves:</w:t>
      </w:r>
    </w:p>
    <w:p w14:paraId="401BCE22" w14:textId="0378C48A" w:rsidR="00D92079" w:rsidRDefault="00D92079" w:rsidP="00D92079">
      <w:pPr>
        <w:pStyle w:val="ListParagraph"/>
        <w:numPr>
          <w:ilvl w:val="0"/>
          <w:numId w:val="1"/>
        </w:numPr>
        <w:tabs>
          <w:tab w:val="left" w:pos="915"/>
        </w:tabs>
        <w:rPr>
          <w:lang w:val="en-US"/>
        </w:rPr>
      </w:pPr>
      <w:r>
        <w:rPr>
          <w:lang w:val="en-US"/>
        </w:rPr>
        <w:t>Bundles of neuronal processes in PNS</w:t>
      </w:r>
    </w:p>
    <w:p w14:paraId="7F63EC6D" w14:textId="5F611031" w:rsidR="00C24C0D" w:rsidRDefault="00C24C0D" w:rsidP="00C24C0D">
      <w:pPr>
        <w:tabs>
          <w:tab w:val="left" w:pos="915"/>
        </w:tabs>
        <w:rPr>
          <w:lang w:val="en-US"/>
        </w:rPr>
      </w:pPr>
    </w:p>
    <w:p w14:paraId="29B712F3" w14:textId="1099F519" w:rsidR="00C24C0D" w:rsidRDefault="00C24C0D" w:rsidP="00C24C0D">
      <w:pPr>
        <w:tabs>
          <w:tab w:val="left" w:pos="915"/>
        </w:tabs>
        <w:rPr>
          <w:b/>
          <w:lang w:val="en-US"/>
        </w:rPr>
      </w:pPr>
      <w:r>
        <w:rPr>
          <w:b/>
          <w:lang w:val="en-US"/>
        </w:rPr>
        <w:t>Axon</w:t>
      </w:r>
    </w:p>
    <w:p w14:paraId="7D5C87DC" w14:textId="723B755A" w:rsidR="00C24C0D" w:rsidRDefault="00C24C0D" w:rsidP="00C24C0D">
      <w:pPr>
        <w:pStyle w:val="ListParagraph"/>
        <w:numPr>
          <w:ilvl w:val="0"/>
          <w:numId w:val="1"/>
        </w:numPr>
        <w:tabs>
          <w:tab w:val="left" w:pos="915"/>
        </w:tabs>
        <w:rPr>
          <w:lang w:val="en-US"/>
        </w:rPr>
      </w:pPr>
      <w:r>
        <w:rPr>
          <w:lang w:val="en-US"/>
        </w:rPr>
        <w:t>Conducting region</w:t>
      </w:r>
    </w:p>
    <w:p w14:paraId="6E11EDA3" w14:textId="0B33BB63" w:rsidR="00C24C0D" w:rsidRDefault="00C24C0D" w:rsidP="00C24C0D">
      <w:pPr>
        <w:pStyle w:val="ListParagraph"/>
        <w:numPr>
          <w:ilvl w:val="0"/>
          <w:numId w:val="1"/>
        </w:numPr>
        <w:tabs>
          <w:tab w:val="left" w:pos="915"/>
        </w:tabs>
        <w:rPr>
          <w:lang w:val="en-US"/>
        </w:rPr>
      </w:pPr>
      <w:r>
        <w:rPr>
          <w:lang w:val="en-US"/>
        </w:rPr>
        <w:t xml:space="preserve">Blue sections are </w:t>
      </w:r>
      <w:proofErr w:type="spellStart"/>
      <w:r>
        <w:rPr>
          <w:lang w:val="en-US"/>
        </w:rPr>
        <w:t>myelieantion</w:t>
      </w:r>
      <w:proofErr w:type="spellEnd"/>
      <w:r>
        <w:rPr>
          <w:lang w:val="en-US"/>
        </w:rPr>
        <w:t xml:space="preserve">, </w:t>
      </w:r>
      <w:proofErr w:type="spellStart"/>
      <w:r>
        <w:rPr>
          <w:lang w:val="en-US"/>
        </w:rPr>
        <w:t>kinda</w:t>
      </w:r>
      <w:proofErr w:type="spellEnd"/>
      <w:r>
        <w:rPr>
          <w:lang w:val="en-US"/>
        </w:rPr>
        <w:t xml:space="preserve"> like insulation.</w:t>
      </w:r>
    </w:p>
    <w:p w14:paraId="5AA8731F" w14:textId="71FC04E7" w:rsidR="00C24C0D" w:rsidRDefault="00C24C0D" w:rsidP="00C24C0D">
      <w:pPr>
        <w:pStyle w:val="ListParagraph"/>
        <w:numPr>
          <w:ilvl w:val="0"/>
          <w:numId w:val="1"/>
        </w:numPr>
        <w:tabs>
          <w:tab w:val="left" w:pos="915"/>
        </w:tabs>
        <w:rPr>
          <w:lang w:val="en-US"/>
        </w:rPr>
      </w:pPr>
      <w:r>
        <w:rPr>
          <w:lang w:val="en-US"/>
        </w:rPr>
        <w:t>Made by Schwann Cells in PNS</w:t>
      </w:r>
    </w:p>
    <w:p w14:paraId="6C55108B" w14:textId="5F7876B1" w:rsidR="00C24C0D" w:rsidRDefault="00C24C0D" w:rsidP="00C24C0D">
      <w:pPr>
        <w:pStyle w:val="ListParagraph"/>
        <w:numPr>
          <w:ilvl w:val="0"/>
          <w:numId w:val="1"/>
        </w:numPr>
        <w:tabs>
          <w:tab w:val="left" w:pos="915"/>
        </w:tabs>
        <w:rPr>
          <w:lang w:val="en-US"/>
        </w:rPr>
      </w:pPr>
      <w:r>
        <w:rPr>
          <w:lang w:val="en-US"/>
        </w:rPr>
        <w:t xml:space="preserve">In CNS </w:t>
      </w:r>
      <w:proofErr w:type="spellStart"/>
      <w:proofErr w:type="gramStart"/>
      <w:r>
        <w:rPr>
          <w:lang w:val="en-US"/>
        </w:rPr>
        <w:t>its</w:t>
      </w:r>
      <w:proofErr w:type="spellEnd"/>
      <w:proofErr w:type="gramEnd"/>
      <w:r>
        <w:rPr>
          <w:lang w:val="en-US"/>
        </w:rPr>
        <w:t xml:space="preserve"> made by </w:t>
      </w:r>
      <w:proofErr w:type="spellStart"/>
      <w:r>
        <w:rPr>
          <w:lang w:val="en-US"/>
        </w:rPr>
        <w:t>oligodendrites</w:t>
      </w:r>
      <w:proofErr w:type="spellEnd"/>
    </w:p>
    <w:p w14:paraId="7212D61E" w14:textId="5D648B70" w:rsidR="00C24C0D" w:rsidRDefault="00C24C0D" w:rsidP="00C24C0D">
      <w:pPr>
        <w:pStyle w:val="ListParagraph"/>
        <w:numPr>
          <w:ilvl w:val="0"/>
          <w:numId w:val="1"/>
        </w:numPr>
        <w:tabs>
          <w:tab w:val="left" w:pos="915"/>
        </w:tabs>
        <w:rPr>
          <w:lang w:val="en-US"/>
        </w:rPr>
      </w:pPr>
      <w:r>
        <w:rPr>
          <w:lang w:val="en-US"/>
        </w:rPr>
        <w:t>Arises from axon hillock, variable length (</w:t>
      </w:r>
      <w:proofErr w:type="spellStart"/>
      <w:r>
        <w:rPr>
          <w:lang w:val="en-US"/>
        </w:rPr>
        <w:t>cann</w:t>
      </w:r>
      <w:proofErr w:type="spellEnd"/>
      <w:r>
        <w:rPr>
          <w:lang w:val="en-US"/>
        </w:rPr>
        <w:t xml:space="preserve"> be less than 1m)</w:t>
      </w:r>
    </w:p>
    <w:p w14:paraId="75463681" w14:textId="55E245D9" w:rsidR="00C24C0D" w:rsidRDefault="00C24C0D" w:rsidP="00C24C0D">
      <w:pPr>
        <w:pStyle w:val="ListParagraph"/>
        <w:numPr>
          <w:ilvl w:val="0"/>
          <w:numId w:val="1"/>
        </w:numPr>
        <w:tabs>
          <w:tab w:val="left" w:pos="915"/>
        </w:tabs>
        <w:rPr>
          <w:lang w:val="en-US"/>
        </w:rPr>
      </w:pPr>
      <w:r>
        <w:rPr>
          <w:lang w:val="en-US"/>
        </w:rPr>
        <w:t>Connection from cell body to rest of nerve</w:t>
      </w:r>
    </w:p>
    <w:p w14:paraId="6F1473CB" w14:textId="68557F5D" w:rsidR="00C24C0D" w:rsidRDefault="00C24C0D" w:rsidP="00C24C0D">
      <w:pPr>
        <w:pStyle w:val="ListParagraph"/>
        <w:numPr>
          <w:ilvl w:val="0"/>
          <w:numId w:val="1"/>
        </w:numPr>
        <w:tabs>
          <w:tab w:val="left" w:pos="915"/>
        </w:tabs>
        <w:rPr>
          <w:lang w:val="en-US"/>
        </w:rPr>
      </w:pPr>
      <w:r>
        <w:rPr>
          <w:lang w:val="en-US"/>
        </w:rPr>
        <w:t>Rate of conduction increases with axon diameter</w:t>
      </w:r>
    </w:p>
    <w:p w14:paraId="33040161" w14:textId="4423A993" w:rsidR="00C24C0D" w:rsidRDefault="00C24C0D" w:rsidP="00C24C0D">
      <w:pPr>
        <w:pStyle w:val="ListParagraph"/>
        <w:numPr>
          <w:ilvl w:val="0"/>
          <w:numId w:val="1"/>
        </w:numPr>
        <w:tabs>
          <w:tab w:val="left" w:pos="915"/>
        </w:tabs>
        <w:rPr>
          <w:lang w:val="en-US"/>
        </w:rPr>
      </w:pPr>
      <w:r>
        <w:rPr>
          <w:lang w:val="en-US"/>
        </w:rPr>
        <w:t>Neurotransmitters convey information from one axon to the next</w:t>
      </w:r>
    </w:p>
    <w:p w14:paraId="272D4BA3" w14:textId="741066AF" w:rsidR="00C24C0D" w:rsidRDefault="00C24C0D" w:rsidP="00C24C0D">
      <w:pPr>
        <w:pStyle w:val="ListParagraph"/>
        <w:numPr>
          <w:ilvl w:val="0"/>
          <w:numId w:val="1"/>
        </w:numPr>
        <w:tabs>
          <w:tab w:val="left" w:pos="915"/>
        </w:tabs>
        <w:rPr>
          <w:lang w:val="en-US"/>
        </w:rPr>
      </w:pPr>
      <w:r>
        <w:rPr>
          <w:lang w:val="en-US"/>
        </w:rPr>
        <w:t xml:space="preserve">Axon has same organelles as cell </w:t>
      </w:r>
      <w:proofErr w:type="gramStart"/>
      <w:r>
        <w:rPr>
          <w:lang w:val="en-US"/>
        </w:rPr>
        <w:t>body ,but</w:t>
      </w:r>
      <w:proofErr w:type="gramEnd"/>
      <w:r>
        <w:rPr>
          <w:lang w:val="en-US"/>
        </w:rPr>
        <w:t xml:space="preserve"> NO Nissl bodies</w:t>
      </w:r>
    </w:p>
    <w:p w14:paraId="34404AED" w14:textId="0A45332C" w:rsidR="00C24C0D" w:rsidRDefault="00C24C0D" w:rsidP="00C24C0D">
      <w:pPr>
        <w:pStyle w:val="ListParagraph"/>
        <w:numPr>
          <w:ilvl w:val="0"/>
          <w:numId w:val="1"/>
        </w:numPr>
        <w:tabs>
          <w:tab w:val="left" w:pos="915"/>
        </w:tabs>
        <w:rPr>
          <w:lang w:val="en-US"/>
        </w:rPr>
      </w:pPr>
      <w:r>
        <w:rPr>
          <w:lang w:val="en-US"/>
        </w:rPr>
        <w:t>Axons quickly degenerate if cut</w:t>
      </w:r>
    </w:p>
    <w:p w14:paraId="5F048CD0" w14:textId="53E94E63" w:rsidR="00C24C0D" w:rsidRDefault="00C24C0D" w:rsidP="00C24C0D">
      <w:pPr>
        <w:pStyle w:val="ListParagraph"/>
        <w:numPr>
          <w:ilvl w:val="0"/>
          <w:numId w:val="1"/>
        </w:numPr>
        <w:tabs>
          <w:tab w:val="left" w:pos="915"/>
        </w:tabs>
        <w:rPr>
          <w:lang w:val="en-US"/>
        </w:rPr>
      </w:pPr>
      <w:r>
        <w:rPr>
          <w:lang w:val="en-US"/>
        </w:rPr>
        <w:t>A group of axons make nerves</w:t>
      </w:r>
    </w:p>
    <w:p w14:paraId="3870FFCF" w14:textId="4B1A4504" w:rsidR="00C24C0D" w:rsidRPr="00C24C0D" w:rsidRDefault="00C24C0D" w:rsidP="00C24C0D">
      <w:pPr>
        <w:pStyle w:val="ListParagraph"/>
        <w:numPr>
          <w:ilvl w:val="0"/>
          <w:numId w:val="1"/>
        </w:numPr>
        <w:tabs>
          <w:tab w:val="left" w:pos="915"/>
        </w:tabs>
        <w:rPr>
          <w:lang w:val="en-US"/>
        </w:rPr>
      </w:pPr>
      <w:r>
        <w:rPr>
          <w:b/>
          <w:lang w:val="en-US"/>
        </w:rPr>
        <w:t>Anterograde vs retrograde</w:t>
      </w:r>
    </w:p>
    <w:p w14:paraId="687B9945" w14:textId="2823EBF8" w:rsidR="00C24C0D" w:rsidRDefault="00C24C0D" w:rsidP="00C24C0D">
      <w:pPr>
        <w:pStyle w:val="ListParagraph"/>
        <w:numPr>
          <w:ilvl w:val="0"/>
          <w:numId w:val="1"/>
        </w:numPr>
        <w:tabs>
          <w:tab w:val="left" w:pos="915"/>
        </w:tabs>
        <w:rPr>
          <w:lang w:val="en-US"/>
        </w:rPr>
      </w:pPr>
      <w:r>
        <w:rPr>
          <w:lang w:val="en-US"/>
        </w:rPr>
        <w:t xml:space="preserve">                           Organelles to be degraded/recycled</w:t>
      </w:r>
    </w:p>
    <w:p w14:paraId="05204172" w14:textId="6D4E5C8B" w:rsidR="00C24C0D" w:rsidRDefault="00C24C0D" w:rsidP="00C24C0D">
      <w:pPr>
        <w:tabs>
          <w:tab w:val="left" w:pos="915"/>
        </w:tabs>
        <w:rPr>
          <w:lang w:val="en-US"/>
        </w:rPr>
      </w:pPr>
    </w:p>
    <w:p w14:paraId="72413262" w14:textId="792D1290" w:rsidR="00C24C0D" w:rsidRDefault="00C24C0D" w:rsidP="00C24C0D">
      <w:pPr>
        <w:tabs>
          <w:tab w:val="left" w:pos="915"/>
        </w:tabs>
        <w:rPr>
          <w:b/>
          <w:lang w:val="en-US"/>
        </w:rPr>
      </w:pPr>
      <w:r>
        <w:rPr>
          <w:b/>
          <w:lang w:val="en-US"/>
        </w:rPr>
        <w:t>Myelin Sheath</w:t>
      </w:r>
    </w:p>
    <w:p w14:paraId="512E2482" w14:textId="4AC8A255" w:rsidR="00C24C0D" w:rsidRDefault="00C24C0D" w:rsidP="00C24C0D">
      <w:pPr>
        <w:pStyle w:val="ListParagraph"/>
        <w:numPr>
          <w:ilvl w:val="0"/>
          <w:numId w:val="1"/>
        </w:numPr>
        <w:tabs>
          <w:tab w:val="left" w:pos="915"/>
        </w:tabs>
        <w:rPr>
          <w:lang w:val="en-US"/>
        </w:rPr>
      </w:pPr>
      <w:r>
        <w:rPr>
          <w:lang w:val="en-US"/>
        </w:rPr>
        <w:t>Composed of myelin, a whitish, protein-lipid substance</w:t>
      </w:r>
    </w:p>
    <w:p w14:paraId="0E086C74" w14:textId="3C41BE45" w:rsidR="00C24C0D" w:rsidRDefault="00C24C0D" w:rsidP="00C24C0D">
      <w:pPr>
        <w:pStyle w:val="ListParagraph"/>
        <w:numPr>
          <w:ilvl w:val="0"/>
          <w:numId w:val="1"/>
        </w:numPr>
        <w:tabs>
          <w:tab w:val="left" w:pos="915"/>
        </w:tabs>
        <w:rPr>
          <w:lang w:val="en-US"/>
        </w:rPr>
      </w:pPr>
      <w:r>
        <w:rPr>
          <w:lang w:val="en-US"/>
        </w:rPr>
        <w:t>Functions include</w:t>
      </w:r>
    </w:p>
    <w:p w14:paraId="412D36E8" w14:textId="4BDE16CB" w:rsidR="00C24C0D" w:rsidRDefault="00C24C0D" w:rsidP="00C24C0D">
      <w:pPr>
        <w:pStyle w:val="ListParagraph"/>
        <w:numPr>
          <w:ilvl w:val="1"/>
          <w:numId w:val="1"/>
        </w:numPr>
        <w:tabs>
          <w:tab w:val="left" w:pos="915"/>
        </w:tabs>
        <w:rPr>
          <w:lang w:val="en-US"/>
        </w:rPr>
      </w:pPr>
      <w:r>
        <w:rPr>
          <w:lang w:val="en-US"/>
        </w:rPr>
        <w:t>Protect and electrically insulate axon</w:t>
      </w:r>
    </w:p>
    <w:p w14:paraId="221D52A6" w14:textId="35CA42FA" w:rsidR="00C24C0D" w:rsidRDefault="00C24C0D" w:rsidP="00C24C0D">
      <w:pPr>
        <w:pStyle w:val="ListParagraph"/>
        <w:numPr>
          <w:ilvl w:val="1"/>
          <w:numId w:val="1"/>
        </w:numPr>
        <w:tabs>
          <w:tab w:val="left" w:pos="915"/>
        </w:tabs>
        <w:rPr>
          <w:lang w:val="en-US"/>
        </w:rPr>
      </w:pPr>
      <w:r>
        <w:rPr>
          <w:lang w:val="en-US"/>
        </w:rPr>
        <w:t xml:space="preserve">Increase speed of nerve impulse </w:t>
      </w:r>
      <w:r w:rsidR="00E640C7">
        <w:rPr>
          <w:lang w:val="en-US"/>
        </w:rPr>
        <w:t>transmission</w:t>
      </w:r>
    </w:p>
    <w:p w14:paraId="21ED5EC2" w14:textId="258F695C" w:rsidR="00E640C7" w:rsidRDefault="00E640C7" w:rsidP="00E640C7">
      <w:pPr>
        <w:tabs>
          <w:tab w:val="left" w:pos="915"/>
        </w:tabs>
        <w:rPr>
          <w:lang w:val="en-US"/>
        </w:rPr>
      </w:pPr>
    </w:p>
    <w:p w14:paraId="09C9B36F" w14:textId="19F567F8" w:rsidR="00E640C7" w:rsidRDefault="00E640C7" w:rsidP="00E640C7">
      <w:pPr>
        <w:tabs>
          <w:tab w:val="left" w:pos="915"/>
        </w:tabs>
        <w:rPr>
          <w:lang w:val="en-US"/>
        </w:rPr>
      </w:pPr>
    </w:p>
    <w:p w14:paraId="76A242DF" w14:textId="49EC648A" w:rsidR="00E640C7" w:rsidRDefault="00E640C7" w:rsidP="00E640C7">
      <w:pPr>
        <w:tabs>
          <w:tab w:val="left" w:pos="915"/>
        </w:tabs>
        <w:rPr>
          <w:lang w:val="en-US"/>
        </w:rPr>
      </w:pPr>
    </w:p>
    <w:p w14:paraId="0CD9E1F8" w14:textId="5E8A81A0" w:rsidR="00E640C7" w:rsidRDefault="00E640C7" w:rsidP="00E640C7">
      <w:pPr>
        <w:tabs>
          <w:tab w:val="left" w:pos="915"/>
        </w:tabs>
        <w:rPr>
          <w:b/>
          <w:lang w:val="en-US"/>
        </w:rPr>
      </w:pPr>
      <w:r>
        <w:rPr>
          <w:b/>
          <w:lang w:val="en-US"/>
        </w:rPr>
        <w:lastRenderedPageBreak/>
        <w:t>Resting Membrane Potentials</w:t>
      </w:r>
    </w:p>
    <w:p w14:paraId="029BBE4E" w14:textId="5A68FED3" w:rsidR="00E640C7" w:rsidRDefault="00E640C7" w:rsidP="00E640C7">
      <w:pPr>
        <w:pStyle w:val="ListParagraph"/>
        <w:numPr>
          <w:ilvl w:val="0"/>
          <w:numId w:val="1"/>
        </w:numPr>
        <w:tabs>
          <w:tab w:val="left" w:pos="915"/>
        </w:tabs>
        <w:rPr>
          <w:lang w:val="en-US"/>
        </w:rPr>
      </w:pPr>
      <w:r>
        <w:rPr>
          <w:lang w:val="en-US"/>
        </w:rPr>
        <w:t>Like all cells, neurons have a resting membrane potential</w:t>
      </w:r>
    </w:p>
    <w:p w14:paraId="0904BE92" w14:textId="2251D10E" w:rsidR="00E640C7" w:rsidRDefault="00E640C7" w:rsidP="00E640C7">
      <w:pPr>
        <w:pStyle w:val="ListParagraph"/>
        <w:numPr>
          <w:ilvl w:val="0"/>
          <w:numId w:val="1"/>
        </w:numPr>
        <w:tabs>
          <w:tab w:val="left" w:pos="915"/>
        </w:tabs>
        <w:rPr>
          <w:lang w:val="en-US"/>
        </w:rPr>
      </w:pPr>
      <w:r>
        <w:rPr>
          <w:lang w:val="en-US"/>
        </w:rPr>
        <w:t>Neurons are highly excitable</w:t>
      </w:r>
    </w:p>
    <w:p w14:paraId="37CDBAC3" w14:textId="1AC86DD7" w:rsidR="0023472B" w:rsidRDefault="0023472B" w:rsidP="00E640C7">
      <w:pPr>
        <w:pStyle w:val="ListParagraph"/>
        <w:numPr>
          <w:ilvl w:val="0"/>
          <w:numId w:val="1"/>
        </w:numPr>
        <w:tabs>
          <w:tab w:val="left" w:pos="915"/>
        </w:tabs>
        <w:rPr>
          <w:lang w:val="en-US"/>
        </w:rPr>
      </w:pPr>
      <w:r>
        <w:rPr>
          <w:lang w:val="en-US"/>
        </w:rPr>
        <w:t>Means that it has ability to reverse polarity of inside of the cell from outside</w:t>
      </w:r>
    </w:p>
    <w:p w14:paraId="162A990A" w14:textId="7F19455E" w:rsidR="0023472B" w:rsidRDefault="0023472B" w:rsidP="00E640C7">
      <w:pPr>
        <w:pStyle w:val="ListParagraph"/>
        <w:numPr>
          <w:ilvl w:val="0"/>
          <w:numId w:val="1"/>
        </w:numPr>
        <w:tabs>
          <w:tab w:val="left" w:pos="915"/>
        </w:tabs>
        <w:rPr>
          <w:lang w:val="en-US"/>
        </w:rPr>
      </w:pPr>
      <w:r>
        <w:rPr>
          <w:lang w:val="en-US"/>
        </w:rPr>
        <w:t>All cells have resting membrane potential from moving potassium ions</w:t>
      </w:r>
    </w:p>
    <w:p w14:paraId="078719CB" w14:textId="3BA40576" w:rsidR="0023472B" w:rsidRDefault="0023472B" w:rsidP="00E640C7">
      <w:pPr>
        <w:pStyle w:val="ListParagraph"/>
        <w:numPr>
          <w:ilvl w:val="0"/>
          <w:numId w:val="1"/>
        </w:numPr>
        <w:tabs>
          <w:tab w:val="left" w:pos="915"/>
        </w:tabs>
        <w:rPr>
          <w:lang w:val="en-US"/>
        </w:rPr>
      </w:pPr>
      <w:r>
        <w:rPr>
          <w:lang w:val="en-US"/>
        </w:rPr>
        <w:t>Inside is negative, outside is positive. An excitable cell, with a stimulus can reverse that</w:t>
      </w:r>
    </w:p>
    <w:p w14:paraId="2254115E" w14:textId="7771BC5A" w:rsidR="0023472B" w:rsidRPr="0023472B" w:rsidRDefault="0023472B" w:rsidP="0023472B">
      <w:pPr>
        <w:pStyle w:val="ListParagraph"/>
        <w:numPr>
          <w:ilvl w:val="0"/>
          <w:numId w:val="1"/>
        </w:numPr>
        <w:tabs>
          <w:tab w:val="left" w:pos="915"/>
        </w:tabs>
        <w:rPr>
          <w:lang w:val="en-US"/>
        </w:rPr>
      </w:pPr>
      <w:r>
        <w:rPr>
          <w:lang w:val="en-US"/>
        </w:rPr>
        <w:t>Ex muscle &amp; nerve cells</w:t>
      </w:r>
    </w:p>
    <w:p w14:paraId="24361676" w14:textId="725AD95E" w:rsidR="0023472B" w:rsidRDefault="0023472B" w:rsidP="00E640C7">
      <w:pPr>
        <w:pStyle w:val="ListParagraph"/>
        <w:numPr>
          <w:ilvl w:val="0"/>
          <w:numId w:val="1"/>
        </w:numPr>
        <w:tabs>
          <w:tab w:val="left" w:pos="915"/>
        </w:tabs>
        <w:rPr>
          <w:lang w:val="en-US"/>
        </w:rPr>
      </w:pPr>
      <w:r>
        <w:rPr>
          <w:lang w:val="en-US"/>
        </w:rPr>
        <w:t xml:space="preserve">-70 </w:t>
      </w:r>
      <w:proofErr w:type="spellStart"/>
      <w:r>
        <w:rPr>
          <w:lang w:val="en-US"/>
        </w:rPr>
        <w:t>milivolt</w:t>
      </w:r>
      <w:proofErr w:type="spellEnd"/>
      <w:r>
        <w:rPr>
          <w:lang w:val="en-US"/>
        </w:rPr>
        <w:t xml:space="preserve"> difference</w:t>
      </w:r>
    </w:p>
    <w:p w14:paraId="1AEC6CBF" w14:textId="0C149E90" w:rsidR="00E640C7" w:rsidRDefault="00E640C7" w:rsidP="001428BD">
      <w:pPr>
        <w:tabs>
          <w:tab w:val="left" w:pos="915"/>
        </w:tabs>
        <w:rPr>
          <w:lang w:val="en-US"/>
        </w:rPr>
      </w:pPr>
    </w:p>
    <w:p w14:paraId="0E139EA8" w14:textId="4160A8DD" w:rsidR="001428BD" w:rsidRDefault="001428BD" w:rsidP="001428BD">
      <w:pPr>
        <w:tabs>
          <w:tab w:val="left" w:pos="915"/>
        </w:tabs>
        <w:rPr>
          <w:b/>
          <w:lang w:val="en-US"/>
        </w:rPr>
      </w:pPr>
      <w:r>
        <w:rPr>
          <w:b/>
          <w:lang w:val="en-US"/>
        </w:rPr>
        <w:t>Fundamentals of Electricity</w:t>
      </w:r>
    </w:p>
    <w:p w14:paraId="343B0D2A" w14:textId="20954E7C" w:rsidR="001428BD" w:rsidRDefault="001428BD" w:rsidP="001428BD">
      <w:pPr>
        <w:pStyle w:val="ListParagraph"/>
        <w:numPr>
          <w:ilvl w:val="0"/>
          <w:numId w:val="1"/>
        </w:numPr>
        <w:tabs>
          <w:tab w:val="left" w:pos="915"/>
        </w:tabs>
        <w:rPr>
          <w:lang w:val="en-US"/>
        </w:rPr>
      </w:pPr>
      <w:r>
        <w:rPr>
          <w:lang w:val="en-US"/>
        </w:rPr>
        <w:t>Voltage; electrical potential energy due to separation of oppositely charged particles</w:t>
      </w:r>
    </w:p>
    <w:p w14:paraId="1AF0A139" w14:textId="5EF3CEAF" w:rsidR="001428BD" w:rsidRDefault="001428BD" w:rsidP="001428BD">
      <w:pPr>
        <w:pStyle w:val="ListParagraph"/>
        <w:numPr>
          <w:ilvl w:val="0"/>
          <w:numId w:val="1"/>
        </w:numPr>
        <w:tabs>
          <w:tab w:val="left" w:pos="915"/>
        </w:tabs>
        <w:rPr>
          <w:lang w:val="en-US"/>
        </w:rPr>
      </w:pPr>
      <w:r>
        <w:rPr>
          <w:lang w:val="en-US"/>
        </w:rPr>
        <w:t>Resting Membrane Potential; all cells polarized</w:t>
      </w:r>
      <w:r w:rsidR="0018300D">
        <w:rPr>
          <w:lang w:val="en-US"/>
        </w:rPr>
        <w:t xml:space="preserve"> (normal state of being in terms of charge distribution)</w:t>
      </w:r>
    </w:p>
    <w:p w14:paraId="70BC638C" w14:textId="284E81E4" w:rsidR="001428BD" w:rsidRDefault="001428BD" w:rsidP="001428BD">
      <w:pPr>
        <w:pStyle w:val="ListParagraph"/>
        <w:numPr>
          <w:ilvl w:val="0"/>
          <w:numId w:val="1"/>
        </w:numPr>
        <w:tabs>
          <w:tab w:val="left" w:pos="915"/>
        </w:tabs>
        <w:rPr>
          <w:lang w:val="en-US"/>
        </w:rPr>
      </w:pPr>
      <w:r>
        <w:rPr>
          <w:lang w:val="en-US"/>
        </w:rPr>
        <w:t>Current; flow of electrical charge between two points</w:t>
      </w:r>
    </w:p>
    <w:p w14:paraId="66D9E21D" w14:textId="6A4C8D67" w:rsidR="001428BD" w:rsidRDefault="001428BD" w:rsidP="001428BD">
      <w:pPr>
        <w:pStyle w:val="ListParagraph"/>
        <w:numPr>
          <w:ilvl w:val="0"/>
          <w:numId w:val="1"/>
        </w:numPr>
        <w:tabs>
          <w:tab w:val="left" w:pos="915"/>
        </w:tabs>
        <w:rPr>
          <w:lang w:val="en-US"/>
        </w:rPr>
      </w:pPr>
      <w:r>
        <w:rPr>
          <w:lang w:val="en-US"/>
        </w:rPr>
        <w:t>Resistance; hindrance to charge flow</w:t>
      </w:r>
    </w:p>
    <w:p w14:paraId="15D992D2" w14:textId="0D1A42D4" w:rsidR="001428BD" w:rsidRDefault="001428BD" w:rsidP="001428BD">
      <w:pPr>
        <w:tabs>
          <w:tab w:val="left" w:pos="915"/>
        </w:tabs>
        <w:rPr>
          <w:lang w:val="en-US"/>
        </w:rPr>
      </w:pPr>
    </w:p>
    <w:p w14:paraId="438282D3" w14:textId="3F1305B2" w:rsidR="001428BD" w:rsidRDefault="001428BD" w:rsidP="001428BD">
      <w:pPr>
        <w:tabs>
          <w:tab w:val="left" w:pos="915"/>
        </w:tabs>
        <w:rPr>
          <w:b/>
          <w:lang w:val="en-US"/>
        </w:rPr>
      </w:pPr>
      <w:r>
        <w:rPr>
          <w:b/>
          <w:lang w:val="en-US"/>
        </w:rPr>
        <w:t>Role of Membrane Ion Channels</w:t>
      </w:r>
    </w:p>
    <w:p w14:paraId="6049BC85" w14:textId="77777777" w:rsidR="008C4D8F" w:rsidRDefault="008C4D8F" w:rsidP="001428BD">
      <w:pPr>
        <w:pStyle w:val="ListParagraph"/>
        <w:numPr>
          <w:ilvl w:val="0"/>
          <w:numId w:val="1"/>
        </w:numPr>
        <w:tabs>
          <w:tab w:val="left" w:pos="915"/>
        </w:tabs>
        <w:rPr>
          <w:lang w:val="en-US"/>
        </w:rPr>
      </w:pPr>
    </w:p>
    <w:p w14:paraId="57CE64D7" w14:textId="328CD810" w:rsidR="001428BD" w:rsidRDefault="001428BD" w:rsidP="001428BD">
      <w:pPr>
        <w:pStyle w:val="ListParagraph"/>
        <w:numPr>
          <w:ilvl w:val="0"/>
          <w:numId w:val="1"/>
        </w:numPr>
        <w:tabs>
          <w:tab w:val="left" w:pos="915"/>
        </w:tabs>
        <w:rPr>
          <w:lang w:val="en-US"/>
        </w:rPr>
      </w:pPr>
      <w:r>
        <w:rPr>
          <w:lang w:val="en-US"/>
        </w:rPr>
        <w:t>Large proteins serve as selective membrane ion channels</w:t>
      </w:r>
    </w:p>
    <w:p w14:paraId="18DC7783" w14:textId="0AD7AA7A" w:rsidR="001428BD" w:rsidRDefault="001428BD" w:rsidP="001428BD">
      <w:pPr>
        <w:pStyle w:val="ListParagraph"/>
        <w:numPr>
          <w:ilvl w:val="0"/>
          <w:numId w:val="1"/>
        </w:numPr>
        <w:tabs>
          <w:tab w:val="left" w:pos="915"/>
        </w:tabs>
        <w:rPr>
          <w:lang w:val="en-US"/>
        </w:rPr>
      </w:pPr>
      <w:r>
        <w:rPr>
          <w:lang w:val="en-US"/>
        </w:rPr>
        <w:t>K+ ion channel allows only K+ to pass through</w:t>
      </w:r>
    </w:p>
    <w:p w14:paraId="0EB3CCB6" w14:textId="25D7E4B7" w:rsidR="001428BD" w:rsidRDefault="001428BD" w:rsidP="001428BD">
      <w:pPr>
        <w:pStyle w:val="ListParagraph"/>
        <w:numPr>
          <w:ilvl w:val="0"/>
          <w:numId w:val="1"/>
        </w:numPr>
        <w:tabs>
          <w:tab w:val="left" w:pos="915"/>
        </w:tabs>
        <w:rPr>
          <w:lang w:val="en-US"/>
        </w:rPr>
      </w:pPr>
      <w:r>
        <w:rPr>
          <w:lang w:val="en-US"/>
        </w:rPr>
        <w:t>Two Types of Ion Channels</w:t>
      </w:r>
    </w:p>
    <w:p w14:paraId="666E11C7" w14:textId="0E8129A5" w:rsidR="001428BD" w:rsidRDefault="001428BD" w:rsidP="001428BD">
      <w:pPr>
        <w:pStyle w:val="ListParagraph"/>
        <w:numPr>
          <w:ilvl w:val="1"/>
          <w:numId w:val="1"/>
        </w:numPr>
        <w:tabs>
          <w:tab w:val="left" w:pos="915"/>
        </w:tabs>
        <w:rPr>
          <w:lang w:val="en-US"/>
        </w:rPr>
      </w:pPr>
      <w:r>
        <w:rPr>
          <w:lang w:val="en-US"/>
        </w:rPr>
        <w:t>Leakage (</w:t>
      </w:r>
      <w:proofErr w:type="spellStart"/>
      <w:r>
        <w:rPr>
          <w:lang w:val="en-US"/>
        </w:rPr>
        <w:t>nongated</w:t>
      </w:r>
      <w:proofErr w:type="spellEnd"/>
      <w:r>
        <w:rPr>
          <w:lang w:val="en-US"/>
        </w:rPr>
        <w:t>) – always open</w:t>
      </w:r>
    </w:p>
    <w:p w14:paraId="0C2763F4" w14:textId="2B9F7993" w:rsidR="001428BD" w:rsidRDefault="001428BD" w:rsidP="001428BD">
      <w:pPr>
        <w:pStyle w:val="ListParagraph"/>
        <w:numPr>
          <w:ilvl w:val="1"/>
          <w:numId w:val="1"/>
        </w:numPr>
        <w:tabs>
          <w:tab w:val="left" w:pos="915"/>
        </w:tabs>
        <w:rPr>
          <w:lang w:val="en-US"/>
        </w:rPr>
      </w:pPr>
      <w:r>
        <w:rPr>
          <w:lang w:val="en-US"/>
        </w:rPr>
        <w:t>Active gated – part of the protein changes shape to open/close the channel the 3 main types are</w:t>
      </w:r>
    </w:p>
    <w:p w14:paraId="2007C41C" w14:textId="07448ECC" w:rsidR="001428BD" w:rsidRDefault="001428BD" w:rsidP="001428BD">
      <w:pPr>
        <w:tabs>
          <w:tab w:val="left" w:pos="915"/>
        </w:tabs>
        <w:rPr>
          <w:lang w:val="en-US"/>
        </w:rPr>
      </w:pPr>
    </w:p>
    <w:p w14:paraId="6C26D4FD" w14:textId="575E0917" w:rsidR="001428BD" w:rsidRDefault="001428BD" w:rsidP="001428BD">
      <w:pPr>
        <w:pStyle w:val="ListParagraph"/>
        <w:numPr>
          <w:ilvl w:val="0"/>
          <w:numId w:val="4"/>
        </w:numPr>
        <w:tabs>
          <w:tab w:val="left" w:pos="915"/>
        </w:tabs>
        <w:rPr>
          <w:lang w:val="en-US"/>
        </w:rPr>
      </w:pPr>
      <w:r>
        <w:rPr>
          <w:lang w:val="en-US"/>
        </w:rPr>
        <w:t>Chemical Gated</w:t>
      </w:r>
    </w:p>
    <w:p w14:paraId="4D8F8907" w14:textId="796F379A" w:rsidR="001428BD" w:rsidRDefault="001428BD" w:rsidP="001428BD">
      <w:pPr>
        <w:pStyle w:val="ListParagraph"/>
        <w:numPr>
          <w:ilvl w:val="1"/>
          <w:numId w:val="4"/>
        </w:numPr>
        <w:tabs>
          <w:tab w:val="left" w:pos="915"/>
        </w:tabs>
        <w:rPr>
          <w:lang w:val="en-US"/>
        </w:rPr>
      </w:pPr>
      <w:r>
        <w:rPr>
          <w:lang w:val="en-US"/>
        </w:rPr>
        <w:t>Open only with binding of a specific chemical (hormone)</w:t>
      </w:r>
    </w:p>
    <w:p w14:paraId="3AB5040F" w14:textId="3E5ACBE5" w:rsidR="001428BD" w:rsidRDefault="001428BD" w:rsidP="001428BD">
      <w:pPr>
        <w:pStyle w:val="ListParagraph"/>
        <w:numPr>
          <w:ilvl w:val="0"/>
          <w:numId w:val="4"/>
        </w:numPr>
        <w:tabs>
          <w:tab w:val="left" w:pos="915"/>
        </w:tabs>
        <w:rPr>
          <w:lang w:val="en-US"/>
        </w:rPr>
      </w:pPr>
      <w:r>
        <w:rPr>
          <w:lang w:val="en-US"/>
        </w:rPr>
        <w:t>Voltage</w:t>
      </w:r>
    </w:p>
    <w:p w14:paraId="2FF1F9AB" w14:textId="1DC57289" w:rsidR="001428BD" w:rsidRDefault="001428BD" w:rsidP="001428BD">
      <w:pPr>
        <w:pStyle w:val="ListParagraph"/>
        <w:numPr>
          <w:ilvl w:val="1"/>
          <w:numId w:val="4"/>
        </w:numPr>
        <w:tabs>
          <w:tab w:val="left" w:pos="915"/>
        </w:tabs>
        <w:rPr>
          <w:lang w:val="en-US"/>
        </w:rPr>
      </w:pPr>
      <w:r>
        <w:rPr>
          <w:lang w:val="en-US"/>
        </w:rPr>
        <w:t>Open and closed in response to changes in membrane potential</w:t>
      </w:r>
    </w:p>
    <w:p w14:paraId="3AC7C398" w14:textId="024A401E" w:rsidR="001428BD" w:rsidRDefault="001428BD" w:rsidP="001428BD">
      <w:pPr>
        <w:pStyle w:val="ListParagraph"/>
        <w:numPr>
          <w:ilvl w:val="0"/>
          <w:numId w:val="4"/>
        </w:numPr>
        <w:tabs>
          <w:tab w:val="left" w:pos="915"/>
        </w:tabs>
        <w:rPr>
          <w:lang w:val="en-US"/>
        </w:rPr>
      </w:pPr>
      <w:r>
        <w:rPr>
          <w:lang w:val="en-US"/>
        </w:rPr>
        <w:t>Mechanically Gated</w:t>
      </w:r>
    </w:p>
    <w:p w14:paraId="758A74EB" w14:textId="7C85F73C" w:rsidR="001428BD" w:rsidRDefault="001428BD" w:rsidP="001428BD">
      <w:pPr>
        <w:pStyle w:val="ListParagraph"/>
        <w:numPr>
          <w:ilvl w:val="1"/>
          <w:numId w:val="4"/>
        </w:numPr>
        <w:tabs>
          <w:tab w:val="left" w:pos="915"/>
        </w:tabs>
        <w:rPr>
          <w:lang w:val="en-US"/>
        </w:rPr>
      </w:pPr>
      <w:r>
        <w:rPr>
          <w:lang w:val="en-US"/>
        </w:rPr>
        <w:t xml:space="preserve">Open and close in response to physical deformation of </w:t>
      </w:r>
      <w:proofErr w:type="spellStart"/>
      <w:r>
        <w:rPr>
          <w:lang w:val="en-US"/>
        </w:rPr>
        <w:t>receptiors</w:t>
      </w:r>
      <w:proofErr w:type="spellEnd"/>
      <w:r>
        <w:rPr>
          <w:lang w:val="en-US"/>
        </w:rPr>
        <w:t>, as in sensory receptors</w:t>
      </w:r>
    </w:p>
    <w:p w14:paraId="3A6AA1D9" w14:textId="344FAF55" w:rsidR="0023472B" w:rsidRDefault="0023472B" w:rsidP="0023472B">
      <w:pPr>
        <w:tabs>
          <w:tab w:val="left" w:pos="915"/>
        </w:tabs>
        <w:rPr>
          <w:lang w:val="en-US"/>
        </w:rPr>
      </w:pPr>
    </w:p>
    <w:p w14:paraId="70062179" w14:textId="14E7D1DD" w:rsidR="0023472B" w:rsidRDefault="0023472B" w:rsidP="0023472B">
      <w:pPr>
        <w:pStyle w:val="ListParagraph"/>
        <w:numPr>
          <w:ilvl w:val="0"/>
          <w:numId w:val="1"/>
        </w:numPr>
        <w:tabs>
          <w:tab w:val="left" w:pos="915"/>
        </w:tabs>
        <w:rPr>
          <w:lang w:val="en-US"/>
        </w:rPr>
      </w:pPr>
      <w:r>
        <w:rPr>
          <w:lang w:val="en-US"/>
        </w:rPr>
        <w:t>Channels ion-specific: channels open P ions move in response to electrochemical gradients</w:t>
      </w:r>
    </w:p>
    <w:p w14:paraId="1C6AD8FD" w14:textId="72EBCF59" w:rsidR="0023472B" w:rsidRDefault="0023472B" w:rsidP="0023472B">
      <w:pPr>
        <w:tabs>
          <w:tab w:val="left" w:pos="915"/>
        </w:tabs>
        <w:rPr>
          <w:lang w:val="en-US"/>
        </w:rPr>
      </w:pPr>
    </w:p>
    <w:p w14:paraId="68A27FAE" w14:textId="7E8968F7" w:rsidR="0023472B" w:rsidRDefault="0023472B" w:rsidP="0023472B">
      <w:pPr>
        <w:tabs>
          <w:tab w:val="left" w:pos="915"/>
        </w:tabs>
        <w:rPr>
          <w:b/>
          <w:lang w:val="en-US"/>
        </w:rPr>
      </w:pPr>
      <w:r>
        <w:rPr>
          <w:b/>
          <w:lang w:val="en-US"/>
        </w:rPr>
        <w:t>Potential Generated in Resting Potential by:</w:t>
      </w:r>
    </w:p>
    <w:p w14:paraId="788CC795" w14:textId="2B174A9A" w:rsidR="0023472B" w:rsidRDefault="0023472B" w:rsidP="0023472B">
      <w:pPr>
        <w:pStyle w:val="ListParagraph"/>
        <w:numPr>
          <w:ilvl w:val="0"/>
          <w:numId w:val="1"/>
        </w:numPr>
        <w:tabs>
          <w:tab w:val="left" w:pos="915"/>
        </w:tabs>
        <w:rPr>
          <w:lang w:val="en-US"/>
        </w:rPr>
      </w:pPr>
      <w:r>
        <w:rPr>
          <w:lang w:val="en-US"/>
        </w:rPr>
        <w:t>Differences in ionic composition of intracellular fluid and extracellular fluid</w:t>
      </w:r>
      <w:r w:rsidR="001C049E">
        <w:rPr>
          <w:lang w:val="en-US"/>
        </w:rPr>
        <w:t xml:space="preserve"> vs intracellular</w:t>
      </w:r>
    </w:p>
    <w:p w14:paraId="3795BFFA" w14:textId="006826BA" w:rsidR="001C049E" w:rsidRDefault="001C049E" w:rsidP="0023472B">
      <w:pPr>
        <w:pStyle w:val="ListParagraph"/>
        <w:numPr>
          <w:ilvl w:val="0"/>
          <w:numId w:val="1"/>
        </w:numPr>
        <w:tabs>
          <w:tab w:val="left" w:pos="915"/>
        </w:tabs>
        <w:rPr>
          <w:lang w:val="en-US"/>
        </w:rPr>
      </w:pPr>
      <w:r>
        <w:rPr>
          <w:lang w:val="en-US"/>
        </w:rPr>
        <w:t>Extracellular – sodium is dominant</w:t>
      </w:r>
    </w:p>
    <w:p w14:paraId="36A2501D" w14:textId="0FAA24F1" w:rsidR="001C049E" w:rsidRDefault="001C049E" w:rsidP="0023472B">
      <w:pPr>
        <w:pStyle w:val="ListParagraph"/>
        <w:numPr>
          <w:ilvl w:val="0"/>
          <w:numId w:val="1"/>
        </w:numPr>
        <w:tabs>
          <w:tab w:val="left" w:pos="915"/>
        </w:tabs>
        <w:rPr>
          <w:lang w:val="en-US"/>
        </w:rPr>
      </w:pPr>
      <w:r>
        <w:rPr>
          <w:lang w:val="en-US"/>
        </w:rPr>
        <w:t>Intra – potassium</w:t>
      </w:r>
    </w:p>
    <w:p w14:paraId="104294AE" w14:textId="01713351" w:rsidR="001C049E" w:rsidRDefault="001C049E" w:rsidP="0023472B">
      <w:pPr>
        <w:pStyle w:val="ListParagraph"/>
        <w:numPr>
          <w:ilvl w:val="0"/>
          <w:numId w:val="1"/>
        </w:numPr>
        <w:tabs>
          <w:tab w:val="left" w:pos="915"/>
        </w:tabs>
        <w:rPr>
          <w:lang w:val="en-US"/>
        </w:rPr>
      </w:pPr>
      <w:r>
        <w:rPr>
          <w:lang w:val="en-US"/>
        </w:rPr>
        <w:t xml:space="preserve">A </w:t>
      </w:r>
      <w:proofErr w:type="spellStart"/>
      <w:r>
        <w:rPr>
          <w:lang w:val="en-US"/>
        </w:rPr>
        <w:t>voltemeter</w:t>
      </w:r>
      <w:proofErr w:type="spellEnd"/>
      <w:r>
        <w:rPr>
          <w:lang w:val="en-US"/>
        </w:rPr>
        <w:t xml:space="preserve"> can measure potential charge difference across membrane of resting cell</w:t>
      </w:r>
    </w:p>
    <w:p w14:paraId="36457198" w14:textId="40472F79" w:rsidR="001C049E" w:rsidRDefault="001C049E" w:rsidP="001C049E">
      <w:pPr>
        <w:tabs>
          <w:tab w:val="left" w:pos="915"/>
        </w:tabs>
        <w:rPr>
          <w:lang w:val="en-US"/>
        </w:rPr>
      </w:pPr>
    </w:p>
    <w:p w14:paraId="05F50A14" w14:textId="49B220C4" w:rsidR="001C049E" w:rsidRDefault="001C049E" w:rsidP="001C049E">
      <w:pPr>
        <w:tabs>
          <w:tab w:val="left" w:pos="915"/>
        </w:tabs>
        <w:rPr>
          <w:lang w:val="en-US"/>
        </w:rPr>
      </w:pPr>
      <w:r>
        <w:rPr>
          <w:noProof/>
        </w:rPr>
        <w:lastRenderedPageBreak/>
        <w:drawing>
          <wp:inline distT="0" distB="0" distL="0" distR="0" wp14:anchorId="62AF191F" wp14:editId="52C77A78">
            <wp:extent cx="5943600" cy="4281805"/>
            <wp:effectExtent l="0" t="0" r="0" b="444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281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9FCA81" w14:textId="217132E2" w:rsidR="001C049E" w:rsidRDefault="00A73C74" w:rsidP="001C049E">
      <w:pPr>
        <w:tabs>
          <w:tab w:val="left" w:pos="915"/>
        </w:tabs>
        <w:rPr>
          <w:lang w:val="en-US"/>
        </w:rPr>
      </w:pPr>
      <w:r>
        <w:rPr>
          <w:b/>
          <w:lang w:val="en-US"/>
        </w:rPr>
        <w:t>Changing the Resting M</w:t>
      </w:r>
      <w:r w:rsidR="007214CF">
        <w:rPr>
          <w:b/>
          <w:lang w:val="en-US"/>
        </w:rPr>
        <w:t>em</w:t>
      </w:r>
      <w:r>
        <w:rPr>
          <w:b/>
          <w:lang w:val="en-US"/>
        </w:rPr>
        <w:t>brane Potential</w:t>
      </w:r>
    </w:p>
    <w:p w14:paraId="188E3755" w14:textId="7986CBE8" w:rsidR="00A73C74" w:rsidRDefault="00A73C74" w:rsidP="00A73C74">
      <w:pPr>
        <w:pStyle w:val="ListParagraph"/>
        <w:numPr>
          <w:ilvl w:val="0"/>
          <w:numId w:val="1"/>
        </w:numPr>
        <w:tabs>
          <w:tab w:val="left" w:pos="915"/>
        </w:tabs>
        <w:rPr>
          <w:lang w:val="en-US"/>
        </w:rPr>
      </w:pPr>
      <w:r>
        <w:rPr>
          <w:lang w:val="en-US"/>
        </w:rPr>
        <w:t>Changes produce two types of signals</w:t>
      </w:r>
    </w:p>
    <w:p w14:paraId="4349764C" w14:textId="035489B9" w:rsidR="00A73C74" w:rsidRDefault="00A73C74" w:rsidP="00A73C74">
      <w:pPr>
        <w:pStyle w:val="ListParagraph"/>
        <w:numPr>
          <w:ilvl w:val="1"/>
          <w:numId w:val="1"/>
        </w:numPr>
        <w:tabs>
          <w:tab w:val="left" w:pos="915"/>
        </w:tabs>
        <w:rPr>
          <w:lang w:val="en-US"/>
        </w:rPr>
      </w:pPr>
      <w:r>
        <w:rPr>
          <w:lang w:val="en-US"/>
        </w:rPr>
        <w:t xml:space="preserve">Graded potentials </w:t>
      </w:r>
      <w:r w:rsidRPr="00A73C74">
        <w:rPr>
          <w:lang w:val="en-US"/>
        </w:rPr>
        <w:sym w:font="Wingdings" w:char="F0E0"/>
      </w:r>
      <w:r>
        <w:rPr>
          <w:lang w:val="en-US"/>
        </w:rPr>
        <w:t xml:space="preserve"> incoming signals that act over short distances with variations in strength. </w:t>
      </w:r>
      <w:r w:rsidR="00035B04">
        <w:rPr>
          <w:lang w:val="en-US"/>
        </w:rPr>
        <w:t>Signals received on dendrites and cell bodies will result in graded potentials</w:t>
      </w:r>
    </w:p>
    <w:p w14:paraId="3CCAEE87" w14:textId="39283A08" w:rsidR="00A73C74" w:rsidRDefault="00A73C74" w:rsidP="00A73C74">
      <w:pPr>
        <w:pStyle w:val="ListParagraph"/>
        <w:numPr>
          <w:ilvl w:val="1"/>
          <w:numId w:val="1"/>
        </w:numPr>
        <w:tabs>
          <w:tab w:val="left" w:pos="915"/>
        </w:tabs>
        <w:rPr>
          <w:lang w:val="en-US"/>
        </w:rPr>
      </w:pPr>
      <w:r>
        <w:rPr>
          <w:lang w:val="en-US"/>
        </w:rPr>
        <w:t xml:space="preserve">Action potentials </w:t>
      </w:r>
      <w:r w:rsidRPr="00A73C74">
        <w:rPr>
          <w:lang w:val="en-US"/>
        </w:rPr>
        <w:sym w:font="Wingdings" w:char="F0E0"/>
      </w:r>
      <w:r>
        <w:rPr>
          <w:lang w:val="en-US"/>
        </w:rPr>
        <w:t xml:space="preserve"> </w:t>
      </w:r>
      <w:r w:rsidR="00035B04">
        <w:rPr>
          <w:lang w:val="en-US"/>
        </w:rPr>
        <w:t>long distance communication, always have same strength</w:t>
      </w:r>
    </w:p>
    <w:p w14:paraId="688E89AA" w14:textId="7FBDF2CB" w:rsidR="00A73C74" w:rsidRDefault="00A73C74" w:rsidP="00A73C74">
      <w:pPr>
        <w:pStyle w:val="ListParagraph"/>
        <w:numPr>
          <w:ilvl w:val="0"/>
          <w:numId w:val="1"/>
        </w:numPr>
        <w:tabs>
          <w:tab w:val="left" w:pos="915"/>
        </w:tabs>
        <w:rPr>
          <w:lang w:val="en-US"/>
        </w:rPr>
      </w:pPr>
      <w:r>
        <w:rPr>
          <w:lang w:val="en-US"/>
        </w:rPr>
        <w:t>Changes used as signals to receive, integrate, and send information</w:t>
      </w:r>
    </w:p>
    <w:p w14:paraId="0C7C7727" w14:textId="06990F3E" w:rsidR="00A73C74" w:rsidRPr="00A73C74" w:rsidRDefault="00A73C74" w:rsidP="00A73C74">
      <w:pPr>
        <w:pStyle w:val="ListParagraph"/>
        <w:numPr>
          <w:ilvl w:val="0"/>
          <w:numId w:val="1"/>
        </w:numPr>
        <w:tabs>
          <w:tab w:val="left" w:pos="915"/>
        </w:tabs>
        <w:rPr>
          <w:lang w:val="en-US"/>
        </w:rPr>
      </w:pPr>
      <w:r>
        <w:rPr>
          <w:lang w:val="en-US"/>
        </w:rPr>
        <w:t xml:space="preserve">Changes when </w:t>
      </w:r>
      <w:proofErr w:type="spellStart"/>
      <w:r>
        <w:rPr>
          <w:lang w:val="en-US"/>
        </w:rPr>
        <w:t>theres</w:t>
      </w:r>
      <w:proofErr w:type="spellEnd"/>
      <w:r>
        <w:rPr>
          <w:lang w:val="en-US"/>
        </w:rPr>
        <w:t xml:space="preserve"> a difference in permeability</w:t>
      </w:r>
    </w:p>
    <w:p w14:paraId="77E560F8" w14:textId="0FFBBAF3" w:rsidR="00A73C74" w:rsidRDefault="00A73C74" w:rsidP="00A73C74">
      <w:pPr>
        <w:pStyle w:val="ListParagraph"/>
        <w:numPr>
          <w:ilvl w:val="0"/>
          <w:numId w:val="1"/>
        </w:numPr>
        <w:tabs>
          <w:tab w:val="left" w:pos="915"/>
        </w:tabs>
        <w:rPr>
          <w:lang w:val="en-US"/>
        </w:rPr>
      </w:pPr>
      <w:r>
        <w:rPr>
          <w:lang w:val="en-US"/>
        </w:rPr>
        <w:t>Depolarization</w:t>
      </w:r>
    </w:p>
    <w:p w14:paraId="2C08DFBC" w14:textId="6A234DEB" w:rsidR="00A73C74" w:rsidRDefault="00A73C74" w:rsidP="00A73C74">
      <w:pPr>
        <w:pStyle w:val="ListParagraph"/>
        <w:numPr>
          <w:ilvl w:val="1"/>
          <w:numId w:val="1"/>
        </w:numPr>
        <w:tabs>
          <w:tab w:val="left" w:pos="915"/>
        </w:tabs>
        <w:rPr>
          <w:lang w:val="en-US"/>
        </w:rPr>
      </w:pPr>
      <w:r>
        <w:rPr>
          <w:lang w:val="en-US"/>
        </w:rPr>
        <w:t>Decrease in membrane potential (towards – and above)</w:t>
      </w:r>
    </w:p>
    <w:p w14:paraId="6771318C" w14:textId="6D5D2FB7" w:rsidR="00A73C74" w:rsidRDefault="00A73C74" w:rsidP="00A73C74">
      <w:pPr>
        <w:pStyle w:val="ListParagraph"/>
        <w:numPr>
          <w:ilvl w:val="1"/>
          <w:numId w:val="1"/>
        </w:numPr>
        <w:tabs>
          <w:tab w:val="left" w:pos="915"/>
        </w:tabs>
        <w:rPr>
          <w:lang w:val="en-US"/>
        </w:rPr>
      </w:pPr>
      <w:r>
        <w:rPr>
          <w:lang w:val="en-US"/>
        </w:rPr>
        <w:t>Inside of membrane becomes less negative than RMP</w:t>
      </w:r>
    </w:p>
    <w:p w14:paraId="34934A21" w14:textId="0A101295" w:rsidR="00A73C74" w:rsidRDefault="00A73C74" w:rsidP="00A73C74">
      <w:pPr>
        <w:pStyle w:val="ListParagraph"/>
        <w:numPr>
          <w:ilvl w:val="1"/>
          <w:numId w:val="1"/>
        </w:numPr>
        <w:tabs>
          <w:tab w:val="left" w:pos="915"/>
        </w:tabs>
        <w:rPr>
          <w:lang w:val="en-US"/>
        </w:rPr>
      </w:pPr>
      <w:r>
        <w:rPr>
          <w:lang w:val="en-US"/>
        </w:rPr>
        <w:t>Increases probability of producing impulse</w:t>
      </w:r>
    </w:p>
    <w:p w14:paraId="25A59CD9" w14:textId="75E6F124" w:rsidR="00A73C74" w:rsidRDefault="00A73C74" w:rsidP="00A73C74">
      <w:pPr>
        <w:pStyle w:val="ListParagraph"/>
        <w:numPr>
          <w:ilvl w:val="0"/>
          <w:numId w:val="1"/>
        </w:numPr>
        <w:tabs>
          <w:tab w:val="left" w:pos="915"/>
        </w:tabs>
        <w:rPr>
          <w:lang w:val="en-US"/>
        </w:rPr>
      </w:pPr>
      <w:r>
        <w:rPr>
          <w:lang w:val="en-US"/>
        </w:rPr>
        <w:t>Hyperpolarization</w:t>
      </w:r>
    </w:p>
    <w:p w14:paraId="37BDDE47" w14:textId="0255BAFB" w:rsidR="00A73C74" w:rsidRDefault="00A73C74" w:rsidP="00A73C74">
      <w:pPr>
        <w:pStyle w:val="ListParagraph"/>
        <w:numPr>
          <w:ilvl w:val="1"/>
          <w:numId w:val="1"/>
        </w:numPr>
        <w:tabs>
          <w:tab w:val="left" w:pos="915"/>
        </w:tabs>
        <w:rPr>
          <w:lang w:val="en-US"/>
        </w:rPr>
      </w:pPr>
      <w:r>
        <w:rPr>
          <w:lang w:val="en-US"/>
        </w:rPr>
        <w:t>Increase in membrane potential (away from 0)</w:t>
      </w:r>
    </w:p>
    <w:p w14:paraId="2DF2EC8D" w14:textId="2AFC7904" w:rsidR="00A73C74" w:rsidRDefault="00A73C74" w:rsidP="00A73C74">
      <w:pPr>
        <w:pStyle w:val="ListParagraph"/>
        <w:numPr>
          <w:ilvl w:val="1"/>
          <w:numId w:val="1"/>
        </w:numPr>
        <w:tabs>
          <w:tab w:val="left" w:pos="915"/>
        </w:tabs>
        <w:rPr>
          <w:lang w:val="en-US"/>
        </w:rPr>
      </w:pPr>
      <w:r>
        <w:rPr>
          <w:lang w:val="en-US"/>
        </w:rPr>
        <w:t>Inside of membrane becomes more negative than RMP</w:t>
      </w:r>
    </w:p>
    <w:p w14:paraId="32BB59E8" w14:textId="7D6FD82F" w:rsidR="00A73C74" w:rsidRDefault="00A73C74" w:rsidP="00A73C74">
      <w:pPr>
        <w:pStyle w:val="ListParagraph"/>
        <w:numPr>
          <w:ilvl w:val="1"/>
          <w:numId w:val="1"/>
        </w:numPr>
        <w:tabs>
          <w:tab w:val="left" w:pos="915"/>
        </w:tabs>
        <w:rPr>
          <w:lang w:val="en-US"/>
        </w:rPr>
      </w:pPr>
      <w:r>
        <w:rPr>
          <w:lang w:val="en-US"/>
        </w:rPr>
        <w:t>Decreases probability of producing impulse</w:t>
      </w:r>
    </w:p>
    <w:p w14:paraId="46C589DF" w14:textId="5D784491" w:rsidR="007214CF" w:rsidRDefault="007214CF" w:rsidP="007214CF">
      <w:pPr>
        <w:tabs>
          <w:tab w:val="left" w:pos="915"/>
        </w:tabs>
        <w:rPr>
          <w:lang w:val="en-US"/>
        </w:rPr>
      </w:pPr>
    </w:p>
    <w:p w14:paraId="105D4BA8" w14:textId="77777777" w:rsidR="007214CF" w:rsidRDefault="007214CF">
      <w:pPr>
        <w:rPr>
          <w:b/>
          <w:lang w:val="en-US"/>
        </w:rPr>
      </w:pPr>
      <w:r>
        <w:rPr>
          <w:b/>
          <w:lang w:val="en-US"/>
        </w:rPr>
        <w:br w:type="page"/>
      </w:r>
    </w:p>
    <w:p w14:paraId="69EB5CD1" w14:textId="2D28C6BF" w:rsidR="007214CF" w:rsidRDefault="007214CF" w:rsidP="007214CF">
      <w:pPr>
        <w:tabs>
          <w:tab w:val="left" w:pos="915"/>
        </w:tabs>
        <w:rPr>
          <w:lang w:val="en-US"/>
        </w:rPr>
      </w:pPr>
      <w:r>
        <w:rPr>
          <w:b/>
          <w:lang w:val="en-US"/>
        </w:rPr>
        <w:lastRenderedPageBreak/>
        <w:t>Graded Potentials</w:t>
      </w:r>
    </w:p>
    <w:p w14:paraId="3625AAA3" w14:textId="5C7D84B1" w:rsidR="007214CF" w:rsidRDefault="007214CF" w:rsidP="007214CF">
      <w:pPr>
        <w:pStyle w:val="ListParagraph"/>
        <w:numPr>
          <w:ilvl w:val="0"/>
          <w:numId w:val="1"/>
        </w:numPr>
        <w:tabs>
          <w:tab w:val="left" w:pos="915"/>
        </w:tabs>
        <w:rPr>
          <w:lang w:val="en-US"/>
        </w:rPr>
      </w:pPr>
      <w:r>
        <w:rPr>
          <w:lang w:val="en-US"/>
        </w:rPr>
        <w:t>Short lived, localized changes in membrane potential</w:t>
      </w:r>
    </w:p>
    <w:p w14:paraId="565859E9" w14:textId="7E4160BA" w:rsidR="007214CF" w:rsidRDefault="007214CF" w:rsidP="007214CF">
      <w:pPr>
        <w:pStyle w:val="ListParagraph"/>
        <w:numPr>
          <w:ilvl w:val="1"/>
          <w:numId w:val="1"/>
        </w:numPr>
        <w:tabs>
          <w:tab w:val="left" w:pos="915"/>
        </w:tabs>
        <w:rPr>
          <w:lang w:val="en-US"/>
        </w:rPr>
      </w:pPr>
      <w:r>
        <w:rPr>
          <w:lang w:val="en-US"/>
        </w:rPr>
        <w:t>Triggered by stimulus that opens gated ion channels</w:t>
      </w:r>
    </w:p>
    <w:p w14:paraId="03B3CC96" w14:textId="3E4288AA" w:rsidR="007214CF" w:rsidRDefault="007214CF" w:rsidP="007214CF">
      <w:pPr>
        <w:pStyle w:val="ListParagraph"/>
        <w:numPr>
          <w:ilvl w:val="1"/>
          <w:numId w:val="1"/>
        </w:numPr>
        <w:tabs>
          <w:tab w:val="left" w:pos="915"/>
        </w:tabs>
        <w:rPr>
          <w:lang w:val="en-US"/>
        </w:rPr>
      </w:pPr>
      <w:r>
        <w:rPr>
          <w:lang w:val="en-US"/>
        </w:rPr>
        <w:t>Results in depolarization or sometimes hyperpolarization</w:t>
      </w:r>
    </w:p>
    <w:p w14:paraId="1981C737" w14:textId="70D401B1" w:rsidR="007214CF" w:rsidRDefault="007214CF" w:rsidP="007214CF">
      <w:pPr>
        <w:pStyle w:val="ListParagraph"/>
        <w:numPr>
          <w:ilvl w:val="1"/>
          <w:numId w:val="1"/>
        </w:numPr>
        <w:tabs>
          <w:tab w:val="left" w:pos="915"/>
        </w:tabs>
        <w:rPr>
          <w:lang w:val="en-US"/>
        </w:rPr>
      </w:pPr>
      <w:r>
        <w:rPr>
          <w:lang w:val="en-US"/>
        </w:rPr>
        <w:t>The stronger the stimulus, the more voltage changes a</w:t>
      </w:r>
      <w:r w:rsidR="00445A87">
        <w:rPr>
          <w:lang w:val="en-US"/>
        </w:rPr>
        <w:t>n</w:t>
      </w:r>
      <w:r>
        <w:rPr>
          <w:lang w:val="en-US"/>
        </w:rPr>
        <w:t>d the farther the current flows</w:t>
      </w:r>
    </w:p>
    <w:p w14:paraId="0B5CC96D" w14:textId="2FC0451E" w:rsidR="007214CF" w:rsidRDefault="007214CF" w:rsidP="007214CF">
      <w:pPr>
        <w:pStyle w:val="ListParagraph"/>
        <w:numPr>
          <w:ilvl w:val="0"/>
          <w:numId w:val="1"/>
        </w:numPr>
        <w:tabs>
          <w:tab w:val="left" w:pos="915"/>
        </w:tabs>
        <w:rPr>
          <w:lang w:val="en-US"/>
        </w:rPr>
      </w:pPr>
      <w:r>
        <w:rPr>
          <w:lang w:val="en-US"/>
        </w:rPr>
        <w:t>Decremental movement of ions on either side of membrane are propagates signal for short distances</w:t>
      </w:r>
    </w:p>
    <w:p w14:paraId="7E285341" w14:textId="0CFA8CE0" w:rsidR="007214CF" w:rsidRDefault="007214CF" w:rsidP="007214CF">
      <w:pPr>
        <w:pStyle w:val="ListParagraph"/>
        <w:numPr>
          <w:ilvl w:val="0"/>
          <w:numId w:val="1"/>
        </w:numPr>
        <w:tabs>
          <w:tab w:val="left" w:pos="915"/>
        </w:tabs>
        <w:rPr>
          <w:lang w:val="en-US"/>
        </w:rPr>
      </w:pPr>
      <w:r>
        <w:rPr>
          <w:lang w:val="en-US"/>
        </w:rPr>
        <w:t>Named according to location and function</w:t>
      </w:r>
    </w:p>
    <w:p w14:paraId="02FB18FD" w14:textId="0ADE8102" w:rsidR="007214CF" w:rsidRDefault="007214CF" w:rsidP="007214CF">
      <w:pPr>
        <w:pStyle w:val="ListParagraph"/>
        <w:numPr>
          <w:ilvl w:val="1"/>
          <w:numId w:val="1"/>
        </w:numPr>
        <w:tabs>
          <w:tab w:val="left" w:pos="915"/>
        </w:tabs>
        <w:rPr>
          <w:lang w:val="en-US"/>
        </w:rPr>
      </w:pPr>
      <w:r>
        <w:rPr>
          <w:lang w:val="en-US"/>
        </w:rPr>
        <w:t>Receptor potential (generator potential): graded potential in receptors of sensory neurons</w:t>
      </w:r>
    </w:p>
    <w:p w14:paraId="1507F2C9" w14:textId="39F12E5F" w:rsidR="007214CF" w:rsidRPr="007214CF" w:rsidRDefault="007214CF" w:rsidP="007214CF">
      <w:pPr>
        <w:pStyle w:val="ListParagraph"/>
        <w:numPr>
          <w:ilvl w:val="1"/>
          <w:numId w:val="1"/>
        </w:numPr>
        <w:tabs>
          <w:tab w:val="left" w:pos="915"/>
        </w:tabs>
        <w:rPr>
          <w:lang w:val="en-US"/>
        </w:rPr>
      </w:pPr>
      <w:r>
        <w:rPr>
          <w:lang w:val="en-US"/>
        </w:rPr>
        <w:t>Polysynaptic potential</w:t>
      </w:r>
      <w:r w:rsidR="00445A87">
        <w:rPr>
          <w:lang w:val="en-US"/>
        </w:rPr>
        <w:t>: neuron graded potential</w:t>
      </w:r>
      <w:r w:rsidR="002159FB">
        <w:rPr>
          <w:lang w:val="en-US"/>
        </w:rPr>
        <w:t xml:space="preserve"> </w:t>
      </w:r>
    </w:p>
    <w:p w14:paraId="32FDAE3B" w14:textId="1226BFF9" w:rsidR="001C049E" w:rsidRDefault="001C049E" w:rsidP="001C049E">
      <w:pPr>
        <w:tabs>
          <w:tab w:val="left" w:pos="915"/>
        </w:tabs>
        <w:rPr>
          <w:lang w:val="en-US"/>
        </w:rPr>
      </w:pPr>
    </w:p>
    <w:p w14:paraId="739F60A3" w14:textId="14C291EB" w:rsidR="007214CF" w:rsidRDefault="007214CF" w:rsidP="001C049E">
      <w:pPr>
        <w:tabs>
          <w:tab w:val="left" w:pos="915"/>
        </w:tabs>
        <w:rPr>
          <w:b/>
          <w:lang w:val="en-US"/>
        </w:rPr>
      </w:pPr>
      <w:r>
        <w:rPr>
          <w:b/>
          <w:lang w:val="en-US"/>
        </w:rPr>
        <w:t>Action Potentials</w:t>
      </w:r>
    </w:p>
    <w:p w14:paraId="0764AF61" w14:textId="74FD21D3" w:rsidR="007214CF" w:rsidRDefault="007214CF" w:rsidP="007214CF">
      <w:pPr>
        <w:pStyle w:val="ListParagraph"/>
        <w:numPr>
          <w:ilvl w:val="0"/>
          <w:numId w:val="1"/>
        </w:numPr>
        <w:tabs>
          <w:tab w:val="left" w:pos="915"/>
        </w:tabs>
        <w:rPr>
          <w:lang w:val="en-US"/>
        </w:rPr>
      </w:pPr>
      <w:r>
        <w:rPr>
          <w:lang w:val="en-US"/>
        </w:rPr>
        <w:t>Principal way neurons send si</w:t>
      </w:r>
      <w:r w:rsidR="00445A87">
        <w:rPr>
          <w:lang w:val="en-US"/>
        </w:rPr>
        <w:t>gn</w:t>
      </w:r>
      <w:r>
        <w:rPr>
          <w:lang w:val="en-US"/>
        </w:rPr>
        <w:t>als</w:t>
      </w:r>
    </w:p>
    <w:p w14:paraId="6D9B1DA0" w14:textId="44ED2E3F" w:rsidR="007214CF" w:rsidRDefault="007214CF" w:rsidP="007214CF">
      <w:pPr>
        <w:pStyle w:val="ListParagraph"/>
        <w:numPr>
          <w:ilvl w:val="0"/>
          <w:numId w:val="1"/>
        </w:numPr>
        <w:tabs>
          <w:tab w:val="left" w:pos="915"/>
        </w:tabs>
        <w:rPr>
          <w:lang w:val="en-US"/>
        </w:rPr>
      </w:pPr>
      <w:r>
        <w:rPr>
          <w:lang w:val="en-US"/>
        </w:rPr>
        <w:t>Means of long-distance neural communication</w:t>
      </w:r>
    </w:p>
    <w:p w14:paraId="5A1404EC" w14:textId="29F855A6" w:rsidR="007214CF" w:rsidRDefault="007214CF" w:rsidP="007214CF">
      <w:pPr>
        <w:pStyle w:val="ListParagraph"/>
        <w:numPr>
          <w:ilvl w:val="0"/>
          <w:numId w:val="1"/>
        </w:numPr>
        <w:tabs>
          <w:tab w:val="left" w:pos="915"/>
        </w:tabs>
        <w:rPr>
          <w:lang w:val="en-US"/>
        </w:rPr>
      </w:pPr>
      <w:r>
        <w:rPr>
          <w:lang w:val="en-US"/>
        </w:rPr>
        <w:t>Brief reversal of membrane potential with a change in voltage of around 100mV</w:t>
      </w:r>
    </w:p>
    <w:p w14:paraId="36FA7888" w14:textId="68C9CD72" w:rsidR="007214CF" w:rsidRDefault="007214CF" w:rsidP="007214CF">
      <w:pPr>
        <w:pStyle w:val="ListParagraph"/>
        <w:numPr>
          <w:ilvl w:val="0"/>
          <w:numId w:val="1"/>
        </w:numPr>
        <w:tabs>
          <w:tab w:val="left" w:pos="915"/>
        </w:tabs>
        <w:rPr>
          <w:lang w:val="en-US"/>
        </w:rPr>
      </w:pPr>
      <w:r>
        <w:rPr>
          <w:lang w:val="en-US"/>
        </w:rPr>
        <w:t>Do not decay in amplitude while distance traveled as graded potentials do</w:t>
      </w:r>
    </w:p>
    <w:p w14:paraId="20DB86E7" w14:textId="4D5E19CD" w:rsidR="007214CF" w:rsidRDefault="007214CF" w:rsidP="007214CF">
      <w:pPr>
        <w:pStyle w:val="ListParagraph"/>
        <w:numPr>
          <w:ilvl w:val="0"/>
          <w:numId w:val="1"/>
        </w:numPr>
        <w:tabs>
          <w:tab w:val="left" w:pos="915"/>
        </w:tabs>
        <w:rPr>
          <w:lang w:val="en-US"/>
        </w:rPr>
      </w:pPr>
      <w:r w:rsidRPr="007214CF">
        <w:rPr>
          <w:lang w:val="en-US"/>
        </w:rPr>
        <w:t>Occur only in cells with excitable membranes</w:t>
      </w:r>
      <w:r w:rsidR="002159FB">
        <w:rPr>
          <w:lang w:val="en-US"/>
        </w:rPr>
        <w:t xml:space="preserve"> (neurons and muscle cells); in neurons, only axons can generate action potentials</w:t>
      </w:r>
    </w:p>
    <w:p w14:paraId="2E10AE82" w14:textId="63094904" w:rsidR="002159FB" w:rsidRDefault="002159FB" w:rsidP="007214CF">
      <w:pPr>
        <w:pStyle w:val="ListParagraph"/>
        <w:numPr>
          <w:ilvl w:val="0"/>
          <w:numId w:val="1"/>
        </w:numPr>
        <w:tabs>
          <w:tab w:val="left" w:pos="915"/>
        </w:tabs>
        <w:rPr>
          <w:lang w:val="en-US"/>
        </w:rPr>
      </w:pPr>
      <w:r>
        <w:rPr>
          <w:lang w:val="en-US"/>
        </w:rPr>
        <w:t>In neurons, also referred to as a nerve impulse</w:t>
      </w:r>
    </w:p>
    <w:p w14:paraId="76431A62" w14:textId="5FAD233E" w:rsidR="002159FB" w:rsidRDefault="002159FB" w:rsidP="007214CF">
      <w:pPr>
        <w:pStyle w:val="ListParagraph"/>
        <w:numPr>
          <w:ilvl w:val="0"/>
          <w:numId w:val="1"/>
        </w:numPr>
        <w:tabs>
          <w:tab w:val="left" w:pos="915"/>
        </w:tabs>
        <w:rPr>
          <w:lang w:val="en-US"/>
        </w:rPr>
      </w:pPr>
      <w:r>
        <w:rPr>
          <w:lang w:val="en-US"/>
        </w:rPr>
        <w:t xml:space="preserve">Voltage-gated channels on axons open and close in response to local currents (graded potentials) </w:t>
      </w:r>
      <w:bookmarkStart w:id="0" w:name="_GoBack"/>
      <w:bookmarkEnd w:id="0"/>
    </w:p>
    <w:p w14:paraId="49CB6464" w14:textId="5DD0360A" w:rsidR="007214CF" w:rsidRDefault="007214CF" w:rsidP="007214CF">
      <w:pPr>
        <w:tabs>
          <w:tab w:val="left" w:pos="915"/>
        </w:tabs>
        <w:rPr>
          <w:lang w:val="en-US"/>
        </w:rPr>
      </w:pPr>
    </w:p>
    <w:p w14:paraId="4D57D9BA" w14:textId="171A1833" w:rsidR="007214CF" w:rsidRDefault="007214CF" w:rsidP="007214CF">
      <w:pPr>
        <w:tabs>
          <w:tab w:val="left" w:pos="915"/>
        </w:tabs>
        <w:rPr>
          <w:b/>
          <w:lang w:val="en-US"/>
        </w:rPr>
      </w:pPr>
      <w:r>
        <w:rPr>
          <w:b/>
          <w:lang w:val="en-US"/>
        </w:rPr>
        <w:t>Four Main Steps of Generation of an Action Potential</w:t>
      </w:r>
    </w:p>
    <w:p w14:paraId="5F1F116D" w14:textId="0D12D19E" w:rsidR="007214CF" w:rsidRDefault="007214CF" w:rsidP="007214CF">
      <w:pPr>
        <w:pStyle w:val="ListParagraph"/>
        <w:numPr>
          <w:ilvl w:val="0"/>
          <w:numId w:val="5"/>
        </w:numPr>
        <w:tabs>
          <w:tab w:val="left" w:pos="915"/>
        </w:tabs>
        <w:rPr>
          <w:lang w:val="en-US"/>
        </w:rPr>
      </w:pPr>
      <w:r>
        <w:rPr>
          <w:lang w:val="en-US"/>
        </w:rPr>
        <w:t>Resting state: all gated Na+ and K+ channels closed</w:t>
      </w:r>
    </w:p>
    <w:p w14:paraId="2600530C" w14:textId="0F4B0641" w:rsidR="007214CF" w:rsidRDefault="007214CF" w:rsidP="007214CF">
      <w:pPr>
        <w:pStyle w:val="ListParagraph"/>
        <w:numPr>
          <w:ilvl w:val="0"/>
          <w:numId w:val="5"/>
        </w:numPr>
        <w:tabs>
          <w:tab w:val="left" w:pos="915"/>
        </w:tabs>
        <w:rPr>
          <w:lang w:val="en-US"/>
        </w:rPr>
      </w:pPr>
      <w:r>
        <w:rPr>
          <w:lang w:val="en-US"/>
        </w:rPr>
        <w:t>Depolarization: Na+ channels open (transient increase in Na+ permeability)</w:t>
      </w:r>
    </w:p>
    <w:p w14:paraId="4C3BA588" w14:textId="5D7A0E3B" w:rsidR="007214CF" w:rsidRPr="007214CF" w:rsidRDefault="007214CF" w:rsidP="007214CF">
      <w:pPr>
        <w:pStyle w:val="ListParagraph"/>
        <w:numPr>
          <w:ilvl w:val="0"/>
          <w:numId w:val="5"/>
        </w:numPr>
        <w:tabs>
          <w:tab w:val="left" w:pos="915"/>
        </w:tabs>
        <w:rPr>
          <w:lang w:val="en-US"/>
        </w:rPr>
      </w:pPr>
      <w:r>
        <w:rPr>
          <w:lang w:val="en-US"/>
        </w:rPr>
        <w:t xml:space="preserve">Repolarization: </w:t>
      </w:r>
    </w:p>
    <w:sectPr w:rsidR="007214CF" w:rsidRPr="007214C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50E87"/>
    <w:multiLevelType w:val="hybridMultilevel"/>
    <w:tmpl w:val="595E051A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D74360"/>
    <w:multiLevelType w:val="hybridMultilevel"/>
    <w:tmpl w:val="14D48390"/>
    <w:lvl w:ilvl="0" w:tplc="335A843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F151B41"/>
    <w:multiLevelType w:val="hybridMultilevel"/>
    <w:tmpl w:val="B800541A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1B05FB"/>
    <w:multiLevelType w:val="hybridMultilevel"/>
    <w:tmpl w:val="31225558"/>
    <w:lvl w:ilvl="0" w:tplc="335A843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FC2915"/>
    <w:multiLevelType w:val="hybridMultilevel"/>
    <w:tmpl w:val="8C82E0E2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2A1A"/>
    <w:rsid w:val="00035B04"/>
    <w:rsid w:val="001428BD"/>
    <w:rsid w:val="0015533B"/>
    <w:rsid w:val="0018300D"/>
    <w:rsid w:val="001C049E"/>
    <w:rsid w:val="001D4AC0"/>
    <w:rsid w:val="002159FB"/>
    <w:rsid w:val="0023472B"/>
    <w:rsid w:val="00333532"/>
    <w:rsid w:val="003B0740"/>
    <w:rsid w:val="00445A87"/>
    <w:rsid w:val="007214CF"/>
    <w:rsid w:val="00802419"/>
    <w:rsid w:val="008C4D8F"/>
    <w:rsid w:val="00A73C74"/>
    <w:rsid w:val="00AF0A84"/>
    <w:rsid w:val="00BA1916"/>
    <w:rsid w:val="00C24C0D"/>
    <w:rsid w:val="00D92079"/>
    <w:rsid w:val="00E640C7"/>
    <w:rsid w:val="00F02A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6F9342"/>
  <w15:chartTrackingRefBased/>
  <w15:docId w15:val="{6A2B84C1-08C1-4E86-A0EB-E6F21CE00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en-CA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02A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7</Pages>
  <Words>1105</Words>
  <Characters>6305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Crainic</dc:creator>
  <cp:keywords/>
  <dc:description/>
  <cp:lastModifiedBy>Alex Crainic</cp:lastModifiedBy>
  <cp:revision>14</cp:revision>
  <dcterms:created xsi:type="dcterms:W3CDTF">2019-01-17T17:55:00Z</dcterms:created>
  <dcterms:modified xsi:type="dcterms:W3CDTF">2019-01-17T19:16:00Z</dcterms:modified>
</cp:coreProperties>
</file>