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E44" w:rsidRPr="00216E44" w:rsidRDefault="00216E44" w:rsidP="00216E44">
      <w:pPr>
        <w:numPr>
          <w:ilvl w:val="0"/>
          <w:numId w:val="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Muscles are responsible for all our movements ~ limbs, trunk, bowels </w:t>
      </w:r>
    </w:p>
    <w:p w:rsidR="00216E44" w:rsidRPr="00216E44" w:rsidRDefault="00216E44" w:rsidP="00216E44">
      <w:pPr>
        <w:numPr>
          <w:ilvl w:val="0"/>
          <w:numId w:val="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Largest tissue by weight (40-50% body mass) - 650 different muscles in human</w:t>
      </w:r>
    </w:p>
    <w:p w:rsidR="00216E44" w:rsidRPr="00216E44" w:rsidRDefault="00216E44" w:rsidP="00216E44">
      <w:pPr>
        <w:numPr>
          <w:ilvl w:val="0"/>
          <w:numId w:val="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Come in various shapes and sizes but all have same function: Chemical E --&gt; mechanical E --&gt; force --&gt; movement --&gt; perform work</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highlight w:val="yellow"/>
          <w:lang w:eastAsia="en-CA"/>
        </w:rPr>
        <w:t>Major Functions:</w:t>
      </w:r>
    </w:p>
    <w:p w:rsidR="00216E44" w:rsidRPr="00216E44" w:rsidRDefault="00216E44" w:rsidP="00216E44">
      <w:pPr>
        <w:numPr>
          <w:ilvl w:val="0"/>
          <w:numId w:val="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Control body movement</w:t>
      </w:r>
    </w:p>
    <w:p w:rsidR="00216E44" w:rsidRPr="00216E44" w:rsidRDefault="00216E44" w:rsidP="00216E44">
      <w:pPr>
        <w:numPr>
          <w:ilvl w:val="0"/>
          <w:numId w:val="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Stabilize body position (postural muscles)</w:t>
      </w:r>
    </w:p>
    <w:p w:rsidR="00216E44" w:rsidRPr="00216E44" w:rsidRDefault="00216E44" w:rsidP="00216E44">
      <w:pPr>
        <w:numPr>
          <w:ilvl w:val="0"/>
          <w:numId w:val="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Regulate organ volume (sphincters) </w:t>
      </w:r>
    </w:p>
    <w:p w:rsidR="00216E44" w:rsidRPr="00216E44" w:rsidRDefault="00216E44" w:rsidP="00216E44">
      <w:pPr>
        <w:numPr>
          <w:ilvl w:val="0"/>
          <w:numId w:val="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Move substances within the body (cardiac, smooth muscle)</w:t>
      </w:r>
    </w:p>
    <w:p w:rsidR="00216E44" w:rsidRPr="00216E44" w:rsidRDefault="00216E44" w:rsidP="00216E44">
      <w:pPr>
        <w:numPr>
          <w:ilvl w:val="0"/>
          <w:numId w:val="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Produce heat (ex. Shivering)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highlight w:val="yellow"/>
          <w:lang w:eastAsia="en-CA"/>
        </w:rPr>
        <w:t xml:space="preserve">Key Properties: </w:t>
      </w:r>
    </w:p>
    <w:p w:rsidR="00216E44" w:rsidRPr="00216E44" w:rsidRDefault="00216E44" w:rsidP="00216E44">
      <w:pPr>
        <w:numPr>
          <w:ilvl w:val="0"/>
          <w:numId w:val="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Excitability: receive and respond to stimuli (conduct </w:t>
      </w:r>
      <w:proofErr w:type="gramStart"/>
      <w:r w:rsidRPr="00216E44">
        <w:rPr>
          <w:rFonts w:ascii="Calibri" w:eastAsia="Times New Roman" w:hAnsi="Calibri" w:cs="Calibri"/>
          <w:lang w:eastAsia="en-CA"/>
        </w:rPr>
        <w:t>A.Ps</w:t>
      </w:r>
      <w:proofErr w:type="gramEnd"/>
      <w:r w:rsidRPr="00216E44">
        <w:rPr>
          <w:rFonts w:ascii="Calibri" w:eastAsia="Times New Roman" w:hAnsi="Calibri" w:cs="Calibri"/>
          <w:lang w:eastAsia="en-CA"/>
        </w:rPr>
        <w:t>)</w:t>
      </w:r>
    </w:p>
    <w:p w:rsidR="00216E44" w:rsidRPr="00216E44" w:rsidRDefault="00216E44" w:rsidP="00216E44">
      <w:pPr>
        <w:numPr>
          <w:ilvl w:val="0"/>
          <w:numId w:val="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Contractibility: shorten forcibly</w:t>
      </w:r>
    </w:p>
    <w:p w:rsidR="00216E44" w:rsidRPr="00216E44" w:rsidRDefault="00216E44" w:rsidP="00216E44">
      <w:pPr>
        <w:numPr>
          <w:ilvl w:val="0"/>
          <w:numId w:val="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Extensibility: can be stretched</w:t>
      </w:r>
    </w:p>
    <w:p w:rsidR="00216E44" w:rsidRPr="00216E44" w:rsidRDefault="00216E44" w:rsidP="00216E44">
      <w:pPr>
        <w:numPr>
          <w:ilvl w:val="0"/>
          <w:numId w:val="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Elasticity: resume resting length</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highlight w:val="yellow"/>
          <w:lang w:eastAsia="en-CA"/>
        </w:rPr>
        <w:t xml:space="preserve">Comparison of Skeletal, Cardiac and Smooth Muscle: </w:t>
      </w:r>
    </w:p>
    <w:p w:rsidR="00216E44" w:rsidRPr="00216E44" w:rsidRDefault="00216E44" w:rsidP="00216E44">
      <w:pPr>
        <w:numPr>
          <w:ilvl w:val="0"/>
          <w:numId w:val="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Distinguished by shape, # and position of nuclei, presence of striations, and whether they are under voluntary or involuntary control </w:t>
      </w:r>
    </w:p>
    <w:p w:rsidR="00216E44" w:rsidRPr="00216E44" w:rsidRDefault="00216E44" w:rsidP="00216E44">
      <w:pPr>
        <w:numPr>
          <w:ilvl w:val="0"/>
          <w:numId w:val="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Skeletal:</w:t>
      </w:r>
    </w:p>
    <w:p w:rsidR="00216E44" w:rsidRPr="00216E44" w:rsidRDefault="00216E44" w:rsidP="00216E44">
      <w:pPr>
        <w:numPr>
          <w:ilvl w:val="0"/>
          <w:numId w:val="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Elongated cells with multiple peripheral nuclei</w:t>
      </w:r>
    </w:p>
    <w:p w:rsidR="00216E44" w:rsidRPr="00216E44" w:rsidRDefault="00216E44" w:rsidP="00216E44">
      <w:pPr>
        <w:numPr>
          <w:ilvl w:val="0"/>
          <w:numId w:val="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Striations (light and dark bands)</w:t>
      </w:r>
    </w:p>
    <w:p w:rsidR="00216E44" w:rsidRPr="00216E44" w:rsidRDefault="00216E44" w:rsidP="00216E44">
      <w:pPr>
        <w:numPr>
          <w:ilvl w:val="0"/>
          <w:numId w:val="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Voluntary control</w:t>
      </w:r>
    </w:p>
    <w:p w:rsidR="00216E44" w:rsidRPr="00216E44" w:rsidRDefault="00216E44" w:rsidP="00216E44">
      <w:pPr>
        <w:numPr>
          <w:ilvl w:val="0"/>
          <w:numId w:val="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Cardiac:</w:t>
      </w:r>
    </w:p>
    <w:p w:rsidR="00216E44" w:rsidRPr="00216E44" w:rsidRDefault="00216E44" w:rsidP="00216E44">
      <w:pPr>
        <w:numPr>
          <w:ilvl w:val="0"/>
          <w:numId w:val="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Branching cells with single central nucleus</w:t>
      </w:r>
    </w:p>
    <w:p w:rsidR="00216E44" w:rsidRPr="00216E44" w:rsidRDefault="00216E44" w:rsidP="00216E44">
      <w:pPr>
        <w:numPr>
          <w:ilvl w:val="0"/>
          <w:numId w:val="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Striated </w:t>
      </w:r>
    </w:p>
    <w:p w:rsidR="00216E44" w:rsidRPr="00216E44" w:rsidRDefault="00216E44" w:rsidP="00216E44">
      <w:pPr>
        <w:numPr>
          <w:ilvl w:val="0"/>
          <w:numId w:val="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Involuntary</w:t>
      </w:r>
    </w:p>
    <w:p w:rsidR="00216E44" w:rsidRPr="00216E44" w:rsidRDefault="00216E44" w:rsidP="00216E44">
      <w:pPr>
        <w:numPr>
          <w:ilvl w:val="0"/>
          <w:numId w:val="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Smooth:</w:t>
      </w:r>
    </w:p>
    <w:p w:rsidR="00216E44" w:rsidRPr="00216E44" w:rsidRDefault="00216E44" w:rsidP="00216E44">
      <w:pPr>
        <w:numPr>
          <w:ilvl w:val="0"/>
          <w:numId w:val="1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Single nucleus within a spindle-shaped cell</w:t>
      </w:r>
    </w:p>
    <w:p w:rsidR="00216E44" w:rsidRPr="00216E44" w:rsidRDefault="00216E44" w:rsidP="00216E44">
      <w:pPr>
        <w:numPr>
          <w:ilvl w:val="0"/>
          <w:numId w:val="1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Do not have visible striations </w:t>
      </w:r>
    </w:p>
    <w:p w:rsidR="00216E44" w:rsidRPr="00216E44" w:rsidRDefault="00216E44" w:rsidP="00216E44">
      <w:pPr>
        <w:numPr>
          <w:ilvl w:val="0"/>
          <w:numId w:val="1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Involuntary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Organization Levels of Skeletal Muscle:</w:t>
      </w:r>
    </w:p>
    <w:p w:rsidR="00216E44" w:rsidRPr="00216E44" w:rsidRDefault="00216E44" w:rsidP="00216E44">
      <w:pPr>
        <w:numPr>
          <w:ilvl w:val="0"/>
          <w:numId w:val="1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Each skeletal muscle is a separate organ composed of 100s to 1000s of muscle cells called fibers </w:t>
      </w:r>
    </w:p>
    <w:p w:rsidR="00216E44" w:rsidRPr="00216E44" w:rsidRDefault="00216E44" w:rsidP="00216E44">
      <w:pPr>
        <w:numPr>
          <w:ilvl w:val="0"/>
          <w:numId w:val="1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Muscle fibers bound together are called fascicles </w:t>
      </w:r>
    </w:p>
    <w:p w:rsidR="00216E44" w:rsidRPr="00216E44" w:rsidRDefault="00216E44" w:rsidP="00216E44">
      <w:pPr>
        <w:numPr>
          <w:ilvl w:val="0"/>
          <w:numId w:val="1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Control of skeletal muscle is primarily voluntary, but also involuntary (ex. Postural and diaphragm)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Internal Structure of Skeletal Muscle:</w:t>
      </w:r>
    </w:p>
    <w:p w:rsidR="00216E44" w:rsidRPr="00216E44" w:rsidRDefault="00216E44" w:rsidP="00216E44">
      <w:pPr>
        <w:numPr>
          <w:ilvl w:val="0"/>
          <w:numId w:val="1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Skeletal Muscles:</w:t>
      </w:r>
    </w:p>
    <w:p w:rsidR="00216E44" w:rsidRPr="00216E44" w:rsidRDefault="00216E44" w:rsidP="00216E44">
      <w:pPr>
        <w:numPr>
          <w:ilvl w:val="0"/>
          <w:numId w:val="1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Contractile muscles</w:t>
      </w:r>
    </w:p>
    <w:p w:rsidR="00216E44" w:rsidRPr="00216E44" w:rsidRDefault="00216E44" w:rsidP="00216E44">
      <w:pPr>
        <w:numPr>
          <w:ilvl w:val="0"/>
          <w:numId w:val="1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Connective tissue</w:t>
      </w:r>
    </w:p>
    <w:p w:rsidR="00216E44" w:rsidRPr="00216E44" w:rsidRDefault="00216E44" w:rsidP="00216E44">
      <w:pPr>
        <w:numPr>
          <w:ilvl w:val="0"/>
          <w:numId w:val="1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Connective Tissue:</w:t>
      </w:r>
    </w:p>
    <w:p w:rsidR="00216E44" w:rsidRPr="00216E44" w:rsidRDefault="00216E44" w:rsidP="00216E44">
      <w:pPr>
        <w:numPr>
          <w:ilvl w:val="0"/>
          <w:numId w:val="1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highlight w:val="yellow"/>
          <w:lang w:eastAsia="en-CA"/>
        </w:rPr>
        <w:t xml:space="preserve">Epimysium: </w:t>
      </w:r>
    </w:p>
    <w:p w:rsidR="00216E44" w:rsidRPr="00216E44" w:rsidRDefault="00216E44" w:rsidP="00216E44">
      <w:pPr>
        <w:numPr>
          <w:ilvl w:val="1"/>
          <w:numId w:val="15"/>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surrounds muscle </w:t>
      </w:r>
    </w:p>
    <w:p w:rsidR="00216E44" w:rsidRPr="00216E44" w:rsidRDefault="00216E44" w:rsidP="00216E44">
      <w:pPr>
        <w:numPr>
          <w:ilvl w:val="0"/>
          <w:numId w:val="1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highlight w:val="yellow"/>
          <w:lang w:eastAsia="en-CA"/>
        </w:rPr>
        <w:t xml:space="preserve">Perimysium: </w:t>
      </w:r>
    </w:p>
    <w:p w:rsidR="00216E44" w:rsidRPr="00216E44" w:rsidRDefault="00216E44" w:rsidP="00216E44">
      <w:pPr>
        <w:numPr>
          <w:ilvl w:val="1"/>
          <w:numId w:val="15"/>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Surrounds fascicles </w:t>
      </w:r>
    </w:p>
    <w:p w:rsidR="00216E44" w:rsidRPr="00216E44" w:rsidRDefault="00216E44" w:rsidP="00216E44">
      <w:pPr>
        <w:numPr>
          <w:ilvl w:val="1"/>
          <w:numId w:val="15"/>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lastRenderedPageBreak/>
        <w:t xml:space="preserve">Conduit for nerves and BV's </w:t>
      </w:r>
    </w:p>
    <w:p w:rsidR="00216E44" w:rsidRPr="00216E44" w:rsidRDefault="00216E44" w:rsidP="00216E44">
      <w:pPr>
        <w:numPr>
          <w:ilvl w:val="0"/>
          <w:numId w:val="1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highlight w:val="yellow"/>
          <w:lang w:eastAsia="en-CA"/>
        </w:rPr>
        <w:t>Endomysium:</w:t>
      </w:r>
      <w:r w:rsidRPr="00216E44">
        <w:rPr>
          <w:rFonts w:ascii="Calibri" w:eastAsia="Times New Roman" w:hAnsi="Calibri" w:cs="Calibri"/>
          <w:lang w:eastAsia="en-CA"/>
        </w:rPr>
        <w:t xml:space="preserve"> separates and electrically insulates the muscle cells </w:t>
      </w:r>
    </w:p>
    <w:p w:rsidR="00216E44" w:rsidRPr="00216E44" w:rsidRDefault="00216E44" w:rsidP="00216E44">
      <w:pPr>
        <w:numPr>
          <w:ilvl w:val="1"/>
          <w:numId w:val="15"/>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Strength and support for entire muscle </w:t>
      </w:r>
    </w:p>
    <w:p w:rsidR="00216E44" w:rsidRPr="00216E44" w:rsidRDefault="00216E44" w:rsidP="00216E44">
      <w:pPr>
        <w:numPr>
          <w:ilvl w:val="1"/>
          <w:numId w:val="15"/>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Continuous with the tendons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Microscopic Organization of a Skeletal Muscle Fiber:</w:t>
      </w:r>
    </w:p>
    <w:p w:rsidR="00216E44" w:rsidRPr="00216E44" w:rsidRDefault="00216E44" w:rsidP="00216E44">
      <w:pPr>
        <w:numPr>
          <w:ilvl w:val="0"/>
          <w:numId w:val="16"/>
        </w:numPr>
        <w:spacing w:after="0" w:line="240" w:lineRule="auto"/>
        <w:ind w:left="540"/>
        <w:textAlignment w:val="center"/>
        <w:rPr>
          <w:rFonts w:ascii="Calibri" w:eastAsia="Times New Roman" w:hAnsi="Calibri" w:cs="Calibri"/>
          <w:lang w:eastAsia="en-CA"/>
        </w:rPr>
      </w:pPr>
      <w:proofErr w:type="gramStart"/>
      <w:r w:rsidRPr="00216E44">
        <w:rPr>
          <w:rFonts w:ascii="Calibri" w:eastAsia="Times New Roman" w:hAnsi="Calibri" w:cs="Calibri"/>
          <w:lang w:eastAsia="en-CA"/>
        </w:rPr>
        <w:t>The majority of</w:t>
      </w:r>
      <w:proofErr w:type="gramEnd"/>
      <w:r w:rsidRPr="00216E44">
        <w:rPr>
          <w:rFonts w:ascii="Calibri" w:eastAsia="Times New Roman" w:hAnsi="Calibri" w:cs="Calibri"/>
          <w:lang w:eastAsia="en-CA"/>
        </w:rPr>
        <w:t xml:space="preserve"> space within a muscle fiber is taken up by the contractile elements - the thin and thick filaments - which are bundled into structures called myofibrils </w:t>
      </w:r>
    </w:p>
    <w:p w:rsidR="00216E44" w:rsidRPr="00216E44" w:rsidRDefault="00216E44" w:rsidP="00216E44">
      <w:pPr>
        <w:numPr>
          <w:ilvl w:val="0"/>
          <w:numId w:val="1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 single muscle fiber contains</w:t>
      </w:r>
      <w:r w:rsidRPr="00216E44">
        <w:rPr>
          <w:rFonts w:ascii="Calibri" w:eastAsia="Times New Roman" w:hAnsi="Calibri" w:cs="Calibri"/>
          <w:highlight w:val="yellow"/>
          <w:lang w:eastAsia="en-CA"/>
        </w:rPr>
        <w:t xml:space="preserve"> numerous mitochondria</w:t>
      </w:r>
      <w:r w:rsidRPr="00216E44">
        <w:rPr>
          <w:rFonts w:ascii="Calibri" w:eastAsia="Times New Roman" w:hAnsi="Calibri" w:cs="Calibri"/>
          <w:lang w:eastAsia="en-CA"/>
        </w:rPr>
        <w:t xml:space="preserve"> and many nuclei</w:t>
      </w:r>
    </w:p>
    <w:p w:rsidR="00216E44" w:rsidRPr="00216E44" w:rsidRDefault="00216E44" w:rsidP="00216E44">
      <w:pPr>
        <w:numPr>
          <w:ilvl w:val="0"/>
          <w:numId w:val="1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highlight w:val="yellow"/>
          <w:lang w:eastAsia="en-CA"/>
        </w:rPr>
        <w:t xml:space="preserve">The </w:t>
      </w:r>
      <w:proofErr w:type="spellStart"/>
      <w:r w:rsidRPr="00216E44">
        <w:rPr>
          <w:rFonts w:ascii="Calibri" w:eastAsia="Times New Roman" w:hAnsi="Calibri" w:cs="Calibri"/>
          <w:highlight w:val="yellow"/>
          <w:lang w:eastAsia="en-CA"/>
        </w:rPr>
        <w:t>myonuclei</w:t>
      </w:r>
      <w:proofErr w:type="spellEnd"/>
      <w:r w:rsidRPr="00216E44">
        <w:rPr>
          <w:rFonts w:ascii="Calibri" w:eastAsia="Times New Roman" w:hAnsi="Calibri" w:cs="Calibri"/>
          <w:highlight w:val="yellow"/>
          <w:lang w:eastAsia="en-CA"/>
        </w:rPr>
        <w:t xml:space="preserve"> lie just beneath the sarcolemma (PM)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highlight w:val="yellow"/>
          <w:lang w:eastAsia="en-CA"/>
        </w:rPr>
        <w:t>Fusion of Myoblasts into Muscle Fibers:</w:t>
      </w:r>
    </w:p>
    <w:p w:rsidR="00216E44" w:rsidRPr="00216E44" w:rsidRDefault="00216E44" w:rsidP="00216E44">
      <w:pPr>
        <w:numPr>
          <w:ilvl w:val="0"/>
          <w:numId w:val="1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Multinucleated muscle fibers: from fusion of &gt; 100 myoblasts</w:t>
      </w:r>
    </w:p>
    <w:p w:rsidR="00216E44" w:rsidRPr="00216E44" w:rsidRDefault="00216E44" w:rsidP="00216E44">
      <w:pPr>
        <w:numPr>
          <w:ilvl w:val="0"/>
          <w:numId w:val="1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After fusion, the muscle fiber is terminally differentiated (postmitotic). # of muscle fibers set before birth</w:t>
      </w:r>
    </w:p>
    <w:p w:rsidR="00216E44" w:rsidRPr="00216E44" w:rsidRDefault="00216E44" w:rsidP="00216E44">
      <w:pPr>
        <w:numPr>
          <w:ilvl w:val="0"/>
          <w:numId w:val="1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Postnatal growth achieved by enlargement of existing muscle fibers (hypertrophy) by increasing # of contractile filaments (myofibrils) = more forceful contractions </w:t>
      </w:r>
    </w:p>
    <w:p w:rsidR="00216E44" w:rsidRPr="00216E44" w:rsidRDefault="00216E44" w:rsidP="00216E44">
      <w:pPr>
        <w:numPr>
          <w:ilvl w:val="0"/>
          <w:numId w:val="1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 hypertrophy also occurs in response to strength training </w:t>
      </w:r>
    </w:p>
    <w:p w:rsidR="00216E44" w:rsidRPr="00216E44" w:rsidRDefault="00216E44" w:rsidP="00216E44">
      <w:pPr>
        <w:numPr>
          <w:ilvl w:val="0"/>
          <w:numId w:val="1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Satellite Cells:</w:t>
      </w:r>
    </w:p>
    <w:p w:rsidR="00216E44" w:rsidRPr="00216E44" w:rsidRDefault="00216E44" w:rsidP="00216E44">
      <w:pPr>
        <w:numPr>
          <w:ilvl w:val="0"/>
          <w:numId w:val="1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Stem-like cells that persist in mature skeletal muscle</w:t>
      </w:r>
    </w:p>
    <w:p w:rsidR="00216E44" w:rsidRPr="00216E44" w:rsidRDefault="00216E44" w:rsidP="00216E44">
      <w:pPr>
        <w:numPr>
          <w:ilvl w:val="0"/>
          <w:numId w:val="1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Injury - proliferate and fuse with one another or with damaged fibers to regenerate functional muscle</w:t>
      </w:r>
    </w:p>
    <w:p w:rsidR="00216E44" w:rsidRPr="00216E44" w:rsidRDefault="00216E44" w:rsidP="00216E44">
      <w:pPr>
        <w:numPr>
          <w:ilvl w:val="0"/>
          <w:numId w:val="1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Contribute to growth, repair and hypertrophy </w:t>
      </w:r>
    </w:p>
    <w:p w:rsidR="00216E44" w:rsidRPr="00216E44" w:rsidRDefault="00216E44" w:rsidP="00216E44">
      <w:pPr>
        <w:numPr>
          <w:ilvl w:val="0"/>
          <w:numId w:val="1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Contained within endomysium (basal lamina)</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Transverse Tubules: </w:t>
      </w:r>
    </w:p>
    <w:p w:rsidR="00216E44" w:rsidRPr="00216E44" w:rsidRDefault="00216E44" w:rsidP="00216E44">
      <w:pPr>
        <w:numPr>
          <w:ilvl w:val="0"/>
          <w:numId w:val="2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Extensions of sarcolemma - </w:t>
      </w:r>
      <w:proofErr w:type="gramStart"/>
      <w:r w:rsidRPr="00216E44">
        <w:rPr>
          <w:rFonts w:ascii="Calibri" w:eastAsia="Times New Roman" w:hAnsi="Calibri" w:cs="Calibri"/>
          <w:lang w:eastAsia="en-CA"/>
        </w:rPr>
        <w:t>penetrate into</w:t>
      </w:r>
      <w:proofErr w:type="gramEnd"/>
      <w:r w:rsidRPr="00216E44">
        <w:rPr>
          <w:rFonts w:ascii="Calibri" w:eastAsia="Times New Roman" w:hAnsi="Calibri" w:cs="Calibri"/>
          <w:lang w:eastAsia="en-CA"/>
        </w:rPr>
        <w:t xml:space="preserve"> the cytoplasm </w:t>
      </w:r>
    </w:p>
    <w:p w:rsidR="00216E44" w:rsidRPr="00216E44" w:rsidRDefault="00216E44" w:rsidP="00216E44">
      <w:pPr>
        <w:numPr>
          <w:ilvl w:val="0"/>
          <w:numId w:val="2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Pass between and surround each myofibril </w:t>
      </w:r>
    </w:p>
    <w:p w:rsidR="00216E44" w:rsidRPr="00216E44" w:rsidRDefault="00216E44" w:rsidP="00216E44">
      <w:pPr>
        <w:numPr>
          <w:ilvl w:val="0"/>
          <w:numId w:val="2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Connect with other T-tubules</w:t>
      </w:r>
    </w:p>
    <w:p w:rsidR="00216E44" w:rsidRPr="00216E44" w:rsidRDefault="00216E44" w:rsidP="00216E44">
      <w:pPr>
        <w:numPr>
          <w:ilvl w:val="0"/>
          <w:numId w:val="2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Each T-tubule is flanked by </w:t>
      </w:r>
      <w:proofErr w:type="gramStart"/>
      <w:r w:rsidRPr="00216E44">
        <w:rPr>
          <w:rFonts w:ascii="Calibri" w:eastAsia="Times New Roman" w:hAnsi="Calibri" w:cs="Calibri"/>
          <w:lang w:eastAsia="en-CA"/>
        </w:rPr>
        <w:t>SR  (</w:t>
      </w:r>
      <w:proofErr w:type="gramEnd"/>
      <w:r w:rsidRPr="00216E44">
        <w:rPr>
          <w:rFonts w:ascii="Calibri" w:eastAsia="Times New Roman" w:hAnsi="Calibri" w:cs="Calibri"/>
          <w:lang w:eastAsia="en-CA"/>
        </w:rPr>
        <w:t xml:space="preserve">sarcoplasmic reticulum) on either side (triad) </w:t>
      </w:r>
    </w:p>
    <w:p w:rsidR="00216E44" w:rsidRPr="00216E44" w:rsidRDefault="00216E44" w:rsidP="00216E44">
      <w:pPr>
        <w:numPr>
          <w:ilvl w:val="0"/>
          <w:numId w:val="2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Function: conduct </w:t>
      </w:r>
      <w:proofErr w:type="gramStart"/>
      <w:r w:rsidRPr="00216E44">
        <w:rPr>
          <w:rFonts w:ascii="Calibri" w:eastAsia="Times New Roman" w:hAnsi="Calibri" w:cs="Calibri"/>
          <w:lang w:eastAsia="en-CA"/>
        </w:rPr>
        <w:t>A.Ps</w:t>
      </w:r>
      <w:proofErr w:type="gramEnd"/>
      <w:r w:rsidRPr="00216E44">
        <w:rPr>
          <w:rFonts w:ascii="Calibri" w:eastAsia="Times New Roman" w:hAnsi="Calibri" w:cs="Calibri"/>
          <w:lang w:eastAsia="en-CA"/>
        </w:rPr>
        <w:t xml:space="preserve"> from surface into the interior </w:t>
      </w:r>
    </w:p>
    <w:p w:rsidR="00216E44" w:rsidRPr="00216E44" w:rsidRDefault="00216E44" w:rsidP="00216E44">
      <w:pPr>
        <w:numPr>
          <w:ilvl w:val="0"/>
          <w:numId w:val="2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Note: the inside of the T-tubule is continuous with the ECF</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Sarcoplasmic Reticulum: </w:t>
      </w:r>
    </w:p>
    <w:p w:rsidR="00216E44" w:rsidRPr="00216E44" w:rsidRDefault="00216E44" w:rsidP="00216E44">
      <w:pPr>
        <w:numPr>
          <w:ilvl w:val="0"/>
          <w:numId w:val="2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Specialized smooth ER that surrounds each myofibril </w:t>
      </w:r>
    </w:p>
    <w:p w:rsidR="00216E44" w:rsidRPr="00216E44" w:rsidRDefault="00216E44" w:rsidP="00216E44">
      <w:pPr>
        <w:numPr>
          <w:ilvl w:val="0"/>
          <w:numId w:val="21"/>
        </w:numPr>
        <w:spacing w:after="0" w:line="240" w:lineRule="auto"/>
        <w:ind w:left="540"/>
        <w:textAlignment w:val="center"/>
        <w:rPr>
          <w:rFonts w:ascii="Calibri" w:eastAsia="Times New Roman" w:hAnsi="Calibri" w:cs="Calibri"/>
          <w:lang w:eastAsia="en-CA"/>
        </w:rPr>
      </w:pPr>
      <w:proofErr w:type="gramStart"/>
      <w:r w:rsidRPr="00216E44">
        <w:rPr>
          <w:rFonts w:ascii="Calibri" w:eastAsia="Times New Roman" w:hAnsi="Calibri" w:cs="Calibri"/>
          <w:lang w:eastAsia="en-CA"/>
        </w:rPr>
        <w:t>Connected together</w:t>
      </w:r>
      <w:proofErr w:type="gramEnd"/>
      <w:r w:rsidRPr="00216E44">
        <w:rPr>
          <w:rFonts w:ascii="Calibri" w:eastAsia="Times New Roman" w:hAnsi="Calibri" w:cs="Calibri"/>
          <w:lang w:eastAsia="en-CA"/>
        </w:rPr>
        <w:t xml:space="preserve"> across fiber width, not length</w:t>
      </w:r>
    </w:p>
    <w:p w:rsidR="00216E44" w:rsidRPr="00216E44" w:rsidRDefault="00216E44" w:rsidP="00216E44">
      <w:pPr>
        <w:numPr>
          <w:ilvl w:val="0"/>
          <w:numId w:val="2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Stores Ca2+ in enlarged regions called terminal cisternae</w:t>
      </w:r>
    </w:p>
    <w:p w:rsidR="00216E44" w:rsidRPr="00216E44" w:rsidRDefault="00216E44" w:rsidP="00216E44">
      <w:pPr>
        <w:numPr>
          <w:ilvl w:val="0"/>
          <w:numId w:val="2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Initiates muscle contraction by releasing Ca2+ from the TC when prompted by the T-tubular system</w:t>
      </w:r>
    </w:p>
    <w:p w:rsidR="00216E44" w:rsidRPr="00216E44" w:rsidRDefault="00216E44" w:rsidP="00216E44">
      <w:pPr>
        <w:spacing w:after="0" w:line="240" w:lineRule="auto"/>
        <w:ind w:left="540"/>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Structure of Myofibril:</w:t>
      </w:r>
    </w:p>
    <w:p w:rsidR="00216E44" w:rsidRPr="00216E44" w:rsidRDefault="00216E44" w:rsidP="00216E44">
      <w:pPr>
        <w:numPr>
          <w:ilvl w:val="0"/>
          <w:numId w:val="2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myofibrils that are packed into a muscle cell are composed of individual contractile elements called Myofilaments</w:t>
      </w:r>
    </w:p>
    <w:p w:rsidR="00216E44" w:rsidRPr="00216E44" w:rsidRDefault="00216E44" w:rsidP="00216E44">
      <w:pPr>
        <w:numPr>
          <w:ilvl w:val="0"/>
          <w:numId w:val="2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Two types of myofilaments:</w:t>
      </w:r>
    </w:p>
    <w:p w:rsidR="00216E44" w:rsidRPr="00216E44" w:rsidRDefault="00216E44" w:rsidP="00216E44">
      <w:pPr>
        <w:numPr>
          <w:ilvl w:val="1"/>
          <w:numId w:val="22"/>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Thin filaments are mainly composed of the protein actin</w:t>
      </w:r>
    </w:p>
    <w:p w:rsidR="00216E44" w:rsidRPr="00216E44" w:rsidRDefault="00216E44" w:rsidP="00216E44">
      <w:pPr>
        <w:numPr>
          <w:ilvl w:val="1"/>
          <w:numId w:val="22"/>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Thick filaments are mostly made up of the protein myosin</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Arrangement of Myofilaments in a Myofibril: </w:t>
      </w:r>
    </w:p>
    <w:p w:rsidR="00216E44" w:rsidRPr="00216E44" w:rsidRDefault="00216E44" w:rsidP="00216E44">
      <w:pPr>
        <w:numPr>
          <w:ilvl w:val="0"/>
          <w:numId w:val="2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lastRenderedPageBreak/>
        <w:t xml:space="preserve">The arrangement of thick and thin filaments forms light and dark alternating bands (striations) along the myofibrils </w:t>
      </w:r>
    </w:p>
    <w:p w:rsidR="00216E44" w:rsidRPr="00216E44" w:rsidRDefault="00216E44" w:rsidP="00216E44">
      <w:pPr>
        <w:numPr>
          <w:ilvl w:val="0"/>
          <w:numId w:val="2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 Bands (DARK) = length of thick filaments </w:t>
      </w:r>
    </w:p>
    <w:p w:rsidR="00216E44" w:rsidRPr="00216E44" w:rsidRDefault="00216E44" w:rsidP="00216E44">
      <w:pPr>
        <w:numPr>
          <w:ilvl w:val="0"/>
          <w:numId w:val="2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I Bands (LIGHT) = only thin filaments </w:t>
      </w:r>
    </w:p>
    <w:p w:rsidR="00216E44" w:rsidRPr="00216E44" w:rsidRDefault="00216E44" w:rsidP="00216E44">
      <w:pPr>
        <w:numPr>
          <w:ilvl w:val="0"/>
          <w:numId w:val="2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Corresponds to distance between adjacent thick filaments </w:t>
      </w:r>
    </w:p>
    <w:p w:rsidR="00216E44" w:rsidRPr="00216E44" w:rsidRDefault="00216E44" w:rsidP="00216E44">
      <w:pPr>
        <w:numPr>
          <w:ilvl w:val="0"/>
          <w:numId w:val="2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I band is bisected by Z LINE = a protein disk which anchors the thin filaments and connects adjacent myofibrils</w:t>
      </w:r>
    </w:p>
    <w:p w:rsidR="00216E44" w:rsidRPr="00216E44" w:rsidRDefault="00216E44" w:rsidP="00216E44">
      <w:pPr>
        <w:numPr>
          <w:ilvl w:val="0"/>
          <w:numId w:val="2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H Zone: region between thin filaments </w:t>
      </w:r>
    </w:p>
    <w:p w:rsidR="00216E44" w:rsidRPr="00216E44" w:rsidRDefault="00216E44" w:rsidP="00216E44">
      <w:pPr>
        <w:numPr>
          <w:ilvl w:val="0"/>
          <w:numId w:val="2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 Line: located in center of H zone</w:t>
      </w:r>
    </w:p>
    <w:p w:rsidR="00216E44" w:rsidRPr="00216E44" w:rsidRDefault="00216E44" w:rsidP="00216E44">
      <w:pPr>
        <w:numPr>
          <w:ilvl w:val="1"/>
          <w:numId w:val="25"/>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Consists of protein fibers that connect neighbouring thick filaments </w:t>
      </w:r>
    </w:p>
    <w:p w:rsidR="00216E44" w:rsidRPr="00216E44" w:rsidRDefault="00216E44" w:rsidP="00216E44">
      <w:pPr>
        <w:numPr>
          <w:ilvl w:val="0"/>
          <w:numId w:val="2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Sarcomere: region of myofibril between 2 successive Z lines - minimal contractile unit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Organization of Thick and Thin Filaments:</w:t>
      </w:r>
    </w:p>
    <w:p w:rsidR="00216E44" w:rsidRPr="00216E44" w:rsidRDefault="00216E44" w:rsidP="00216E44">
      <w:pPr>
        <w:numPr>
          <w:ilvl w:val="0"/>
          <w:numId w:val="2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Within a sarcomere, thick and thin filaments interdigitate so that in cross section they are seen to form a hexagonal lattice</w:t>
      </w:r>
    </w:p>
    <w:p w:rsidR="00216E44" w:rsidRPr="00216E44" w:rsidRDefault="00216E44" w:rsidP="00216E44">
      <w:pPr>
        <w:numPr>
          <w:ilvl w:val="0"/>
          <w:numId w:val="2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6 thin filaments arrayed around each thick filament </w:t>
      </w:r>
    </w:p>
    <w:p w:rsidR="00216E44" w:rsidRPr="00216E44" w:rsidRDefault="00216E44" w:rsidP="00216E44">
      <w:pPr>
        <w:numPr>
          <w:ilvl w:val="0"/>
          <w:numId w:val="2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Thick filaments are also arranged hexagonally to each other</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Sliding Filament Theory: </w:t>
      </w:r>
    </w:p>
    <w:p w:rsidR="00216E44" w:rsidRPr="00216E44" w:rsidRDefault="00216E44" w:rsidP="00216E44">
      <w:pPr>
        <w:numPr>
          <w:ilvl w:val="0"/>
          <w:numId w:val="2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changing relationships of the thick and thin filaments can be observed when comparing electron micrographs of shortened and lengthened skeletal muscle in longitudinal section</w:t>
      </w:r>
    </w:p>
    <w:p w:rsidR="00216E44" w:rsidRPr="00216E44" w:rsidRDefault="00216E44" w:rsidP="00216E44">
      <w:pPr>
        <w:numPr>
          <w:ilvl w:val="0"/>
          <w:numId w:val="2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Proposed by Hugh Huxley et al. (1957) based on the evidence that the I band length decreases while the A band length remains almost constant during muscle shortening. The filaments themselves do no change length, only position: Z lines come together</w:t>
      </w:r>
    </w:p>
    <w:p w:rsidR="00216E44" w:rsidRPr="00216E44" w:rsidRDefault="00216E44" w:rsidP="00216E44">
      <w:pPr>
        <w:numPr>
          <w:ilvl w:val="0"/>
          <w:numId w:val="2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States that the contraction of a muscle cell occurs as the thin filaments slide past the thick filaments. During contraction, sarcomere </w:t>
      </w:r>
      <w:proofErr w:type="gramStart"/>
      <w:r w:rsidRPr="00216E44">
        <w:rPr>
          <w:rFonts w:ascii="Calibri" w:eastAsia="Times New Roman" w:hAnsi="Calibri" w:cs="Calibri"/>
          <w:lang w:eastAsia="en-CA"/>
        </w:rPr>
        <w:t>shortens</w:t>
      </w:r>
      <w:proofErr w:type="gramEnd"/>
      <w:r w:rsidRPr="00216E44">
        <w:rPr>
          <w:rFonts w:ascii="Calibri" w:eastAsia="Times New Roman" w:hAnsi="Calibri" w:cs="Calibri"/>
          <w:lang w:eastAsia="en-CA"/>
        </w:rPr>
        <w:t xml:space="preserve"> and the thin and thick filaments overlap to a greater degree, thereby shortening the entire muscle</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Length-Tension Relationship:</w:t>
      </w:r>
    </w:p>
    <w:p w:rsidR="00216E44" w:rsidRPr="00216E44" w:rsidRDefault="00216E44" w:rsidP="00216E44">
      <w:pPr>
        <w:numPr>
          <w:ilvl w:val="0"/>
          <w:numId w:val="2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Forcefulness of muscle contraction depends on the length of the sarcomeres before contraction begins </w:t>
      </w:r>
    </w:p>
    <w:p w:rsidR="00216E44" w:rsidRPr="00216E44" w:rsidRDefault="00216E44" w:rsidP="00216E44">
      <w:pPr>
        <w:numPr>
          <w:ilvl w:val="0"/>
          <w:numId w:val="2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Tension produced by a sarcomere should be proportional to the # of cross-bridges or the amount of overlap between thick and thin filaments </w:t>
      </w:r>
    </w:p>
    <w:p w:rsidR="00216E44" w:rsidRPr="00216E44" w:rsidRDefault="00216E44" w:rsidP="00216E44">
      <w:pPr>
        <w:numPr>
          <w:ilvl w:val="0"/>
          <w:numId w:val="2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Muscle fiber will develop the greatest tension when there is optimal overlap between the thick and thin filaments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Cross Bridge Cycle I:</w:t>
      </w:r>
    </w:p>
    <w:p w:rsidR="00216E44" w:rsidRPr="00216E44" w:rsidRDefault="00216E44" w:rsidP="00216E44">
      <w:pPr>
        <w:numPr>
          <w:ilvl w:val="0"/>
          <w:numId w:val="2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ATP is bound to the myosin head</w:t>
      </w:r>
    </w:p>
    <w:p w:rsidR="00216E44" w:rsidRPr="00216E44" w:rsidRDefault="00216E44" w:rsidP="00216E44">
      <w:pPr>
        <w:numPr>
          <w:ilvl w:val="0"/>
          <w:numId w:val="2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Myosin is in its low energy E conformation (45 degrees to thin filament) and is not attached to actin</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Cross Bridge Cycle II: </w:t>
      </w:r>
    </w:p>
    <w:p w:rsidR="00216E44" w:rsidRPr="00216E44" w:rsidRDefault="00216E44" w:rsidP="00216E44">
      <w:pPr>
        <w:numPr>
          <w:ilvl w:val="0"/>
          <w:numId w:val="3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Myosin is an ATPase: enzyme hydrolyzes ATP into ADP and Pi</w:t>
      </w:r>
    </w:p>
    <w:p w:rsidR="00216E44" w:rsidRPr="00216E44" w:rsidRDefault="00216E44" w:rsidP="00216E44">
      <w:pPr>
        <w:numPr>
          <w:ilvl w:val="0"/>
          <w:numId w:val="3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ADP + Pi, remain in the ATP binding site</w:t>
      </w:r>
    </w:p>
    <w:p w:rsidR="00216E44" w:rsidRPr="00216E44" w:rsidRDefault="00216E44" w:rsidP="00216E44">
      <w:pPr>
        <w:numPr>
          <w:ilvl w:val="0"/>
          <w:numId w:val="3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This leaves the myosin head in a high E state, with a preferred orientation of 90 degrees to the thin filament </w:t>
      </w:r>
    </w:p>
    <w:p w:rsidR="00216E44" w:rsidRPr="00216E44" w:rsidRDefault="00216E44" w:rsidP="00216E44">
      <w:pPr>
        <w:numPr>
          <w:ilvl w:val="0"/>
          <w:numId w:val="3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NOTE: when muscles are at rest, myosin is 'energized' with ADP and Pi bound </w:t>
      </w:r>
    </w:p>
    <w:p w:rsidR="00216E44" w:rsidRPr="00216E44" w:rsidRDefault="00216E44" w:rsidP="00216E44">
      <w:pPr>
        <w:spacing w:after="0" w:line="240" w:lineRule="auto"/>
        <w:ind w:left="540"/>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lastRenderedPageBreak/>
        <w:t xml:space="preserve">Cross Bridge Cycle III: </w:t>
      </w:r>
    </w:p>
    <w:p w:rsidR="00216E44" w:rsidRPr="00216E44" w:rsidRDefault="00216E44" w:rsidP="00216E44">
      <w:pPr>
        <w:numPr>
          <w:ilvl w:val="0"/>
          <w:numId w:val="3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Energized myosin can now bind to the myosin binding sites on actin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Cross Bridge Cycle IV: </w:t>
      </w:r>
    </w:p>
    <w:p w:rsidR="00216E44" w:rsidRPr="00216E44" w:rsidRDefault="00216E44" w:rsidP="00216E44">
      <w:pPr>
        <w:numPr>
          <w:ilvl w:val="0"/>
          <w:numId w:val="3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Myosin head binding to thin filament causes a conformational change --&gt; releases ADP and Pi and changes orientation of thick filament to a low E state (45 degrees) to thin filament</w:t>
      </w:r>
    </w:p>
    <w:p w:rsidR="00216E44" w:rsidRPr="00216E44" w:rsidRDefault="00216E44" w:rsidP="00216E44">
      <w:pPr>
        <w:numPr>
          <w:ilvl w:val="0"/>
          <w:numId w:val="3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Transition to low E state produces a force and lateral movement of thick and thin filaments: Power Stroke. Myosin head rotates towards center of sarcomere - heads oriented in different directions on either side of M line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Overview of Cross Bridge Cycle: </w:t>
      </w:r>
    </w:p>
    <w:p w:rsidR="00216E44" w:rsidRPr="00216E44" w:rsidRDefault="00216E44" w:rsidP="00216E44">
      <w:pPr>
        <w:numPr>
          <w:ilvl w:val="0"/>
          <w:numId w:val="3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ATP binding to myosin head causes detachment of cross-bridge from actin</w:t>
      </w:r>
    </w:p>
    <w:p w:rsidR="00216E44" w:rsidRPr="00216E44" w:rsidRDefault="00216E44" w:rsidP="00216E44">
      <w:pPr>
        <w:numPr>
          <w:ilvl w:val="0"/>
          <w:numId w:val="3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Myosin hydrolyzes ATP into ADP and Pi, which remain in the ATP binding site. Myosin head is in high energy state (90 degrees to thin filament). Myosin energized in resting muscle</w:t>
      </w:r>
    </w:p>
    <w:p w:rsidR="00216E44" w:rsidRPr="00216E44" w:rsidRDefault="00216E44" w:rsidP="00216E44">
      <w:pPr>
        <w:numPr>
          <w:ilvl w:val="0"/>
          <w:numId w:val="3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Myosin binds to actin forming a cross-bridge</w:t>
      </w:r>
    </w:p>
    <w:p w:rsidR="00216E44" w:rsidRPr="00216E44" w:rsidRDefault="00216E44" w:rsidP="00216E44">
      <w:pPr>
        <w:numPr>
          <w:ilvl w:val="0"/>
          <w:numId w:val="3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ADP and Pi released, changes the preferred orientation of the thick filament to a lower-energy state at 45 degrees to the thin filament. Transition to lower-energy state produces force and lateral movement of the thick and thin filaments. (POWER STROKE). Myosin heads rotate towards the center of the sarcomere</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Overview of Contraction:</w:t>
      </w:r>
    </w:p>
    <w:p w:rsidR="00216E44" w:rsidRPr="00216E44" w:rsidRDefault="00216E44" w:rsidP="00216E44">
      <w:pPr>
        <w:numPr>
          <w:ilvl w:val="0"/>
          <w:numId w:val="3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Cross bridge movement results in sliding of thick and thin filaments past one another</w:t>
      </w:r>
    </w:p>
    <w:p w:rsidR="00216E44" w:rsidRPr="00216E44" w:rsidRDefault="00216E44" w:rsidP="00216E44">
      <w:pPr>
        <w:numPr>
          <w:ilvl w:val="0"/>
          <w:numId w:val="3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100s of simultaneous cross-bridge movements shorten the sarcomere</w:t>
      </w:r>
    </w:p>
    <w:p w:rsidR="00216E44" w:rsidRPr="00216E44" w:rsidRDefault="00216E44" w:rsidP="00216E44">
      <w:pPr>
        <w:numPr>
          <w:ilvl w:val="0"/>
          <w:numId w:val="3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width of the I-band decreases as the thick filaments slide towards the Z-lines of the sarcomere</w:t>
      </w:r>
    </w:p>
    <w:p w:rsidR="00216E44" w:rsidRPr="00216E44" w:rsidRDefault="00216E44" w:rsidP="00216E44">
      <w:pPr>
        <w:numPr>
          <w:ilvl w:val="0"/>
          <w:numId w:val="3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The sliding filament model predicts the repetitive formation of cross-bridges between the myosin and actin filaments, shortening of the sarcomeres along the length of the myofibrils, shortening of the fiber and muscle, and consequent force development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Regulation of Contraction by Ca2+:</w:t>
      </w:r>
    </w:p>
    <w:p w:rsidR="00216E44" w:rsidRPr="00216E44" w:rsidRDefault="00216E44" w:rsidP="00216E44">
      <w:pPr>
        <w:numPr>
          <w:ilvl w:val="0"/>
          <w:numId w:val="3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Contraction driven by ATP hydrolysis but triggered by Ca2+ release from SR</w:t>
      </w:r>
    </w:p>
    <w:p w:rsidR="00216E44" w:rsidRPr="00216E44" w:rsidRDefault="00216E44" w:rsidP="00216E44">
      <w:pPr>
        <w:numPr>
          <w:ilvl w:val="0"/>
          <w:numId w:val="3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Contraction requires Ca2+ entry into cytoplasm, while relaxation requires its removal</w:t>
      </w:r>
    </w:p>
    <w:p w:rsidR="00216E44" w:rsidRPr="00216E44" w:rsidRDefault="00216E44" w:rsidP="00216E44">
      <w:pPr>
        <w:numPr>
          <w:ilvl w:val="0"/>
          <w:numId w:val="3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Triad consists of one T-tubule lying between two adjacent terminal cisternae</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Role of Ca2+ in the Contraction Mechanism:</w:t>
      </w:r>
    </w:p>
    <w:p w:rsidR="00216E44" w:rsidRPr="00216E44" w:rsidRDefault="00216E44" w:rsidP="00216E44">
      <w:pPr>
        <w:numPr>
          <w:ilvl w:val="0"/>
          <w:numId w:val="3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At low intracellular [Ca2+]</w:t>
      </w:r>
    </w:p>
    <w:p w:rsidR="00216E44" w:rsidRPr="00216E44" w:rsidRDefault="00216E44" w:rsidP="00216E44">
      <w:pPr>
        <w:numPr>
          <w:ilvl w:val="0"/>
          <w:numId w:val="3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Tropomyosin blocks the binding sites on actin</w:t>
      </w:r>
    </w:p>
    <w:p w:rsidR="00216E44" w:rsidRPr="00216E44" w:rsidRDefault="00216E44" w:rsidP="00216E44">
      <w:pPr>
        <w:numPr>
          <w:ilvl w:val="0"/>
          <w:numId w:val="3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Myosin cross bridges cannot attach to binding sites on actin</w:t>
      </w:r>
    </w:p>
    <w:p w:rsidR="00216E44" w:rsidRPr="00216E44" w:rsidRDefault="00216E44" w:rsidP="00216E44">
      <w:pPr>
        <w:numPr>
          <w:ilvl w:val="0"/>
          <w:numId w:val="3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relaxed state of the muscle is enforced</w:t>
      </w:r>
    </w:p>
    <w:p w:rsidR="00216E44" w:rsidRPr="00216E44" w:rsidRDefault="00216E44" w:rsidP="00216E44">
      <w:pPr>
        <w:numPr>
          <w:ilvl w:val="0"/>
          <w:numId w:val="3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At high intracellular [Ca2+]</w:t>
      </w:r>
    </w:p>
    <w:p w:rsidR="00216E44" w:rsidRPr="00216E44" w:rsidRDefault="00216E44" w:rsidP="00216E44">
      <w:pPr>
        <w:numPr>
          <w:ilvl w:val="0"/>
          <w:numId w:val="3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Troponin binds Ca2+ and undergoes a conformational change</w:t>
      </w:r>
    </w:p>
    <w:p w:rsidR="00216E44" w:rsidRPr="00216E44" w:rsidRDefault="00216E44" w:rsidP="00216E44">
      <w:pPr>
        <w:numPr>
          <w:ilvl w:val="0"/>
          <w:numId w:val="3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This change uncovers myosin binding sites on actin so that cross bridges can form </w:t>
      </w:r>
    </w:p>
    <w:p w:rsidR="00216E44" w:rsidRPr="00216E44" w:rsidRDefault="00216E44" w:rsidP="00216E44">
      <w:pPr>
        <w:spacing w:after="0" w:line="240" w:lineRule="auto"/>
        <w:ind w:left="540"/>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 Regulation of Contraction by Ca2+ Release: </w:t>
      </w:r>
    </w:p>
    <w:p w:rsidR="00216E44" w:rsidRPr="00216E44" w:rsidRDefault="00216E44" w:rsidP="00216E44">
      <w:pPr>
        <w:numPr>
          <w:ilvl w:val="0"/>
          <w:numId w:val="4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Tropomyosin prevents the myosin heads from binding to actin in relaxed muscle when ATP is present, </w:t>
      </w:r>
      <w:proofErr w:type="gramStart"/>
      <w:r w:rsidRPr="00216E44">
        <w:rPr>
          <w:rFonts w:ascii="Calibri" w:eastAsia="Times New Roman" w:hAnsi="Calibri" w:cs="Calibri"/>
          <w:lang w:eastAsia="en-CA"/>
        </w:rPr>
        <w:t>but  Ca</w:t>
      </w:r>
      <w:proofErr w:type="gramEnd"/>
      <w:r w:rsidRPr="00216E44">
        <w:rPr>
          <w:rFonts w:ascii="Calibri" w:eastAsia="Times New Roman" w:hAnsi="Calibri" w:cs="Calibri"/>
          <w:lang w:eastAsia="en-CA"/>
        </w:rPr>
        <w:t>2+ is low</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Regulation of Contraction by Ca2+ (Return to SR): </w:t>
      </w:r>
    </w:p>
    <w:p w:rsidR="00216E44" w:rsidRPr="00216E44" w:rsidRDefault="00216E44" w:rsidP="00216E44">
      <w:pPr>
        <w:numPr>
          <w:ilvl w:val="0"/>
          <w:numId w:val="4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lastRenderedPageBreak/>
        <w:t xml:space="preserve">Active transport (requires ATP) of Ca2+ back into SR by specialized ion pumps in he SR membrane called </w:t>
      </w:r>
      <w:proofErr w:type="spellStart"/>
      <w:r w:rsidRPr="00216E44">
        <w:rPr>
          <w:rFonts w:ascii="Calibri" w:eastAsia="Times New Roman" w:hAnsi="Calibri" w:cs="Calibri"/>
          <w:lang w:eastAsia="en-CA"/>
        </w:rPr>
        <w:t>Sarco</w:t>
      </w:r>
      <w:proofErr w:type="spellEnd"/>
      <w:r w:rsidRPr="00216E44">
        <w:rPr>
          <w:rFonts w:ascii="Calibri" w:eastAsia="Times New Roman" w:hAnsi="Calibri" w:cs="Calibri"/>
          <w:lang w:eastAsia="en-CA"/>
        </w:rPr>
        <w:t>[endo]</w:t>
      </w:r>
      <w:proofErr w:type="spellStart"/>
      <w:r w:rsidRPr="00216E44">
        <w:rPr>
          <w:rFonts w:ascii="Calibri" w:eastAsia="Times New Roman" w:hAnsi="Calibri" w:cs="Calibri"/>
          <w:lang w:eastAsia="en-CA"/>
        </w:rPr>
        <w:t>plasmic</w:t>
      </w:r>
      <w:proofErr w:type="spellEnd"/>
      <w:r w:rsidRPr="00216E44">
        <w:rPr>
          <w:rFonts w:ascii="Calibri" w:eastAsia="Times New Roman" w:hAnsi="Calibri" w:cs="Calibri"/>
          <w:lang w:eastAsia="en-CA"/>
        </w:rPr>
        <w:t xml:space="preserve"> reticulum Ca2+ ATPases (SERCAs)</w:t>
      </w:r>
    </w:p>
    <w:p w:rsidR="00216E44" w:rsidRPr="00216E44" w:rsidRDefault="00216E44" w:rsidP="00216E44">
      <w:pPr>
        <w:numPr>
          <w:ilvl w:val="0"/>
          <w:numId w:val="4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Ca2+-binding proteins (</w:t>
      </w:r>
      <w:proofErr w:type="spellStart"/>
      <w:r w:rsidRPr="00216E44">
        <w:rPr>
          <w:rFonts w:ascii="Calibri" w:eastAsia="Times New Roman" w:hAnsi="Calibri" w:cs="Calibri"/>
          <w:lang w:eastAsia="en-CA"/>
        </w:rPr>
        <w:t>calsequestrin</w:t>
      </w:r>
      <w:proofErr w:type="spellEnd"/>
      <w:r w:rsidRPr="00216E44">
        <w:rPr>
          <w:rFonts w:ascii="Calibri" w:eastAsia="Times New Roman" w:hAnsi="Calibri" w:cs="Calibri"/>
          <w:lang w:eastAsia="en-CA"/>
        </w:rPr>
        <w:t xml:space="preserve">, calreticulin, etc.…) act as buffer Ca2+ storage - lower free [Ca2+] in the lumen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Roles of ATP in Skeletal Muscle Contraction:</w:t>
      </w:r>
    </w:p>
    <w:p w:rsidR="00216E44" w:rsidRPr="00216E44" w:rsidRDefault="00216E44" w:rsidP="00216E44">
      <w:pPr>
        <w:numPr>
          <w:ilvl w:val="0"/>
          <w:numId w:val="4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Hydrolysis of ATP by myosin energizes the cross bridges, providing the energy for force generation (Power Stroke)</w:t>
      </w:r>
    </w:p>
    <w:p w:rsidR="00216E44" w:rsidRPr="00216E44" w:rsidRDefault="00216E44" w:rsidP="00216E44">
      <w:pPr>
        <w:numPr>
          <w:ilvl w:val="0"/>
          <w:numId w:val="4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Binding of ATP to myosin disconnects the myosin head from actin, allowing the </w:t>
      </w:r>
      <w:proofErr w:type="gramStart"/>
      <w:r w:rsidRPr="00216E44">
        <w:rPr>
          <w:rFonts w:ascii="Calibri" w:eastAsia="Times New Roman" w:hAnsi="Calibri" w:cs="Calibri"/>
          <w:lang w:eastAsia="en-CA"/>
        </w:rPr>
        <w:t>cross bridge</w:t>
      </w:r>
      <w:proofErr w:type="gramEnd"/>
      <w:r w:rsidRPr="00216E44">
        <w:rPr>
          <w:rFonts w:ascii="Calibri" w:eastAsia="Times New Roman" w:hAnsi="Calibri" w:cs="Calibri"/>
          <w:lang w:eastAsia="en-CA"/>
        </w:rPr>
        <w:t xml:space="preserve"> cycle to repeat</w:t>
      </w:r>
    </w:p>
    <w:p w:rsidR="00216E44" w:rsidRPr="00216E44" w:rsidRDefault="00216E44" w:rsidP="00216E44">
      <w:pPr>
        <w:numPr>
          <w:ilvl w:val="0"/>
          <w:numId w:val="4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Hydrolysis of ATP by SERCAs provides the energy for active transport of Ca2+ back into the SR, which lowers the Ca2+ in the cytoplasm, ending the contraction and allowing the muscle to relax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Rigor Mortis: </w:t>
      </w:r>
    </w:p>
    <w:p w:rsidR="00216E44" w:rsidRPr="00216E44" w:rsidRDefault="00216E44" w:rsidP="00216E44">
      <w:pPr>
        <w:numPr>
          <w:ilvl w:val="0"/>
          <w:numId w:val="4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ATP hydrolysis required for contraction and relaxation</w:t>
      </w:r>
    </w:p>
    <w:p w:rsidR="00216E44" w:rsidRPr="00216E44" w:rsidRDefault="00216E44" w:rsidP="00216E44">
      <w:pPr>
        <w:numPr>
          <w:ilvl w:val="0"/>
          <w:numId w:val="4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After death, membranes become leaky. Ca2+ leaks into cytosol - allows myosin to bind actin. ATP synthesis has ceased, - so cross-bridges cannot detach from actin</w:t>
      </w:r>
    </w:p>
    <w:p w:rsidR="00216E44" w:rsidRPr="00216E44" w:rsidRDefault="00216E44" w:rsidP="00216E44">
      <w:pPr>
        <w:numPr>
          <w:ilvl w:val="0"/>
          <w:numId w:val="4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(rigor mortis) is rigidity of death. Muscles cannot contract or stretch. Begins 3-4 hrs after death and lasts 24hrs</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The Neuromuscular Junction (NMJ):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**WATCH VIDEO FROM LECTURE**</w:t>
      </w:r>
    </w:p>
    <w:p w:rsidR="00216E44" w:rsidRPr="00216E44" w:rsidRDefault="00216E44" w:rsidP="00216E44">
      <w:pPr>
        <w:numPr>
          <w:ilvl w:val="0"/>
          <w:numId w:val="4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Points of contact between motor neuron and muscle fiber (0.01% of the muscle fiber's surface area)</w:t>
      </w:r>
    </w:p>
    <w:p w:rsidR="00216E44" w:rsidRPr="00216E44" w:rsidRDefault="00216E44" w:rsidP="00216E44">
      <w:pPr>
        <w:numPr>
          <w:ilvl w:val="0"/>
          <w:numId w:val="4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Each muscle fiber is innervated by a single axon and has only one NMJ, located approximately midway along the fiber's length </w:t>
      </w:r>
    </w:p>
    <w:p w:rsidR="00216E44" w:rsidRPr="00216E44" w:rsidRDefault="00216E44" w:rsidP="00216E44">
      <w:pPr>
        <w:numPr>
          <w:ilvl w:val="0"/>
          <w:numId w:val="4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NMJ consist of:</w:t>
      </w:r>
    </w:p>
    <w:p w:rsidR="00216E44" w:rsidRPr="00216E44" w:rsidRDefault="00216E44" w:rsidP="00216E44">
      <w:pPr>
        <w:numPr>
          <w:ilvl w:val="1"/>
          <w:numId w:val="44"/>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Axonal Endings: synaptic vesicles contain the neurotransmitter acetylcholine (Ach)</w:t>
      </w:r>
    </w:p>
    <w:p w:rsidR="00216E44" w:rsidRPr="00216E44" w:rsidRDefault="00216E44" w:rsidP="00216E44">
      <w:pPr>
        <w:numPr>
          <w:ilvl w:val="1"/>
          <w:numId w:val="44"/>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The motor end plate: a specialized part of the sarcolemma (highly folded) that contains Ach receptors </w:t>
      </w:r>
    </w:p>
    <w:p w:rsidR="00216E44" w:rsidRPr="00216E44" w:rsidRDefault="00216E44" w:rsidP="00216E44">
      <w:pPr>
        <w:numPr>
          <w:ilvl w:val="1"/>
          <w:numId w:val="44"/>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Axon </w:t>
      </w:r>
      <w:proofErr w:type="gramStart"/>
      <w:r w:rsidRPr="00216E44">
        <w:rPr>
          <w:rFonts w:ascii="Calibri" w:eastAsia="Times New Roman" w:hAnsi="Calibri" w:cs="Calibri"/>
          <w:lang w:eastAsia="en-CA"/>
        </w:rPr>
        <w:t>ends</w:t>
      </w:r>
      <w:proofErr w:type="gramEnd"/>
      <w:r w:rsidRPr="00216E44">
        <w:rPr>
          <w:rFonts w:ascii="Calibri" w:eastAsia="Times New Roman" w:hAnsi="Calibri" w:cs="Calibri"/>
          <w:lang w:eastAsia="en-CA"/>
        </w:rPr>
        <w:t xml:space="preserve"> and muscle fibers separated by synaptic cleft </w:t>
      </w:r>
    </w:p>
    <w:p w:rsidR="00216E44" w:rsidRPr="00216E44" w:rsidRDefault="00216E44" w:rsidP="00216E44">
      <w:pPr>
        <w:numPr>
          <w:ilvl w:val="1"/>
          <w:numId w:val="44"/>
        </w:numPr>
        <w:spacing w:after="0" w:line="240" w:lineRule="auto"/>
        <w:ind w:left="1080"/>
        <w:textAlignment w:val="center"/>
        <w:rPr>
          <w:rFonts w:ascii="Calibri" w:eastAsia="Times New Roman" w:hAnsi="Calibri" w:cs="Calibri"/>
          <w:lang w:eastAsia="en-CA"/>
        </w:rPr>
      </w:pPr>
      <w:r w:rsidRPr="00216E44">
        <w:rPr>
          <w:rFonts w:ascii="Calibri" w:eastAsia="Times New Roman" w:hAnsi="Calibri" w:cs="Calibri"/>
          <w:lang w:eastAsia="en-CA"/>
        </w:rPr>
        <w:t xml:space="preserve">A basal lamina (endomysium) is present in the synaptic cleft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highlight w:val="yellow"/>
          <w:lang w:eastAsia="en-CA"/>
        </w:rPr>
        <w:t>ACH at the Neuromuscular Junction:</w:t>
      </w:r>
    </w:p>
    <w:p w:rsidR="00216E44" w:rsidRPr="00216E44" w:rsidRDefault="00216E44" w:rsidP="00216E44">
      <w:pPr>
        <w:numPr>
          <w:ilvl w:val="0"/>
          <w:numId w:val="4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AP arrives at axon terminal of motor neuron</w:t>
      </w:r>
    </w:p>
    <w:p w:rsidR="00216E44" w:rsidRPr="00216E44" w:rsidRDefault="00216E44" w:rsidP="00216E44">
      <w:pPr>
        <w:numPr>
          <w:ilvl w:val="0"/>
          <w:numId w:val="4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Voltage-gated Ca2+ channels open. Ca2+ enters axon terminal </w:t>
      </w:r>
    </w:p>
    <w:p w:rsidR="00216E44" w:rsidRPr="00216E44" w:rsidRDefault="00216E44" w:rsidP="00216E44">
      <w:pPr>
        <w:numPr>
          <w:ilvl w:val="0"/>
          <w:numId w:val="4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Ca2+ entry causes Ach release by exocytosis</w:t>
      </w:r>
    </w:p>
    <w:p w:rsidR="00216E44" w:rsidRPr="00216E44" w:rsidRDefault="00216E44" w:rsidP="00216E44">
      <w:pPr>
        <w:numPr>
          <w:ilvl w:val="0"/>
          <w:numId w:val="4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Ach diffuses across synaptic cleft and binds to Ach receptors (</w:t>
      </w:r>
      <w:proofErr w:type="spellStart"/>
      <w:r w:rsidRPr="00216E44">
        <w:rPr>
          <w:rFonts w:ascii="Calibri" w:eastAsia="Times New Roman" w:hAnsi="Calibri" w:cs="Calibri"/>
          <w:lang w:eastAsia="en-CA"/>
        </w:rPr>
        <w:t>AChRs</w:t>
      </w:r>
      <w:proofErr w:type="spellEnd"/>
      <w:r w:rsidRPr="00216E44">
        <w:rPr>
          <w:rFonts w:ascii="Calibri" w:eastAsia="Times New Roman" w:hAnsi="Calibri" w:cs="Calibri"/>
          <w:lang w:eastAsia="en-CA"/>
        </w:rPr>
        <w:t xml:space="preserve">) on the sarcolemma </w:t>
      </w:r>
    </w:p>
    <w:p w:rsidR="00216E44" w:rsidRPr="00216E44" w:rsidRDefault="00216E44" w:rsidP="00216E44">
      <w:pPr>
        <w:numPr>
          <w:ilvl w:val="0"/>
          <w:numId w:val="4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Ach binding opens ligand-gated ion channels that passage of Na+ and K+ which produces a local depolarization called the end plate potential (EPP) ~graded response </w:t>
      </w:r>
    </w:p>
    <w:p w:rsidR="00216E44" w:rsidRPr="00216E44" w:rsidRDefault="00216E44" w:rsidP="00216E44">
      <w:pPr>
        <w:numPr>
          <w:ilvl w:val="0"/>
          <w:numId w:val="4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Ach effects are terminated by its breakdown in the synaptic cleft by acetylcholinesterase (</w:t>
      </w:r>
      <w:proofErr w:type="spellStart"/>
      <w:r w:rsidRPr="00216E44">
        <w:rPr>
          <w:rFonts w:ascii="Calibri" w:eastAsia="Times New Roman" w:hAnsi="Calibri" w:cs="Calibri"/>
          <w:lang w:eastAsia="en-CA"/>
        </w:rPr>
        <w:t>AChE</w:t>
      </w:r>
      <w:proofErr w:type="spellEnd"/>
      <w:r w:rsidRPr="00216E44">
        <w:rPr>
          <w:rFonts w:ascii="Calibri" w:eastAsia="Times New Roman" w:hAnsi="Calibri" w:cs="Calibri"/>
          <w:lang w:eastAsia="en-CA"/>
        </w:rPr>
        <w:t xml:space="preserve">) and diffusion away from the junction </w:t>
      </w:r>
    </w:p>
    <w:p w:rsidR="00216E44" w:rsidRPr="00216E44" w:rsidRDefault="00216E44" w:rsidP="00216E44">
      <w:pPr>
        <w:numPr>
          <w:ilvl w:val="0"/>
          <w:numId w:val="4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Non-selective cation channel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Role of Acetylcholine:</w:t>
      </w:r>
    </w:p>
    <w:p w:rsidR="00216E44" w:rsidRPr="00216E44" w:rsidRDefault="00216E44" w:rsidP="00216E44">
      <w:pPr>
        <w:numPr>
          <w:ilvl w:val="0"/>
          <w:numId w:val="4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Postsynaptic membrane: nicotinic acetylcholine receptors (</w:t>
      </w:r>
      <w:proofErr w:type="spellStart"/>
      <w:r w:rsidRPr="00216E44">
        <w:rPr>
          <w:rFonts w:ascii="Calibri" w:eastAsia="Times New Roman" w:hAnsi="Calibri" w:cs="Calibri"/>
          <w:lang w:eastAsia="en-CA"/>
        </w:rPr>
        <w:t>nAChRs</w:t>
      </w:r>
      <w:proofErr w:type="spellEnd"/>
      <w:r w:rsidRPr="00216E44">
        <w:rPr>
          <w:rFonts w:ascii="Calibri" w:eastAsia="Times New Roman" w:hAnsi="Calibri" w:cs="Calibri"/>
          <w:lang w:eastAsia="en-CA"/>
        </w:rPr>
        <w:t xml:space="preserve">) at crests of postsynaptic folds, in precise register with presynaptic release zones </w:t>
      </w:r>
    </w:p>
    <w:p w:rsidR="00216E44" w:rsidRPr="00216E44" w:rsidRDefault="00216E44" w:rsidP="00216E44">
      <w:pPr>
        <w:numPr>
          <w:ilvl w:val="0"/>
          <w:numId w:val="47"/>
        </w:numPr>
        <w:spacing w:after="0" w:line="240" w:lineRule="auto"/>
        <w:ind w:left="540"/>
        <w:textAlignment w:val="center"/>
        <w:rPr>
          <w:rFonts w:ascii="Calibri" w:eastAsia="Times New Roman" w:hAnsi="Calibri" w:cs="Calibri"/>
          <w:lang w:eastAsia="en-CA"/>
        </w:rPr>
      </w:pPr>
      <w:proofErr w:type="spellStart"/>
      <w:r w:rsidRPr="00216E44">
        <w:rPr>
          <w:rFonts w:ascii="Calibri" w:eastAsia="Times New Roman" w:hAnsi="Calibri" w:cs="Calibri"/>
          <w:lang w:eastAsia="en-CA"/>
        </w:rPr>
        <w:t>nAChr</w:t>
      </w:r>
      <w:proofErr w:type="spellEnd"/>
      <w:r w:rsidRPr="00216E44">
        <w:rPr>
          <w:rFonts w:ascii="Calibri" w:eastAsia="Times New Roman" w:hAnsi="Calibri" w:cs="Calibri"/>
          <w:lang w:eastAsia="en-CA"/>
        </w:rPr>
        <w:t xml:space="preserve"> - ligand-gated ion (cation selective) channel</w:t>
      </w:r>
    </w:p>
    <w:p w:rsidR="00216E44" w:rsidRPr="00216E44" w:rsidRDefault="00216E44" w:rsidP="00216E44">
      <w:pPr>
        <w:numPr>
          <w:ilvl w:val="0"/>
          <w:numId w:val="4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lastRenderedPageBreak/>
        <w:t xml:space="preserve">Ach binding causes it to open, allowing cations (Na+ and K+) to flow through </w:t>
      </w:r>
    </w:p>
    <w:p w:rsidR="00216E44" w:rsidRPr="00216E44" w:rsidRDefault="00216E44" w:rsidP="00216E44">
      <w:pPr>
        <w:numPr>
          <w:ilvl w:val="0"/>
          <w:numId w:val="4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Produces a local depolarization (EPP)</w:t>
      </w:r>
    </w:p>
    <w:p w:rsidR="00216E44" w:rsidRPr="00216E44" w:rsidRDefault="00216E44" w:rsidP="00216E44">
      <w:pPr>
        <w:numPr>
          <w:ilvl w:val="0"/>
          <w:numId w:val="4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EPP causes a conformational change in voltage-gated Na+ channels with are concentrated in the postsynaptic membrane. These begin and propagate AP </w:t>
      </w:r>
    </w:p>
    <w:p w:rsidR="00216E44" w:rsidRPr="00216E44" w:rsidRDefault="00216E44" w:rsidP="00216E44">
      <w:pPr>
        <w:numPr>
          <w:ilvl w:val="0"/>
          <w:numId w:val="4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Ach in the synaptic cleft broken down by </w:t>
      </w:r>
      <w:proofErr w:type="spellStart"/>
      <w:r w:rsidRPr="00216E44">
        <w:rPr>
          <w:rFonts w:ascii="Calibri" w:eastAsia="Times New Roman" w:hAnsi="Calibri" w:cs="Calibri"/>
          <w:lang w:eastAsia="en-CA"/>
        </w:rPr>
        <w:t>AChE</w:t>
      </w:r>
      <w:proofErr w:type="spellEnd"/>
      <w:r w:rsidRPr="00216E44">
        <w:rPr>
          <w:rFonts w:ascii="Calibri" w:eastAsia="Times New Roman" w:hAnsi="Calibri" w:cs="Calibri"/>
          <w:lang w:eastAsia="en-CA"/>
        </w:rPr>
        <w:t xml:space="preserve"> - prevents continued contraction in the absence of additional stimuli</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Excitation-Contraction Coupling (Summary):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xml:space="preserve">Motor Units: </w:t>
      </w:r>
    </w:p>
    <w:p w:rsidR="00216E44" w:rsidRPr="00216E44" w:rsidRDefault="00216E44" w:rsidP="00216E44">
      <w:pPr>
        <w:numPr>
          <w:ilvl w:val="0"/>
          <w:numId w:val="4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 motor neuron and </w:t>
      </w:r>
      <w:proofErr w:type="gramStart"/>
      <w:r w:rsidRPr="00216E44">
        <w:rPr>
          <w:rFonts w:ascii="Calibri" w:eastAsia="Times New Roman" w:hAnsi="Calibri" w:cs="Calibri"/>
          <w:lang w:eastAsia="en-CA"/>
        </w:rPr>
        <w:t>all of</w:t>
      </w:r>
      <w:proofErr w:type="gramEnd"/>
      <w:r w:rsidRPr="00216E44">
        <w:rPr>
          <w:rFonts w:ascii="Calibri" w:eastAsia="Times New Roman" w:hAnsi="Calibri" w:cs="Calibri"/>
          <w:lang w:eastAsia="en-CA"/>
        </w:rPr>
        <w:t xml:space="preserve"> the muscle cells it stimulates is called a motor unit </w:t>
      </w:r>
    </w:p>
    <w:p w:rsidR="00216E44" w:rsidRPr="00216E44" w:rsidRDefault="00216E44" w:rsidP="00216E44">
      <w:pPr>
        <w:numPr>
          <w:ilvl w:val="0"/>
          <w:numId w:val="4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Each neuron branches forming neuromuscular junctions with several muscle cells </w:t>
      </w:r>
    </w:p>
    <w:p w:rsidR="00216E44" w:rsidRPr="00216E44" w:rsidRDefault="00216E44" w:rsidP="00216E44">
      <w:pPr>
        <w:numPr>
          <w:ilvl w:val="0"/>
          <w:numId w:val="4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Different moto units may contain different #s (and types) of muscle cells and produce differing degrees of force </w:t>
      </w:r>
    </w:p>
    <w:p w:rsidR="00216E44" w:rsidRPr="00216E44" w:rsidRDefault="00216E44" w:rsidP="00216E44">
      <w:pPr>
        <w:numPr>
          <w:ilvl w:val="0"/>
          <w:numId w:val="4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highlight w:val="yellow"/>
          <w:lang w:eastAsia="en-CA"/>
        </w:rPr>
        <w:t xml:space="preserve">Strength of a contraction proportional to size of the motor units and the # activated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highlight w:val="yellow"/>
          <w:lang w:eastAsia="en-CA"/>
        </w:rPr>
        <w:t xml:space="preserve">Recruitment: </w:t>
      </w:r>
    </w:p>
    <w:p w:rsidR="00216E44" w:rsidRPr="00216E44" w:rsidRDefault="00216E44" w:rsidP="00216E44">
      <w:pPr>
        <w:numPr>
          <w:ilvl w:val="0"/>
          <w:numId w:val="4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stimulation of additional motor nits for increased strength of contraction is called RECRUITMENT</w:t>
      </w:r>
    </w:p>
    <w:p w:rsidR="00216E44" w:rsidRPr="00216E44" w:rsidRDefault="00216E44" w:rsidP="00216E44">
      <w:pPr>
        <w:numPr>
          <w:ilvl w:val="0"/>
          <w:numId w:val="4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Weakest motor units recruited first, followed by stronger ones </w:t>
      </w:r>
    </w:p>
    <w:p w:rsidR="00216E44" w:rsidRPr="00216E44" w:rsidRDefault="00216E44" w:rsidP="00216E44">
      <w:pPr>
        <w:numPr>
          <w:ilvl w:val="0"/>
          <w:numId w:val="4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Allows for smooth, graded contractions of whole muscles </w:t>
      </w:r>
    </w:p>
    <w:p w:rsidR="00216E44" w:rsidRPr="00216E44" w:rsidRDefault="00216E44" w:rsidP="00216E44">
      <w:pPr>
        <w:numPr>
          <w:ilvl w:val="0"/>
          <w:numId w:val="4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Motor neurons to a whole muscle fire asynchronously. Alternating activity delays onset of muscle fatigue</w:t>
      </w:r>
    </w:p>
    <w:p w:rsidR="00216E44" w:rsidRPr="00216E44" w:rsidRDefault="00216E44" w:rsidP="00216E44">
      <w:pPr>
        <w:numPr>
          <w:ilvl w:val="0"/>
          <w:numId w:val="4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Even during a 'maximal voluntary contraction', not all motor units are activated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Muscle Tone:</w:t>
      </w:r>
    </w:p>
    <w:p w:rsidR="00216E44" w:rsidRPr="00216E44" w:rsidRDefault="00216E44" w:rsidP="00216E44">
      <w:pPr>
        <w:numPr>
          <w:ilvl w:val="0"/>
          <w:numId w:val="5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Continuous, passive partial contraction of the muscles, or resistance to passive stretch at rest - (steady state condition for muscles)</w:t>
      </w:r>
    </w:p>
    <w:p w:rsidR="00216E44" w:rsidRPr="00216E44" w:rsidRDefault="00216E44" w:rsidP="00216E44">
      <w:pPr>
        <w:numPr>
          <w:ilvl w:val="0"/>
          <w:numId w:val="5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Small groups of motor units are alternatively active and inactive in a constantly shifting pattern</w:t>
      </w:r>
    </w:p>
    <w:p w:rsidR="00216E44" w:rsidRPr="00216E44" w:rsidRDefault="00216E44" w:rsidP="00216E44">
      <w:pPr>
        <w:numPr>
          <w:ilvl w:val="0"/>
          <w:numId w:val="5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Helps keep muscles firm, but it does not result in a contraction strong enough to produce movement </w:t>
      </w:r>
    </w:p>
    <w:p w:rsidR="00216E44" w:rsidRPr="00216E44" w:rsidRDefault="00216E44" w:rsidP="00216E44">
      <w:pPr>
        <w:numPr>
          <w:ilvl w:val="0"/>
          <w:numId w:val="5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Sudden pull or stretch: the body automatically increases muscle's tension, a reflex that helps guard against danger as well as helping maintain balance </w:t>
      </w:r>
    </w:p>
    <w:p w:rsidR="00216E44" w:rsidRPr="00216E44" w:rsidRDefault="00216E44" w:rsidP="00216E44">
      <w:pPr>
        <w:numPr>
          <w:ilvl w:val="0"/>
          <w:numId w:val="5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Both the extensor and flexor muscles are involved in the maintenance of a constant tone while at rest. In skeletal muscles, this helps maintain a normal posture</w:t>
      </w:r>
    </w:p>
    <w:p w:rsidR="00216E44" w:rsidRPr="00216E44" w:rsidRDefault="00216E44" w:rsidP="00216E44">
      <w:pPr>
        <w:numPr>
          <w:ilvl w:val="0"/>
          <w:numId w:val="5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Cramps: changes in muscle tone in flexors or extensors</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Types of Muscle Contractions:</w:t>
      </w:r>
    </w:p>
    <w:p w:rsidR="00216E44" w:rsidRPr="00216E44" w:rsidRDefault="00216E44" w:rsidP="00216E44">
      <w:pPr>
        <w:numPr>
          <w:ilvl w:val="0"/>
          <w:numId w:val="5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force exerted on an object by a contracting muscle: TENSION</w:t>
      </w:r>
    </w:p>
    <w:p w:rsidR="00216E44" w:rsidRPr="00216E44" w:rsidRDefault="00216E44" w:rsidP="00216E44">
      <w:pPr>
        <w:numPr>
          <w:ilvl w:val="0"/>
          <w:numId w:val="5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force exerted on the muscle by an object (weight put on the muscle): LOAD</w:t>
      </w:r>
    </w:p>
    <w:p w:rsidR="00216E44" w:rsidRPr="00216E44" w:rsidRDefault="00216E44" w:rsidP="00216E44">
      <w:pPr>
        <w:numPr>
          <w:ilvl w:val="0"/>
          <w:numId w:val="5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Tension and load are opposing forces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Types of Muscle Contractions Cont'd:</w:t>
      </w:r>
    </w:p>
    <w:p w:rsidR="00216E44" w:rsidRPr="00216E44" w:rsidRDefault="00216E44" w:rsidP="00216E44">
      <w:pPr>
        <w:numPr>
          <w:ilvl w:val="0"/>
          <w:numId w:val="5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In an isotonic (concentric) contraction:</w:t>
      </w:r>
    </w:p>
    <w:p w:rsidR="00216E44" w:rsidRPr="00216E44" w:rsidRDefault="00216E44" w:rsidP="00216E44">
      <w:pPr>
        <w:numPr>
          <w:ilvl w:val="0"/>
          <w:numId w:val="5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 the peak tension exceeds the resistance of the load resulting in shortening of the muscle and movement of the load. Occurs when you use your muscles to successfully push or pull an object. </w:t>
      </w:r>
    </w:p>
    <w:p w:rsidR="00216E44" w:rsidRPr="00216E44" w:rsidRDefault="00216E44" w:rsidP="00216E44">
      <w:pPr>
        <w:numPr>
          <w:ilvl w:val="0"/>
          <w:numId w:val="5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Peak tension &gt; or = load </w:t>
      </w:r>
    </w:p>
    <w:p w:rsidR="00216E44" w:rsidRPr="00216E44" w:rsidRDefault="00216E44" w:rsidP="00216E44">
      <w:pPr>
        <w:numPr>
          <w:ilvl w:val="0"/>
          <w:numId w:val="5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lastRenderedPageBreak/>
        <w:t>Isometric Contraction:</w:t>
      </w:r>
    </w:p>
    <w:p w:rsidR="00216E44" w:rsidRPr="00216E44" w:rsidRDefault="00216E44" w:rsidP="00216E44">
      <w:pPr>
        <w:numPr>
          <w:ilvl w:val="0"/>
          <w:numId w:val="5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Peak tension &lt; load. </w:t>
      </w:r>
    </w:p>
    <w:p w:rsidR="00216E44" w:rsidRPr="00216E44" w:rsidRDefault="00216E44" w:rsidP="00216E44">
      <w:pPr>
        <w:numPr>
          <w:ilvl w:val="0"/>
          <w:numId w:val="5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 muscle contracts and develops tension, but its</w:t>
      </w:r>
      <w:r w:rsidRPr="00216E44">
        <w:rPr>
          <w:rFonts w:ascii="Calibri" w:eastAsia="Times New Roman" w:hAnsi="Calibri" w:cs="Calibri"/>
          <w:highlight w:val="yellow"/>
          <w:lang w:eastAsia="en-CA"/>
        </w:rPr>
        <w:t xml:space="preserve"> length does not change.</w:t>
      </w:r>
      <w:r w:rsidRPr="00216E44">
        <w:rPr>
          <w:rFonts w:ascii="Calibri" w:eastAsia="Times New Roman" w:hAnsi="Calibri" w:cs="Calibri"/>
          <w:lang w:eastAsia="en-CA"/>
        </w:rPr>
        <w:t xml:space="preserve"> This occurs when a muscle attempts to push or pull and immovable object </w:t>
      </w:r>
    </w:p>
    <w:p w:rsidR="00216E44" w:rsidRPr="00216E44" w:rsidRDefault="00216E44" w:rsidP="00216E44">
      <w:pPr>
        <w:numPr>
          <w:ilvl w:val="0"/>
          <w:numId w:val="56"/>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Eccentric Contraction:</w:t>
      </w:r>
    </w:p>
    <w:p w:rsidR="00216E44" w:rsidRPr="00216E44" w:rsidRDefault="00216E44" w:rsidP="00216E44">
      <w:pPr>
        <w:numPr>
          <w:ilvl w:val="0"/>
          <w:numId w:val="5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Greater strength gains when you exercise</w:t>
      </w:r>
    </w:p>
    <w:p w:rsidR="00216E44" w:rsidRPr="00216E44" w:rsidRDefault="00216E44" w:rsidP="00216E44">
      <w:pPr>
        <w:numPr>
          <w:ilvl w:val="0"/>
          <w:numId w:val="57"/>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The muscle lengthens </w:t>
      </w:r>
    </w:p>
    <w:p w:rsidR="00216E44" w:rsidRPr="00216E44" w:rsidRDefault="00216E44" w:rsidP="00216E44">
      <w:pPr>
        <w:spacing w:after="0" w:line="240" w:lineRule="auto"/>
        <w:ind w:left="540"/>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Summary of ATP Production in Muscle Fibers:</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Features of White, Fast-twitch Muscle Fibers:</w:t>
      </w:r>
    </w:p>
    <w:p w:rsidR="00216E44" w:rsidRPr="00216E44" w:rsidRDefault="00216E44" w:rsidP="00216E44">
      <w:pPr>
        <w:numPr>
          <w:ilvl w:val="0"/>
          <w:numId w:val="5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AKA glycolytic fibers or Type IIB fibers </w:t>
      </w:r>
    </w:p>
    <w:p w:rsidR="00216E44" w:rsidRPr="00216E44" w:rsidRDefault="00216E44" w:rsidP="00216E44">
      <w:pPr>
        <w:numPr>
          <w:ilvl w:val="0"/>
          <w:numId w:val="5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Large in diameter</w:t>
      </w:r>
    </w:p>
    <w:p w:rsidR="00216E44" w:rsidRPr="00216E44" w:rsidRDefault="00216E44" w:rsidP="00216E44">
      <w:pPr>
        <w:numPr>
          <w:ilvl w:val="0"/>
          <w:numId w:val="5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Light in colour, due to reduced myoglobin</w:t>
      </w:r>
    </w:p>
    <w:p w:rsidR="00216E44" w:rsidRPr="00216E44" w:rsidRDefault="00216E44" w:rsidP="00216E44">
      <w:pPr>
        <w:numPr>
          <w:ilvl w:val="0"/>
          <w:numId w:val="5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Surrounded by few capillaries</w:t>
      </w:r>
    </w:p>
    <w:p w:rsidR="00216E44" w:rsidRPr="00216E44" w:rsidRDefault="00216E44" w:rsidP="00216E44">
      <w:pPr>
        <w:numPr>
          <w:ilvl w:val="0"/>
          <w:numId w:val="5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 relatively few mitochondria </w:t>
      </w:r>
    </w:p>
    <w:p w:rsidR="00216E44" w:rsidRPr="00216E44" w:rsidRDefault="00216E44" w:rsidP="00216E44">
      <w:pPr>
        <w:numPr>
          <w:ilvl w:val="0"/>
          <w:numId w:val="58"/>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High glycogen content</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Metabolism in White, Fast-twitch Fibers:</w:t>
      </w:r>
    </w:p>
    <w:p w:rsidR="00216E44" w:rsidRPr="00216E44" w:rsidRDefault="00216E44" w:rsidP="00216E44">
      <w:pPr>
        <w:numPr>
          <w:ilvl w:val="0"/>
          <w:numId w:val="5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Muscles with many white muscle fibers are well suited for activities requiring power and speed for a short duration </w:t>
      </w:r>
    </w:p>
    <w:p w:rsidR="00216E44" w:rsidRPr="00216E44" w:rsidRDefault="00216E44" w:rsidP="00216E44">
      <w:pPr>
        <w:numPr>
          <w:ilvl w:val="0"/>
          <w:numId w:val="5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Mainly use glycolysis (which synthesizes ATP quickly)</w:t>
      </w:r>
    </w:p>
    <w:p w:rsidR="00216E44" w:rsidRPr="00216E44" w:rsidRDefault="00216E44" w:rsidP="00216E44">
      <w:pPr>
        <w:numPr>
          <w:ilvl w:val="0"/>
          <w:numId w:val="5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Rapid cross-bridge cycling results in fast contractions</w:t>
      </w:r>
    </w:p>
    <w:p w:rsidR="00216E44" w:rsidRPr="00216E44" w:rsidRDefault="00216E44" w:rsidP="00216E44">
      <w:pPr>
        <w:numPr>
          <w:ilvl w:val="0"/>
          <w:numId w:val="5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Therefore, AKA Fast-twitch Glycolytic Fibers</w:t>
      </w:r>
    </w:p>
    <w:p w:rsidR="00216E44" w:rsidRPr="00216E44" w:rsidRDefault="00216E44" w:rsidP="00216E44">
      <w:pPr>
        <w:numPr>
          <w:ilvl w:val="0"/>
          <w:numId w:val="5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Powerful due to large #'s of myofilaments (large diameter)</w:t>
      </w:r>
    </w:p>
    <w:p w:rsidR="00216E44" w:rsidRPr="00216E44" w:rsidRDefault="00216E44" w:rsidP="00216E44">
      <w:pPr>
        <w:numPr>
          <w:ilvl w:val="0"/>
          <w:numId w:val="59"/>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Fatigue rapidly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Features of Red, Slow-twitch Fibers:</w:t>
      </w:r>
    </w:p>
    <w:p w:rsidR="00216E44" w:rsidRPr="00216E44" w:rsidRDefault="00216E44" w:rsidP="00216E44">
      <w:pPr>
        <w:numPr>
          <w:ilvl w:val="0"/>
          <w:numId w:val="60"/>
        </w:numPr>
        <w:spacing w:after="0" w:line="240" w:lineRule="auto"/>
        <w:ind w:left="540"/>
        <w:textAlignment w:val="center"/>
        <w:rPr>
          <w:rFonts w:ascii="Calibri" w:eastAsia="Times New Roman" w:hAnsi="Calibri" w:cs="Calibri"/>
          <w:lang w:eastAsia="en-CA"/>
        </w:rPr>
      </w:pPr>
      <w:proofErr w:type="gramStart"/>
      <w:r w:rsidRPr="00216E44">
        <w:rPr>
          <w:rFonts w:ascii="Calibri" w:eastAsia="Times New Roman" w:hAnsi="Calibri" w:cs="Calibri"/>
          <w:lang w:eastAsia="en-CA"/>
        </w:rPr>
        <w:t>AKA  Slow</w:t>
      </w:r>
      <w:proofErr w:type="gramEnd"/>
      <w:r w:rsidRPr="00216E44">
        <w:rPr>
          <w:rFonts w:ascii="Calibri" w:eastAsia="Times New Roman" w:hAnsi="Calibri" w:cs="Calibri"/>
          <w:lang w:eastAsia="en-CA"/>
        </w:rPr>
        <w:t xml:space="preserve">, Oxidative, Fibers or Type I fibers </w:t>
      </w:r>
    </w:p>
    <w:p w:rsidR="00216E44" w:rsidRPr="00216E44" w:rsidRDefault="00216E44" w:rsidP="00216E44">
      <w:pPr>
        <w:numPr>
          <w:ilvl w:val="0"/>
          <w:numId w:val="6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About 1/2 the diameter of white fibers </w:t>
      </w:r>
    </w:p>
    <w:p w:rsidR="00216E44" w:rsidRPr="00216E44" w:rsidRDefault="00216E44" w:rsidP="00216E44">
      <w:pPr>
        <w:numPr>
          <w:ilvl w:val="0"/>
          <w:numId w:val="6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Dark red in colour due to large quantity of myoglobin</w:t>
      </w:r>
    </w:p>
    <w:p w:rsidR="00216E44" w:rsidRPr="00216E44" w:rsidRDefault="00216E44" w:rsidP="00216E44">
      <w:pPr>
        <w:numPr>
          <w:ilvl w:val="0"/>
          <w:numId w:val="6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Surrounded by many capillaries </w:t>
      </w:r>
    </w:p>
    <w:p w:rsidR="00216E44" w:rsidRPr="00216E44" w:rsidRDefault="00216E44" w:rsidP="00216E44">
      <w:pPr>
        <w:numPr>
          <w:ilvl w:val="0"/>
          <w:numId w:val="6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Numerous mitochondria</w:t>
      </w:r>
    </w:p>
    <w:p w:rsidR="00216E44" w:rsidRPr="00216E44" w:rsidRDefault="00216E44" w:rsidP="00216E44">
      <w:pPr>
        <w:numPr>
          <w:ilvl w:val="0"/>
          <w:numId w:val="60"/>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Low glycogen content</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Metabolism in Red, Slow-twitch Fibers:</w:t>
      </w:r>
    </w:p>
    <w:p w:rsidR="00216E44" w:rsidRPr="00216E44" w:rsidRDefault="00216E44" w:rsidP="00216E44">
      <w:pPr>
        <w:numPr>
          <w:ilvl w:val="0"/>
          <w:numId w:val="6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Muscles with a high # of red muscle fibers are suited for endurance and continuous contraction</w:t>
      </w:r>
    </w:p>
    <w:p w:rsidR="00216E44" w:rsidRPr="00216E44" w:rsidRDefault="00216E44" w:rsidP="00216E44">
      <w:pPr>
        <w:numPr>
          <w:ilvl w:val="0"/>
          <w:numId w:val="6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Mainly use Krebs cycle and oxidative phosphorylation for synthesizing ATP </w:t>
      </w:r>
    </w:p>
    <w:p w:rsidR="00216E44" w:rsidRPr="00216E44" w:rsidRDefault="00216E44" w:rsidP="00216E44">
      <w:pPr>
        <w:numPr>
          <w:ilvl w:val="0"/>
          <w:numId w:val="6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Cross bridge cycling occurs slowly</w:t>
      </w:r>
    </w:p>
    <w:p w:rsidR="00216E44" w:rsidRPr="00216E44" w:rsidRDefault="00216E44" w:rsidP="00216E44">
      <w:pPr>
        <w:numPr>
          <w:ilvl w:val="0"/>
          <w:numId w:val="61"/>
        </w:numPr>
        <w:spacing w:after="0" w:line="240" w:lineRule="auto"/>
        <w:ind w:left="540"/>
        <w:textAlignment w:val="center"/>
        <w:rPr>
          <w:rFonts w:ascii="Calibri" w:eastAsia="Times New Roman" w:hAnsi="Calibri" w:cs="Calibri"/>
          <w:lang w:eastAsia="en-CA"/>
        </w:rPr>
      </w:pPr>
      <w:proofErr w:type="gramStart"/>
      <w:r w:rsidRPr="00216E44">
        <w:rPr>
          <w:rFonts w:ascii="Calibri" w:eastAsia="Times New Roman" w:hAnsi="Calibri" w:cs="Calibri"/>
          <w:lang w:eastAsia="en-CA"/>
        </w:rPr>
        <w:t>Therefore</w:t>
      </w:r>
      <w:proofErr w:type="gramEnd"/>
      <w:r w:rsidRPr="00216E44">
        <w:rPr>
          <w:rFonts w:ascii="Calibri" w:eastAsia="Times New Roman" w:hAnsi="Calibri" w:cs="Calibri"/>
          <w:lang w:eastAsia="en-CA"/>
        </w:rPr>
        <w:t xml:space="preserve"> called Slow-twitch Oxidative Fibers</w:t>
      </w:r>
    </w:p>
    <w:p w:rsidR="00216E44" w:rsidRPr="00216E44" w:rsidRDefault="00216E44" w:rsidP="00216E44">
      <w:pPr>
        <w:numPr>
          <w:ilvl w:val="0"/>
          <w:numId w:val="61"/>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Fatigue resistant, high endurance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Intermediate, Fast-twitch Fibers:</w:t>
      </w:r>
    </w:p>
    <w:p w:rsidR="00216E44" w:rsidRPr="00216E44" w:rsidRDefault="00216E44" w:rsidP="00216E44">
      <w:pPr>
        <w:numPr>
          <w:ilvl w:val="0"/>
          <w:numId w:val="6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AKA Type IIA (2) fibers or Fast-Oxidative-glycolytic </w:t>
      </w:r>
    </w:p>
    <w:p w:rsidR="00216E44" w:rsidRPr="00216E44" w:rsidRDefault="00216E44" w:rsidP="00216E44">
      <w:pPr>
        <w:numPr>
          <w:ilvl w:val="0"/>
          <w:numId w:val="6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These fibers have properties of both white and red muscle fibers </w:t>
      </w:r>
    </w:p>
    <w:p w:rsidR="00216E44" w:rsidRPr="00216E44" w:rsidRDefault="00216E44" w:rsidP="00216E44">
      <w:pPr>
        <w:numPr>
          <w:ilvl w:val="0"/>
          <w:numId w:val="6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They are pinkish in colour due to their intermediate levels of myoglobin</w:t>
      </w:r>
    </w:p>
    <w:p w:rsidR="00216E44" w:rsidRPr="00216E44" w:rsidRDefault="00216E44" w:rsidP="00216E44">
      <w:pPr>
        <w:numPr>
          <w:ilvl w:val="0"/>
          <w:numId w:val="6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lastRenderedPageBreak/>
        <w:t>Fast acting myosin and mostly use oxidative phosphorylation to generate ATP, but they have some glycogen stores</w:t>
      </w:r>
    </w:p>
    <w:p w:rsidR="00216E44" w:rsidRPr="00216E44" w:rsidRDefault="00216E44" w:rsidP="00216E44">
      <w:pPr>
        <w:numPr>
          <w:ilvl w:val="0"/>
          <w:numId w:val="62"/>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Moderately resistant to fatigue</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Muscle Fiber Types:</w:t>
      </w:r>
    </w:p>
    <w:p w:rsidR="00216E44" w:rsidRPr="00216E44" w:rsidRDefault="00216E44" w:rsidP="00216E44">
      <w:pPr>
        <w:numPr>
          <w:ilvl w:val="0"/>
          <w:numId w:val="63"/>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Three main types of skeletal muscle fibers - identified by: size, speed of contraction, and endurance: </w:t>
      </w:r>
    </w:p>
    <w:p w:rsidR="00216E44" w:rsidRPr="00216E44" w:rsidRDefault="00216E44" w:rsidP="00216E44">
      <w:pPr>
        <w:numPr>
          <w:ilvl w:val="0"/>
          <w:numId w:val="6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Red slow-twitch</w:t>
      </w:r>
    </w:p>
    <w:p w:rsidR="00216E44" w:rsidRPr="00216E44" w:rsidRDefault="00216E44" w:rsidP="00216E44">
      <w:pPr>
        <w:numPr>
          <w:ilvl w:val="0"/>
          <w:numId w:val="6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White, fast-twitch</w:t>
      </w:r>
    </w:p>
    <w:p w:rsidR="00216E44" w:rsidRPr="00216E44" w:rsidRDefault="00216E44" w:rsidP="00216E44">
      <w:pPr>
        <w:numPr>
          <w:ilvl w:val="0"/>
          <w:numId w:val="64"/>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Intermediate fast-twitch </w:t>
      </w:r>
    </w:p>
    <w:p w:rsidR="00216E44" w:rsidRPr="00216E44" w:rsidRDefault="00216E44" w:rsidP="00216E44">
      <w:pPr>
        <w:numPr>
          <w:ilvl w:val="0"/>
          <w:numId w:val="6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Most muscles: one fiber predominates </w:t>
      </w:r>
    </w:p>
    <w:p w:rsidR="00216E44" w:rsidRPr="00216E44" w:rsidRDefault="00216E44" w:rsidP="00216E44">
      <w:pPr>
        <w:numPr>
          <w:ilvl w:val="0"/>
          <w:numId w:val="6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But mix of types give range of contractile speed and fatigue resistance </w:t>
      </w:r>
    </w:p>
    <w:p w:rsidR="00216E44" w:rsidRPr="00216E44" w:rsidRDefault="00216E44" w:rsidP="00216E44">
      <w:pPr>
        <w:numPr>
          <w:ilvl w:val="0"/>
          <w:numId w:val="65"/>
        </w:numPr>
        <w:spacing w:after="0" w:line="240" w:lineRule="auto"/>
        <w:ind w:left="540"/>
        <w:textAlignment w:val="center"/>
        <w:rPr>
          <w:rFonts w:ascii="Calibri" w:eastAsia="Times New Roman" w:hAnsi="Calibri" w:cs="Calibri"/>
          <w:lang w:eastAsia="en-CA"/>
        </w:rPr>
      </w:pPr>
      <w:r w:rsidRPr="00216E44">
        <w:rPr>
          <w:rFonts w:ascii="Calibri" w:eastAsia="Times New Roman" w:hAnsi="Calibri" w:cs="Calibri"/>
          <w:lang w:eastAsia="en-CA"/>
        </w:rPr>
        <w:t xml:space="preserve">All fibers in motor unit are of same type - determined by innervation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bookmarkStart w:id="0" w:name="_GoBack"/>
      <w:bookmarkEnd w:id="0"/>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216E44" w:rsidRPr="00216E44" w:rsidRDefault="00216E44" w:rsidP="00216E44">
      <w:pPr>
        <w:spacing w:after="0" w:line="240" w:lineRule="auto"/>
        <w:rPr>
          <w:rFonts w:ascii="Calibri" w:eastAsia="Times New Roman" w:hAnsi="Calibri" w:cs="Calibri"/>
          <w:lang w:eastAsia="en-CA"/>
        </w:rPr>
      </w:pPr>
      <w:r w:rsidRPr="00216E44">
        <w:rPr>
          <w:rFonts w:ascii="Calibri" w:eastAsia="Times New Roman" w:hAnsi="Calibri" w:cs="Calibri"/>
          <w:lang w:eastAsia="en-CA"/>
        </w:rPr>
        <w:t> </w:t>
      </w:r>
    </w:p>
    <w:p w:rsidR="00F6107B" w:rsidRDefault="00216E44"/>
    <w:sectPr w:rsidR="00F610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40B4"/>
    <w:multiLevelType w:val="multilevel"/>
    <w:tmpl w:val="040E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E70D9"/>
    <w:multiLevelType w:val="multilevel"/>
    <w:tmpl w:val="1254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E6586"/>
    <w:multiLevelType w:val="multilevel"/>
    <w:tmpl w:val="4AC0186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8B24A46"/>
    <w:multiLevelType w:val="multilevel"/>
    <w:tmpl w:val="4E269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FA69D4"/>
    <w:multiLevelType w:val="multilevel"/>
    <w:tmpl w:val="547A5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CE3814"/>
    <w:multiLevelType w:val="multilevel"/>
    <w:tmpl w:val="3224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584850"/>
    <w:multiLevelType w:val="multilevel"/>
    <w:tmpl w:val="AD8E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DF1E80"/>
    <w:multiLevelType w:val="multilevel"/>
    <w:tmpl w:val="BBEE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3D3A51"/>
    <w:multiLevelType w:val="multilevel"/>
    <w:tmpl w:val="05EE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6922EB"/>
    <w:multiLevelType w:val="multilevel"/>
    <w:tmpl w:val="ADD4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8376FB"/>
    <w:multiLevelType w:val="multilevel"/>
    <w:tmpl w:val="AA8C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E2386D"/>
    <w:multiLevelType w:val="multilevel"/>
    <w:tmpl w:val="B8BA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AC430D"/>
    <w:multiLevelType w:val="multilevel"/>
    <w:tmpl w:val="2A02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7B34DE"/>
    <w:multiLevelType w:val="multilevel"/>
    <w:tmpl w:val="B622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D127CF"/>
    <w:multiLevelType w:val="multilevel"/>
    <w:tmpl w:val="BB9A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712228"/>
    <w:multiLevelType w:val="multilevel"/>
    <w:tmpl w:val="2D4C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1A0ACA"/>
    <w:multiLevelType w:val="multilevel"/>
    <w:tmpl w:val="413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2E117C"/>
    <w:multiLevelType w:val="multilevel"/>
    <w:tmpl w:val="0796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D34C5B"/>
    <w:multiLevelType w:val="multilevel"/>
    <w:tmpl w:val="2C86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0C55E3"/>
    <w:multiLevelType w:val="multilevel"/>
    <w:tmpl w:val="56B4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A03EC7"/>
    <w:multiLevelType w:val="multilevel"/>
    <w:tmpl w:val="52EE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8754D0"/>
    <w:multiLevelType w:val="multilevel"/>
    <w:tmpl w:val="CBDEBA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8C1289"/>
    <w:multiLevelType w:val="multilevel"/>
    <w:tmpl w:val="B00E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EC62A7C"/>
    <w:multiLevelType w:val="multilevel"/>
    <w:tmpl w:val="02A0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F841F5"/>
    <w:multiLevelType w:val="multilevel"/>
    <w:tmpl w:val="19FC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5705C3"/>
    <w:multiLevelType w:val="multilevel"/>
    <w:tmpl w:val="5A8A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591C01"/>
    <w:multiLevelType w:val="multilevel"/>
    <w:tmpl w:val="1E26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8D5B86"/>
    <w:multiLevelType w:val="multilevel"/>
    <w:tmpl w:val="D4D0C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833690"/>
    <w:multiLevelType w:val="multilevel"/>
    <w:tmpl w:val="D4E2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1C444A6"/>
    <w:multiLevelType w:val="multilevel"/>
    <w:tmpl w:val="9FAC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2212FE8"/>
    <w:multiLevelType w:val="multilevel"/>
    <w:tmpl w:val="2EE6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5521063"/>
    <w:multiLevelType w:val="multilevel"/>
    <w:tmpl w:val="C2E4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70D7573"/>
    <w:multiLevelType w:val="multilevel"/>
    <w:tmpl w:val="FD8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BF6ADA"/>
    <w:multiLevelType w:val="multilevel"/>
    <w:tmpl w:val="1696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9EF26FE"/>
    <w:multiLevelType w:val="multilevel"/>
    <w:tmpl w:val="0FB0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7D4F78"/>
    <w:multiLevelType w:val="multilevel"/>
    <w:tmpl w:val="F3D0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C21A78"/>
    <w:multiLevelType w:val="multilevel"/>
    <w:tmpl w:val="3C84E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BCA5887"/>
    <w:multiLevelType w:val="multilevel"/>
    <w:tmpl w:val="E898D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CFA4D7D"/>
    <w:multiLevelType w:val="multilevel"/>
    <w:tmpl w:val="DB10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07848EE"/>
    <w:multiLevelType w:val="multilevel"/>
    <w:tmpl w:val="0E4CE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C36CBF"/>
    <w:multiLevelType w:val="multilevel"/>
    <w:tmpl w:val="77CC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5642CE0"/>
    <w:multiLevelType w:val="multilevel"/>
    <w:tmpl w:val="A102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8E80123"/>
    <w:multiLevelType w:val="multilevel"/>
    <w:tmpl w:val="82CEB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B660E95"/>
    <w:multiLevelType w:val="multilevel"/>
    <w:tmpl w:val="5298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DD6350B"/>
    <w:multiLevelType w:val="multilevel"/>
    <w:tmpl w:val="596C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DE85C48"/>
    <w:multiLevelType w:val="multilevel"/>
    <w:tmpl w:val="14EE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34220F"/>
    <w:multiLevelType w:val="multilevel"/>
    <w:tmpl w:val="9006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817ECC"/>
    <w:multiLevelType w:val="multilevel"/>
    <w:tmpl w:val="777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9C0FAA"/>
    <w:multiLevelType w:val="multilevel"/>
    <w:tmpl w:val="2F72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8B077FE"/>
    <w:multiLevelType w:val="multilevel"/>
    <w:tmpl w:val="5DFC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90669F8"/>
    <w:multiLevelType w:val="multilevel"/>
    <w:tmpl w:val="331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A5A4CE3"/>
    <w:multiLevelType w:val="multilevel"/>
    <w:tmpl w:val="DC98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BB07B84"/>
    <w:multiLevelType w:val="multilevel"/>
    <w:tmpl w:val="6F52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CAF54E6"/>
    <w:multiLevelType w:val="multilevel"/>
    <w:tmpl w:val="8EE2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E016424"/>
    <w:multiLevelType w:val="multilevel"/>
    <w:tmpl w:val="ECD2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F0B5736"/>
    <w:multiLevelType w:val="multilevel"/>
    <w:tmpl w:val="EBDC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F637A9E"/>
    <w:multiLevelType w:val="multilevel"/>
    <w:tmpl w:val="8098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1800E7D"/>
    <w:multiLevelType w:val="multilevel"/>
    <w:tmpl w:val="FFB67E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20A41BC"/>
    <w:multiLevelType w:val="multilevel"/>
    <w:tmpl w:val="067297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3E97871"/>
    <w:multiLevelType w:val="multilevel"/>
    <w:tmpl w:val="A080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5587EE4"/>
    <w:multiLevelType w:val="multilevel"/>
    <w:tmpl w:val="6C32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7815462"/>
    <w:multiLevelType w:val="multilevel"/>
    <w:tmpl w:val="157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8082C98"/>
    <w:multiLevelType w:val="multilevel"/>
    <w:tmpl w:val="E7BA67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7A35266D"/>
    <w:multiLevelType w:val="multilevel"/>
    <w:tmpl w:val="CD8A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FF41910"/>
    <w:multiLevelType w:val="multilevel"/>
    <w:tmpl w:val="59CC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53"/>
  </w:num>
  <w:num w:numId="3">
    <w:abstractNumId w:val="33"/>
  </w:num>
  <w:num w:numId="4">
    <w:abstractNumId w:val="11"/>
  </w:num>
  <w:num w:numId="5">
    <w:abstractNumId w:val="1"/>
  </w:num>
  <w:num w:numId="6">
    <w:abstractNumId w:val="61"/>
  </w:num>
  <w:num w:numId="7">
    <w:abstractNumId w:val="15"/>
  </w:num>
  <w:num w:numId="8">
    <w:abstractNumId w:val="27"/>
  </w:num>
  <w:num w:numId="9">
    <w:abstractNumId w:val="41"/>
  </w:num>
  <w:num w:numId="10">
    <w:abstractNumId w:val="64"/>
  </w:num>
  <w:num w:numId="11">
    <w:abstractNumId w:val="28"/>
  </w:num>
  <w:num w:numId="12">
    <w:abstractNumId w:val="45"/>
  </w:num>
  <w:num w:numId="13">
    <w:abstractNumId w:val="54"/>
  </w:num>
  <w:num w:numId="14">
    <w:abstractNumId w:val="40"/>
  </w:num>
  <w:num w:numId="15">
    <w:abstractNumId w:val="58"/>
  </w:num>
  <w:num w:numId="16">
    <w:abstractNumId w:val="25"/>
  </w:num>
  <w:num w:numId="17">
    <w:abstractNumId w:val="42"/>
  </w:num>
  <w:num w:numId="18">
    <w:abstractNumId w:val="46"/>
  </w:num>
  <w:num w:numId="19">
    <w:abstractNumId w:val="35"/>
  </w:num>
  <w:num w:numId="20">
    <w:abstractNumId w:val="22"/>
  </w:num>
  <w:num w:numId="21">
    <w:abstractNumId w:val="43"/>
  </w:num>
  <w:num w:numId="22">
    <w:abstractNumId w:val="57"/>
  </w:num>
  <w:num w:numId="23">
    <w:abstractNumId w:val="18"/>
  </w:num>
  <w:num w:numId="24">
    <w:abstractNumId w:val="36"/>
  </w:num>
  <w:num w:numId="25">
    <w:abstractNumId w:val="21"/>
  </w:num>
  <w:num w:numId="26">
    <w:abstractNumId w:val="8"/>
  </w:num>
  <w:num w:numId="27">
    <w:abstractNumId w:val="56"/>
  </w:num>
  <w:num w:numId="28">
    <w:abstractNumId w:val="26"/>
  </w:num>
  <w:num w:numId="29">
    <w:abstractNumId w:val="34"/>
  </w:num>
  <w:num w:numId="30">
    <w:abstractNumId w:val="24"/>
  </w:num>
  <w:num w:numId="31">
    <w:abstractNumId w:val="52"/>
  </w:num>
  <w:num w:numId="32">
    <w:abstractNumId w:val="13"/>
  </w:num>
  <w:num w:numId="33">
    <w:abstractNumId w:val="39"/>
    <w:lvlOverride w:ilvl="0">
      <w:startOverride w:val="1"/>
    </w:lvlOverride>
  </w:num>
  <w:num w:numId="34">
    <w:abstractNumId w:val="51"/>
  </w:num>
  <w:num w:numId="35">
    <w:abstractNumId w:val="7"/>
  </w:num>
  <w:num w:numId="36">
    <w:abstractNumId w:val="62"/>
    <w:lvlOverride w:ilvl="0">
      <w:startOverride w:val="1"/>
    </w:lvlOverride>
  </w:num>
  <w:num w:numId="37">
    <w:abstractNumId w:val="38"/>
  </w:num>
  <w:num w:numId="38">
    <w:abstractNumId w:val="2"/>
    <w:lvlOverride w:ilvl="0">
      <w:startOverride w:val="2"/>
    </w:lvlOverride>
  </w:num>
  <w:num w:numId="39">
    <w:abstractNumId w:val="63"/>
  </w:num>
  <w:num w:numId="40">
    <w:abstractNumId w:val="17"/>
  </w:num>
  <w:num w:numId="41">
    <w:abstractNumId w:val="32"/>
  </w:num>
  <w:num w:numId="42">
    <w:abstractNumId w:val="48"/>
    <w:lvlOverride w:ilvl="0">
      <w:startOverride w:val="1"/>
    </w:lvlOverride>
  </w:num>
  <w:num w:numId="43">
    <w:abstractNumId w:val="16"/>
  </w:num>
  <w:num w:numId="44">
    <w:abstractNumId w:val="3"/>
  </w:num>
  <w:num w:numId="45">
    <w:abstractNumId w:val="37"/>
    <w:lvlOverride w:ilvl="0">
      <w:startOverride w:val="1"/>
    </w:lvlOverride>
  </w:num>
  <w:num w:numId="46">
    <w:abstractNumId w:val="29"/>
  </w:num>
  <w:num w:numId="47">
    <w:abstractNumId w:val="59"/>
  </w:num>
  <w:num w:numId="48">
    <w:abstractNumId w:val="30"/>
  </w:num>
  <w:num w:numId="49">
    <w:abstractNumId w:val="9"/>
  </w:num>
  <w:num w:numId="50">
    <w:abstractNumId w:val="19"/>
  </w:num>
  <w:num w:numId="51">
    <w:abstractNumId w:val="0"/>
  </w:num>
  <w:num w:numId="52">
    <w:abstractNumId w:val="10"/>
  </w:num>
  <w:num w:numId="53">
    <w:abstractNumId w:val="4"/>
  </w:num>
  <w:num w:numId="54">
    <w:abstractNumId w:val="50"/>
  </w:num>
  <w:num w:numId="55">
    <w:abstractNumId w:val="55"/>
  </w:num>
  <w:num w:numId="56">
    <w:abstractNumId w:val="12"/>
  </w:num>
  <w:num w:numId="57">
    <w:abstractNumId w:val="60"/>
  </w:num>
  <w:num w:numId="58">
    <w:abstractNumId w:val="23"/>
  </w:num>
  <w:num w:numId="59">
    <w:abstractNumId w:val="49"/>
  </w:num>
  <w:num w:numId="60">
    <w:abstractNumId w:val="44"/>
  </w:num>
  <w:num w:numId="61">
    <w:abstractNumId w:val="5"/>
  </w:num>
  <w:num w:numId="62">
    <w:abstractNumId w:val="31"/>
  </w:num>
  <w:num w:numId="63">
    <w:abstractNumId w:val="47"/>
  </w:num>
  <w:num w:numId="64">
    <w:abstractNumId w:val="6"/>
    <w:lvlOverride w:ilvl="0">
      <w:startOverride w:val="1"/>
    </w:lvlOverride>
  </w:num>
  <w:num w:numId="65">
    <w:abstractNumId w:val="1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44"/>
    <w:rsid w:val="00216E44"/>
    <w:rsid w:val="00227919"/>
    <w:rsid w:val="006508AD"/>
    <w:rsid w:val="009050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D3E40E-5D69-4584-947B-6B8A0349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799918">
      <w:bodyDiv w:val="1"/>
      <w:marLeft w:val="0"/>
      <w:marRight w:val="0"/>
      <w:marTop w:val="0"/>
      <w:marBottom w:val="0"/>
      <w:divBdr>
        <w:top w:val="none" w:sz="0" w:space="0" w:color="auto"/>
        <w:left w:val="none" w:sz="0" w:space="0" w:color="auto"/>
        <w:bottom w:val="none" w:sz="0" w:space="0" w:color="auto"/>
        <w:right w:val="none" w:sz="0" w:space="0" w:color="auto"/>
      </w:divBdr>
      <w:divsChild>
        <w:div w:id="2100717195">
          <w:marLeft w:val="0"/>
          <w:marRight w:val="0"/>
          <w:marTop w:val="0"/>
          <w:marBottom w:val="0"/>
          <w:divBdr>
            <w:top w:val="none" w:sz="0" w:space="0" w:color="auto"/>
            <w:left w:val="none" w:sz="0" w:space="0" w:color="auto"/>
            <w:bottom w:val="none" w:sz="0" w:space="0" w:color="auto"/>
            <w:right w:val="none" w:sz="0" w:space="0" w:color="auto"/>
          </w:divBdr>
          <w:divsChild>
            <w:div w:id="641807103">
              <w:marLeft w:val="0"/>
              <w:marRight w:val="0"/>
              <w:marTop w:val="0"/>
              <w:marBottom w:val="0"/>
              <w:divBdr>
                <w:top w:val="none" w:sz="0" w:space="0" w:color="auto"/>
                <w:left w:val="none" w:sz="0" w:space="0" w:color="auto"/>
                <w:bottom w:val="none" w:sz="0" w:space="0" w:color="auto"/>
                <w:right w:val="none" w:sz="0" w:space="0" w:color="auto"/>
              </w:divBdr>
              <w:divsChild>
                <w:div w:id="191053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2404</Words>
  <Characters>13707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Cicerella</dc:creator>
  <cp:keywords/>
  <dc:description/>
  <cp:lastModifiedBy>Madeline Cicerella</cp:lastModifiedBy>
  <cp:revision>1</cp:revision>
  <dcterms:created xsi:type="dcterms:W3CDTF">2019-01-26T16:54:00Z</dcterms:created>
  <dcterms:modified xsi:type="dcterms:W3CDTF">2019-01-26T16:55:00Z</dcterms:modified>
</cp:coreProperties>
</file>