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E96C3" w14:textId="0C9A5BAC" w:rsidR="00AE7772" w:rsidRPr="00E82BC0" w:rsidRDefault="00AE7772" w:rsidP="00AE7772">
      <w:pPr>
        <w:jc w:val="center"/>
        <w:rPr>
          <w:color w:val="ED7D31" w:themeColor="accent2"/>
          <w:sz w:val="28"/>
          <w:szCs w:val="28"/>
        </w:rPr>
      </w:pPr>
      <w:r>
        <w:rPr>
          <w:color w:val="ED7D31" w:themeColor="accent2"/>
          <w:sz w:val="28"/>
          <w:szCs w:val="28"/>
        </w:rPr>
        <w:t>ANP1105</w:t>
      </w:r>
      <w:bookmarkStart w:id="0" w:name="_GoBack"/>
      <w:bookmarkEnd w:id="0"/>
    </w:p>
    <w:p w14:paraId="186A8122" w14:textId="77777777" w:rsidR="00AE7772" w:rsidRPr="00E82BC0" w:rsidRDefault="00AE7772" w:rsidP="00AE7772">
      <w:pPr>
        <w:spacing w:line="276" w:lineRule="auto"/>
        <w:rPr>
          <w:color w:val="7030A0"/>
          <w:sz w:val="28"/>
          <w:szCs w:val="28"/>
          <w:u w:val="single"/>
        </w:rPr>
      </w:pPr>
      <w:r w:rsidRPr="00E82BC0">
        <w:rPr>
          <w:color w:val="7030A0"/>
          <w:sz w:val="28"/>
          <w:szCs w:val="28"/>
          <w:u w:val="single"/>
        </w:rPr>
        <w:t>Connective Tissue:</w:t>
      </w:r>
    </w:p>
    <w:p w14:paraId="48E8BFAE" w14:textId="77777777" w:rsidR="00AE7772" w:rsidRPr="002908D3" w:rsidRDefault="00AE7772" w:rsidP="00AE7772">
      <w:pPr>
        <w:pStyle w:val="ListParagraph"/>
        <w:numPr>
          <w:ilvl w:val="0"/>
          <w:numId w:val="4"/>
        </w:numPr>
        <w:spacing w:line="360" w:lineRule="auto"/>
        <w:rPr>
          <w:color w:val="000000" w:themeColor="text1"/>
          <w:sz w:val="28"/>
          <w:szCs w:val="28"/>
          <w:u w:val="single"/>
        </w:rPr>
      </w:pPr>
      <w:r w:rsidRPr="002908D3">
        <w:rPr>
          <w:color w:val="000000" w:themeColor="text1"/>
          <w:sz w:val="28"/>
          <w:szCs w:val="28"/>
          <w:u w:val="single"/>
        </w:rPr>
        <w:t xml:space="preserve">There are </w:t>
      </w:r>
      <w:r w:rsidRPr="002908D3">
        <w:rPr>
          <w:color w:val="FF0000"/>
          <w:sz w:val="28"/>
          <w:szCs w:val="28"/>
          <w:u w:val="single"/>
        </w:rPr>
        <w:t>four</w:t>
      </w:r>
      <w:r w:rsidRPr="002908D3">
        <w:rPr>
          <w:color w:val="000000" w:themeColor="text1"/>
          <w:sz w:val="28"/>
          <w:szCs w:val="28"/>
          <w:u w:val="single"/>
        </w:rPr>
        <w:t xml:space="preserve"> major classes of connective tissue:</w:t>
      </w:r>
    </w:p>
    <w:p w14:paraId="240E573F" w14:textId="77777777" w:rsidR="00AE7772" w:rsidRPr="00E82BC0" w:rsidRDefault="00AE7772" w:rsidP="00AE7772">
      <w:pPr>
        <w:pStyle w:val="ListParagraph"/>
        <w:numPr>
          <w:ilvl w:val="0"/>
          <w:numId w:val="1"/>
        </w:numPr>
        <w:rPr>
          <w:color w:val="FF0000"/>
          <w:sz w:val="28"/>
          <w:szCs w:val="28"/>
        </w:rPr>
      </w:pPr>
      <w:r w:rsidRPr="00E82BC0">
        <w:rPr>
          <w:color w:val="FF0000"/>
          <w:sz w:val="28"/>
          <w:szCs w:val="28"/>
        </w:rPr>
        <w:t>Proper;</w:t>
      </w:r>
      <w:r w:rsidRPr="00E82BC0">
        <w:rPr>
          <w:color w:val="000000" w:themeColor="text1"/>
          <w:sz w:val="28"/>
          <w:szCs w:val="28"/>
        </w:rPr>
        <w:t xml:space="preserve"> found in ligaments &amp; supporting skin</w:t>
      </w:r>
      <w:r>
        <w:rPr>
          <w:color w:val="000000" w:themeColor="text1"/>
          <w:sz w:val="28"/>
          <w:szCs w:val="28"/>
        </w:rPr>
        <w:t>.</w:t>
      </w:r>
    </w:p>
    <w:p w14:paraId="5535C7FA" w14:textId="77777777" w:rsidR="00AE7772" w:rsidRPr="00E82BC0" w:rsidRDefault="00AE7772" w:rsidP="00AE7772">
      <w:pPr>
        <w:pStyle w:val="ListParagraph"/>
        <w:numPr>
          <w:ilvl w:val="0"/>
          <w:numId w:val="2"/>
        </w:numPr>
        <w:spacing w:line="360" w:lineRule="auto"/>
        <w:rPr>
          <w:color w:val="000000" w:themeColor="text1"/>
          <w:sz w:val="28"/>
          <w:szCs w:val="28"/>
        </w:rPr>
      </w:pPr>
      <w:r w:rsidRPr="00E82BC0">
        <w:rPr>
          <w:color w:val="000000" w:themeColor="text1"/>
          <w:sz w:val="28"/>
          <w:szCs w:val="28"/>
        </w:rPr>
        <w:t>Ex. Fat; provides insulation and fuel storage</w:t>
      </w:r>
      <w:r>
        <w:rPr>
          <w:color w:val="000000" w:themeColor="text1"/>
          <w:sz w:val="28"/>
          <w:szCs w:val="28"/>
        </w:rPr>
        <w:t>.</w:t>
      </w:r>
    </w:p>
    <w:p w14:paraId="0B45B597" w14:textId="77777777" w:rsidR="00AE7772" w:rsidRPr="00D56117" w:rsidRDefault="00AE7772" w:rsidP="00AE7772">
      <w:pPr>
        <w:pStyle w:val="ListParagraph"/>
        <w:numPr>
          <w:ilvl w:val="0"/>
          <w:numId w:val="1"/>
        </w:numPr>
        <w:rPr>
          <w:color w:val="000000" w:themeColor="text1"/>
          <w:sz w:val="28"/>
          <w:szCs w:val="28"/>
        </w:rPr>
      </w:pPr>
      <w:r w:rsidRPr="00E82BC0">
        <w:rPr>
          <w:color w:val="FF0000"/>
          <w:sz w:val="28"/>
          <w:szCs w:val="28"/>
        </w:rPr>
        <w:t>Cartilage;</w:t>
      </w:r>
      <w:r>
        <w:rPr>
          <w:color w:val="FF0000"/>
          <w:sz w:val="28"/>
          <w:szCs w:val="28"/>
        </w:rPr>
        <w:t xml:space="preserve"> Bind, support and protect </w:t>
      </w:r>
      <w:r w:rsidRPr="00E82BC0">
        <w:rPr>
          <w:color w:val="000000" w:themeColor="text1"/>
          <w:sz w:val="28"/>
          <w:szCs w:val="28"/>
        </w:rPr>
        <w:t>organs and gives you skeleton</w:t>
      </w:r>
      <w:r>
        <w:rPr>
          <w:color w:val="000000" w:themeColor="text1"/>
          <w:sz w:val="28"/>
          <w:szCs w:val="28"/>
        </w:rPr>
        <w:t xml:space="preserve"> so you can move.</w:t>
      </w:r>
    </w:p>
    <w:p w14:paraId="0C540753" w14:textId="77777777" w:rsidR="00AE7772" w:rsidRPr="00D56117" w:rsidRDefault="00AE7772" w:rsidP="00AE7772">
      <w:pPr>
        <w:pStyle w:val="ListParagraph"/>
        <w:numPr>
          <w:ilvl w:val="0"/>
          <w:numId w:val="1"/>
        </w:numPr>
        <w:rPr>
          <w:color w:val="000000" w:themeColor="text1"/>
          <w:sz w:val="28"/>
          <w:szCs w:val="28"/>
        </w:rPr>
      </w:pPr>
      <w:r>
        <w:rPr>
          <w:color w:val="FF0000"/>
          <w:sz w:val="28"/>
          <w:szCs w:val="28"/>
        </w:rPr>
        <w:t xml:space="preserve">Bone; Bind, support and protect </w:t>
      </w:r>
      <w:r w:rsidRPr="00E82BC0">
        <w:rPr>
          <w:color w:val="000000" w:themeColor="text1"/>
          <w:sz w:val="28"/>
          <w:szCs w:val="28"/>
        </w:rPr>
        <w:t>organs and gives you skeleton</w:t>
      </w:r>
      <w:r>
        <w:rPr>
          <w:color w:val="000000" w:themeColor="text1"/>
          <w:sz w:val="28"/>
          <w:szCs w:val="28"/>
        </w:rPr>
        <w:t xml:space="preserve"> so you can move.</w:t>
      </w:r>
    </w:p>
    <w:p w14:paraId="0EA9A7BD" w14:textId="77777777" w:rsidR="00AE7772" w:rsidRDefault="00AE7772" w:rsidP="00AE7772">
      <w:pPr>
        <w:pStyle w:val="ListParagraph"/>
        <w:numPr>
          <w:ilvl w:val="0"/>
          <w:numId w:val="1"/>
        </w:numPr>
        <w:rPr>
          <w:color w:val="000000" w:themeColor="text1"/>
          <w:sz w:val="28"/>
          <w:szCs w:val="28"/>
        </w:rPr>
      </w:pPr>
      <w:r>
        <w:rPr>
          <w:color w:val="FF0000"/>
          <w:sz w:val="28"/>
          <w:szCs w:val="28"/>
        </w:rPr>
        <w:t xml:space="preserve">Blood; Transports hormones, nutrients, &amp; other materials </w:t>
      </w:r>
      <w:r w:rsidRPr="001A6DEE">
        <w:rPr>
          <w:color w:val="000000" w:themeColor="text1"/>
          <w:sz w:val="28"/>
          <w:szCs w:val="28"/>
        </w:rPr>
        <w:t>all over body.</w:t>
      </w:r>
    </w:p>
    <w:p w14:paraId="1D94B40F" w14:textId="77777777" w:rsidR="00AE7772" w:rsidRPr="005B305C" w:rsidRDefault="00AE7772" w:rsidP="00AE7772">
      <w:pPr>
        <w:pStyle w:val="ListParagraph"/>
        <w:rPr>
          <w:color w:val="000000" w:themeColor="text1"/>
          <w:sz w:val="28"/>
          <w:szCs w:val="28"/>
        </w:rPr>
      </w:pPr>
    </w:p>
    <w:p w14:paraId="6CCC7857" w14:textId="77777777" w:rsidR="00AE7772" w:rsidRPr="0096172E" w:rsidRDefault="00AE7772" w:rsidP="00AE7772">
      <w:pPr>
        <w:rPr>
          <w:color w:val="000000" w:themeColor="text1"/>
          <w:sz w:val="28"/>
          <w:szCs w:val="28"/>
        </w:rPr>
      </w:pPr>
    </w:p>
    <w:p w14:paraId="7B319A16" w14:textId="77777777" w:rsidR="00AE7772" w:rsidRPr="00B33219" w:rsidRDefault="00AE7772" w:rsidP="00AE7772">
      <w:pPr>
        <w:pStyle w:val="ListParagraph"/>
        <w:numPr>
          <w:ilvl w:val="0"/>
          <w:numId w:val="3"/>
        </w:numPr>
        <w:rPr>
          <w:color w:val="000000" w:themeColor="text1"/>
          <w:sz w:val="28"/>
          <w:szCs w:val="28"/>
        </w:rPr>
      </w:pPr>
      <w:r w:rsidRPr="0096172E">
        <w:rPr>
          <w:color w:val="FF0000"/>
          <w:sz w:val="28"/>
          <w:szCs w:val="28"/>
        </w:rPr>
        <w:t xml:space="preserve">All connective tissues </w:t>
      </w:r>
      <w:r w:rsidRPr="0096172E">
        <w:rPr>
          <w:color w:val="000000" w:themeColor="text1"/>
          <w:sz w:val="28"/>
          <w:szCs w:val="28"/>
        </w:rPr>
        <w:t>are mostly composed of</w:t>
      </w:r>
      <w:r w:rsidRPr="0096172E">
        <w:rPr>
          <w:color w:val="FF0000"/>
          <w:sz w:val="28"/>
          <w:szCs w:val="28"/>
        </w:rPr>
        <w:t xml:space="preserve"> nonliving material.</w:t>
      </w:r>
    </w:p>
    <w:p w14:paraId="38F14131" w14:textId="77777777" w:rsidR="00AE7772" w:rsidRPr="00B33219" w:rsidRDefault="00AE7772" w:rsidP="00AE7772">
      <w:pPr>
        <w:pStyle w:val="ListParagraph"/>
        <w:rPr>
          <w:color w:val="000000" w:themeColor="text1"/>
          <w:sz w:val="28"/>
          <w:szCs w:val="28"/>
        </w:rPr>
      </w:pPr>
    </w:p>
    <w:p w14:paraId="1A5ED0BE" w14:textId="77777777" w:rsidR="00AE7772" w:rsidRPr="0096172E" w:rsidRDefault="00AE7772" w:rsidP="00AE7772">
      <w:pPr>
        <w:pStyle w:val="ListParagraph"/>
        <w:rPr>
          <w:color w:val="000000" w:themeColor="text1"/>
          <w:sz w:val="28"/>
          <w:szCs w:val="28"/>
        </w:rPr>
      </w:pPr>
    </w:p>
    <w:p w14:paraId="427AB7A1" w14:textId="77777777" w:rsidR="00AE7772" w:rsidRDefault="00AE7772" w:rsidP="00AE7772">
      <w:pPr>
        <w:spacing w:line="276" w:lineRule="auto"/>
        <w:rPr>
          <w:color w:val="7030A0"/>
          <w:sz w:val="28"/>
          <w:szCs w:val="28"/>
          <w:u w:val="single"/>
        </w:rPr>
      </w:pPr>
      <w:r w:rsidRPr="006952D3">
        <w:rPr>
          <w:color w:val="7030A0"/>
          <w:sz w:val="28"/>
          <w:szCs w:val="28"/>
          <w:u w:val="single"/>
        </w:rPr>
        <w:t>Ground substance</w:t>
      </w:r>
    </w:p>
    <w:p w14:paraId="78E37493" w14:textId="77777777" w:rsidR="00AE7772" w:rsidRDefault="00AE7772" w:rsidP="00AE7772">
      <w:pPr>
        <w:pStyle w:val="ListParagraph"/>
        <w:numPr>
          <w:ilvl w:val="0"/>
          <w:numId w:val="3"/>
        </w:numPr>
        <w:rPr>
          <w:color w:val="7030A0"/>
          <w:sz w:val="28"/>
          <w:szCs w:val="28"/>
          <w:u w:val="single"/>
        </w:rPr>
      </w:pPr>
      <w:r w:rsidRPr="00601EF2">
        <w:rPr>
          <w:color w:val="000000" w:themeColor="text1"/>
          <w:sz w:val="28"/>
          <w:szCs w:val="28"/>
        </w:rPr>
        <w:t>The</w:t>
      </w:r>
      <w:r w:rsidRPr="00601EF2">
        <w:rPr>
          <w:color w:val="FF0000"/>
          <w:sz w:val="28"/>
          <w:szCs w:val="28"/>
        </w:rPr>
        <w:t xml:space="preserve"> Ground substance</w:t>
      </w:r>
      <w:r>
        <w:rPr>
          <w:color w:val="FF0000"/>
          <w:sz w:val="28"/>
          <w:szCs w:val="28"/>
          <w:u w:val="single"/>
        </w:rPr>
        <w:t xml:space="preserve"> </w:t>
      </w:r>
      <w:r w:rsidRPr="00601EF2">
        <w:rPr>
          <w:color w:val="FF0000"/>
          <w:sz w:val="28"/>
          <w:szCs w:val="28"/>
        </w:rPr>
        <w:t>protects cells</w:t>
      </w:r>
      <w:r w:rsidRPr="00601EF2">
        <w:rPr>
          <w:color w:val="000000" w:themeColor="text1"/>
          <w:sz w:val="28"/>
          <w:szCs w:val="28"/>
        </w:rPr>
        <w:t xml:space="preserve"> from their surroundings.</w:t>
      </w:r>
    </w:p>
    <w:p w14:paraId="48FC2A7B" w14:textId="77777777" w:rsidR="00AE7772" w:rsidRPr="001525CA" w:rsidRDefault="00AE7772" w:rsidP="00AE7772">
      <w:pPr>
        <w:pStyle w:val="ListParagraph"/>
        <w:numPr>
          <w:ilvl w:val="0"/>
          <w:numId w:val="3"/>
        </w:numPr>
        <w:rPr>
          <w:color w:val="000000" w:themeColor="text1"/>
          <w:sz w:val="28"/>
          <w:szCs w:val="28"/>
          <w:u w:val="single"/>
        </w:rPr>
      </w:pPr>
      <w:r w:rsidRPr="00601EF2">
        <w:rPr>
          <w:color w:val="000000" w:themeColor="text1"/>
          <w:sz w:val="28"/>
          <w:szCs w:val="28"/>
        </w:rPr>
        <w:t xml:space="preserve">The anchors of this framework are proteins; </w:t>
      </w:r>
      <w:r w:rsidRPr="00601EF2">
        <w:rPr>
          <w:color w:val="FF0000"/>
          <w:sz w:val="28"/>
          <w:szCs w:val="28"/>
        </w:rPr>
        <w:t>Proteoglycans</w:t>
      </w:r>
      <w:r w:rsidRPr="001525CA">
        <w:rPr>
          <w:color w:val="000000" w:themeColor="text1"/>
          <w:sz w:val="28"/>
          <w:szCs w:val="28"/>
        </w:rPr>
        <w:t>, look like brush bristles.</w:t>
      </w:r>
    </w:p>
    <w:p w14:paraId="0CF68CEC" w14:textId="77777777" w:rsidR="00AE7772" w:rsidRPr="00154801" w:rsidRDefault="00AE7772" w:rsidP="00AE7772">
      <w:pPr>
        <w:pStyle w:val="ListParagraph"/>
        <w:numPr>
          <w:ilvl w:val="0"/>
          <w:numId w:val="3"/>
        </w:numPr>
        <w:rPr>
          <w:color w:val="FF0000"/>
          <w:sz w:val="28"/>
          <w:szCs w:val="28"/>
          <w:u w:val="single"/>
        </w:rPr>
      </w:pPr>
      <w:r>
        <w:rPr>
          <w:color w:val="000000" w:themeColor="text1"/>
          <w:sz w:val="28"/>
          <w:szCs w:val="28"/>
        </w:rPr>
        <w:t>Glycosaminoglycans (GAGs), long starchy strands, sprout from proteoglycans.</w:t>
      </w:r>
    </w:p>
    <w:p w14:paraId="69890436" w14:textId="77777777" w:rsidR="00AE7772" w:rsidRPr="00175734" w:rsidRDefault="00AE7772" w:rsidP="00AE7772">
      <w:pPr>
        <w:pStyle w:val="ListParagraph"/>
        <w:rPr>
          <w:color w:val="FF0000"/>
          <w:sz w:val="28"/>
          <w:szCs w:val="28"/>
          <w:u w:val="single"/>
        </w:rPr>
      </w:pPr>
    </w:p>
    <w:p w14:paraId="48737A96" w14:textId="77777777" w:rsidR="00AE7772" w:rsidRPr="00154801" w:rsidRDefault="00AE7772" w:rsidP="00AE7772">
      <w:pPr>
        <w:pStyle w:val="ListParagraph"/>
        <w:numPr>
          <w:ilvl w:val="0"/>
          <w:numId w:val="3"/>
        </w:numPr>
        <w:rPr>
          <w:color w:val="FF0000"/>
          <w:sz w:val="28"/>
          <w:szCs w:val="28"/>
          <w:u w:val="single"/>
        </w:rPr>
      </w:pPr>
      <w:r w:rsidRPr="00154801">
        <w:rPr>
          <w:color w:val="FF0000"/>
          <w:sz w:val="28"/>
          <w:szCs w:val="28"/>
        </w:rPr>
        <w:t>Fibres</w:t>
      </w:r>
      <w:r>
        <w:rPr>
          <w:color w:val="FF0000"/>
          <w:sz w:val="28"/>
          <w:szCs w:val="28"/>
        </w:rPr>
        <w:t>, which provide support and structure</w:t>
      </w:r>
      <w:r>
        <w:rPr>
          <w:color w:val="000000" w:themeColor="text1"/>
          <w:sz w:val="28"/>
          <w:szCs w:val="28"/>
        </w:rPr>
        <w:t xml:space="preserve"> also run throughout the ground substance.</w:t>
      </w:r>
    </w:p>
    <w:p w14:paraId="1132A6B6" w14:textId="77777777" w:rsidR="00AE7772" w:rsidRPr="00154801" w:rsidRDefault="00AE7772" w:rsidP="00AE7772">
      <w:pPr>
        <w:pStyle w:val="ListParagraph"/>
        <w:rPr>
          <w:color w:val="FF0000"/>
          <w:sz w:val="28"/>
          <w:szCs w:val="28"/>
          <w:u w:val="single"/>
        </w:rPr>
      </w:pPr>
    </w:p>
    <w:p w14:paraId="5F323BE7" w14:textId="77777777" w:rsidR="00AE7772" w:rsidRDefault="00AE7772" w:rsidP="00AE7772">
      <w:pPr>
        <w:rPr>
          <w:color w:val="FF0000"/>
          <w:sz w:val="28"/>
          <w:szCs w:val="28"/>
          <w:u w:val="single"/>
        </w:rPr>
      </w:pPr>
      <w:r>
        <w:rPr>
          <w:color w:val="FF0000"/>
          <w:sz w:val="28"/>
          <w:szCs w:val="28"/>
          <w:u w:val="single"/>
        </w:rPr>
        <w:t>There are different types of fibres:</w:t>
      </w:r>
    </w:p>
    <w:p w14:paraId="2530F811" w14:textId="77777777" w:rsidR="00AE7772" w:rsidRDefault="00AE7772" w:rsidP="00AE7772">
      <w:pPr>
        <w:pStyle w:val="ListParagraph"/>
        <w:numPr>
          <w:ilvl w:val="0"/>
          <w:numId w:val="5"/>
        </w:numPr>
        <w:rPr>
          <w:color w:val="000000" w:themeColor="text1"/>
          <w:sz w:val="28"/>
          <w:szCs w:val="28"/>
        </w:rPr>
      </w:pPr>
      <w:r w:rsidRPr="00AF7F7B">
        <w:rPr>
          <w:color w:val="FF0000"/>
          <w:sz w:val="28"/>
          <w:szCs w:val="28"/>
        </w:rPr>
        <w:t>Collagen</w:t>
      </w:r>
      <w:r>
        <w:rPr>
          <w:color w:val="000000" w:themeColor="text1"/>
          <w:sz w:val="28"/>
          <w:szCs w:val="28"/>
        </w:rPr>
        <w:t>; strongest and most abundant.</w:t>
      </w:r>
    </w:p>
    <w:p w14:paraId="62A97446" w14:textId="77777777" w:rsidR="00AE7772" w:rsidRDefault="00AE7772" w:rsidP="00AE7772">
      <w:pPr>
        <w:pStyle w:val="ListParagraph"/>
        <w:numPr>
          <w:ilvl w:val="2"/>
          <w:numId w:val="4"/>
        </w:numPr>
        <w:rPr>
          <w:color w:val="000000" w:themeColor="text1"/>
          <w:sz w:val="28"/>
          <w:szCs w:val="28"/>
        </w:rPr>
      </w:pPr>
      <w:r>
        <w:rPr>
          <w:color w:val="000000" w:themeColor="text1"/>
          <w:sz w:val="28"/>
          <w:szCs w:val="28"/>
        </w:rPr>
        <w:t>Tough and flexible</w:t>
      </w:r>
    </w:p>
    <w:p w14:paraId="19DE81F1" w14:textId="77777777" w:rsidR="00AE7772" w:rsidRDefault="00AE7772" w:rsidP="00AE7772">
      <w:pPr>
        <w:pStyle w:val="ListParagraph"/>
        <w:numPr>
          <w:ilvl w:val="0"/>
          <w:numId w:val="5"/>
        </w:numPr>
        <w:rPr>
          <w:color w:val="000000" w:themeColor="text1"/>
          <w:sz w:val="28"/>
          <w:szCs w:val="28"/>
        </w:rPr>
      </w:pPr>
      <w:r w:rsidRPr="00AF7F7B">
        <w:rPr>
          <w:color w:val="FF0000"/>
          <w:sz w:val="28"/>
          <w:szCs w:val="28"/>
        </w:rPr>
        <w:t>Elastic</w:t>
      </w:r>
      <w:r>
        <w:rPr>
          <w:color w:val="000000" w:themeColor="text1"/>
          <w:sz w:val="28"/>
          <w:szCs w:val="28"/>
        </w:rPr>
        <w:t>; Longer, thinning and form a branching framework.</w:t>
      </w:r>
    </w:p>
    <w:p w14:paraId="082BAC3B" w14:textId="77777777" w:rsidR="00AE7772" w:rsidRDefault="00AE7772" w:rsidP="00AE7772">
      <w:pPr>
        <w:pStyle w:val="ListParagraph"/>
        <w:numPr>
          <w:ilvl w:val="2"/>
          <w:numId w:val="4"/>
        </w:numPr>
        <w:rPr>
          <w:color w:val="000000" w:themeColor="text1"/>
          <w:sz w:val="28"/>
          <w:szCs w:val="28"/>
        </w:rPr>
      </w:pPr>
      <w:r>
        <w:rPr>
          <w:color w:val="000000" w:themeColor="text1"/>
          <w:sz w:val="28"/>
          <w:szCs w:val="28"/>
        </w:rPr>
        <w:t>Made out of elastin which allows them to stretch and recoil like rubber bands.</w:t>
      </w:r>
    </w:p>
    <w:p w14:paraId="0E7B1752" w14:textId="77777777" w:rsidR="00AE7772" w:rsidRDefault="00AE7772" w:rsidP="00AE7772">
      <w:pPr>
        <w:pStyle w:val="ListParagraph"/>
        <w:numPr>
          <w:ilvl w:val="2"/>
          <w:numId w:val="4"/>
        </w:numPr>
        <w:rPr>
          <w:color w:val="000000" w:themeColor="text1"/>
          <w:sz w:val="28"/>
          <w:szCs w:val="28"/>
        </w:rPr>
      </w:pPr>
      <w:r>
        <w:rPr>
          <w:color w:val="000000" w:themeColor="text1"/>
          <w:sz w:val="28"/>
          <w:szCs w:val="28"/>
        </w:rPr>
        <w:t>Found in places like skin, lungs, and blood vessel walls.</w:t>
      </w:r>
    </w:p>
    <w:p w14:paraId="233A6DFF" w14:textId="77777777" w:rsidR="00AE7772" w:rsidRDefault="00AE7772" w:rsidP="00AE7772">
      <w:pPr>
        <w:pStyle w:val="ListParagraph"/>
        <w:numPr>
          <w:ilvl w:val="0"/>
          <w:numId w:val="5"/>
        </w:numPr>
        <w:rPr>
          <w:color w:val="000000" w:themeColor="text1"/>
          <w:sz w:val="28"/>
          <w:szCs w:val="28"/>
        </w:rPr>
      </w:pPr>
      <w:proofErr w:type="gramStart"/>
      <w:r w:rsidRPr="00AF7F7B">
        <w:rPr>
          <w:color w:val="FF0000"/>
          <w:sz w:val="28"/>
          <w:szCs w:val="28"/>
        </w:rPr>
        <w:t>Reticular</w:t>
      </w:r>
      <w:r>
        <w:rPr>
          <w:color w:val="FF0000"/>
          <w:sz w:val="28"/>
          <w:szCs w:val="28"/>
        </w:rPr>
        <w:t xml:space="preserve"> </w:t>
      </w:r>
      <w:r>
        <w:rPr>
          <w:color w:val="000000" w:themeColor="text1"/>
          <w:sz w:val="28"/>
          <w:szCs w:val="28"/>
        </w:rPr>
        <w:t>;</w:t>
      </w:r>
      <w:proofErr w:type="gramEnd"/>
      <w:r>
        <w:rPr>
          <w:color w:val="000000" w:themeColor="text1"/>
          <w:sz w:val="28"/>
          <w:szCs w:val="28"/>
        </w:rPr>
        <w:t xml:space="preserve"> short and fine with an extra coating of GAGs</w:t>
      </w:r>
    </w:p>
    <w:p w14:paraId="139A94E0" w14:textId="77777777" w:rsidR="00AE7772" w:rsidRDefault="00AE7772" w:rsidP="00AE7772">
      <w:pPr>
        <w:pStyle w:val="ListParagraph"/>
        <w:numPr>
          <w:ilvl w:val="2"/>
          <w:numId w:val="6"/>
        </w:numPr>
        <w:rPr>
          <w:color w:val="000000" w:themeColor="text1"/>
          <w:sz w:val="28"/>
          <w:szCs w:val="28"/>
        </w:rPr>
      </w:pPr>
      <w:r>
        <w:rPr>
          <w:color w:val="000000" w:themeColor="text1"/>
          <w:sz w:val="28"/>
          <w:szCs w:val="28"/>
        </w:rPr>
        <w:t>Form delicate sponge-like networks that cradle and support the organs.</w:t>
      </w:r>
    </w:p>
    <w:p w14:paraId="2C4E028F" w14:textId="77777777" w:rsidR="00AE7772" w:rsidRDefault="00AE7772" w:rsidP="00AE7772">
      <w:pPr>
        <w:rPr>
          <w:color w:val="7030A0"/>
          <w:sz w:val="28"/>
          <w:szCs w:val="28"/>
          <w:u w:val="single"/>
        </w:rPr>
      </w:pPr>
    </w:p>
    <w:p w14:paraId="47C4EFBB" w14:textId="77777777" w:rsidR="00AE7772" w:rsidRDefault="00AE7772" w:rsidP="00AE7772">
      <w:pPr>
        <w:rPr>
          <w:color w:val="7030A0"/>
          <w:sz w:val="28"/>
          <w:szCs w:val="28"/>
          <w:u w:val="single"/>
        </w:rPr>
      </w:pPr>
    </w:p>
    <w:p w14:paraId="692DB338" w14:textId="77777777" w:rsidR="00AE7772" w:rsidRDefault="00AE7772" w:rsidP="00AE7772">
      <w:pPr>
        <w:rPr>
          <w:color w:val="7030A0"/>
          <w:sz w:val="28"/>
          <w:szCs w:val="28"/>
          <w:u w:val="single"/>
        </w:rPr>
      </w:pPr>
      <w:r w:rsidRPr="009C6E84">
        <w:rPr>
          <w:color w:val="7030A0"/>
          <w:sz w:val="28"/>
          <w:szCs w:val="28"/>
          <w:u w:val="single"/>
        </w:rPr>
        <w:lastRenderedPageBreak/>
        <w:t xml:space="preserve">Immature and Mature </w:t>
      </w:r>
    </w:p>
    <w:p w14:paraId="194166D4" w14:textId="77777777" w:rsidR="00AE7772" w:rsidRDefault="00AE7772" w:rsidP="00AE7772">
      <w:pPr>
        <w:rPr>
          <w:color w:val="7030A0"/>
          <w:sz w:val="28"/>
          <w:szCs w:val="28"/>
          <w:u w:val="single"/>
        </w:rPr>
      </w:pPr>
    </w:p>
    <w:p w14:paraId="7D1293AD" w14:textId="77777777" w:rsidR="00AE7772" w:rsidRPr="00414947" w:rsidRDefault="00AE7772" w:rsidP="00AE7772">
      <w:pPr>
        <w:pStyle w:val="ListParagraph"/>
        <w:numPr>
          <w:ilvl w:val="0"/>
          <w:numId w:val="3"/>
        </w:numPr>
        <w:rPr>
          <w:color w:val="000000" w:themeColor="text1"/>
          <w:sz w:val="28"/>
          <w:szCs w:val="28"/>
        </w:rPr>
      </w:pPr>
      <w:r w:rsidRPr="00414947">
        <w:rPr>
          <w:color w:val="FF0000"/>
          <w:sz w:val="28"/>
          <w:szCs w:val="28"/>
        </w:rPr>
        <w:t>Immature</w:t>
      </w:r>
      <w:r>
        <w:rPr>
          <w:color w:val="000000" w:themeColor="text1"/>
          <w:sz w:val="28"/>
          <w:szCs w:val="28"/>
        </w:rPr>
        <w:t xml:space="preserve"> cells have the suffix -</w:t>
      </w:r>
      <w:r w:rsidRPr="00414947">
        <w:rPr>
          <w:color w:val="FF0000"/>
          <w:sz w:val="28"/>
          <w:szCs w:val="28"/>
        </w:rPr>
        <w:t>blast</w:t>
      </w:r>
      <w:r>
        <w:rPr>
          <w:color w:val="FF0000"/>
          <w:sz w:val="28"/>
          <w:szCs w:val="28"/>
        </w:rPr>
        <w:t>.</w:t>
      </w:r>
    </w:p>
    <w:p w14:paraId="4CB84AAF" w14:textId="77777777" w:rsidR="00AE7772" w:rsidRPr="00A7789C" w:rsidRDefault="00AE7772" w:rsidP="00AE7772">
      <w:pPr>
        <w:pStyle w:val="ListParagraph"/>
        <w:numPr>
          <w:ilvl w:val="0"/>
          <w:numId w:val="3"/>
        </w:numPr>
        <w:rPr>
          <w:color w:val="000000" w:themeColor="text1"/>
          <w:sz w:val="28"/>
          <w:szCs w:val="28"/>
        </w:rPr>
      </w:pPr>
      <w:r>
        <w:rPr>
          <w:color w:val="FF0000"/>
          <w:sz w:val="28"/>
          <w:szCs w:val="28"/>
        </w:rPr>
        <w:t xml:space="preserve">Blast = stem cells that are still in the process of diving to replicate themselves. </w:t>
      </w:r>
    </w:p>
    <w:p w14:paraId="5515F8B6" w14:textId="77777777" w:rsidR="00AE7772" w:rsidRPr="002869FC" w:rsidRDefault="00AE7772" w:rsidP="00AE7772">
      <w:pPr>
        <w:pStyle w:val="ListParagraph"/>
        <w:numPr>
          <w:ilvl w:val="0"/>
          <w:numId w:val="3"/>
        </w:numPr>
        <w:rPr>
          <w:color w:val="000000" w:themeColor="text1"/>
          <w:sz w:val="28"/>
          <w:szCs w:val="28"/>
        </w:rPr>
      </w:pPr>
      <w:r w:rsidRPr="00A7789C">
        <w:rPr>
          <w:color w:val="000000" w:themeColor="text1"/>
          <w:sz w:val="28"/>
          <w:szCs w:val="28"/>
        </w:rPr>
        <w:t>T</w:t>
      </w:r>
      <w:r>
        <w:rPr>
          <w:color w:val="000000" w:themeColor="text1"/>
          <w:sz w:val="28"/>
          <w:szCs w:val="28"/>
        </w:rPr>
        <w:t>here are different kinds of blasts, but t</w:t>
      </w:r>
      <w:r w:rsidRPr="00A7789C">
        <w:rPr>
          <w:color w:val="000000" w:themeColor="text1"/>
          <w:sz w:val="28"/>
          <w:szCs w:val="28"/>
        </w:rPr>
        <w:t>heir</w:t>
      </w:r>
      <w:r>
        <w:rPr>
          <w:color w:val="FF0000"/>
          <w:sz w:val="28"/>
          <w:szCs w:val="28"/>
        </w:rPr>
        <w:t xml:space="preserve"> main function </w:t>
      </w:r>
      <w:r w:rsidRPr="00A7789C">
        <w:rPr>
          <w:color w:val="000000" w:themeColor="text1"/>
          <w:sz w:val="28"/>
          <w:szCs w:val="28"/>
        </w:rPr>
        <w:t xml:space="preserve">is to </w:t>
      </w:r>
      <w:r>
        <w:rPr>
          <w:color w:val="FF0000"/>
          <w:sz w:val="28"/>
          <w:szCs w:val="28"/>
        </w:rPr>
        <w:t>secrete the ground substance and fibres.</w:t>
      </w:r>
    </w:p>
    <w:p w14:paraId="46F32F7D" w14:textId="77777777" w:rsidR="00AE7772" w:rsidRDefault="00AE7772" w:rsidP="00AE7772">
      <w:pPr>
        <w:pStyle w:val="ListParagraph"/>
        <w:numPr>
          <w:ilvl w:val="0"/>
          <w:numId w:val="2"/>
        </w:numPr>
        <w:rPr>
          <w:color w:val="000000" w:themeColor="text1"/>
          <w:sz w:val="28"/>
          <w:szCs w:val="28"/>
        </w:rPr>
      </w:pPr>
      <w:r>
        <w:rPr>
          <w:color w:val="000000" w:themeColor="text1"/>
          <w:sz w:val="28"/>
          <w:szCs w:val="28"/>
        </w:rPr>
        <w:t>Ex, chondroblasts are blast cells of the cartilage in their matrix they make spongey tissue that forms the nose and ears and cushions joints.</w:t>
      </w:r>
    </w:p>
    <w:p w14:paraId="7A71B249" w14:textId="77777777" w:rsidR="00AE7772" w:rsidRDefault="00AE7772" w:rsidP="00AE7772">
      <w:pPr>
        <w:pStyle w:val="ListParagraph"/>
        <w:numPr>
          <w:ilvl w:val="0"/>
          <w:numId w:val="2"/>
        </w:numPr>
        <w:spacing w:line="276" w:lineRule="auto"/>
        <w:rPr>
          <w:color w:val="000000" w:themeColor="text1"/>
          <w:sz w:val="28"/>
          <w:szCs w:val="28"/>
        </w:rPr>
      </w:pPr>
      <w:r>
        <w:rPr>
          <w:color w:val="000000" w:themeColor="text1"/>
          <w:sz w:val="28"/>
          <w:szCs w:val="28"/>
        </w:rPr>
        <w:t>Ex, osteoblasts are in bone tissue and forms the bone.</w:t>
      </w:r>
    </w:p>
    <w:p w14:paraId="76D19F97"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Once done forming their matrix the blast cells transition into a less active, mature phase, suffix now becomes -</w:t>
      </w:r>
      <w:proofErr w:type="spellStart"/>
      <w:r>
        <w:rPr>
          <w:color w:val="000000" w:themeColor="text1"/>
          <w:sz w:val="28"/>
          <w:szCs w:val="28"/>
        </w:rPr>
        <w:t>cyte</w:t>
      </w:r>
      <w:proofErr w:type="spellEnd"/>
      <w:r>
        <w:rPr>
          <w:color w:val="000000" w:themeColor="text1"/>
          <w:sz w:val="28"/>
          <w:szCs w:val="28"/>
        </w:rPr>
        <w:t>.</w:t>
      </w:r>
    </w:p>
    <w:p w14:paraId="62E45479" w14:textId="77777777" w:rsidR="00AE7772" w:rsidRDefault="00AE7772" w:rsidP="00AE7772">
      <w:pPr>
        <w:pStyle w:val="ListParagraph"/>
        <w:numPr>
          <w:ilvl w:val="0"/>
          <w:numId w:val="7"/>
        </w:numPr>
        <w:spacing w:line="276" w:lineRule="auto"/>
        <w:rPr>
          <w:color w:val="000000" w:themeColor="text1"/>
          <w:sz w:val="28"/>
          <w:szCs w:val="28"/>
        </w:rPr>
      </w:pPr>
      <w:r>
        <w:rPr>
          <w:color w:val="000000" w:themeColor="text1"/>
          <w:sz w:val="28"/>
          <w:szCs w:val="28"/>
        </w:rPr>
        <w:t>Ex, an osteoblast becomes an osteocyte.</w:t>
      </w:r>
    </w:p>
    <w:p w14:paraId="6C898018" w14:textId="77777777" w:rsidR="00AE7772" w:rsidRDefault="00AE7772" w:rsidP="00AE7772">
      <w:pPr>
        <w:pStyle w:val="ListParagraph"/>
        <w:numPr>
          <w:ilvl w:val="0"/>
          <w:numId w:val="3"/>
        </w:numPr>
        <w:rPr>
          <w:color w:val="000000" w:themeColor="text1"/>
          <w:sz w:val="28"/>
          <w:szCs w:val="28"/>
        </w:rPr>
      </w:pPr>
      <w:proofErr w:type="spellStart"/>
      <w:r>
        <w:rPr>
          <w:color w:val="000000" w:themeColor="text1"/>
          <w:sz w:val="28"/>
          <w:szCs w:val="28"/>
        </w:rPr>
        <w:t>Cyte</w:t>
      </w:r>
      <w:proofErr w:type="spellEnd"/>
      <w:r>
        <w:rPr>
          <w:color w:val="000000" w:themeColor="text1"/>
          <w:sz w:val="28"/>
          <w:szCs w:val="28"/>
        </w:rPr>
        <w:t xml:space="preserve"> cells maintain the health of the matrix built by the blasts but they can revert if they need to repair or generate more matrix. </w:t>
      </w:r>
    </w:p>
    <w:p w14:paraId="72040643" w14:textId="77777777" w:rsidR="00AE7772" w:rsidRPr="00C862B7" w:rsidRDefault="00AE7772" w:rsidP="00AE7772">
      <w:pPr>
        <w:pStyle w:val="ListParagraph"/>
        <w:rPr>
          <w:color w:val="7030A0"/>
          <w:sz w:val="28"/>
          <w:szCs w:val="28"/>
        </w:rPr>
      </w:pPr>
    </w:p>
    <w:p w14:paraId="1F7127C3" w14:textId="77777777" w:rsidR="00AE7772" w:rsidRDefault="00AE7772" w:rsidP="00AE7772">
      <w:pPr>
        <w:rPr>
          <w:color w:val="7030A0"/>
          <w:sz w:val="28"/>
          <w:szCs w:val="28"/>
          <w:u w:val="single"/>
        </w:rPr>
      </w:pPr>
      <w:r>
        <w:rPr>
          <w:color w:val="7030A0"/>
          <w:sz w:val="28"/>
          <w:szCs w:val="28"/>
          <w:u w:val="single"/>
        </w:rPr>
        <w:t>Connective Tissue Proper (CTP)</w:t>
      </w:r>
    </w:p>
    <w:p w14:paraId="530F1B36"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Has cells and matrix.</w:t>
      </w:r>
    </w:p>
    <w:p w14:paraId="0593C960"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 xml:space="preserve">There are </w:t>
      </w:r>
      <w:r w:rsidRPr="00DC3E8A">
        <w:rPr>
          <w:color w:val="FF0000"/>
          <w:sz w:val="28"/>
          <w:szCs w:val="28"/>
        </w:rPr>
        <w:t xml:space="preserve">two </w:t>
      </w:r>
      <w:r>
        <w:rPr>
          <w:color w:val="000000" w:themeColor="text1"/>
          <w:sz w:val="28"/>
          <w:szCs w:val="28"/>
        </w:rPr>
        <w:t xml:space="preserve">subclasses of CTP: </w:t>
      </w:r>
    </w:p>
    <w:p w14:paraId="11A12ACA" w14:textId="77777777" w:rsidR="00AE7772" w:rsidRDefault="00AE7772" w:rsidP="00AE7772">
      <w:pPr>
        <w:pStyle w:val="ListParagraph"/>
        <w:numPr>
          <w:ilvl w:val="0"/>
          <w:numId w:val="8"/>
        </w:numPr>
        <w:rPr>
          <w:color w:val="000000" w:themeColor="text1"/>
          <w:sz w:val="28"/>
          <w:szCs w:val="28"/>
        </w:rPr>
      </w:pPr>
      <w:r w:rsidRPr="00DC3E8A">
        <w:rPr>
          <w:color w:val="FF0000"/>
          <w:sz w:val="28"/>
          <w:szCs w:val="28"/>
        </w:rPr>
        <w:t>Loose;</w:t>
      </w:r>
      <w:r>
        <w:rPr>
          <w:color w:val="000000" w:themeColor="text1"/>
          <w:sz w:val="28"/>
          <w:szCs w:val="28"/>
        </w:rPr>
        <w:t xml:space="preserve"> areolar, reticular, adipose.</w:t>
      </w:r>
    </w:p>
    <w:p w14:paraId="6EF342B9" w14:textId="77777777" w:rsidR="00AE7772" w:rsidRDefault="00AE7772" w:rsidP="00AE7772">
      <w:pPr>
        <w:pStyle w:val="ListParagraph"/>
        <w:numPr>
          <w:ilvl w:val="0"/>
          <w:numId w:val="8"/>
        </w:numPr>
        <w:rPr>
          <w:color w:val="000000" w:themeColor="text1"/>
          <w:sz w:val="28"/>
          <w:szCs w:val="28"/>
        </w:rPr>
      </w:pPr>
      <w:r w:rsidRPr="00DC3E8A">
        <w:rPr>
          <w:color w:val="FF0000"/>
          <w:sz w:val="28"/>
          <w:szCs w:val="28"/>
        </w:rPr>
        <w:t>Dense;</w:t>
      </w:r>
      <w:r>
        <w:rPr>
          <w:color w:val="000000" w:themeColor="text1"/>
          <w:sz w:val="28"/>
          <w:szCs w:val="28"/>
        </w:rPr>
        <w:t xml:space="preserve"> regular, irregular, elastic.</w:t>
      </w:r>
    </w:p>
    <w:p w14:paraId="0553AE05" w14:textId="77777777" w:rsidR="00AE7772" w:rsidRDefault="00AE7772" w:rsidP="00AE7772">
      <w:pPr>
        <w:pStyle w:val="ListParagraph"/>
        <w:ind w:left="1440"/>
        <w:rPr>
          <w:color w:val="000000" w:themeColor="text1"/>
          <w:sz w:val="28"/>
          <w:szCs w:val="28"/>
        </w:rPr>
      </w:pPr>
    </w:p>
    <w:p w14:paraId="76479E33" w14:textId="77777777" w:rsidR="00AE7772" w:rsidRDefault="00AE7772" w:rsidP="00AE7772">
      <w:pPr>
        <w:rPr>
          <w:color w:val="7030A0"/>
          <w:sz w:val="28"/>
          <w:szCs w:val="28"/>
          <w:u w:val="single"/>
        </w:rPr>
      </w:pPr>
      <w:r w:rsidRPr="00DC3E8A">
        <w:rPr>
          <w:color w:val="7030A0"/>
          <w:sz w:val="28"/>
          <w:szCs w:val="28"/>
          <w:u w:val="single"/>
        </w:rPr>
        <w:t>Loose Connective Tissue</w:t>
      </w:r>
    </w:p>
    <w:p w14:paraId="348D070F" w14:textId="77777777" w:rsidR="00AE7772" w:rsidRPr="007D5D72" w:rsidRDefault="00AE7772" w:rsidP="00AE7772">
      <w:pPr>
        <w:pStyle w:val="ListParagraph"/>
        <w:numPr>
          <w:ilvl w:val="0"/>
          <w:numId w:val="3"/>
        </w:numPr>
        <w:rPr>
          <w:color w:val="000000" w:themeColor="text1"/>
          <w:sz w:val="28"/>
          <w:szCs w:val="28"/>
        </w:rPr>
      </w:pPr>
      <w:r>
        <w:rPr>
          <w:color w:val="000000" w:themeColor="text1"/>
          <w:sz w:val="28"/>
          <w:szCs w:val="28"/>
        </w:rPr>
        <w:t>Has fewer fibres, and more cells and more ground substance.</w:t>
      </w:r>
    </w:p>
    <w:p w14:paraId="2154A018"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A lot of ground substance and elastin fibres help it (ex, skin on the back of hand) snap back into place, while collagen helps anchor it.</w:t>
      </w:r>
    </w:p>
    <w:p w14:paraId="468E83CC" w14:textId="77777777" w:rsidR="00AE7772" w:rsidRDefault="00AE7772" w:rsidP="00AE7772">
      <w:pPr>
        <w:pStyle w:val="ListParagraph"/>
        <w:numPr>
          <w:ilvl w:val="0"/>
          <w:numId w:val="9"/>
        </w:numPr>
        <w:rPr>
          <w:color w:val="000000" w:themeColor="text1"/>
          <w:sz w:val="28"/>
          <w:szCs w:val="28"/>
        </w:rPr>
      </w:pPr>
      <w:r w:rsidRPr="005B4A91">
        <w:rPr>
          <w:color w:val="FF0000"/>
          <w:sz w:val="28"/>
          <w:szCs w:val="28"/>
        </w:rPr>
        <w:t>Areolar;</w:t>
      </w:r>
      <w:r>
        <w:rPr>
          <w:color w:val="000000" w:themeColor="text1"/>
          <w:sz w:val="28"/>
          <w:szCs w:val="28"/>
        </w:rPr>
        <w:t xml:space="preserve"> most common and found all over the body, just under E.T and wrapped around organs. </w:t>
      </w:r>
    </w:p>
    <w:p w14:paraId="64630319" w14:textId="77777777" w:rsidR="00AE7772" w:rsidRDefault="00AE7772" w:rsidP="00AE7772">
      <w:pPr>
        <w:pStyle w:val="ListParagraph"/>
        <w:numPr>
          <w:ilvl w:val="0"/>
          <w:numId w:val="9"/>
        </w:numPr>
        <w:rPr>
          <w:color w:val="000000" w:themeColor="text1"/>
          <w:sz w:val="28"/>
          <w:szCs w:val="28"/>
        </w:rPr>
      </w:pPr>
      <w:r w:rsidRPr="005B4A91">
        <w:rPr>
          <w:color w:val="FF0000"/>
          <w:sz w:val="28"/>
          <w:szCs w:val="28"/>
        </w:rPr>
        <w:t xml:space="preserve">Adipose; </w:t>
      </w:r>
      <w:r>
        <w:rPr>
          <w:color w:val="000000" w:themeColor="text1"/>
          <w:sz w:val="28"/>
          <w:szCs w:val="28"/>
        </w:rPr>
        <w:t xml:space="preserve">fat tissue. Mostly cells that store lipids for later use and insulate the body, and cushioning. </w:t>
      </w:r>
    </w:p>
    <w:p w14:paraId="457AB5B1" w14:textId="77777777" w:rsidR="00AE7772" w:rsidRDefault="00AE7772" w:rsidP="00AE7772">
      <w:pPr>
        <w:pStyle w:val="ListParagraph"/>
        <w:numPr>
          <w:ilvl w:val="0"/>
          <w:numId w:val="9"/>
        </w:numPr>
        <w:rPr>
          <w:color w:val="000000" w:themeColor="text1"/>
          <w:sz w:val="28"/>
          <w:szCs w:val="28"/>
        </w:rPr>
      </w:pPr>
      <w:r w:rsidRPr="005B4A91">
        <w:rPr>
          <w:color w:val="FF0000"/>
          <w:sz w:val="28"/>
          <w:szCs w:val="28"/>
        </w:rPr>
        <w:t>Reticular;</w:t>
      </w:r>
      <w:r>
        <w:rPr>
          <w:color w:val="000000" w:themeColor="text1"/>
          <w:sz w:val="28"/>
          <w:szCs w:val="28"/>
        </w:rPr>
        <w:t xml:space="preserve"> like areolar but w/ a woven mess of reticular fibres, rather than collagen and elastin fibres. Provides the soft internal framework, stroma, of the spleen, lymph nodes and bone marrow as well as supporting blood cells. </w:t>
      </w:r>
      <w:r w:rsidRPr="00AA22BE">
        <w:rPr>
          <w:color w:val="FF0000"/>
          <w:sz w:val="28"/>
          <w:szCs w:val="28"/>
        </w:rPr>
        <w:t xml:space="preserve">Holds blood in place </w:t>
      </w:r>
      <w:r>
        <w:rPr>
          <w:color w:val="000000" w:themeColor="text1"/>
          <w:sz w:val="28"/>
          <w:szCs w:val="28"/>
        </w:rPr>
        <w:t>in many of your organs.</w:t>
      </w:r>
    </w:p>
    <w:p w14:paraId="0F991874" w14:textId="77777777" w:rsidR="00AE7772" w:rsidRDefault="00AE7772" w:rsidP="00AE7772">
      <w:pPr>
        <w:pStyle w:val="ListParagraph"/>
        <w:rPr>
          <w:color w:val="000000" w:themeColor="text1"/>
          <w:sz w:val="28"/>
          <w:szCs w:val="28"/>
        </w:rPr>
      </w:pPr>
    </w:p>
    <w:p w14:paraId="7F4BC2C0" w14:textId="77777777" w:rsidR="00AE7772" w:rsidRDefault="00AE7772" w:rsidP="00AE7772">
      <w:pPr>
        <w:rPr>
          <w:color w:val="7030A0"/>
          <w:sz w:val="28"/>
          <w:szCs w:val="28"/>
          <w:u w:val="single"/>
        </w:rPr>
      </w:pPr>
      <w:r>
        <w:rPr>
          <w:color w:val="7030A0"/>
          <w:sz w:val="28"/>
          <w:szCs w:val="28"/>
          <w:u w:val="single"/>
        </w:rPr>
        <w:lastRenderedPageBreak/>
        <w:t xml:space="preserve">Dense </w:t>
      </w:r>
      <w:r w:rsidRPr="00BE28C5">
        <w:rPr>
          <w:color w:val="7030A0"/>
          <w:sz w:val="28"/>
          <w:szCs w:val="28"/>
          <w:u w:val="single"/>
        </w:rPr>
        <w:t>Connective Tissue</w:t>
      </w:r>
    </w:p>
    <w:p w14:paraId="187B2AD3"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A lot of collagen</w:t>
      </w:r>
    </w:p>
    <w:p w14:paraId="4826A9DB" w14:textId="77777777" w:rsidR="00AE7772" w:rsidRDefault="00AE7772" w:rsidP="00AE7772">
      <w:pPr>
        <w:pStyle w:val="ListParagraph"/>
        <w:numPr>
          <w:ilvl w:val="0"/>
          <w:numId w:val="7"/>
        </w:numPr>
        <w:rPr>
          <w:color w:val="000000" w:themeColor="text1"/>
          <w:sz w:val="28"/>
          <w:szCs w:val="28"/>
        </w:rPr>
      </w:pPr>
      <w:r w:rsidRPr="005B4A91">
        <w:rPr>
          <w:color w:val="FF0000"/>
          <w:sz w:val="28"/>
          <w:szCs w:val="28"/>
        </w:rPr>
        <w:t>Regular;</w:t>
      </w:r>
      <w:r>
        <w:rPr>
          <w:color w:val="000000" w:themeColor="text1"/>
          <w:sz w:val="28"/>
          <w:szCs w:val="28"/>
        </w:rPr>
        <w:t xml:space="preserve"> bundles of collagen fibres running parallel (more strength in one direction, easier to tear). Provide resistance to tension in one direction. Found in tendon and ligaments. </w:t>
      </w:r>
    </w:p>
    <w:p w14:paraId="0E4F2229" w14:textId="77777777" w:rsidR="00AE7772" w:rsidRDefault="00AE7772" w:rsidP="00AE7772">
      <w:pPr>
        <w:pStyle w:val="ListParagraph"/>
        <w:numPr>
          <w:ilvl w:val="0"/>
          <w:numId w:val="7"/>
        </w:numPr>
        <w:rPr>
          <w:color w:val="000000" w:themeColor="text1"/>
          <w:sz w:val="28"/>
          <w:szCs w:val="28"/>
        </w:rPr>
      </w:pPr>
      <w:r w:rsidRPr="005B4A91">
        <w:rPr>
          <w:color w:val="FF0000"/>
          <w:sz w:val="28"/>
          <w:szCs w:val="28"/>
        </w:rPr>
        <w:t>Irregular;</w:t>
      </w:r>
      <w:r>
        <w:rPr>
          <w:color w:val="000000" w:themeColor="text1"/>
          <w:sz w:val="28"/>
          <w:szCs w:val="28"/>
        </w:rPr>
        <w:t xml:space="preserve"> collagen bundles are thicker and arranged irregularly. Found where tension is exerted in lots of different directions. </w:t>
      </w:r>
    </w:p>
    <w:p w14:paraId="0CDE2C14" w14:textId="77777777" w:rsidR="00AE7772" w:rsidRPr="00BE28C5" w:rsidRDefault="00AE7772" w:rsidP="00AE7772">
      <w:pPr>
        <w:pStyle w:val="ListParagraph"/>
        <w:numPr>
          <w:ilvl w:val="0"/>
          <w:numId w:val="7"/>
        </w:numPr>
        <w:rPr>
          <w:color w:val="000000" w:themeColor="text1"/>
          <w:sz w:val="28"/>
          <w:szCs w:val="28"/>
        </w:rPr>
      </w:pPr>
      <w:r w:rsidRPr="005B4A91">
        <w:rPr>
          <w:color w:val="FF0000"/>
          <w:sz w:val="28"/>
          <w:szCs w:val="28"/>
        </w:rPr>
        <w:t xml:space="preserve">Elastic; </w:t>
      </w:r>
      <w:r>
        <w:rPr>
          <w:color w:val="000000" w:themeColor="text1"/>
          <w:sz w:val="28"/>
          <w:szCs w:val="28"/>
        </w:rPr>
        <w:t>moved for elasticity. Found in ligaments.</w:t>
      </w:r>
    </w:p>
    <w:p w14:paraId="424DC30C" w14:textId="77777777" w:rsidR="00AE7772" w:rsidRDefault="00AE7772" w:rsidP="00AE7772">
      <w:pPr>
        <w:rPr>
          <w:color w:val="000000" w:themeColor="text1"/>
          <w:sz w:val="28"/>
          <w:szCs w:val="28"/>
        </w:rPr>
      </w:pPr>
    </w:p>
    <w:p w14:paraId="3C407DA6" w14:textId="77777777" w:rsidR="00AE7772" w:rsidRPr="009861C9" w:rsidRDefault="00AE7772" w:rsidP="00AE7772">
      <w:pPr>
        <w:spacing w:line="360" w:lineRule="auto"/>
        <w:rPr>
          <w:color w:val="7030A0"/>
          <w:sz w:val="28"/>
          <w:szCs w:val="28"/>
          <w:u w:val="single"/>
        </w:rPr>
      </w:pPr>
      <w:r w:rsidRPr="009861C9">
        <w:rPr>
          <w:color w:val="7030A0"/>
          <w:sz w:val="28"/>
          <w:szCs w:val="28"/>
          <w:u w:val="single"/>
        </w:rPr>
        <w:t>Cartilage</w:t>
      </w:r>
    </w:p>
    <w:p w14:paraId="11211E6D"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Has no blood or nerves and it stands up against tension and compression.</w:t>
      </w:r>
    </w:p>
    <w:p w14:paraId="3E98FC43" w14:textId="77777777" w:rsidR="00AE7772" w:rsidRDefault="00AE7772" w:rsidP="00AE7772">
      <w:pPr>
        <w:pStyle w:val="ListParagraph"/>
        <w:numPr>
          <w:ilvl w:val="4"/>
          <w:numId w:val="6"/>
        </w:numPr>
        <w:rPr>
          <w:color w:val="000000" w:themeColor="text1"/>
          <w:sz w:val="28"/>
          <w:szCs w:val="28"/>
        </w:rPr>
      </w:pPr>
      <w:r w:rsidRPr="009741C0">
        <w:rPr>
          <w:color w:val="FF0000"/>
          <w:sz w:val="28"/>
          <w:szCs w:val="28"/>
        </w:rPr>
        <w:t>Hyaline</w:t>
      </w:r>
      <w:r>
        <w:rPr>
          <w:color w:val="000000" w:themeColor="text1"/>
          <w:sz w:val="28"/>
          <w:szCs w:val="28"/>
        </w:rPr>
        <w:t>; most common type of cartilage.</w:t>
      </w:r>
    </w:p>
    <w:p w14:paraId="0E1266D1" w14:textId="77777777" w:rsidR="00AE7772" w:rsidRDefault="00AE7772" w:rsidP="00AE7772">
      <w:pPr>
        <w:pStyle w:val="ListParagraph"/>
        <w:numPr>
          <w:ilvl w:val="0"/>
          <w:numId w:val="10"/>
        </w:numPr>
        <w:rPr>
          <w:color w:val="000000" w:themeColor="text1"/>
          <w:sz w:val="28"/>
          <w:szCs w:val="28"/>
        </w:rPr>
      </w:pPr>
      <w:r w:rsidRPr="004D0EB3">
        <w:rPr>
          <w:color w:val="000000" w:themeColor="text1"/>
          <w:sz w:val="28"/>
          <w:szCs w:val="28"/>
        </w:rPr>
        <w:t>Looks kind of glassy and provides pliable support (ex, it connects ribs to sternum and keeps nose up).</w:t>
      </w:r>
    </w:p>
    <w:p w14:paraId="72FF168C" w14:textId="77777777" w:rsidR="00AE7772" w:rsidRPr="004D0EB3" w:rsidRDefault="00AE7772" w:rsidP="00AE7772">
      <w:pPr>
        <w:pStyle w:val="ListParagraph"/>
        <w:numPr>
          <w:ilvl w:val="0"/>
          <w:numId w:val="10"/>
        </w:numPr>
        <w:rPr>
          <w:color w:val="000000" w:themeColor="text1"/>
          <w:sz w:val="28"/>
          <w:szCs w:val="28"/>
        </w:rPr>
      </w:pPr>
      <w:r w:rsidRPr="004D0EB3">
        <w:rPr>
          <w:color w:val="000000" w:themeColor="text1"/>
          <w:sz w:val="28"/>
          <w:szCs w:val="28"/>
        </w:rPr>
        <w:t>Ground substance is rich w/ proteoglycans and although it has collagen fibres. You cannot see them.</w:t>
      </w:r>
    </w:p>
    <w:p w14:paraId="3F10E2A9" w14:textId="77777777" w:rsidR="00AE7772" w:rsidRDefault="00AE7772" w:rsidP="00AE7772">
      <w:pPr>
        <w:pStyle w:val="ListParagraph"/>
        <w:ind w:left="1440"/>
        <w:rPr>
          <w:color w:val="000000" w:themeColor="text1"/>
          <w:sz w:val="28"/>
          <w:szCs w:val="28"/>
        </w:rPr>
      </w:pPr>
    </w:p>
    <w:p w14:paraId="05D43328" w14:textId="77777777" w:rsidR="00AE7772" w:rsidRDefault="00AE7772" w:rsidP="00AE7772">
      <w:pPr>
        <w:pStyle w:val="ListParagraph"/>
        <w:numPr>
          <w:ilvl w:val="4"/>
          <w:numId w:val="6"/>
        </w:numPr>
        <w:rPr>
          <w:color w:val="000000" w:themeColor="text1"/>
          <w:sz w:val="28"/>
          <w:szCs w:val="28"/>
        </w:rPr>
      </w:pPr>
      <w:r w:rsidRPr="009741C0">
        <w:rPr>
          <w:color w:val="FF0000"/>
          <w:sz w:val="28"/>
          <w:szCs w:val="28"/>
        </w:rPr>
        <w:t>Elastic</w:t>
      </w:r>
      <w:r>
        <w:rPr>
          <w:color w:val="000000" w:themeColor="text1"/>
          <w:sz w:val="28"/>
          <w:szCs w:val="28"/>
        </w:rPr>
        <w:t>; similar to hyaline but with more elastic fibres that are easier to see.</w:t>
      </w:r>
    </w:p>
    <w:p w14:paraId="38BB3D21" w14:textId="77777777" w:rsidR="00AE7772" w:rsidRDefault="00AE7772" w:rsidP="00AE7772">
      <w:pPr>
        <w:pStyle w:val="ListParagraph"/>
        <w:numPr>
          <w:ilvl w:val="0"/>
          <w:numId w:val="10"/>
        </w:numPr>
        <w:rPr>
          <w:color w:val="000000" w:themeColor="text1"/>
          <w:sz w:val="28"/>
          <w:szCs w:val="28"/>
        </w:rPr>
      </w:pPr>
      <w:r>
        <w:rPr>
          <w:color w:val="000000" w:themeColor="text1"/>
          <w:sz w:val="28"/>
          <w:szCs w:val="28"/>
        </w:rPr>
        <w:t>Found in places where strength and searchability are needed. (ex, pulling on ear).</w:t>
      </w:r>
    </w:p>
    <w:p w14:paraId="0224EC4A" w14:textId="77777777" w:rsidR="00AE7772" w:rsidRDefault="00AE7772" w:rsidP="00AE7772">
      <w:pPr>
        <w:pStyle w:val="ListParagraph"/>
        <w:ind w:left="2520"/>
        <w:rPr>
          <w:color w:val="000000" w:themeColor="text1"/>
          <w:sz w:val="28"/>
          <w:szCs w:val="28"/>
        </w:rPr>
      </w:pPr>
    </w:p>
    <w:p w14:paraId="5D89896E" w14:textId="77777777" w:rsidR="00AE7772" w:rsidRDefault="00AE7772" w:rsidP="00AE7772">
      <w:pPr>
        <w:pStyle w:val="ListParagraph"/>
        <w:numPr>
          <w:ilvl w:val="4"/>
          <w:numId w:val="6"/>
        </w:numPr>
        <w:rPr>
          <w:color w:val="000000" w:themeColor="text1"/>
          <w:sz w:val="28"/>
          <w:szCs w:val="28"/>
        </w:rPr>
      </w:pPr>
      <w:r w:rsidRPr="009741C0">
        <w:rPr>
          <w:color w:val="FF0000"/>
          <w:sz w:val="28"/>
          <w:szCs w:val="28"/>
        </w:rPr>
        <w:t>Fibrocartilage</w:t>
      </w:r>
      <w:r>
        <w:rPr>
          <w:color w:val="000000" w:themeColor="text1"/>
          <w:sz w:val="28"/>
          <w:szCs w:val="28"/>
        </w:rPr>
        <w:t>; dominated by thick collagen fibres.</w:t>
      </w:r>
    </w:p>
    <w:p w14:paraId="006A23CC" w14:textId="77777777" w:rsidR="00AE7772" w:rsidRDefault="00AE7772" w:rsidP="00AE7772">
      <w:pPr>
        <w:pStyle w:val="ListParagraph"/>
        <w:numPr>
          <w:ilvl w:val="0"/>
          <w:numId w:val="11"/>
        </w:numPr>
        <w:rPr>
          <w:color w:val="000000" w:themeColor="text1"/>
          <w:sz w:val="28"/>
          <w:szCs w:val="28"/>
        </w:rPr>
      </w:pPr>
      <w:r>
        <w:rPr>
          <w:color w:val="000000" w:themeColor="text1"/>
          <w:sz w:val="28"/>
          <w:szCs w:val="28"/>
        </w:rPr>
        <w:t>Good at withstanding lots of pressure, makes up discs between vertebrae and knee joints to keep bones from grinding together.</w:t>
      </w:r>
    </w:p>
    <w:p w14:paraId="02EC03A2" w14:textId="77777777" w:rsidR="00AE7772" w:rsidRDefault="00AE7772" w:rsidP="00AE7772">
      <w:pPr>
        <w:pStyle w:val="ListParagraph"/>
        <w:ind w:left="1800"/>
        <w:rPr>
          <w:color w:val="000000" w:themeColor="text1"/>
          <w:sz w:val="28"/>
          <w:szCs w:val="28"/>
        </w:rPr>
      </w:pPr>
    </w:p>
    <w:p w14:paraId="33540C02" w14:textId="77777777" w:rsidR="00AE7772" w:rsidRDefault="00AE7772" w:rsidP="00AE7772">
      <w:pPr>
        <w:rPr>
          <w:color w:val="7030A0"/>
          <w:sz w:val="28"/>
          <w:szCs w:val="28"/>
          <w:u w:val="single"/>
        </w:rPr>
      </w:pPr>
      <w:r w:rsidRPr="002650F8">
        <w:rPr>
          <w:color w:val="7030A0"/>
          <w:sz w:val="28"/>
          <w:szCs w:val="28"/>
          <w:u w:val="single"/>
        </w:rPr>
        <w:t>Bone</w:t>
      </w:r>
    </w:p>
    <w:p w14:paraId="3A5D89DF" w14:textId="77777777" w:rsidR="00AE7772" w:rsidRDefault="00AE7772" w:rsidP="00AE7772">
      <w:pPr>
        <w:pStyle w:val="ListParagraph"/>
        <w:numPr>
          <w:ilvl w:val="0"/>
          <w:numId w:val="3"/>
        </w:numPr>
        <w:rPr>
          <w:color w:val="000000" w:themeColor="text1"/>
          <w:sz w:val="28"/>
          <w:szCs w:val="28"/>
        </w:rPr>
      </w:pPr>
      <w:r w:rsidRPr="009741C0">
        <w:rPr>
          <w:color w:val="FF0000"/>
          <w:sz w:val="28"/>
          <w:szCs w:val="28"/>
        </w:rPr>
        <w:t xml:space="preserve">Spongey; </w:t>
      </w:r>
      <w:r w:rsidRPr="00D5262A">
        <w:rPr>
          <w:color w:val="000000" w:themeColor="text1"/>
          <w:sz w:val="28"/>
          <w:szCs w:val="28"/>
        </w:rPr>
        <w:t>this tissue is strong, but porous and it uses this extra room to make and store bone marrow.</w:t>
      </w:r>
    </w:p>
    <w:p w14:paraId="317EF2BD" w14:textId="77777777" w:rsidR="00AE7772" w:rsidRDefault="00AE7772" w:rsidP="00AE7772">
      <w:pPr>
        <w:pStyle w:val="ListParagraph"/>
        <w:numPr>
          <w:ilvl w:val="0"/>
          <w:numId w:val="11"/>
        </w:numPr>
        <w:rPr>
          <w:color w:val="000000" w:themeColor="text1"/>
          <w:sz w:val="28"/>
          <w:szCs w:val="28"/>
        </w:rPr>
      </w:pPr>
      <w:r>
        <w:rPr>
          <w:color w:val="000000" w:themeColor="text1"/>
          <w:sz w:val="28"/>
          <w:szCs w:val="28"/>
        </w:rPr>
        <w:t>F</w:t>
      </w:r>
      <w:r w:rsidRPr="00D5262A">
        <w:rPr>
          <w:color w:val="000000" w:themeColor="text1"/>
          <w:sz w:val="28"/>
          <w:szCs w:val="28"/>
        </w:rPr>
        <w:t>ound in head of long bones and the inner layer of flat bones, like the sternum.</w:t>
      </w:r>
    </w:p>
    <w:p w14:paraId="6E32F9CD" w14:textId="77777777" w:rsidR="00AE7772" w:rsidRPr="00D5262A" w:rsidRDefault="00AE7772" w:rsidP="00AE7772">
      <w:pPr>
        <w:pStyle w:val="ListParagraph"/>
        <w:ind w:left="2520"/>
        <w:rPr>
          <w:color w:val="000000" w:themeColor="text1"/>
          <w:sz w:val="28"/>
          <w:szCs w:val="28"/>
        </w:rPr>
      </w:pPr>
    </w:p>
    <w:p w14:paraId="34A60FB4" w14:textId="77777777" w:rsidR="00AE7772" w:rsidRDefault="00AE7772" w:rsidP="00AE7772">
      <w:pPr>
        <w:pStyle w:val="ListParagraph"/>
        <w:numPr>
          <w:ilvl w:val="0"/>
          <w:numId w:val="3"/>
        </w:numPr>
        <w:rPr>
          <w:color w:val="000000" w:themeColor="text1"/>
          <w:sz w:val="28"/>
          <w:szCs w:val="28"/>
        </w:rPr>
      </w:pPr>
      <w:r w:rsidRPr="009741C0">
        <w:rPr>
          <w:color w:val="FF0000"/>
          <w:sz w:val="28"/>
          <w:szCs w:val="28"/>
        </w:rPr>
        <w:t>Compact</w:t>
      </w:r>
      <w:r>
        <w:rPr>
          <w:color w:val="000000" w:themeColor="text1"/>
          <w:sz w:val="28"/>
          <w:szCs w:val="28"/>
        </w:rPr>
        <w:t>; dense w/ no visible spaces.</w:t>
      </w:r>
    </w:p>
    <w:p w14:paraId="61B54B53" w14:textId="77777777" w:rsidR="00AE7772" w:rsidRDefault="00AE7772" w:rsidP="00AE7772">
      <w:pPr>
        <w:pStyle w:val="ListParagraph"/>
        <w:numPr>
          <w:ilvl w:val="0"/>
          <w:numId w:val="11"/>
        </w:numPr>
        <w:rPr>
          <w:color w:val="000000" w:themeColor="text1"/>
          <w:sz w:val="28"/>
          <w:szCs w:val="28"/>
        </w:rPr>
      </w:pPr>
      <w:r>
        <w:rPr>
          <w:color w:val="000000" w:themeColor="text1"/>
          <w:sz w:val="28"/>
          <w:szCs w:val="28"/>
        </w:rPr>
        <w:t xml:space="preserve">Forms the external layer of </w:t>
      </w:r>
      <w:proofErr w:type="spellStart"/>
      <w:r>
        <w:rPr>
          <w:color w:val="000000" w:themeColor="text1"/>
          <w:sz w:val="28"/>
          <w:szCs w:val="28"/>
        </w:rPr>
        <w:t>ur</w:t>
      </w:r>
      <w:proofErr w:type="spellEnd"/>
      <w:r>
        <w:rPr>
          <w:color w:val="000000" w:themeColor="text1"/>
          <w:sz w:val="28"/>
          <w:szCs w:val="28"/>
        </w:rPr>
        <w:t xml:space="preserve"> bones and stores calcium for bone cells to make more tissue.</w:t>
      </w:r>
    </w:p>
    <w:p w14:paraId="03178E51" w14:textId="77777777" w:rsidR="00AE7772" w:rsidRDefault="00AE7772" w:rsidP="00AE7772">
      <w:pPr>
        <w:rPr>
          <w:color w:val="7030A0"/>
          <w:sz w:val="28"/>
          <w:szCs w:val="28"/>
          <w:u w:val="single"/>
        </w:rPr>
      </w:pPr>
    </w:p>
    <w:p w14:paraId="39BB60C4" w14:textId="77777777" w:rsidR="00AE7772" w:rsidRDefault="00AE7772" w:rsidP="00AE7772">
      <w:pPr>
        <w:rPr>
          <w:color w:val="7030A0"/>
          <w:sz w:val="28"/>
          <w:szCs w:val="28"/>
          <w:u w:val="single"/>
        </w:rPr>
      </w:pPr>
    </w:p>
    <w:p w14:paraId="647C008B" w14:textId="77777777" w:rsidR="00AE7772" w:rsidRPr="00E66949" w:rsidRDefault="00AE7772" w:rsidP="00AE7772">
      <w:pPr>
        <w:rPr>
          <w:color w:val="7030A0"/>
          <w:sz w:val="28"/>
          <w:szCs w:val="28"/>
          <w:u w:val="single"/>
        </w:rPr>
      </w:pPr>
      <w:r w:rsidRPr="00E66949">
        <w:rPr>
          <w:color w:val="7030A0"/>
          <w:sz w:val="28"/>
          <w:szCs w:val="28"/>
          <w:u w:val="single"/>
        </w:rPr>
        <w:t>Blood</w:t>
      </w:r>
    </w:p>
    <w:p w14:paraId="042DADF7"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 xml:space="preserve"> Connects with distant parts of the body and provides some rigidity. It transports cells, nutrients, </w:t>
      </w:r>
      <w:proofErr w:type="spellStart"/>
      <w:r>
        <w:rPr>
          <w:color w:val="000000" w:themeColor="text1"/>
          <w:sz w:val="28"/>
          <w:szCs w:val="28"/>
        </w:rPr>
        <w:t>horomones</w:t>
      </w:r>
      <w:proofErr w:type="spellEnd"/>
      <w:r>
        <w:rPr>
          <w:color w:val="000000" w:themeColor="text1"/>
          <w:sz w:val="28"/>
          <w:szCs w:val="28"/>
        </w:rPr>
        <w:t>, wastes, etc.</w:t>
      </w:r>
    </w:p>
    <w:p w14:paraId="67778B8F" w14:textId="77777777" w:rsidR="00AE7772" w:rsidRPr="004015FA" w:rsidRDefault="00AE7772" w:rsidP="00AE7772">
      <w:pPr>
        <w:pStyle w:val="ListParagraph"/>
        <w:rPr>
          <w:color w:val="000000" w:themeColor="text1"/>
          <w:sz w:val="28"/>
          <w:szCs w:val="28"/>
        </w:rPr>
      </w:pPr>
    </w:p>
    <w:p w14:paraId="7031DAF1"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 xml:space="preserve">Its </w:t>
      </w:r>
      <w:r w:rsidRPr="00271FDE">
        <w:rPr>
          <w:color w:val="FF0000"/>
          <w:sz w:val="28"/>
          <w:szCs w:val="28"/>
        </w:rPr>
        <w:t xml:space="preserve">ground substance </w:t>
      </w:r>
      <w:r>
        <w:rPr>
          <w:color w:val="000000" w:themeColor="text1"/>
          <w:sz w:val="28"/>
          <w:szCs w:val="28"/>
        </w:rPr>
        <w:t xml:space="preserve">is blood </w:t>
      </w:r>
      <w:r w:rsidRPr="00271FDE">
        <w:rPr>
          <w:color w:val="FF0000"/>
          <w:sz w:val="28"/>
          <w:szCs w:val="28"/>
        </w:rPr>
        <w:t>plasma</w:t>
      </w:r>
      <w:r>
        <w:rPr>
          <w:color w:val="000000" w:themeColor="text1"/>
          <w:sz w:val="28"/>
          <w:szCs w:val="28"/>
        </w:rPr>
        <w:t xml:space="preserve">, which has protein </w:t>
      </w:r>
      <w:r w:rsidRPr="00271FDE">
        <w:rPr>
          <w:color w:val="FF0000"/>
          <w:sz w:val="28"/>
          <w:szCs w:val="28"/>
        </w:rPr>
        <w:t xml:space="preserve">fibres </w:t>
      </w:r>
      <w:r>
        <w:rPr>
          <w:color w:val="000000" w:themeColor="text1"/>
          <w:sz w:val="28"/>
          <w:szCs w:val="28"/>
        </w:rPr>
        <w:t xml:space="preserve">floating around in it. </w:t>
      </w:r>
    </w:p>
    <w:p w14:paraId="43A94244" w14:textId="77777777" w:rsidR="00AE7772" w:rsidRPr="004015FA" w:rsidRDefault="00AE7772" w:rsidP="00AE7772">
      <w:pPr>
        <w:pStyle w:val="ListParagraph"/>
        <w:rPr>
          <w:color w:val="000000" w:themeColor="text1"/>
          <w:sz w:val="28"/>
          <w:szCs w:val="28"/>
        </w:rPr>
      </w:pPr>
    </w:p>
    <w:p w14:paraId="4F600823" w14:textId="77777777" w:rsidR="00AE7772" w:rsidRDefault="00AE7772" w:rsidP="00AE7772">
      <w:pPr>
        <w:pStyle w:val="ListParagraph"/>
        <w:numPr>
          <w:ilvl w:val="0"/>
          <w:numId w:val="3"/>
        </w:numPr>
        <w:rPr>
          <w:color w:val="000000" w:themeColor="text1"/>
          <w:sz w:val="28"/>
          <w:szCs w:val="28"/>
        </w:rPr>
      </w:pPr>
      <w:r>
        <w:rPr>
          <w:color w:val="000000" w:themeColor="text1"/>
          <w:sz w:val="28"/>
          <w:szCs w:val="28"/>
        </w:rPr>
        <w:t>Most blood cells are erythrocytes, RBCs, leukocytes, WBCs, and platelets.</w:t>
      </w:r>
    </w:p>
    <w:p w14:paraId="322513F6" w14:textId="77777777" w:rsidR="00AE7772" w:rsidRDefault="00AE7772" w:rsidP="00AE7772">
      <w:pPr>
        <w:pStyle w:val="ListParagraph"/>
        <w:numPr>
          <w:ilvl w:val="0"/>
          <w:numId w:val="11"/>
        </w:numPr>
        <w:rPr>
          <w:color w:val="000000" w:themeColor="text1"/>
          <w:sz w:val="28"/>
          <w:szCs w:val="28"/>
        </w:rPr>
      </w:pPr>
      <w:r w:rsidRPr="00B6732B">
        <w:rPr>
          <w:color w:val="FF0000"/>
          <w:sz w:val="28"/>
          <w:szCs w:val="28"/>
        </w:rPr>
        <w:t xml:space="preserve">RBCs </w:t>
      </w:r>
      <w:r>
        <w:rPr>
          <w:color w:val="000000" w:themeColor="text1"/>
          <w:sz w:val="28"/>
          <w:szCs w:val="28"/>
        </w:rPr>
        <w:t>carry oxygen and CO2.</w:t>
      </w:r>
    </w:p>
    <w:p w14:paraId="537B97C3" w14:textId="77777777" w:rsidR="00AE7772" w:rsidRDefault="00AE7772" w:rsidP="00AE7772">
      <w:pPr>
        <w:pStyle w:val="ListParagraph"/>
        <w:numPr>
          <w:ilvl w:val="0"/>
          <w:numId w:val="11"/>
        </w:numPr>
        <w:rPr>
          <w:color w:val="000000" w:themeColor="text1"/>
          <w:sz w:val="28"/>
          <w:szCs w:val="28"/>
        </w:rPr>
      </w:pPr>
      <w:r w:rsidRPr="0043284F">
        <w:rPr>
          <w:color w:val="FF0000"/>
          <w:sz w:val="28"/>
          <w:szCs w:val="28"/>
        </w:rPr>
        <w:t>WBCs</w:t>
      </w:r>
      <w:r>
        <w:rPr>
          <w:color w:val="000000" w:themeColor="text1"/>
          <w:sz w:val="28"/>
          <w:szCs w:val="28"/>
        </w:rPr>
        <w:t xml:space="preserve"> fight infections.</w:t>
      </w:r>
    </w:p>
    <w:p w14:paraId="4779F40C" w14:textId="77777777" w:rsidR="00AE7772" w:rsidRDefault="00AE7772" w:rsidP="00AE7772">
      <w:pPr>
        <w:pStyle w:val="ListParagraph"/>
        <w:numPr>
          <w:ilvl w:val="0"/>
          <w:numId w:val="11"/>
        </w:numPr>
        <w:rPr>
          <w:color w:val="000000" w:themeColor="text1"/>
          <w:sz w:val="28"/>
          <w:szCs w:val="28"/>
        </w:rPr>
      </w:pPr>
      <w:r w:rsidRPr="0043284F">
        <w:rPr>
          <w:color w:val="FF0000"/>
          <w:sz w:val="28"/>
          <w:szCs w:val="28"/>
        </w:rPr>
        <w:t xml:space="preserve">Platelets </w:t>
      </w:r>
      <w:r>
        <w:rPr>
          <w:color w:val="000000" w:themeColor="text1"/>
          <w:sz w:val="28"/>
          <w:szCs w:val="28"/>
        </w:rPr>
        <w:t>are small cell fragments needed for blood clotting.</w:t>
      </w:r>
    </w:p>
    <w:p w14:paraId="2F62EC83" w14:textId="77777777" w:rsidR="00BD058F" w:rsidRDefault="00BD058F"/>
    <w:sectPr w:rsidR="00BD058F" w:rsidSect="00561E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11B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DC85B8E"/>
    <w:multiLevelType w:val="hybridMultilevel"/>
    <w:tmpl w:val="40929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3CA27A9"/>
    <w:multiLevelType w:val="hybridMultilevel"/>
    <w:tmpl w:val="D138E1CC"/>
    <w:lvl w:ilvl="0" w:tplc="064E5036">
      <w:start w:val="1"/>
      <w:numFmt w:val="bullet"/>
      <w:lvlText w:val="-"/>
      <w:lvlJc w:val="left"/>
      <w:pPr>
        <w:ind w:left="720" w:hanging="360"/>
      </w:pPr>
      <w:rPr>
        <w:rFonts w:ascii="Calibri" w:eastAsiaTheme="minorHAnsi" w:hAnsi="Calibri" w:cs="Calibri"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5D4304"/>
    <w:multiLevelType w:val="hybridMultilevel"/>
    <w:tmpl w:val="F754E1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C76641"/>
    <w:multiLevelType w:val="hybridMultilevel"/>
    <w:tmpl w:val="CC18723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4BD60688"/>
    <w:multiLevelType w:val="hybridMultilevel"/>
    <w:tmpl w:val="0B842758"/>
    <w:lvl w:ilvl="0" w:tplc="D7546BFE">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F17458"/>
    <w:multiLevelType w:val="hybridMultilevel"/>
    <w:tmpl w:val="46E08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856221"/>
    <w:multiLevelType w:val="hybridMultilevel"/>
    <w:tmpl w:val="E3B0551A"/>
    <w:lvl w:ilvl="0" w:tplc="D7546BFE">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BC9430A"/>
    <w:multiLevelType w:val="hybridMultilevel"/>
    <w:tmpl w:val="340ACFCA"/>
    <w:lvl w:ilvl="0" w:tplc="D7546BFE">
      <w:start w:val="1"/>
      <w:numFmt w:val="bullet"/>
      <w:lvlText w:val=""/>
      <w:lvlJc w:val="left"/>
      <w:pPr>
        <w:ind w:left="2520" w:hanging="360"/>
      </w:pPr>
      <w:rPr>
        <w:rFonts w:ascii="Symbol" w:hAnsi="Symbol" w:hint="default"/>
        <w:color w:val="000000" w:themeColor="text1"/>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734F6400"/>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7BEA0C71"/>
    <w:multiLevelType w:val="hybridMultilevel"/>
    <w:tmpl w:val="020262D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6"/>
  </w:num>
  <w:num w:numId="2">
    <w:abstractNumId w:val="7"/>
  </w:num>
  <w:num w:numId="3">
    <w:abstractNumId w:val="2"/>
  </w:num>
  <w:num w:numId="4">
    <w:abstractNumId w:val="0"/>
  </w:num>
  <w:num w:numId="5">
    <w:abstractNumId w:val="3"/>
  </w:num>
  <w:num w:numId="6">
    <w:abstractNumId w:val="9"/>
  </w:num>
  <w:num w:numId="7">
    <w:abstractNumId w:val="5"/>
  </w:num>
  <w:num w:numId="8">
    <w:abstractNumId w:val="10"/>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772"/>
    <w:rsid w:val="00495EAB"/>
    <w:rsid w:val="00561E9A"/>
    <w:rsid w:val="00AE7772"/>
    <w:rsid w:val="00BD058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610EB4C"/>
  <w15:chartTrackingRefBased/>
  <w15:docId w15:val="{0852A2AF-D1C4-5449-9E8F-ECC47F9E5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77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7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691</Words>
  <Characters>3939</Characters>
  <Application>Microsoft Office Word</Application>
  <DocSecurity>0</DocSecurity>
  <Lines>32</Lines>
  <Paragraphs>9</Paragraphs>
  <ScaleCrop>false</ScaleCrop>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Nkakini Chimara</dc:creator>
  <cp:keywords/>
  <dc:description/>
  <cp:lastModifiedBy>Nkakini Chimara</cp:lastModifiedBy>
  <cp:revision>1</cp:revision>
  <dcterms:created xsi:type="dcterms:W3CDTF">2019-01-22T20:00:00Z</dcterms:created>
  <dcterms:modified xsi:type="dcterms:W3CDTF">2019-01-22T20:01:00Z</dcterms:modified>
</cp:coreProperties>
</file>